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3850F" w14:textId="7B19AE4A" w:rsidR="00B53C65" w:rsidRPr="00255FC5" w:rsidRDefault="00B53C65" w:rsidP="00927D3A">
      <w:pPr>
        <w:tabs>
          <w:tab w:val="left" w:pos="3727"/>
        </w:tabs>
        <w:spacing w:after="160" w:line="259" w:lineRule="auto"/>
        <w:rPr>
          <w:rFonts w:ascii="Calibri" w:eastAsia="Calibri" w:hAnsi="Calibri" w:cs="Arial"/>
          <w:kern w:val="2"/>
          <w:rtl/>
          <w:lang w:bidi="ar-IQ"/>
          <w14:ligatures w14:val="standardContextual"/>
        </w:rPr>
      </w:pPr>
      <w:r>
        <w:rPr>
          <w:rFonts w:ascii="Calibri" w:eastAsia="Calibri" w:hAnsi="Calibri" w:cs="Arial"/>
          <w:noProof/>
          <w:kern w:val="2"/>
          <w:rtl/>
          <w:lang w:val="ar-IQ" w:bidi="ar-IQ"/>
        </w:rPr>
        <w:drawing>
          <wp:anchor distT="0" distB="0" distL="114300" distR="114300" simplePos="0" relativeHeight="251658240" behindDoc="0" locked="0" layoutInCell="1" allowOverlap="1" wp14:anchorId="4C11BDFC" wp14:editId="4869E8C8">
            <wp:simplePos x="0" y="0"/>
            <wp:positionH relativeFrom="column">
              <wp:posOffset>-1416050</wp:posOffset>
            </wp:positionH>
            <wp:positionV relativeFrom="paragraph">
              <wp:posOffset>889635</wp:posOffset>
            </wp:positionV>
            <wp:extent cx="8779510" cy="7000240"/>
            <wp:effectExtent l="635" t="0" r="0" b="0"/>
            <wp:wrapSquare wrapText="bothSides"/>
            <wp:docPr id="1286050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0918" name="Picture 1286050918"/>
                    <pic:cNvPicPr/>
                  </pic:nvPicPr>
                  <pic:blipFill rotWithShape="1">
                    <a:blip r:embed="rId9">
                      <a:extLst>
                        <a:ext uri="{28A0092B-C50C-407E-A947-70E740481C1C}">
                          <a14:useLocalDpi xmlns:a14="http://schemas.microsoft.com/office/drawing/2010/main" val="0"/>
                        </a:ext>
                      </a:extLst>
                    </a:blip>
                    <a:srcRect l="6384" t="5412" r="10762" b="7619"/>
                    <a:stretch/>
                  </pic:blipFill>
                  <pic:spPr bwMode="auto">
                    <a:xfrm rot="5400000">
                      <a:off x="0" y="0"/>
                      <a:ext cx="8779510" cy="7000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bidiVisual/>
        <w:tblW w:w="1007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3"/>
      </w:tblGrid>
      <w:tr w:rsidR="00255FC5" w:rsidRPr="00255FC5" w14:paraId="5FEF2E35" w14:textId="77777777" w:rsidTr="007D6EE9">
        <w:tc>
          <w:tcPr>
            <w:tcW w:w="10073" w:type="dxa"/>
            <w:shd w:val="clear" w:color="auto" w:fill="DEEAF6"/>
          </w:tcPr>
          <w:p w14:paraId="69E70D1E" w14:textId="7B7CB6A9" w:rsidR="00255FC5" w:rsidRPr="00255FC5" w:rsidRDefault="00255FC5" w:rsidP="00FB61DC">
            <w:pPr>
              <w:numPr>
                <w:ilvl w:val="0"/>
                <w:numId w:val="1"/>
              </w:numPr>
              <w:tabs>
                <w:tab w:val="right" w:pos="327"/>
              </w:tabs>
              <w:spacing w:after="160" w:line="259" w:lineRule="auto"/>
              <w:ind w:left="1" w:hanging="3"/>
              <w:rPr>
                <w:rFonts w:ascii="Calibri" w:eastAsia="Simplified Arabic" w:hAnsi="Calibri" w:cs="Calibri"/>
                <w:b/>
                <w:bCs/>
                <w:kern w:val="2"/>
                <w:sz w:val="28"/>
                <w:szCs w:val="28"/>
                <w14:ligatures w14:val="standardContextual"/>
              </w:rPr>
            </w:pPr>
            <w:r w:rsidRPr="00255FC5">
              <w:rPr>
                <w:rFonts w:ascii="Simplified Arabic" w:eastAsia="Simplified Arabic" w:hAnsi="Simplified Arabic" w:cs="Simplified Arabic"/>
                <w:b/>
                <w:bCs/>
                <w:kern w:val="2"/>
                <w:sz w:val="28"/>
                <w:szCs w:val="28"/>
                <w14:ligatures w14:val="standardContextual"/>
              </w:rPr>
              <w:lastRenderedPageBreak/>
              <w:tab/>
            </w:r>
            <w:r w:rsidRPr="00255FC5">
              <w:rPr>
                <w:rFonts w:ascii="Calibri" w:eastAsia="Simplified Arabic" w:hAnsi="Calibri"/>
                <w:b/>
                <w:bCs/>
                <w:kern w:val="2"/>
                <w:sz w:val="28"/>
                <w:szCs w:val="28"/>
                <w:rtl/>
                <w14:ligatures w14:val="standardContextual"/>
              </w:rPr>
              <w:t>Program Vision</w:t>
            </w:r>
          </w:p>
        </w:tc>
      </w:tr>
      <w:tr w:rsidR="00255FC5" w:rsidRPr="00255FC5" w14:paraId="303DE751" w14:textId="77777777" w:rsidTr="007D6EE9">
        <w:tc>
          <w:tcPr>
            <w:tcW w:w="10073" w:type="dxa"/>
          </w:tcPr>
          <w:p w14:paraId="75CCA02F" w14:textId="77777777" w:rsidR="00255FC5" w:rsidRPr="00255FC5" w:rsidRDefault="00255FC5" w:rsidP="00DF3F80">
            <w:pPr>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 xml:space="preserve">The department's vision is reflected in its work on developing a strategy that addresses the following </w:t>
            </w:r>
            <w:r w:rsidRPr="00255FC5">
              <w:rPr>
                <w:rFonts w:ascii="Calibri" w:eastAsia="Simplified Arabic" w:hAnsi="Calibri" w:hint="cs"/>
                <w:b/>
                <w:bCs/>
                <w:color w:val="333333"/>
                <w:kern w:val="2"/>
                <w:sz w:val="28"/>
                <w:szCs w:val="28"/>
                <w:rtl/>
                <w:lang w:bidi="ar-IQ"/>
                <w14:ligatures w14:val="standardContextual"/>
              </w:rPr>
              <w:t>:</w:t>
            </w:r>
          </w:p>
          <w:p w14:paraId="462A31B8" w14:textId="71147594" w:rsidR="00255FC5" w:rsidRPr="00255FC5" w:rsidRDefault="00255FC5" w:rsidP="00DF3F80">
            <w:pPr>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 xml:space="preserve">First: Teaching students Islamic sciences and focusing on the science </w:t>
            </w:r>
            <w:r w:rsidR="00497E5D">
              <w:rPr>
                <w:rFonts w:ascii="Calibri" w:eastAsia="Simplified Arabic" w:hAnsi="Calibri" w:hint="cs"/>
                <w:b/>
                <w:bCs/>
                <w:color w:val="333333"/>
                <w:kern w:val="2"/>
                <w:sz w:val="28"/>
                <w:szCs w:val="28"/>
                <w:rtl/>
                <w:lang w:bidi="ar-IQ"/>
                <w14:ligatures w14:val="standardContextual"/>
              </w:rPr>
              <w:t xml:space="preserve">of the foundations of religion, </w:t>
            </w:r>
            <w:r w:rsidRPr="00255FC5">
              <w:rPr>
                <w:rFonts w:ascii="Calibri" w:eastAsia="Simplified Arabic" w:hAnsi="Calibri"/>
                <w:b/>
                <w:bCs/>
                <w:color w:val="333333"/>
                <w:kern w:val="2"/>
                <w:sz w:val="28"/>
                <w:szCs w:val="28"/>
                <w:rtl/>
                <w:lang w:bidi="ar-IQ"/>
                <w14:ligatures w14:val="standardContextual"/>
              </w:rPr>
              <w:t>while also paying attention to intellectual, legal and educational sciences.</w:t>
            </w:r>
          </w:p>
          <w:p w14:paraId="36961051" w14:textId="7A2806F1" w:rsidR="00A0387F" w:rsidRPr="00A0387F" w:rsidRDefault="00255FC5" w:rsidP="00DF3F80">
            <w:pPr>
              <w:jc w:val="both"/>
              <w:rPr>
                <w:rFonts w:ascii="Calibri" w:eastAsia="Simplified Arabic" w:hAnsi="Calibri"/>
                <w:b/>
                <w:bCs/>
                <w:color w:val="333333"/>
                <w:kern w:val="2"/>
                <w:sz w:val="28"/>
                <w:szCs w:val="28"/>
                <w:rtl/>
                <w:lang w:bidi="ar-IQ"/>
                <w14:ligatures w14:val="standardContextual"/>
              </w:rPr>
            </w:pPr>
            <w:r w:rsidRPr="00255FC5">
              <w:rPr>
                <w:rFonts w:ascii="Calibri" w:eastAsia="Simplified Arabic" w:hAnsi="Calibri"/>
                <w:b/>
                <w:bCs/>
                <w:color w:val="333333"/>
                <w:kern w:val="2"/>
                <w:sz w:val="28"/>
                <w:szCs w:val="28"/>
                <w:rtl/>
                <w:lang w:bidi="ar-IQ"/>
                <w14:ligatures w14:val="standardContextual"/>
              </w:rPr>
              <w:t>Second: The Department of Fundamentals of Religion hopes to achieve leadership and excellence in:</w:t>
            </w:r>
          </w:p>
          <w:p w14:paraId="35FCCEFD" w14:textId="1304E378" w:rsidR="00A0387F" w:rsidRPr="00A0387F" w:rsidRDefault="00A0387F" w:rsidP="00DF3F80">
            <w:pPr>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 xml:space="preserve">Third: </w:t>
            </w:r>
            <w:r w:rsidRPr="00A0387F">
              <w:rPr>
                <w:rFonts w:ascii="Calibri" w:eastAsia="Simplified Arabic" w:hAnsi="Calibri"/>
                <w:b/>
                <w:bCs/>
                <w:color w:val="333333"/>
                <w:kern w:val="2"/>
                <w:sz w:val="28"/>
                <w:szCs w:val="28"/>
                <w:rtl/>
                <w:lang w:bidi="ar-IQ"/>
                <w14:ligatures w14:val="standardContextual"/>
              </w:rPr>
              <w:t>Teaching Islamic sciences and moderate Islamic thought.</w:t>
            </w:r>
          </w:p>
          <w:p w14:paraId="3E9D9867" w14:textId="6ACF1627" w:rsidR="00A0387F" w:rsidRPr="00A0387F" w:rsidRDefault="00A0387F" w:rsidP="00DF3F80">
            <w:pPr>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 xml:space="preserve">Fourth: </w:t>
            </w:r>
            <w:r w:rsidRPr="00A0387F">
              <w:rPr>
                <w:rFonts w:ascii="Calibri" w:eastAsia="Simplified Arabic" w:hAnsi="Calibri"/>
                <w:b/>
                <w:bCs/>
                <w:color w:val="333333"/>
                <w:kern w:val="2"/>
                <w:sz w:val="28"/>
                <w:szCs w:val="28"/>
                <w:rtl/>
                <w:lang w:bidi="ar-IQ"/>
                <w14:ligatures w14:val="standardContextual"/>
              </w:rPr>
              <w:t>Achieving the highest standards of quality and academic accreditation in education, training, and scientific research.</w:t>
            </w:r>
          </w:p>
          <w:p w14:paraId="3EEC6EC0" w14:textId="41478E71" w:rsidR="00A0387F" w:rsidRPr="00A0387F" w:rsidRDefault="00A0387F" w:rsidP="00DF3F80">
            <w:pPr>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 xml:space="preserve">Fifth: </w:t>
            </w:r>
            <w:r w:rsidRPr="00A0387F">
              <w:rPr>
                <w:rFonts w:ascii="Calibri" w:eastAsia="Simplified Arabic" w:hAnsi="Calibri"/>
                <w:b/>
                <w:bCs/>
                <w:color w:val="333333"/>
                <w:kern w:val="2"/>
                <w:sz w:val="28"/>
                <w:szCs w:val="28"/>
                <w:rtl/>
                <w:lang w:bidi="ar-IQ"/>
                <w14:ligatures w14:val="standardContextual"/>
              </w:rPr>
              <w:t>Providing the local community with active and capable individuals.</w:t>
            </w:r>
          </w:p>
          <w:p w14:paraId="47876516" w14:textId="71DFE3F2" w:rsidR="00255FC5" w:rsidRPr="00255FC5" w:rsidRDefault="00A0387F" w:rsidP="00DF3F80">
            <w:pPr>
              <w:jc w:val="both"/>
              <w:rPr>
                <w:rFonts w:ascii="Calibri" w:eastAsia="Simplified Arabic" w:hAnsi="Calibri"/>
                <w:b/>
                <w:bCs/>
                <w:color w:val="333333"/>
                <w:kern w:val="2"/>
                <w:sz w:val="28"/>
                <w:szCs w:val="28"/>
                <w:rtl/>
                <w:lang w:bidi="ar-IQ"/>
                <w14:ligatures w14:val="standardContextual"/>
              </w:rPr>
            </w:pPr>
            <w:r>
              <w:rPr>
                <w:rFonts w:ascii="Calibri" w:eastAsia="Simplified Arabic" w:hAnsi="Calibri" w:hint="cs"/>
                <w:b/>
                <w:bCs/>
                <w:color w:val="333333"/>
                <w:kern w:val="2"/>
                <w:sz w:val="28"/>
                <w:szCs w:val="28"/>
                <w:rtl/>
                <w:lang w:bidi="ar-IQ"/>
                <w14:ligatures w14:val="standardContextual"/>
              </w:rPr>
              <w:t xml:space="preserve">Sixth: </w:t>
            </w:r>
            <w:r w:rsidRPr="00A0387F">
              <w:rPr>
                <w:rFonts w:ascii="Calibri" w:eastAsia="Simplified Arabic" w:hAnsi="Calibri"/>
                <w:b/>
                <w:bCs/>
                <w:color w:val="333333"/>
                <w:kern w:val="2"/>
                <w:sz w:val="28"/>
                <w:szCs w:val="28"/>
                <w:rtl/>
                <w:lang w:bidi="ar-IQ"/>
                <w14:ligatures w14:val="standardContextual"/>
              </w:rPr>
              <w:t>Combining authenticity and modernity, with an authentic middle approach.</w:t>
            </w:r>
          </w:p>
        </w:tc>
      </w:tr>
    </w:tbl>
    <w:p w14:paraId="51DFDE99"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8"/>
      </w:tblGrid>
      <w:tr w:rsidR="00255FC5" w:rsidRPr="00255FC5" w14:paraId="7A5CC25E" w14:textId="77777777" w:rsidTr="00E651E9">
        <w:trPr>
          <w:trHeight w:val="450"/>
          <w:jc w:val="center"/>
        </w:trPr>
        <w:tc>
          <w:tcPr>
            <w:tcW w:w="10128" w:type="dxa"/>
            <w:shd w:val="clear" w:color="auto" w:fill="DEEAF6"/>
          </w:tcPr>
          <w:p w14:paraId="146B7B10" w14:textId="77777777" w:rsidR="00255FC5" w:rsidRPr="00255FC5" w:rsidRDefault="00255FC5" w:rsidP="00FB61DC">
            <w:pPr>
              <w:numPr>
                <w:ilvl w:val="0"/>
                <w:numId w:val="1"/>
              </w:numPr>
              <w:tabs>
                <w:tab w:val="right" w:pos="327"/>
              </w:tabs>
              <w:spacing w:after="160" w:line="259" w:lineRule="auto"/>
              <w:ind w:left="1" w:hanging="3"/>
              <w:rPr>
                <w:rFonts w:ascii="Calibri" w:eastAsia="Simplified Arabic" w:hAnsi="Calibri" w:cs="Calibri"/>
                <w:bCs/>
                <w:kern w:val="2"/>
                <w:sz w:val="28"/>
                <w:szCs w:val="28"/>
                <w14:ligatures w14:val="standardContextual"/>
              </w:rPr>
            </w:pPr>
            <w:r w:rsidRPr="00255FC5">
              <w:rPr>
                <w:rFonts w:ascii="Calibri" w:eastAsia="Simplified Arabic" w:hAnsi="Calibri"/>
                <w:bCs/>
                <w:kern w:val="2"/>
                <w:sz w:val="28"/>
                <w:szCs w:val="28"/>
                <w:rtl/>
                <w14:ligatures w14:val="standardContextual"/>
              </w:rPr>
              <w:t>Program message</w:t>
            </w:r>
          </w:p>
        </w:tc>
      </w:tr>
      <w:tr w:rsidR="00255FC5" w:rsidRPr="00255FC5" w14:paraId="22EB5776" w14:textId="77777777" w:rsidTr="00E651E9">
        <w:trPr>
          <w:jc w:val="center"/>
        </w:trPr>
        <w:tc>
          <w:tcPr>
            <w:tcW w:w="10128" w:type="dxa"/>
          </w:tcPr>
          <w:p w14:paraId="134A42A4" w14:textId="0B1AE1C3" w:rsidR="00255FC5" w:rsidRPr="00255FC5" w:rsidRDefault="00A0387F" w:rsidP="00DF3F80">
            <w:pPr>
              <w:shd w:val="clear" w:color="auto" w:fill="FFFFFF"/>
              <w:spacing w:line="259" w:lineRule="auto"/>
              <w:jc w:val="both"/>
              <w:rPr>
                <w:rFonts w:ascii="Calibri" w:eastAsia="Simplified Arabic" w:hAnsi="Calibri"/>
                <w:b/>
                <w:bCs/>
                <w:kern w:val="2"/>
                <w:sz w:val="28"/>
                <w:szCs w:val="28"/>
                <w:lang w:bidi="ar-IQ"/>
                <w14:ligatures w14:val="standardContextual"/>
              </w:rPr>
            </w:pPr>
            <w:r w:rsidRPr="00A0387F">
              <w:rPr>
                <w:rFonts w:ascii="Calibri" w:eastAsia="Simplified Arabic" w:hAnsi="Calibri"/>
                <w:b/>
                <w:bCs/>
                <w:kern w:val="2"/>
                <w:sz w:val="28"/>
                <w:szCs w:val="28"/>
                <w:rtl/>
                <w:lang w:bidi="ar-IQ"/>
                <w14:ligatures w14:val="standardContextual"/>
              </w:rPr>
              <w:t>The Department of Fundamentals of Religion seeks to produce scientific outputs in accordance with comprehensive quality standards in the fields of education and scientific research, to produce distinguished specialists in the field of Sharia in terms of science, thought and behavior, to develop academic programs in many Sharia disciplines to keep pace with the developments of the age, and to provide educational and consulting services to civil society institutions in the field of Sharia sciences.</w:t>
            </w:r>
          </w:p>
        </w:tc>
      </w:tr>
    </w:tbl>
    <w:p w14:paraId="39870117"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2"/>
      </w:tblGrid>
      <w:tr w:rsidR="00255FC5" w:rsidRPr="00255FC5" w14:paraId="70441D80" w14:textId="77777777" w:rsidTr="00E651E9">
        <w:trPr>
          <w:trHeight w:val="450"/>
          <w:jc w:val="center"/>
        </w:trPr>
        <w:tc>
          <w:tcPr>
            <w:tcW w:w="10032" w:type="dxa"/>
            <w:shd w:val="clear" w:color="auto" w:fill="DEEAF6"/>
          </w:tcPr>
          <w:p w14:paraId="0B41A42E" w14:textId="77777777" w:rsidR="00255FC5" w:rsidRPr="00255FC5" w:rsidRDefault="00255FC5" w:rsidP="00FB61DC">
            <w:pPr>
              <w:numPr>
                <w:ilvl w:val="0"/>
                <w:numId w:val="1"/>
              </w:numPr>
              <w:tabs>
                <w:tab w:val="right" w:pos="185"/>
              </w:tabs>
              <w:spacing w:after="160" w:line="259" w:lineRule="auto"/>
              <w:ind w:left="1" w:hanging="3"/>
              <w:rPr>
                <w:rFonts w:ascii="Calibri" w:eastAsia="Simplified Arabic" w:hAnsi="Calibri" w:cs="Calibri"/>
                <w:bCs/>
                <w:kern w:val="2"/>
                <w:sz w:val="28"/>
                <w:szCs w:val="28"/>
                <w14:ligatures w14:val="standardContextual"/>
              </w:rPr>
            </w:pPr>
            <w:r w:rsidRPr="00255FC5">
              <w:rPr>
                <w:rFonts w:ascii="Calibri" w:eastAsia="Simplified Arabic" w:hAnsi="Calibri"/>
                <w:bCs/>
                <w:kern w:val="2"/>
                <w:sz w:val="28"/>
                <w:szCs w:val="28"/>
                <w:rtl/>
                <w14:ligatures w14:val="standardContextual"/>
              </w:rPr>
              <w:t xml:space="preserve">Program </w:t>
            </w:r>
            <w:r w:rsidRPr="00255FC5">
              <w:rPr>
                <w:rFonts w:ascii="Calibri" w:eastAsia="Simplified Arabic" w:hAnsi="Calibri" w:hint="cs"/>
                <w:bCs/>
                <w:kern w:val="2"/>
                <w:sz w:val="28"/>
                <w:szCs w:val="28"/>
                <w:rtl/>
                <w14:ligatures w14:val="standardContextual"/>
              </w:rPr>
              <w:t>Objectives</w:t>
            </w:r>
          </w:p>
        </w:tc>
      </w:tr>
      <w:tr w:rsidR="00255FC5" w:rsidRPr="00255FC5" w14:paraId="19797F43" w14:textId="77777777" w:rsidTr="00E651E9">
        <w:trPr>
          <w:jc w:val="center"/>
        </w:trPr>
        <w:tc>
          <w:tcPr>
            <w:tcW w:w="10032" w:type="dxa"/>
          </w:tcPr>
          <w:p w14:paraId="53E54C58" w14:textId="77777777" w:rsidR="00A0387F" w:rsidRPr="001F3598" w:rsidRDefault="00A0387F" w:rsidP="00FB61DC">
            <w:pPr>
              <w:pStyle w:val="ListParagraph"/>
              <w:numPr>
                <w:ilvl w:val="0"/>
                <w:numId w:val="16"/>
              </w:numPr>
              <w:jc w:val="lowKashida"/>
              <w:rPr>
                <w:b/>
                <w:bCs/>
                <w:sz w:val="24"/>
                <w:szCs w:val="24"/>
              </w:rPr>
            </w:pPr>
            <w:r w:rsidRPr="001F3598">
              <w:rPr>
                <w:b/>
                <w:bCs/>
                <w:sz w:val="24"/>
                <w:szCs w:val="24"/>
                <w:rtl/>
              </w:rPr>
              <w:t>Building quality academic programs at the undergraduate and graduate levels in accordance with academic accreditation standards in order to create a stimulating educational environment that embodies the college's student-centered teaching philosophy.</w:t>
            </w:r>
          </w:p>
          <w:p w14:paraId="40F74E34" w14:textId="77777777" w:rsidR="00A0387F" w:rsidRPr="001F3598" w:rsidRDefault="00A0387F" w:rsidP="00FB61DC">
            <w:pPr>
              <w:pStyle w:val="ListParagraph"/>
              <w:numPr>
                <w:ilvl w:val="0"/>
                <w:numId w:val="16"/>
              </w:numPr>
              <w:jc w:val="lowKashida"/>
              <w:rPr>
                <w:b/>
                <w:bCs/>
                <w:sz w:val="24"/>
                <w:szCs w:val="24"/>
              </w:rPr>
            </w:pPr>
            <w:r w:rsidRPr="001F3598">
              <w:rPr>
                <w:b/>
                <w:bCs/>
                <w:sz w:val="24"/>
                <w:szCs w:val="24"/>
                <w:rtl/>
              </w:rPr>
              <w:t>To provide society with its needs in the field of various Islamic studies, and to prepare scholars, guides and researchers who contribute to spreading noble values and deepening moderate Islamic thought.</w:t>
            </w:r>
          </w:p>
          <w:p w14:paraId="653AB8A5" w14:textId="77777777" w:rsidR="00A0387F" w:rsidRPr="001F3598" w:rsidRDefault="00A0387F" w:rsidP="00FB61DC">
            <w:pPr>
              <w:pStyle w:val="ListParagraph"/>
              <w:numPr>
                <w:ilvl w:val="0"/>
                <w:numId w:val="16"/>
              </w:numPr>
              <w:jc w:val="lowKashida"/>
              <w:rPr>
                <w:b/>
                <w:bCs/>
                <w:sz w:val="24"/>
                <w:szCs w:val="24"/>
              </w:rPr>
            </w:pPr>
            <w:r w:rsidRPr="001F3598">
              <w:rPr>
                <w:b/>
                <w:bCs/>
                <w:sz w:val="24"/>
                <w:szCs w:val="24"/>
                <w:rtl/>
              </w:rPr>
              <w:t>A good understanding of the course of Islamic sciences and its trends, keeping up with its development and its human contributions, while promoting the etiquette of disagreement and dealing objectively with the other opinion.</w:t>
            </w:r>
          </w:p>
          <w:p w14:paraId="60A3953C" w14:textId="77777777" w:rsidR="00A0387F" w:rsidRPr="001F3598" w:rsidRDefault="00255FC5" w:rsidP="00FB61DC">
            <w:pPr>
              <w:pStyle w:val="ListParagraph"/>
              <w:numPr>
                <w:ilvl w:val="0"/>
                <w:numId w:val="16"/>
              </w:numPr>
              <w:jc w:val="lowKashida"/>
              <w:rPr>
                <w:b/>
                <w:bCs/>
                <w:sz w:val="24"/>
                <w:szCs w:val="24"/>
              </w:rPr>
            </w:pPr>
            <w:r w:rsidRPr="001F3598">
              <w:rPr>
                <w:rFonts w:eastAsia="Simplified Arabic"/>
                <w:b/>
                <w:bCs/>
                <w:color w:val="333333"/>
                <w:kern w:val="2"/>
                <w:sz w:val="24"/>
                <w:szCs w:val="24"/>
                <w:rtl/>
                <w:lang w:bidi="ar-IQ"/>
                <w14:ligatures w14:val="standardContextual"/>
              </w:rPr>
              <w:t>The call for tolerance, and the establishment of values of difference and respect for others.</w:t>
            </w:r>
          </w:p>
          <w:p w14:paraId="24C865FE" w14:textId="77777777" w:rsidR="00A0387F" w:rsidRPr="001F3598" w:rsidRDefault="00255FC5" w:rsidP="00FB61DC">
            <w:pPr>
              <w:pStyle w:val="ListParagraph"/>
              <w:numPr>
                <w:ilvl w:val="0"/>
                <w:numId w:val="16"/>
              </w:numPr>
              <w:jc w:val="lowKashida"/>
              <w:rPr>
                <w:b/>
                <w:bCs/>
                <w:sz w:val="24"/>
                <w:szCs w:val="24"/>
              </w:rPr>
            </w:pPr>
            <w:r w:rsidRPr="001F3598">
              <w:rPr>
                <w:rFonts w:eastAsia="Simplified Arabic"/>
                <w:b/>
                <w:bCs/>
                <w:color w:val="333333"/>
                <w:kern w:val="2"/>
                <w:sz w:val="24"/>
                <w:szCs w:val="24"/>
                <w:rtl/>
                <w:lang w:bidi="ar-IQ"/>
                <w14:ligatures w14:val="standardContextual"/>
              </w:rPr>
              <w:lastRenderedPageBreak/>
              <w:t>Spreading a culture of peaceful and communal coexistence, establishing rules for dialogue, and avoiding anything that could harm the national unity of society.</w:t>
            </w:r>
          </w:p>
          <w:p w14:paraId="37B0962D" w14:textId="77777777" w:rsidR="00A0387F" w:rsidRPr="001F3598" w:rsidRDefault="00255FC5" w:rsidP="00FB61DC">
            <w:pPr>
              <w:pStyle w:val="ListParagraph"/>
              <w:numPr>
                <w:ilvl w:val="0"/>
                <w:numId w:val="16"/>
              </w:numPr>
              <w:jc w:val="lowKashida"/>
              <w:rPr>
                <w:b/>
                <w:bCs/>
                <w:sz w:val="24"/>
                <w:szCs w:val="24"/>
              </w:rPr>
            </w:pPr>
            <w:r w:rsidRPr="001F3598">
              <w:rPr>
                <w:rFonts w:eastAsia="Simplified Arabic"/>
                <w:b/>
                <w:bCs/>
                <w:color w:val="333333"/>
                <w:kern w:val="2"/>
                <w:sz w:val="24"/>
                <w:szCs w:val="24"/>
                <w:rtl/>
                <w:lang w:bidi="ar-IQ"/>
                <w14:ligatures w14:val="standardContextual"/>
              </w:rPr>
              <w:t>Establishing a critical, dialogical mindset, overcoming a closed, static mindset, and addressing the causes of disagreement.</w:t>
            </w:r>
          </w:p>
          <w:p w14:paraId="306ABC5B" w14:textId="77777777" w:rsidR="00A0387F" w:rsidRPr="001F3598" w:rsidRDefault="00255FC5" w:rsidP="00FB61DC">
            <w:pPr>
              <w:pStyle w:val="ListParagraph"/>
              <w:numPr>
                <w:ilvl w:val="0"/>
                <w:numId w:val="16"/>
              </w:numPr>
              <w:jc w:val="lowKashida"/>
              <w:rPr>
                <w:b/>
                <w:bCs/>
                <w:sz w:val="24"/>
                <w:szCs w:val="24"/>
              </w:rPr>
            </w:pPr>
            <w:r w:rsidRPr="001F3598">
              <w:rPr>
                <w:rFonts w:eastAsia="Simplified Arabic"/>
                <w:b/>
                <w:bCs/>
                <w:color w:val="333333"/>
                <w:kern w:val="2"/>
                <w:sz w:val="24"/>
                <w:szCs w:val="24"/>
                <w:rtl/>
                <w:lang w:bidi="ar-IQ"/>
                <w14:ligatures w14:val="standardContextual"/>
              </w:rPr>
              <w:t>Understanding contemporary issues and explaining their jurisprudential rulings according to Sharia principles.</w:t>
            </w:r>
          </w:p>
          <w:p w14:paraId="54248E72" w14:textId="09C8BB6A" w:rsidR="00255FC5" w:rsidRPr="00A0387F" w:rsidRDefault="00255FC5" w:rsidP="00FB61DC">
            <w:pPr>
              <w:pStyle w:val="ListParagraph"/>
              <w:numPr>
                <w:ilvl w:val="0"/>
                <w:numId w:val="16"/>
              </w:numPr>
              <w:jc w:val="lowKashida"/>
              <w:rPr>
                <w:b/>
                <w:bCs/>
                <w:rtl/>
              </w:rPr>
            </w:pPr>
            <w:r w:rsidRPr="001F3598">
              <w:rPr>
                <w:rFonts w:eastAsia="Simplified Arabic"/>
                <w:b/>
                <w:bCs/>
                <w:color w:val="333333"/>
                <w:kern w:val="2"/>
                <w:sz w:val="24"/>
                <w:szCs w:val="24"/>
                <w:rtl/>
                <w:lang w:bidi="ar-IQ"/>
                <w14:ligatures w14:val="standardContextual"/>
              </w:rPr>
              <w:t>Emphasizing the correct understanding of religion in light of a moderate approach, and moving away from fanatical and aggressive statements, ideas and positions.</w:t>
            </w:r>
          </w:p>
        </w:tc>
      </w:tr>
    </w:tbl>
    <w:p w14:paraId="6513EAA1" w14:textId="77777777" w:rsidR="00255FC5" w:rsidRDefault="00255FC5" w:rsidP="00DF3F80">
      <w:pPr>
        <w:shd w:val="clear" w:color="auto" w:fill="FFFFFF"/>
        <w:bidi/>
        <w:spacing w:after="200" w:line="259" w:lineRule="auto"/>
        <w:rPr>
          <w:rFonts w:ascii="Calibri" w:eastAsia="Simplified Arabic" w:hAnsi="Calibri" w:cs="Calibri"/>
          <w:kern w:val="2"/>
          <w:rtl/>
          <w:lang w:bidi="ar-IQ"/>
          <w14:ligatures w14:val="standardContextual"/>
        </w:rPr>
      </w:pPr>
    </w:p>
    <w:p w14:paraId="119B82C3" w14:textId="77777777" w:rsidR="00674785" w:rsidRPr="00255FC5" w:rsidRDefault="00674785" w:rsidP="00DF3F80">
      <w:pPr>
        <w:shd w:val="clear" w:color="auto" w:fill="FFFFFF"/>
        <w:bidi/>
        <w:spacing w:after="200" w:line="259" w:lineRule="auto"/>
        <w:rPr>
          <w:rFonts w:ascii="Calibri" w:eastAsia="Simplified Arabic" w:hAnsi="Calibri" w:cs="Calibri"/>
          <w:kern w:val="2"/>
          <w14:ligatures w14:val="standardContextual"/>
        </w:rPr>
      </w:pPr>
    </w:p>
    <w:tbl>
      <w:tblPr>
        <w:bidiVisual/>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2"/>
      </w:tblGrid>
      <w:tr w:rsidR="00255FC5" w:rsidRPr="00255FC5" w14:paraId="1E618DA7" w14:textId="77777777" w:rsidTr="00E651E9">
        <w:trPr>
          <w:trHeight w:val="450"/>
          <w:jc w:val="center"/>
        </w:trPr>
        <w:tc>
          <w:tcPr>
            <w:tcW w:w="10212" w:type="dxa"/>
            <w:shd w:val="clear" w:color="auto" w:fill="DEEAF6"/>
          </w:tcPr>
          <w:p w14:paraId="481D12A8" w14:textId="77777777" w:rsidR="00255FC5" w:rsidRPr="00255FC5" w:rsidRDefault="00255FC5" w:rsidP="00FB61DC">
            <w:pPr>
              <w:numPr>
                <w:ilvl w:val="0"/>
                <w:numId w:val="1"/>
              </w:numPr>
              <w:tabs>
                <w:tab w:val="right" w:pos="185"/>
              </w:tabs>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Program accreditation</w:t>
            </w:r>
          </w:p>
        </w:tc>
      </w:tr>
      <w:tr w:rsidR="00255FC5" w:rsidRPr="00255FC5" w14:paraId="23F125AB" w14:textId="77777777" w:rsidTr="00E651E9">
        <w:trPr>
          <w:jc w:val="center"/>
        </w:trPr>
        <w:tc>
          <w:tcPr>
            <w:tcW w:w="10212" w:type="dxa"/>
          </w:tcPr>
          <w:p w14:paraId="1F83F23F" w14:textId="70A6DFC1" w:rsidR="00255FC5" w:rsidRPr="001F3598" w:rsidRDefault="001F3598" w:rsidP="00DF3F80">
            <w:pPr>
              <w:spacing w:after="160" w:line="259" w:lineRule="auto"/>
              <w:rPr>
                <w:rFonts w:eastAsia="Simplified Arabic"/>
                <w:b/>
                <w:bCs/>
                <w:kern w:val="2"/>
                <w14:ligatures w14:val="standardContextual"/>
              </w:rPr>
            </w:pPr>
            <w:r w:rsidRPr="001F3598">
              <w:rPr>
                <w:rFonts w:ascii="Calibri" w:eastAsia="Calibri" w:hAnsi="Calibri" w:cs="Arial" w:hint="cs"/>
                <w:b/>
                <w:bCs/>
                <w:kern w:val="2"/>
                <w:rtl/>
                <w14:ligatures w14:val="standardContextual"/>
              </w:rPr>
              <w:t>The program is in the application phase for national program accreditation for Islamic science colleges (Iraqi universities).</w:t>
            </w:r>
          </w:p>
        </w:tc>
      </w:tr>
    </w:tbl>
    <w:p w14:paraId="753ECF3C"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2"/>
      </w:tblGrid>
      <w:tr w:rsidR="00255FC5" w:rsidRPr="00255FC5" w14:paraId="11779A7B" w14:textId="77777777" w:rsidTr="00E651E9">
        <w:trPr>
          <w:trHeight w:val="450"/>
          <w:jc w:val="center"/>
        </w:trPr>
        <w:tc>
          <w:tcPr>
            <w:tcW w:w="10142" w:type="dxa"/>
            <w:shd w:val="clear" w:color="auto" w:fill="DEEAF6"/>
          </w:tcPr>
          <w:p w14:paraId="05A120E5" w14:textId="77777777" w:rsidR="00255FC5" w:rsidRPr="00255FC5" w:rsidRDefault="00255FC5" w:rsidP="00FB61DC">
            <w:pPr>
              <w:numPr>
                <w:ilvl w:val="0"/>
                <w:numId w:val="1"/>
              </w:numPr>
              <w:tabs>
                <w:tab w:val="right" w:pos="185"/>
              </w:tabs>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Other external influences</w:t>
            </w:r>
          </w:p>
        </w:tc>
      </w:tr>
      <w:tr w:rsidR="00255FC5" w:rsidRPr="00255FC5" w14:paraId="7E83D500" w14:textId="77777777" w:rsidTr="00E651E9">
        <w:trPr>
          <w:jc w:val="center"/>
        </w:trPr>
        <w:tc>
          <w:tcPr>
            <w:tcW w:w="10142" w:type="dxa"/>
          </w:tcPr>
          <w:p w14:paraId="346E1762" w14:textId="7675E80A" w:rsidR="00255FC5" w:rsidRPr="00255FC5" w:rsidRDefault="001222BA" w:rsidP="00DF3F80">
            <w:pPr>
              <w:spacing w:after="160" w:line="259" w:lineRule="auto"/>
              <w:rPr>
                <w:rFonts w:eastAsia="Simplified Arabic"/>
                <w:bCs/>
                <w:kern w:val="2"/>
                <w:sz w:val="28"/>
                <w:szCs w:val="28"/>
                <w:lang w:bidi="ar-IQ"/>
                <w14:ligatures w14:val="standardContextual"/>
              </w:rPr>
            </w:pPr>
            <w:r w:rsidRPr="001222BA">
              <w:rPr>
                <w:rFonts w:eastAsia="Calibri"/>
                <w:bCs/>
                <w:kern w:val="2"/>
                <w:sz w:val="28"/>
                <w:szCs w:val="28"/>
                <w:rtl/>
                <w:lang w:bidi="ar-IQ"/>
                <w14:ligatures w14:val="standardContextual"/>
              </w:rPr>
              <w:t xml:space="preserve">The Sunni Endowment Office </w:t>
            </w:r>
            <w:r>
              <w:rPr>
                <w:rFonts w:eastAsia="Calibri" w:hint="cs"/>
                <w:bCs/>
                <w:kern w:val="2"/>
                <w:sz w:val="28"/>
                <w:szCs w:val="28"/>
                <w:rtl/>
                <w:lang w:bidi="ar-IQ"/>
                <w14:ligatures w14:val="standardContextual"/>
              </w:rPr>
              <w:t xml:space="preserve">, </w:t>
            </w:r>
            <w:r w:rsidRPr="001222BA">
              <w:rPr>
                <w:rFonts w:eastAsia="Calibri"/>
                <w:bCs/>
                <w:kern w:val="2"/>
                <w:sz w:val="28"/>
                <w:szCs w:val="28"/>
                <w:rtl/>
                <w:lang w:bidi="ar-IQ"/>
                <w14:ligatures w14:val="standardContextual"/>
              </w:rPr>
              <w:t xml:space="preserve">the Imam Al-Azam University College </w:t>
            </w:r>
            <w:r>
              <w:rPr>
                <w:rFonts w:eastAsia="Calibri" w:hint="cs"/>
                <w:bCs/>
                <w:kern w:val="2"/>
                <w:sz w:val="28"/>
                <w:szCs w:val="28"/>
                <w:rtl/>
                <w:lang w:bidi="ar-IQ"/>
                <w14:ligatures w14:val="standardContextual"/>
              </w:rPr>
              <w:t xml:space="preserve">, </w:t>
            </w:r>
            <w:r w:rsidRPr="001222BA">
              <w:rPr>
                <w:rFonts w:eastAsia="Calibri"/>
                <w:bCs/>
                <w:kern w:val="2"/>
                <w:sz w:val="28"/>
                <w:szCs w:val="28"/>
                <w:rtl/>
                <w:lang w:bidi="ar-IQ"/>
                <w14:ligatures w14:val="standardContextual"/>
              </w:rPr>
              <w:t xml:space="preserve">and the Ministry of Higher Education and Scientific Research / Scientific cooperation agreements with the University </w:t>
            </w:r>
            <w:r w:rsidR="00CB4610">
              <w:rPr>
                <w:rFonts w:eastAsia="Calibri" w:hint="cs"/>
                <w:bCs/>
                <w:kern w:val="2"/>
                <w:sz w:val="28"/>
                <w:szCs w:val="28"/>
                <w:rtl/>
                <w:lang w:bidi="ar-IQ"/>
                <w14:ligatures w14:val="standardContextual"/>
              </w:rPr>
              <w:t xml:space="preserve">of Samarra </w:t>
            </w:r>
            <w:r w:rsidR="00255FC5" w:rsidRPr="00255FC5">
              <w:rPr>
                <w:rFonts w:eastAsia="Calibri"/>
                <w:bCs/>
                <w:kern w:val="2"/>
                <w:sz w:val="28"/>
                <w:szCs w:val="28"/>
                <w:rtl/>
                <w:lang w:bidi="ar-IQ"/>
                <w14:ligatures w14:val="standardContextual"/>
              </w:rPr>
              <w:t xml:space="preserve">, Mosul and </w:t>
            </w:r>
            <w:r w:rsidR="00674785">
              <w:rPr>
                <w:rFonts w:eastAsia="Calibri" w:hint="cs"/>
                <w:bCs/>
                <w:kern w:val="2"/>
                <w:sz w:val="28"/>
                <w:szCs w:val="28"/>
                <w:rtl/>
                <w:lang w:bidi="ar-IQ"/>
                <w14:ligatures w14:val="standardContextual"/>
              </w:rPr>
              <w:t xml:space="preserve">Diyala </w:t>
            </w:r>
            <w:r w:rsidR="00255FC5" w:rsidRPr="00255FC5">
              <w:rPr>
                <w:rFonts w:eastAsia="Calibri"/>
                <w:bCs/>
                <w:kern w:val="2"/>
                <w:sz w:val="28"/>
                <w:szCs w:val="28"/>
                <w:rtl/>
                <w:lang w:bidi="ar-IQ"/>
                <w14:ligatures w14:val="standardContextual"/>
              </w:rPr>
              <w:t xml:space="preserve">/ Application and observation with the Ministry of Education </w:t>
            </w:r>
            <w:r w:rsidR="00674785">
              <w:rPr>
                <w:rFonts w:eastAsia="Simplified Arabic" w:hint="cs"/>
                <w:bCs/>
                <w:kern w:val="2"/>
                <w:sz w:val="28"/>
                <w:szCs w:val="28"/>
                <w:rtl/>
                <w:lang w:bidi="ar-IQ"/>
                <w14:ligatures w14:val="standardContextual"/>
              </w:rPr>
              <w:t xml:space="preserve">and the Department of Religious Education and Islamic Studies </w:t>
            </w:r>
            <w:r w:rsidR="00255FC5" w:rsidRPr="00255FC5">
              <w:rPr>
                <w:rFonts w:eastAsia="Simplified Arabic"/>
                <w:bCs/>
                <w:kern w:val="2"/>
                <w:sz w:val="28"/>
                <w:szCs w:val="28"/>
                <w:rtl/>
                <w:lang w:bidi="ar-IQ"/>
                <w14:ligatures w14:val="standardContextual"/>
              </w:rPr>
              <w:t>.</w:t>
            </w:r>
          </w:p>
        </w:tc>
      </w:tr>
    </w:tbl>
    <w:p w14:paraId="228F6F5E" w14:textId="77777777" w:rsidR="00255FC5" w:rsidRPr="00255FC5" w:rsidRDefault="00255FC5" w:rsidP="00DF3F80">
      <w:pPr>
        <w:shd w:val="clear" w:color="auto" w:fill="FFFFFF"/>
        <w:bidi/>
        <w:spacing w:after="200" w:line="259" w:lineRule="auto"/>
        <w:rPr>
          <w:rFonts w:ascii="Calibri" w:eastAsia="Simplified Arabic" w:hAnsi="Calibri" w:cs="Calibri"/>
          <w:kern w:val="2"/>
          <w:lang w:bidi="ar-IQ"/>
          <w14:ligatures w14:val="standardContextual"/>
        </w:rPr>
      </w:pPr>
    </w:p>
    <w:tbl>
      <w:tblPr>
        <w:bidiVisual/>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6"/>
        <w:gridCol w:w="2120"/>
        <w:gridCol w:w="1825"/>
        <w:gridCol w:w="1825"/>
        <w:gridCol w:w="2330"/>
      </w:tblGrid>
      <w:tr w:rsidR="00255FC5" w:rsidRPr="00255FC5" w14:paraId="46F3700A" w14:textId="77777777" w:rsidTr="00E651E9">
        <w:trPr>
          <w:trHeight w:val="450"/>
          <w:jc w:val="center"/>
        </w:trPr>
        <w:tc>
          <w:tcPr>
            <w:tcW w:w="10146" w:type="dxa"/>
            <w:gridSpan w:val="5"/>
            <w:shd w:val="clear" w:color="auto" w:fill="DEEAF6"/>
          </w:tcPr>
          <w:p w14:paraId="73B0211E" w14:textId="77777777" w:rsidR="00255FC5" w:rsidRPr="00255FC5" w:rsidRDefault="00255FC5" w:rsidP="00FB61DC">
            <w:pPr>
              <w:numPr>
                <w:ilvl w:val="0"/>
                <w:numId w:val="1"/>
              </w:numPr>
              <w:tabs>
                <w:tab w:val="right" w:pos="185"/>
              </w:tabs>
              <w:spacing w:after="160" w:line="259" w:lineRule="auto"/>
              <w:ind w:left="1" w:hanging="3"/>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Program structure</w:t>
            </w:r>
          </w:p>
        </w:tc>
      </w:tr>
      <w:tr w:rsidR="00255FC5" w:rsidRPr="00255FC5" w14:paraId="48B0F3BB" w14:textId="77777777" w:rsidTr="00674785">
        <w:trPr>
          <w:trHeight w:val="450"/>
          <w:jc w:val="center"/>
        </w:trPr>
        <w:tc>
          <w:tcPr>
            <w:tcW w:w="2046" w:type="dxa"/>
            <w:shd w:val="clear" w:color="auto" w:fill="BDD6EE"/>
          </w:tcPr>
          <w:p w14:paraId="041DF818"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Program structure</w:t>
            </w:r>
          </w:p>
        </w:tc>
        <w:tc>
          <w:tcPr>
            <w:tcW w:w="2120" w:type="dxa"/>
            <w:shd w:val="clear" w:color="auto" w:fill="BDD6EE"/>
          </w:tcPr>
          <w:p w14:paraId="0CC356A3"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Number of courses</w:t>
            </w:r>
          </w:p>
        </w:tc>
        <w:tc>
          <w:tcPr>
            <w:tcW w:w="1825" w:type="dxa"/>
            <w:shd w:val="clear" w:color="auto" w:fill="BDD6EE"/>
          </w:tcPr>
          <w:p w14:paraId="3CDF5B3F"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Study unit</w:t>
            </w:r>
          </w:p>
        </w:tc>
        <w:tc>
          <w:tcPr>
            <w:tcW w:w="1825" w:type="dxa"/>
            <w:shd w:val="clear" w:color="auto" w:fill="BDD6EE"/>
          </w:tcPr>
          <w:p w14:paraId="5FBC43EC"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Percentage</w:t>
            </w:r>
          </w:p>
        </w:tc>
        <w:tc>
          <w:tcPr>
            <w:tcW w:w="2330" w:type="dxa"/>
            <w:shd w:val="clear" w:color="auto" w:fill="BDD6EE"/>
          </w:tcPr>
          <w:p w14:paraId="54868BE0"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Calibri" w:hint="cs"/>
                <w:b/>
                <w:bCs/>
                <w:kern w:val="2"/>
                <w:sz w:val="28"/>
                <w:szCs w:val="28"/>
                <w:rtl/>
                <w:lang w:bidi="ar-IQ"/>
                <w14:ligatures w14:val="standardContextual"/>
              </w:rPr>
              <w:t>comments</w:t>
            </w:r>
          </w:p>
        </w:tc>
      </w:tr>
      <w:tr w:rsidR="00255FC5" w:rsidRPr="00255FC5" w14:paraId="1544EB50" w14:textId="77777777" w:rsidTr="00E45438">
        <w:trPr>
          <w:trHeight w:val="450"/>
          <w:jc w:val="center"/>
        </w:trPr>
        <w:tc>
          <w:tcPr>
            <w:tcW w:w="2046" w:type="dxa"/>
          </w:tcPr>
          <w:p w14:paraId="4783213A" w14:textId="77777777" w:rsidR="00255FC5" w:rsidRPr="00255FC5" w:rsidRDefault="00255FC5" w:rsidP="00DF3F80">
            <w:pPr>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Institutional requirements</w:t>
            </w:r>
          </w:p>
        </w:tc>
        <w:tc>
          <w:tcPr>
            <w:tcW w:w="2120" w:type="dxa"/>
            <w:vAlign w:val="center"/>
          </w:tcPr>
          <w:p w14:paraId="0C9E952D" w14:textId="3DCCAC08"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6</w:t>
            </w:r>
          </w:p>
        </w:tc>
        <w:tc>
          <w:tcPr>
            <w:tcW w:w="1825" w:type="dxa"/>
            <w:vAlign w:val="center"/>
          </w:tcPr>
          <w:p w14:paraId="3ACD906D" w14:textId="675F730E"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14</w:t>
            </w:r>
          </w:p>
        </w:tc>
        <w:tc>
          <w:tcPr>
            <w:tcW w:w="1825" w:type="dxa"/>
            <w:vAlign w:val="center"/>
          </w:tcPr>
          <w:p w14:paraId="7B2A7E76" w14:textId="3DD63D2B"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11%</w:t>
            </w:r>
          </w:p>
        </w:tc>
        <w:tc>
          <w:tcPr>
            <w:tcW w:w="2330" w:type="dxa"/>
          </w:tcPr>
          <w:p w14:paraId="28425F0B" w14:textId="1CE91633" w:rsidR="00255FC5" w:rsidRPr="00255FC5" w:rsidRDefault="00255FC5" w:rsidP="00DF3F80">
            <w:pPr>
              <w:bidi/>
              <w:spacing w:after="160" w:line="259" w:lineRule="auto"/>
              <w:jc w:val="center"/>
              <w:rPr>
                <w:rFonts w:eastAsia="Simplified Arabic"/>
                <w:b/>
                <w:bCs/>
                <w:kern w:val="2"/>
                <w:sz w:val="28"/>
                <w:szCs w:val="28"/>
                <w:rtl/>
                <w:lang w:bidi="ar-IQ"/>
                <w14:ligatures w14:val="standardContextual"/>
              </w:rPr>
            </w:pPr>
          </w:p>
        </w:tc>
      </w:tr>
      <w:tr w:rsidR="00255FC5" w:rsidRPr="00255FC5" w14:paraId="5B9B5E97" w14:textId="77777777" w:rsidTr="00E45438">
        <w:trPr>
          <w:trHeight w:val="450"/>
          <w:jc w:val="center"/>
        </w:trPr>
        <w:tc>
          <w:tcPr>
            <w:tcW w:w="2046" w:type="dxa"/>
          </w:tcPr>
          <w:p w14:paraId="10040607" w14:textId="77777777" w:rsidR="00255FC5" w:rsidRPr="00255FC5" w:rsidRDefault="00255FC5" w:rsidP="00DF3F80">
            <w:pPr>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College requirements</w:t>
            </w:r>
          </w:p>
        </w:tc>
        <w:tc>
          <w:tcPr>
            <w:tcW w:w="2120" w:type="dxa"/>
            <w:vAlign w:val="center"/>
          </w:tcPr>
          <w:p w14:paraId="0567E33C" w14:textId="5EF57429"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9</w:t>
            </w:r>
          </w:p>
        </w:tc>
        <w:tc>
          <w:tcPr>
            <w:tcW w:w="1825" w:type="dxa"/>
            <w:vAlign w:val="center"/>
          </w:tcPr>
          <w:p w14:paraId="7D851A1C" w14:textId="6A8ACA75" w:rsidR="00255FC5" w:rsidRPr="00255FC5" w:rsidRDefault="00E606DE"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27</w:t>
            </w:r>
          </w:p>
        </w:tc>
        <w:tc>
          <w:tcPr>
            <w:tcW w:w="1825" w:type="dxa"/>
            <w:vAlign w:val="center"/>
          </w:tcPr>
          <w:p w14:paraId="76478F8B" w14:textId="6C057117"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17%</w:t>
            </w:r>
          </w:p>
        </w:tc>
        <w:tc>
          <w:tcPr>
            <w:tcW w:w="2330" w:type="dxa"/>
            <w:vAlign w:val="center"/>
          </w:tcPr>
          <w:p w14:paraId="325AAC93" w14:textId="25222385" w:rsidR="00255FC5" w:rsidRPr="00255FC5" w:rsidRDefault="001222BA" w:rsidP="00DF3F80">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essential</w:t>
            </w:r>
          </w:p>
        </w:tc>
      </w:tr>
      <w:tr w:rsidR="00255FC5" w:rsidRPr="00255FC5" w14:paraId="4C02A01E" w14:textId="77777777" w:rsidTr="00E45438">
        <w:trPr>
          <w:trHeight w:val="450"/>
          <w:jc w:val="center"/>
        </w:trPr>
        <w:tc>
          <w:tcPr>
            <w:tcW w:w="2046" w:type="dxa"/>
          </w:tcPr>
          <w:p w14:paraId="7288A2DD" w14:textId="77777777" w:rsidR="00255FC5" w:rsidRPr="00255FC5" w:rsidRDefault="00255FC5" w:rsidP="00DF3F80">
            <w:pPr>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lastRenderedPageBreak/>
              <w:t>Department requirements</w:t>
            </w:r>
          </w:p>
        </w:tc>
        <w:tc>
          <w:tcPr>
            <w:tcW w:w="2120" w:type="dxa"/>
            <w:vAlign w:val="center"/>
          </w:tcPr>
          <w:p w14:paraId="7EDCFA95" w14:textId="4E3F8C70" w:rsidR="00255FC5" w:rsidRPr="00255FC5" w:rsidRDefault="00E6323B" w:rsidP="00E45438">
            <w:pPr>
              <w:spacing w:after="160" w:line="259" w:lineRule="auto"/>
              <w:jc w:val="center"/>
              <w:rPr>
                <w:rFonts w:eastAsia="Simplified Arabic"/>
                <w:b/>
                <w:bCs/>
                <w:kern w:val="2"/>
                <w:sz w:val="28"/>
                <w:szCs w:val="28"/>
                <w:rtl/>
                <w14:ligatures w14:val="standardContextual"/>
              </w:rPr>
            </w:pPr>
            <w:r>
              <w:rPr>
                <w:rFonts w:eastAsia="Simplified Arabic" w:hint="cs"/>
                <w:b/>
                <w:bCs/>
                <w:kern w:val="2"/>
                <w:sz w:val="28"/>
                <w:szCs w:val="28"/>
                <w:rtl/>
                <w14:ligatures w14:val="standardContextual"/>
              </w:rPr>
              <w:t>38</w:t>
            </w:r>
          </w:p>
        </w:tc>
        <w:tc>
          <w:tcPr>
            <w:tcW w:w="1825" w:type="dxa"/>
            <w:vAlign w:val="center"/>
          </w:tcPr>
          <w:p w14:paraId="7E862188" w14:textId="755CD771" w:rsidR="00255FC5" w:rsidRPr="00255FC5" w:rsidRDefault="00E6323B" w:rsidP="00E45438">
            <w:pPr>
              <w:spacing w:after="160" w:line="259" w:lineRule="auto"/>
              <w:jc w:val="center"/>
              <w:rPr>
                <w:rFonts w:eastAsia="Simplified Arabic"/>
                <w:b/>
                <w:bCs/>
                <w:kern w:val="2"/>
                <w:sz w:val="28"/>
                <w:szCs w:val="28"/>
                <w:rtl/>
                <w14:ligatures w14:val="standardContextual"/>
              </w:rPr>
            </w:pPr>
            <w:r>
              <w:rPr>
                <w:rFonts w:eastAsia="Simplified Arabic" w:hint="cs"/>
                <w:b/>
                <w:bCs/>
                <w:kern w:val="2"/>
                <w:sz w:val="28"/>
                <w:szCs w:val="28"/>
                <w:rtl/>
                <w14:ligatures w14:val="standardContextual"/>
              </w:rPr>
              <w:t>119</w:t>
            </w:r>
          </w:p>
        </w:tc>
        <w:tc>
          <w:tcPr>
            <w:tcW w:w="1825" w:type="dxa"/>
            <w:vAlign w:val="center"/>
          </w:tcPr>
          <w:p w14:paraId="7AC164E6" w14:textId="2F45BD5A" w:rsidR="00255FC5" w:rsidRPr="00255FC5" w:rsidRDefault="00E45438" w:rsidP="00E45438">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72%</w:t>
            </w:r>
          </w:p>
        </w:tc>
        <w:tc>
          <w:tcPr>
            <w:tcW w:w="2330" w:type="dxa"/>
            <w:vAlign w:val="center"/>
          </w:tcPr>
          <w:p w14:paraId="6848CD8E" w14:textId="6615391C" w:rsidR="00255FC5" w:rsidRPr="00255FC5" w:rsidRDefault="001222BA" w:rsidP="00DF3F80">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essential</w:t>
            </w:r>
          </w:p>
        </w:tc>
      </w:tr>
      <w:tr w:rsidR="00255FC5" w:rsidRPr="00255FC5" w14:paraId="5656B8C7" w14:textId="77777777" w:rsidTr="001222BA">
        <w:trPr>
          <w:trHeight w:val="450"/>
          <w:jc w:val="center"/>
        </w:trPr>
        <w:tc>
          <w:tcPr>
            <w:tcW w:w="2046" w:type="dxa"/>
          </w:tcPr>
          <w:p w14:paraId="1BC58F71" w14:textId="77777777" w:rsidR="00255FC5" w:rsidRPr="00255FC5" w:rsidRDefault="00255FC5" w:rsidP="00DF3F80">
            <w:pPr>
              <w:spacing w:after="160" w:line="259" w:lineRule="auto"/>
              <w:rPr>
                <w:rFonts w:eastAsia="Simplified Arabic"/>
                <w:b/>
                <w:bCs/>
                <w:kern w:val="2"/>
                <w:sz w:val="28"/>
                <w:szCs w:val="28"/>
                <w14:ligatures w14:val="standardContextual"/>
              </w:rPr>
            </w:pPr>
            <w:r w:rsidRPr="00255FC5">
              <w:rPr>
                <w:rFonts w:eastAsia="Calibri" w:hint="cs"/>
                <w:b/>
                <w:bCs/>
                <w:kern w:val="2"/>
                <w:sz w:val="28"/>
                <w:szCs w:val="28"/>
                <w:rtl/>
                <w:lang w:bidi="ar-IQ"/>
                <w14:ligatures w14:val="standardContextual"/>
              </w:rPr>
              <w:t>Summer training</w:t>
            </w:r>
          </w:p>
        </w:tc>
        <w:tc>
          <w:tcPr>
            <w:tcW w:w="2120" w:type="dxa"/>
            <w:vAlign w:val="center"/>
          </w:tcPr>
          <w:p w14:paraId="051CB526" w14:textId="5C401649" w:rsidR="00255FC5" w:rsidRPr="00255FC5" w:rsidRDefault="001222BA" w:rsidP="00DF3F80">
            <w:pPr>
              <w:spacing w:after="160" w:line="259" w:lineRule="auto"/>
              <w:jc w:val="center"/>
              <w:rPr>
                <w:rFonts w:eastAsia="Simplified Arabic"/>
                <w:b/>
                <w:bCs/>
                <w:kern w:val="2"/>
                <w:sz w:val="28"/>
                <w:szCs w:val="28"/>
                <w14:ligatures w14:val="standardContextual"/>
              </w:rPr>
            </w:pPr>
            <w:r>
              <w:rPr>
                <w:rFonts w:eastAsia="Simplified Arabic" w:hint="cs"/>
                <w:b/>
                <w:bCs/>
                <w:kern w:val="2"/>
                <w:sz w:val="28"/>
                <w:szCs w:val="28"/>
                <w:rtl/>
                <w14:ligatures w14:val="standardContextual"/>
              </w:rPr>
              <w:t>nothing</w:t>
            </w:r>
          </w:p>
        </w:tc>
        <w:tc>
          <w:tcPr>
            <w:tcW w:w="1825" w:type="dxa"/>
            <w:vAlign w:val="center"/>
          </w:tcPr>
          <w:p w14:paraId="395E3724"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1825" w:type="dxa"/>
            <w:vAlign w:val="center"/>
          </w:tcPr>
          <w:p w14:paraId="6E762CBA"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2330" w:type="dxa"/>
            <w:vAlign w:val="center"/>
          </w:tcPr>
          <w:p w14:paraId="469ED4CE"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r>
      <w:tr w:rsidR="00255FC5" w:rsidRPr="00255FC5" w14:paraId="7541FD1B" w14:textId="77777777" w:rsidTr="001222BA">
        <w:trPr>
          <w:trHeight w:val="450"/>
          <w:jc w:val="center"/>
        </w:trPr>
        <w:tc>
          <w:tcPr>
            <w:tcW w:w="2046" w:type="dxa"/>
          </w:tcPr>
          <w:p w14:paraId="57FB913E" w14:textId="77777777" w:rsidR="00255FC5" w:rsidRPr="00255FC5" w:rsidRDefault="00255FC5" w:rsidP="00DF3F80">
            <w:pPr>
              <w:spacing w:after="160" w:line="259" w:lineRule="auto"/>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practical application</w:t>
            </w:r>
          </w:p>
        </w:tc>
        <w:tc>
          <w:tcPr>
            <w:tcW w:w="2120" w:type="dxa"/>
            <w:vAlign w:val="center"/>
          </w:tcPr>
          <w:p w14:paraId="68FFE764" w14:textId="30379B87" w:rsidR="00255FC5" w:rsidRPr="00674785" w:rsidRDefault="00255FC5" w:rsidP="00DF3F80">
            <w:pPr>
              <w:spacing w:after="160" w:line="259" w:lineRule="auto"/>
              <w:jc w:val="center"/>
              <w:rPr>
                <w:rFonts w:eastAsia="Simplified Arabic"/>
                <w:b/>
                <w:bCs/>
                <w:kern w:val="2"/>
                <w14:ligatures w14:val="standardContextual"/>
              </w:rPr>
            </w:pPr>
            <w:r w:rsidRPr="00674785">
              <w:rPr>
                <w:rFonts w:eastAsia="Simplified Arabic"/>
                <w:b/>
                <w:bCs/>
                <w:kern w:val="2"/>
                <w:rtl/>
                <w14:ligatures w14:val="standardContextual"/>
              </w:rPr>
              <w:t xml:space="preserve">A collaborative application with the Ministry of Education </w:t>
            </w:r>
            <w:r w:rsidR="00674785" w:rsidRPr="00674785">
              <w:rPr>
                <w:rFonts w:eastAsia="Simplified Arabic" w:hint="cs"/>
                <w:b/>
                <w:bCs/>
                <w:kern w:val="2"/>
                <w:rtl/>
                <w14:ligatures w14:val="standardContextual"/>
              </w:rPr>
              <w:t>and the Department of Religious Education in schools</w:t>
            </w:r>
          </w:p>
        </w:tc>
        <w:tc>
          <w:tcPr>
            <w:tcW w:w="1825" w:type="dxa"/>
            <w:vAlign w:val="center"/>
          </w:tcPr>
          <w:p w14:paraId="3C5CC870"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1825" w:type="dxa"/>
            <w:vAlign w:val="center"/>
          </w:tcPr>
          <w:p w14:paraId="4E8233BF" w14:textId="2AC48926" w:rsidR="00255FC5" w:rsidRPr="00255FC5" w:rsidRDefault="00255FC5" w:rsidP="00DF3F80">
            <w:pPr>
              <w:bidi/>
              <w:spacing w:after="160" w:line="259" w:lineRule="auto"/>
              <w:jc w:val="center"/>
              <w:rPr>
                <w:rFonts w:eastAsia="Simplified Arabic"/>
                <w:b/>
                <w:bCs/>
                <w:kern w:val="2"/>
                <w:sz w:val="28"/>
                <w:szCs w:val="28"/>
                <w14:ligatures w14:val="standardContextual"/>
              </w:rPr>
            </w:pPr>
          </w:p>
        </w:tc>
        <w:tc>
          <w:tcPr>
            <w:tcW w:w="2330" w:type="dxa"/>
            <w:vAlign w:val="center"/>
          </w:tcPr>
          <w:p w14:paraId="74081607" w14:textId="77777777" w:rsidR="00255FC5" w:rsidRPr="00255FC5" w:rsidRDefault="00255FC5" w:rsidP="00DF3F80">
            <w:pPr>
              <w:bidi/>
              <w:spacing w:after="160" w:line="259" w:lineRule="auto"/>
              <w:jc w:val="center"/>
              <w:rPr>
                <w:rFonts w:eastAsia="Simplified Arabic"/>
                <w:b/>
                <w:bCs/>
                <w:kern w:val="2"/>
                <w:sz w:val="28"/>
                <w:szCs w:val="28"/>
                <w14:ligatures w14:val="standardContextual"/>
              </w:rPr>
            </w:pPr>
          </w:p>
        </w:tc>
      </w:tr>
    </w:tbl>
    <w:p w14:paraId="7F97EAAB" w14:textId="33778726" w:rsidR="00255FC5" w:rsidRPr="00255FC5" w:rsidRDefault="00255FC5" w:rsidP="00DF3F80">
      <w:pPr>
        <w:shd w:val="clear" w:color="auto" w:fill="FFFFFF"/>
        <w:spacing w:after="200" w:line="259" w:lineRule="auto"/>
        <w:jc w:val="both"/>
        <w:rPr>
          <w:rFonts w:ascii="Calibri" w:eastAsia="Simplified Arabic" w:hAnsi="Calibri" w:cs="Calibri"/>
          <w:b/>
          <w:bCs/>
          <w:kern w:val="2"/>
          <w:sz w:val="28"/>
          <w:szCs w:val="28"/>
          <w:rtl/>
          <w:lang w:bidi="ar-IQ"/>
          <w14:ligatures w14:val="standardContextual"/>
        </w:rPr>
      </w:pPr>
      <w:r w:rsidRPr="00255FC5">
        <w:rPr>
          <w:rFonts w:ascii="Calibri" w:eastAsia="Simplified Arabic" w:hAnsi="Calibri" w:cs="Calibri"/>
          <w:b/>
          <w:bCs/>
          <w:kern w:val="2"/>
          <w:sz w:val="28"/>
          <w:szCs w:val="28"/>
          <w:rtl/>
          <w14:ligatures w14:val="standardContextual"/>
        </w:rPr>
        <w:t xml:space="preserve">* </w:t>
      </w:r>
      <w:r w:rsidRPr="00255FC5">
        <w:rPr>
          <w:rFonts w:ascii="Calibri" w:eastAsia="Simplified Arabic" w:hAnsi="Calibri"/>
          <w:b/>
          <w:bCs/>
          <w:kern w:val="2"/>
          <w:sz w:val="28"/>
          <w:szCs w:val="28"/>
          <w:rtl/>
          <w14:ligatures w14:val="standardContextual"/>
        </w:rPr>
        <w:t xml:space="preserve">The notes may include whether </w:t>
      </w:r>
      <w:r w:rsidRPr="00255FC5">
        <w:rPr>
          <w:rFonts w:ascii="Calibri" w:eastAsia="Simplified Arabic" w:hAnsi="Calibri" w:hint="cs"/>
          <w:b/>
          <w:bCs/>
          <w:kern w:val="2"/>
          <w:sz w:val="28"/>
          <w:szCs w:val="28"/>
          <w:rtl/>
          <w14:ligatures w14:val="standardContextual"/>
        </w:rPr>
        <w:t xml:space="preserve">the </w:t>
      </w:r>
      <w:r w:rsidRPr="00255FC5">
        <w:rPr>
          <w:rFonts w:ascii="Calibri" w:eastAsia="Simplified Arabic" w:hAnsi="Calibri"/>
          <w:b/>
          <w:bCs/>
          <w:kern w:val="2"/>
          <w:sz w:val="28"/>
          <w:szCs w:val="28"/>
          <w:rtl/>
          <w14:ligatures w14:val="standardContextual"/>
        </w:rPr>
        <w:t xml:space="preserve">course is core </w:t>
      </w:r>
      <w:r w:rsidRPr="00255FC5">
        <w:rPr>
          <w:rFonts w:ascii="Calibri" w:eastAsia="Simplified Arabic" w:hAnsi="Calibri" w:hint="cs"/>
          <w:b/>
          <w:bCs/>
          <w:kern w:val="2"/>
          <w:sz w:val="28"/>
          <w:szCs w:val="28"/>
          <w:rtl/>
          <w14:ligatures w14:val="standardContextual"/>
        </w:rPr>
        <w:t xml:space="preserve">or </w:t>
      </w:r>
      <w:r w:rsidRPr="00255FC5">
        <w:rPr>
          <w:rFonts w:ascii="Calibri" w:eastAsia="Simplified Arabic" w:hAnsi="Calibri"/>
          <w:b/>
          <w:bCs/>
          <w:kern w:val="2"/>
          <w:sz w:val="28"/>
          <w:szCs w:val="28"/>
          <w:rtl/>
          <w14:ligatures w14:val="standardContextual"/>
        </w:rPr>
        <w:t xml:space="preserve">elective </w:t>
      </w:r>
      <w:r w:rsidR="00CB4610" w:rsidRPr="00255FC5">
        <w:rPr>
          <w:rFonts w:ascii="Calibri" w:eastAsia="Simplified Arabic" w:hAnsi="Calibri" w:hint="cs"/>
          <w:b/>
          <w:bCs/>
          <w:kern w:val="2"/>
          <w:sz w:val="28"/>
          <w:szCs w:val="28"/>
          <w:rtl/>
          <w14:ligatures w14:val="standardContextual"/>
        </w:rPr>
        <w:t>.</w:t>
      </w:r>
      <w:r w:rsidRPr="00255FC5">
        <w:rPr>
          <w:rFonts w:ascii="Calibri" w:eastAsia="Simplified Arabic" w:hAnsi="Calibri" w:cs="Calibri"/>
          <w:b/>
          <w:bCs/>
          <w:kern w:val="2"/>
          <w:sz w:val="28"/>
          <w:szCs w:val="28"/>
          <w:rtl/>
          <w14:ligatures w14:val="standardContextual"/>
        </w:rPr>
        <w:t xml:space="preserve"> </w:t>
      </w:r>
    </w:p>
    <w:tbl>
      <w:tblPr>
        <w:bidiVisual/>
        <w:tblW w:w="10080"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0"/>
        <w:gridCol w:w="173"/>
        <w:gridCol w:w="189"/>
        <w:gridCol w:w="1821"/>
        <w:gridCol w:w="2587"/>
        <w:gridCol w:w="862"/>
        <w:gridCol w:w="38"/>
        <w:gridCol w:w="743"/>
        <w:gridCol w:w="2587"/>
      </w:tblGrid>
      <w:tr w:rsidR="00255FC5" w:rsidRPr="00255FC5" w14:paraId="482E6A71" w14:textId="77777777" w:rsidTr="00E651E9">
        <w:trPr>
          <w:trHeight w:val="624"/>
        </w:trPr>
        <w:tc>
          <w:tcPr>
            <w:tcW w:w="7493" w:type="dxa"/>
            <w:gridSpan w:val="8"/>
            <w:shd w:val="clear" w:color="auto" w:fill="DBE5F1"/>
          </w:tcPr>
          <w:p w14:paraId="021297B0" w14:textId="00407BED" w:rsidR="00255FC5" w:rsidRPr="00255FC5" w:rsidRDefault="00255FC5" w:rsidP="00DF3F80">
            <w:pPr>
              <w:tabs>
                <w:tab w:val="left" w:pos="281"/>
              </w:tabs>
              <w:jc w:val="center"/>
              <w:rPr>
                <w:rFonts w:eastAsia="Calibri"/>
                <w:b/>
                <w:bCs/>
                <w:kern w:val="2"/>
                <w:sz w:val="28"/>
                <w:szCs w:val="28"/>
                <w:lang w:bidi="ar-IQ"/>
                <w14:ligatures w14:val="standardContextual"/>
              </w:rPr>
            </w:pPr>
            <w:r w:rsidRPr="00255FC5">
              <w:rPr>
                <w:rFonts w:eastAsia="Calibri"/>
                <w:b/>
                <w:bCs/>
                <w:kern w:val="2"/>
                <w:sz w:val="28"/>
                <w:szCs w:val="28"/>
                <w:rtl/>
                <w14:ligatures w14:val="standardContextual"/>
              </w:rPr>
              <w:t xml:space="preserve">7- </w:t>
            </w:r>
            <w:r w:rsidRPr="00255FC5">
              <w:rPr>
                <w:rFonts w:eastAsia="Simplified Arabic"/>
                <w:b/>
                <w:bCs/>
                <w:kern w:val="2"/>
                <w:sz w:val="28"/>
                <w:szCs w:val="28"/>
                <w:rtl/>
                <w14:ligatures w14:val="standardContextual"/>
              </w:rPr>
              <w:t xml:space="preserve">Program Description </w:t>
            </w:r>
            <w:r w:rsidR="00E152BE">
              <w:rPr>
                <w:rFonts w:ascii="Calibri" w:eastAsia="Calibri" w:hAnsi="Calibri" w:cs="Arial" w:hint="cs"/>
                <w:b/>
                <w:bCs/>
                <w:sz w:val="32"/>
                <w:szCs w:val="32"/>
                <w:rtl/>
              </w:rPr>
              <w:t>: Curriculum for the primary stages, Department of Fundamentals of Religion, Samarra, for the year 2025-2026</w:t>
            </w:r>
          </w:p>
        </w:tc>
        <w:tc>
          <w:tcPr>
            <w:tcW w:w="2587" w:type="dxa"/>
            <w:vMerge w:val="restart"/>
            <w:shd w:val="clear" w:color="auto" w:fill="DBE5F1"/>
            <w:vAlign w:val="center"/>
          </w:tcPr>
          <w:p w14:paraId="1E51EE44" w14:textId="77777777" w:rsidR="00255FC5" w:rsidRPr="00255FC5" w:rsidRDefault="00255FC5" w:rsidP="00DF3F80">
            <w:pPr>
              <w:widowControl w:val="0"/>
              <w:tabs>
                <w:tab w:val="left" w:pos="515"/>
              </w:tabs>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Certificates and Accredited Hours</w:t>
            </w:r>
          </w:p>
        </w:tc>
      </w:tr>
      <w:tr w:rsidR="00255FC5" w:rsidRPr="00255FC5" w14:paraId="310712AC" w14:textId="77777777" w:rsidTr="00E651E9">
        <w:trPr>
          <w:trHeight w:val="843"/>
        </w:trPr>
        <w:tc>
          <w:tcPr>
            <w:tcW w:w="1442" w:type="dxa"/>
            <w:gridSpan w:val="3"/>
            <w:vAlign w:val="center"/>
          </w:tcPr>
          <w:p w14:paraId="37B64353"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Academic stage</w:t>
            </w:r>
          </w:p>
        </w:tc>
        <w:tc>
          <w:tcPr>
            <w:tcW w:w="1821" w:type="dxa"/>
            <w:vAlign w:val="center"/>
          </w:tcPr>
          <w:p w14:paraId="66418B8F"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Course code</w:t>
            </w:r>
          </w:p>
        </w:tc>
        <w:tc>
          <w:tcPr>
            <w:tcW w:w="2587" w:type="dxa"/>
            <w:vAlign w:val="center"/>
          </w:tcPr>
          <w:p w14:paraId="7B93E6EE"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Course name</w:t>
            </w:r>
          </w:p>
        </w:tc>
        <w:tc>
          <w:tcPr>
            <w:tcW w:w="1643" w:type="dxa"/>
            <w:gridSpan w:val="3"/>
            <w:vAlign w:val="center"/>
          </w:tcPr>
          <w:p w14:paraId="740F2D92"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Credit hours and units</w:t>
            </w:r>
          </w:p>
          <w:p w14:paraId="055436A6"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p>
        </w:tc>
        <w:tc>
          <w:tcPr>
            <w:tcW w:w="2587" w:type="dxa"/>
            <w:vMerge/>
            <w:shd w:val="clear" w:color="auto" w:fill="DBE5F1"/>
          </w:tcPr>
          <w:p w14:paraId="0AC1347B" w14:textId="77777777" w:rsidR="00255FC5" w:rsidRPr="00255FC5" w:rsidRDefault="00255FC5" w:rsidP="00DF3F80">
            <w:pPr>
              <w:widowControl w:val="0"/>
              <w:bidi/>
              <w:spacing w:after="160" w:line="259" w:lineRule="auto"/>
              <w:jc w:val="center"/>
              <w:rPr>
                <w:rFonts w:eastAsia="Calibri"/>
                <w:b/>
                <w:bCs/>
                <w:kern w:val="2"/>
                <w:sz w:val="28"/>
                <w:szCs w:val="28"/>
                <w:lang w:bidi="ar-IQ"/>
                <w14:ligatures w14:val="standardContextual"/>
              </w:rPr>
            </w:pPr>
          </w:p>
        </w:tc>
      </w:tr>
      <w:tr w:rsidR="00255FC5" w:rsidRPr="00255FC5" w14:paraId="42A81108" w14:textId="77777777" w:rsidTr="00E651E9">
        <w:trPr>
          <w:trHeight w:val="1135"/>
        </w:trPr>
        <w:tc>
          <w:tcPr>
            <w:tcW w:w="5850" w:type="dxa"/>
            <w:gridSpan w:val="5"/>
            <w:tcBorders>
              <w:right w:val="single" w:sz="4" w:space="0" w:color="auto"/>
            </w:tcBorders>
            <w:shd w:val="clear" w:color="auto" w:fill="E5B8B7"/>
          </w:tcPr>
          <w:p w14:paraId="393E0D5C" w14:textId="77777777" w:rsidR="00E152BE"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First stage</w:t>
            </w:r>
            <w:r w:rsidRPr="00255FC5">
              <w:rPr>
                <w:rFonts w:eastAsia="Calibri"/>
                <w:b/>
                <w:bCs/>
                <w:kern w:val="2"/>
                <w:sz w:val="28"/>
                <w:szCs w:val="28"/>
                <w:lang w:bidi="ar-IQ"/>
                <w14:ligatures w14:val="standardContextual"/>
              </w:rPr>
              <w:t xml:space="preserve"> </w:t>
            </w:r>
          </w:p>
          <w:p w14:paraId="596ABBCE" w14:textId="1C936062" w:rsidR="00E152BE" w:rsidRPr="00255FC5" w:rsidRDefault="00255FC5" w:rsidP="00DF3F80">
            <w:pPr>
              <w:widowControl w:val="0"/>
              <w:spacing w:after="160"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Course code</w:t>
            </w:r>
          </w:p>
        </w:tc>
        <w:tc>
          <w:tcPr>
            <w:tcW w:w="862" w:type="dxa"/>
            <w:tcBorders>
              <w:left w:val="single" w:sz="4" w:space="0" w:color="auto"/>
            </w:tcBorders>
            <w:shd w:val="clear" w:color="auto" w:fill="D6E3BC" w:themeFill="accent3" w:themeFillTint="66"/>
          </w:tcPr>
          <w:p w14:paraId="6EB3B443" w14:textId="77777777" w:rsidR="00255FC5" w:rsidRPr="00255FC5" w:rsidRDefault="00255FC5" w:rsidP="00DF3F80">
            <w:pPr>
              <w:bidi/>
              <w:spacing w:after="160" w:line="259" w:lineRule="auto"/>
              <w:rPr>
                <w:rFonts w:eastAsia="Calibri"/>
                <w:b/>
                <w:bCs/>
                <w:kern w:val="2"/>
                <w:sz w:val="28"/>
                <w:szCs w:val="28"/>
                <w:rtl/>
                <w:lang w:bidi="ar-IQ"/>
                <w14:ligatures w14:val="standardContextual"/>
              </w:rPr>
            </w:pPr>
          </w:p>
          <w:p w14:paraId="7F1753CA"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theoretical</w:t>
            </w:r>
          </w:p>
        </w:tc>
        <w:tc>
          <w:tcPr>
            <w:tcW w:w="781" w:type="dxa"/>
            <w:gridSpan w:val="2"/>
            <w:shd w:val="clear" w:color="auto" w:fill="CCC0D9" w:themeFill="accent4" w:themeFillTint="66"/>
          </w:tcPr>
          <w:p w14:paraId="3CF66A7D" w14:textId="77777777" w:rsidR="00255FC5" w:rsidRPr="00255FC5" w:rsidRDefault="00255FC5" w:rsidP="00DF3F80">
            <w:pPr>
              <w:widowControl w:val="0"/>
              <w:bidi/>
              <w:spacing w:after="160" w:line="259" w:lineRule="auto"/>
              <w:jc w:val="center"/>
              <w:rPr>
                <w:rFonts w:eastAsia="Calibri"/>
                <w:b/>
                <w:bCs/>
                <w:kern w:val="2"/>
                <w:sz w:val="28"/>
                <w:szCs w:val="28"/>
                <w:rtl/>
                <w:lang w:bidi="ar-IQ"/>
                <w14:ligatures w14:val="standardContextual"/>
              </w:rPr>
            </w:pPr>
          </w:p>
          <w:p w14:paraId="54600BDC"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practical</w:t>
            </w:r>
          </w:p>
        </w:tc>
        <w:tc>
          <w:tcPr>
            <w:tcW w:w="2587" w:type="dxa"/>
          </w:tcPr>
          <w:p w14:paraId="03B3D795"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 xml:space="preserve">Bachelor's </w:t>
            </w:r>
            <w:r w:rsidRPr="00255FC5">
              <w:rPr>
                <w:rFonts w:eastAsia="Calibri" w:hint="cs"/>
                <w:b/>
                <w:bCs/>
                <w:kern w:val="2"/>
                <w:sz w:val="28"/>
                <w:szCs w:val="28"/>
                <w:rtl/>
                <w:lang w:bidi="ar-IQ"/>
                <w14:ligatures w14:val="standardContextual"/>
              </w:rPr>
              <w:t>degree</w:t>
            </w:r>
          </w:p>
          <w:p w14:paraId="25622EBF" w14:textId="77777777" w:rsidR="00255FC5" w:rsidRPr="00255FC5" w:rsidRDefault="00255FC5" w:rsidP="00DF3F80">
            <w:pPr>
              <w:widowControl w:val="0"/>
              <w:spacing w:after="160"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(140) credit unit hours are required</w:t>
            </w:r>
          </w:p>
        </w:tc>
      </w:tr>
      <w:tr w:rsidR="00160D89" w:rsidRPr="00255FC5" w14:paraId="40DAE1F3" w14:textId="77777777" w:rsidTr="00351032">
        <w:trPr>
          <w:trHeight w:val="442"/>
        </w:trPr>
        <w:tc>
          <w:tcPr>
            <w:tcW w:w="1080" w:type="dxa"/>
          </w:tcPr>
          <w:p w14:paraId="44A229DC" w14:textId="77777777"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1C2CC17A" w14:textId="017A57BE" w:rsidR="00160D89" w:rsidRPr="00255FC5" w:rsidRDefault="00160D89" w:rsidP="00DF3F80">
            <w:pPr>
              <w:widowControl w:val="0"/>
              <w:tabs>
                <w:tab w:val="left" w:pos="1317"/>
              </w:tabs>
              <w:spacing w:line="259" w:lineRule="auto"/>
              <w:jc w:val="center"/>
              <w:rPr>
                <w:rFonts w:eastAsia="Calibri"/>
                <w:b/>
                <w:bCs/>
                <w:kern w:val="2"/>
                <w:sz w:val="28"/>
                <w:szCs w:val="28"/>
                <w:rtl/>
                <w:lang w:bidi="ar-IQ"/>
                <w14:ligatures w14:val="standardContextual"/>
              </w:rPr>
            </w:pPr>
            <w:r>
              <w:t>Fir101</w:t>
            </w:r>
          </w:p>
        </w:tc>
        <w:tc>
          <w:tcPr>
            <w:tcW w:w="2587" w:type="dxa"/>
            <w:tcBorders>
              <w:top w:val="single" w:sz="4" w:space="0" w:color="000000"/>
              <w:left w:val="single" w:sz="4" w:space="0" w:color="000000"/>
              <w:bottom w:val="single" w:sz="4" w:space="0" w:color="000000"/>
              <w:right w:val="single" w:sz="4" w:space="0" w:color="000000"/>
            </w:tcBorders>
          </w:tcPr>
          <w:p w14:paraId="7C073604" w14:textId="7551D9C7" w:rsidR="00160D89" w:rsidRPr="00255FC5" w:rsidRDefault="00160D89" w:rsidP="00DF3F80">
            <w:pPr>
              <w:widowControl w:val="0"/>
              <w:spacing w:line="259" w:lineRule="auto"/>
              <w:jc w:val="center"/>
              <w:rPr>
                <w:rFonts w:eastAsia="Calibri"/>
                <w:b/>
                <w:bCs/>
                <w:kern w:val="2"/>
                <w:sz w:val="28"/>
                <w:szCs w:val="28"/>
                <w14:ligatures w14:val="standardContextual"/>
              </w:rPr>
            </w:pPr>
            <w:r w:rsidRPr="000A4C24">
              <w:rPr>
                <w:b/>
                <w:bCs/>
                <w:rtl/>
                <w:lang w:bidi="ar-IQ"/>
              </w:rPr>
              <w:t>Quranic Sciences</w:t>
            </w:r>
          </w:p>
        </w:tc>
        <w:tc>
          <w:tcPr>
            <w:tcW w:w="862" w:type="dxa"/>
            <w:tcBorders>
              <w:top w:val="single" w:sz="4" w:space="0" w:color="000000"/>
              <w:left w:val="single" w:sz="4" w:space="0" w:color="000000"/>
              <w:bottom w:val="single" w:sz="4" w:space="0" w:color="000000"/>
              <w:right w:val="single" w:sz="4" w:space="0" w:color="000000"/>
            </w:tcBorders>
          </w:tcPr>
          <w:p w14:paraId="3BB02958" w14:textId="6320F195"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Pr>
          <w:p w14:paraId="702EF267" w14:textId="77777777" w:rsidR="00160D89" w:rsidRPr="00255FC5" w:rsidRDefault="00160D89" w:rsidP="00DF3F80">
            <w:pPr>
              <w:widowControl w:val="0"/>
              <w:bidi/>
              <w:spacing w:line="259" w:lineRule="auto"/>
              <w:jc w:val="center"/>
              <w:rPr>
                <w:rFonts w:eastAsia="Calibri"/>
                <w:b/>
                <w:bCs/>
                <w:kern w:val="2"/>
                <w:sz w:val="28"/>
                <w:szCs w:val="28"/>
                <w14:ligatures w14:val="standardContextual"/>
              </w:rPr>
            </w:pPr>
          </w:p>
        </w:tc>
        <w:tc>
          <w:tcPr>
            <w:tcW w:w="2587" w:type="dxa"/>
            <w:vMerge w:val="restart"/>
          </w:tcPr>
          <w:p w14:paraId="541646A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p w14:paraId="75A1BB4D"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589B671E"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5CCFC456"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29ABFA4D"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45AE1465" w14:textId="77777777" w:rsidR="00160D89" w:rsidRPr="00255FC5" w:rsidRDefault="00160D89" w:rsidP="00DF3F80">
            <w:pPr>
              <w:widowControl w:val="0"/>
              <w:bidi/>
              <w:spacing w:line="259" w:lineRule="auto"/>
              <w:rPr>
                <w:rFonts w:eastAsia="Calibri"/>
                <w:b/>
                <w:bCs/>
                <w:kern w:val="2"/>
                <w:sz w:val="28"/>
                <w:szCs w:val="28"/>
                <w:rtl/>
                <w:lang w:bidi="ar-IQ"/>
                <w14:ligatures w14:val="standardContextual"/>
              </w:rPr>
            </w:pPr>
          </w:p>
          <w:p w14:paraId="425137E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723DF35" w14:textId="77777777" w:rsidTr="00351032">
        <w:trPr>
          <w:trHeight w:val="426"/>
        </w:trPr>
        <w:tc>
          <w:tcPr>
            <w:tcW w:w="1080" w:type="dxa"/>
          </w:tcPr>
          <w:p w14:paraId="281B0E3B" w14:textId="77777777"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30FDB6F1" w14:textId="4D84BD4F"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3C744E">
              <w:t>Fir102</w:t>
            </w:r>
          </w:p>
        </w:tc>
        <w:tc>
          <w:tcPr>
            <w:tcW w:w="2587" w:type="dxa"/>
            <w:tcBorders>
              <w:top w:val="single" w:sz="4" w:space="0" w:color="000000"/>
              <w:left w:val="single" w:sz="4" w:space="0" w:color="000000"/>
              <w:bottom w:val="single" w:sz="4" w:space="0" w:color="000000"/>
              <w:right w:val="single" w:sz="4" w:space="0" w:color="000000"/>
            </w:tcBorders>
          </w:tcPr>
          <w:p w14:paraId="105FF64C" w14:textId="5F71EE11" w:rsidR="00160D89" w:rsidRPr="00255FC5" w:rsidRDefault="00160D89" w:rsidP="00DF3F80">
            <w:pPr>
              <w:widowControl w:val="0"/>
              <w:jc w:val="center"/>
              <w:rPr>
                <w:rFonts w:eastAsia="Calibri"/>
                <w:b/>
                <w:bCs/>
                <w:kern w:val="2"/>
                <w:sz w:val="28"/>
                <w:szCs w:val="28"/>
                <w:lang w:bidi="ar-IQ"/>
                <w14:ligatures w14:val="standardContextual"/>
              </w:rPr>
            </w:pPr>
            <w:r w:rsidRPr="000A4C24">
              <w:rPr>
                <w:b/>
                <w:bCs/>
                <w:rtl/>
                <w:lang w:bidi="ar-IQ"/>
              </w:rPr>
              <w:t>Interpretation</w:t>
            </w:r>
          </w:p>
        </w:tc>
        <w:tc>
          <w:tcPr>
            <w:tcW w:w="862" w:type="dxa"/>
            <w:tcBorders>
              <w:top w:val="single" w:sz="4" w:space="0" w:color="000000"/>
              <w:left w:val="single" w:sz="4" w:space="0" w:color="000000"/>
              <w:bottom w:val="single" w:sz="4" w:space="0" w:color="000000"/>
              <w:right w:val="single" w:sz="4" w:space="0" w:color="000000"/>
            </w:tcBorders>
          </w:tcPr>
          <w:p w14:paraId="4C7884AB" w14:textId="30C6F51E"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0A4C24">
              <w:rPr>
                <w:rtl/>
              </w:rPr>
              <w:t>4</w:t>
            </w:r>
          </w:p>
        </w:tc>
        <w:tc>
          <w:tcPr>
            <w:tcW w:w="781" w:type="dxa"/>
            <w:gridSpan w:val="2"/>
          </w:tcPr>
          <w:p w14:paraId="468683C4"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ign w:val="center"/>
          </w:tcPr>
          <w:p w14:paraId="3179C268"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9F78424" w14:textId="77777777" w:rsidTr="00351032">
        <w:trPr>
          <w:trHeight w:val="465"/>
        </w:trPr>
        <w:tc>
          <w:tcPr>
            <w:tcW w:w="1080" w:type="dxa"/>
          </w:tcPr>
          <w:p w14:paraId="2636BC69" w14:textId="77777777"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255FC5">
              <w:rPr>
                <w:rFonts w:eastAsia="Calibri"/>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1CE6DEEA" w14:textId="785F5CC2" w:rsidR="00160D89" w:rsidRPr="00255FC5" w:rsidRDefault="00160D89" w:rsidP="00DF3F80">
            <w:pPr>
              <w:widowControl w:val="0"/>
              <w:jc w:val="center"/>
              <w:rPr>
                <w:b/>
                <w:bCs/>
                <w:kern w:val="2"/>
                <w:sz w:val="28"/>
                <w:szCs w:val="28"/>
                <w:lang w:bidi="ar-IQ"/>
                <w14:ligatures w14:val="standardContextual"/>
              </w:rPr>
            </w:pPr>
            <w:r w:rsidRPr="003C744E">
              <w:t>Fir103</w:t>
            </w:r>
          </w:p>
        </w:tc>
        <w:tc>
          <w:tcPr>
            <w:tcW w:w="2587" w:type="dxa"/>
            <w:tcBorders>
              <w:top w:val="single" w:sz="4" w:space="0" w:color="000000"/>
              <w:left w:val="single" w:sz="4" w:space="0" w:color="000000"/>
              <w:bottom w:val="single" w:sz="4" w:space="0" w:color="000000"/>
              <w:right w:val="single" w:sz="4" w:space="0" w:color="000000"/>
            </w:tcBorders>
          </w:tcPr>
          <w:p w14:paraId="60027785" w14:textId="5BB64BCD" w:rsidR="00160D89" w:rsidRPr="00255FC5" w:rsidRDefault="00160D89" w:rsidP="00DF3F80">
            <w:pPr>
              <w:widowControl w:val="0"/>
              <w:jc w:val="center"/>
              <w:rPr>
                <w:rFonts w:eastAsia="Calibri"/>
                <w:b/>
                <w:bCs/>
                <w:kern w:val="2"/>
                <w:sz w:val="28"/>
                <w:szCs w:val="28"/>
                <w:rtl/>
                <w:lang w:bidi="ar-JO"/>
                <w14:ligatures w14:val="standardContextual"/>
              </w:rPr>
            </w:pPr>
            <w:r w:rsidRPr="000A4C24">
              <w:rPr>
                <w:b/>
                <w:bCs/>
                <w:rtl/>
                <w:lang w:bidi="ar-IQ"/>
              </w:rPr>
              <w:t>Memorizing the Quran and Tajweed</w:t>
            </w:r>
          </w:p>
        </w:tc>
        <w:tc>
          <w:tcPr>
            <w:tcW w:w="862" w:type="dxa"/>
            <w:tcBorders>
              <w:top w:val="single" w:sz="4" w:space="0" w:color="000000"/>
              <w:left w:val="single" w:sz="4" w:space="0" w:color="000000"/>
              <w:bottom w:val="single" w:sz="4" w:space="0" w:color="000000"/>
              <w:right w:val="single" w:sz="4" w:space="0" w:color="000000"/>
            </w:tcBorders>
          </w:tcPr>
          <w:p w14:paraId="59B01237" w14:textId="7B86D162" w:rsidR="00160D89" w:rsidRPr="00255FC5" w:rsidRDefault="00160D89" w:rsidP="00DF3F80">
            <w:pPr>
              <w:widowControl w:val="0"/>
              <w:spacing w:line="259" w:lineRule="auto"/>
              <w:jc w:val="center"/>
              <w:rPr>
                <w:rFonts w:eastAsia="Calibri"/>
                <w:b/>
                <w:bCs/>
                <w:kern w:val="2"/>
                <w:sz w:val="28"/>
                <w:szCs w:val="28"/>
                <w14:ligatures w14:val="standardContextual"/>
              </w:rPr>
            </w:pPr>
            <w:r w:rsidRPr="000A4C24">
              <w:rPr>
                <w:rtl/>
              </w:rPr>
              <w:t>4</w:t>
            </w:r>
          </w:p>
        </w:tc>
        <w:tc>
          <w:tcPr>
            <w:tcW w:w="781" w:type="dxa"/>
            <w:gridSpan w:val="2"/>
          </w:tcPr>
          <w:p w14:paraId="52B7AD3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6B7CB34D"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2FC1093" w14:textId="77777777" w:rsidTr="00351032">
        <w:trPr>
          <w:trHeight w:val="378"/>
        </w:trPr>
        <w:tc>
          <w:tcPr>
            <w:tcW w:w="1080" w:type="dxa"/>
          </w:tcPr>
          <w:p w14:paraId="1795139A" w14:textId="77777777" w:rsidR="00160D89" w:rsidRPr="00255FC5" w:rsidRDefault="00160D89" w:rsidP="00DF3F80">
            <w:pPr>
              <w:widowControl w:val="0"/>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4D1DA91A" w14:textId="7D767AB4" w:rsidR="00160D89" w:rsidRPr="00255FC5" w:rsidRDefault="00160D89" w:rsidP="00DF3F80">
            <w:pPr>
              <w:widowControl w:val="0"/>
              <w:jc w:val="center"/>
              <w:rPr>
                <w:rFonts w:eastAsia="Calibri"/>
                <w:b/>
                <w:bCs/>
                <w:kern w:val="2"/>
                <w:sz w:val="28"/>
                <w:szCs w:val="28"/>
                <w:rtl/>
                <w:lang w:bidi="ar-IQ"/>
                <w14:ligatures w14:val="standardContextual"/>
              </w:rPr>
            </w:pPr>
            <w:r w:rsidRPr="003C744E">
              <w:t>Fir104</w:t>
            </w:r>
          </w:p>
        </w:tc>
        <w:tc>
          <w:tcPr>
            <w:tcW w:w="2587" w:type="dxa"/>
            <w:tcBorders>
              <w:top w:val="single" w:sz="4" w:space="0" w:color="000000"/>
              <w:left w:val="single" w:sz="4" w:space="0" w:color="000000"/>
              <w:bottom w:val="single" w:sz="4" w:space="0" w:color="000000"/>
              <w:right w:val="single" w:sz="4" w:space="0" w:color="000000"/>
            </w:tcBorders>
          </w:tcPr>
          <w:p w14:paraId="05ED2018" w14:textId="35E91732" w:rsidR="00160D89" w:rsidRPr="00255FC5" w:rsidRDefault="00160D89" w:rsidP="00DF3F80">
            <w:pPr>
              <w:widowControl w:val="0"/>
              <w:jc w:val="center"/>
              <w:rPr>
                <w:rFonts w:eastAsia="Calibri"/>
                <w:b/>
                <w:bCs/>
                <w:kern w:val="2"/>
                <w:sz w:val="28"/>
                <w:szCs w:val="28"/>
                <w:rtl/>
                <w:lang w:bidi="ar-JO"/>
                <w14:ligatures w14:val="standardContextual"/>
              </w:rPr>
            </w:pPr>
            <w:r w:rsidRPr="000A4C24">
              <w:rPr>
                <w:b/>
                <w:bCs/>
                <w:rtl/>
                <w:lang w:bidi="ar-IQ"/>
              </w:rPr>
              <w:t>Grammar and Morphology</w:t>
            </w:r>
          </w:p>
        </w:tc>
        <w:tc>
          <w:tcPr>
            <w:tcW w:w="862" w:type="dxa"/>
            <w:tcBorders>
              <w:top w:val="single" w:sz="4" w:space="0" w:color="000000"/>
              <w:left w:val="single" w:sz="4" w:space="0" w:color="000000"/>
              <w:bottom w:val="single" w:sz="4" w:space="0" w:color="000000"/>
              <w:right w:val="single" w:sz="4" w:space="0" w:color="000000"/>
            </w:tcBorders>
          </w:tcPr>
          <w:p w14:paraId="74F4DD6E" w14:textId="026B16A1"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Pr>
                <w:rFonts w:hint="cs"/>
                <w:rtl/>
                <w:lang w:bidi="ar-IQ"/>
              </w:rPr>
              <w:t>6</w:t>
            </w:r>
          </w:p>
        </w:tc>
        <w:tc>
          <w:tcPr>
            <w:tcW w:w="781" w:type="dxa"/>
            <w:gridSpan w:val="2"/>
            <w:tcBorders>
              <w:top w:val="single" w:sz="4" w:space="0" w:color="000000"/>
              <w:left w:val="single" w:sz="4" w:space="0" w:color="000000"/>
              <w:bottom w:val="single" w:sz="4" w:space="0" w:color="000000"/>
              <w:right w:val="single" w:sz="4" w:space="0" w:color="000000"/>
            </w:tcBorders>
          </w:tcPr>
          <w:p w14:paraId="70DFC54F"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53A16DBF"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AC3C026" w14:textId="77777777" w:rsidTr="00351032">
        <w:trPr>
          <w:trHeight w:val="415"/>
        </w:trPr>
        <w:tc>
          <w:tcPr>
            <w:tcW w:w="1080" w:type="dxa"/>
          </w:tcPr>
          <w:p w14:paraId="4B14CF96" w14:textId="77777777" w:rsidR="00160D89" w:rsidRPr="00255FC5" w:rsidRDefault="00160D89" w:rsidP="00DF3F80">
            <w:pPr>
              <w:widowControl w:val="0"/>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786C94D1" w14:textId="454E51E3" w:rsidR="00160D89" w:rsidRPr="00255FC5" w:rsidRDefault="00160D89" w:rsidP="00DF3F80">
            <w:pPr>
              <w:widowControl w:val="0"/>
              <w:jc w:val="center"/>
              <w:rPr>
                <w:rFonts w:eastAsia="Calibri"/>
                <w:b/>
                <w:bCs/>
                <w:kern w:val="2"/>
                <w:sz w:val="28"/>
                <w:szCs w:val="28"/>
                <w:lang w:bidi="ar-EG"/>
                <w14:ligatures w14:val="standardContextual"/>
              </w:rPr>
            </w:pPr>
            <w:r w:rsidRPr="003C744E">
              <w:t>Fir105</w:t>
            </w:r>
          </w:p>
        </w:tc>
        <w:tc>
          <w:tcPr>
            <w:tcW w:w="2587" w:type="dxa"/>
            <w:tcBorders>
              <w:top w:val="single" w:sz="4" w:space="0" w:color="000000"/>
              <w:left w:val="single" w:sz="4" w:space="0" w:color="000000"/>
              <w:bottom w:val="single" w:sz="4" w:space="0" w:color="000000"/>
              <w:right w:val="single" w:sz="4" w:space="0" w:color="000000"/>
            </w:tcBorders>
          </w:tcPr>
          <w:p w14:paraId="78960245" w14:textId="0AB57112" w:rsidR="00160D89" w:rsidRPr="00255FC5" w:rsidRDefault="00160D89" w:rsidP="00DF3F80">
            <w:pPr>
              <w:widowControl w:val="0"/>
              <w:spacing w:line="259" w:lineRule="auto"/>
              <w:jc w:val="center"/>
              <w:rPr>
                <w:rFonts w:eastAsia="Calibri"/>
                <w:b/>
                <w:bCs/>
                <w:kern w:val="2"/>
                <w:sz w:val="28"/>
                <w:szCs w:val="28"/>
                <w:rtl/>
                <w:lang w:bidi="ar-JO"/>
                <w14:ligatures w14:val="standardContextual"/>
              </w:rPr>
            </w:pPr>
            <w:r w:rsidRPr="000A4C24">
              <w:rPr>
                <w:b/>
                <w:bCs/>
                <w:rtl/>
                <w:lang w:bidi="ar-IQ"/>
              </w:rPr>
              <w:t>Jurisprudence</w:t>
            </w:r>
          </w:p>
        </w:tc>
        <w:tc>
          <w:tcPr>
            <w:tcW w:w="862" w:type="dxa"/>
            <w:tcBorders>
              <w:top w:val="single" w:sz="4" w:space="0" w:color="000000"/>
              <w:left w:val="single" w:sz="4" w:space="0" w:color="000000"/>
              <w:bottom w:val="single" w:sz="4" w:space="0" w:color="000000"/>
              <w:right w:val="single" w:sz="4" w:space="0" w:color="000000"/>
            </w:tcBorders>
          </w:tcPr>
          <w:p w14:paraId="2DE20415" w14:textId="6DBF81D9"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52C36C93"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2E29202A"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7790C45D" w14:textId="77777777" w:rsidTr="00351032">
        <w:trPr>
          <w:trHeight w:val="346"/>
        </w:trPr>
        <w:tc>
          <w:tcPr>
            <w:tcW w:w="1080" w:type="dxa"/>
          </w:tcPr>
          <w:p w14:paraId="42AF6A4A" w14:textId="77777777"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5E8D75B8" w14:textId="68A84D1A"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3C744E">
              <w:t>Fir106</w:t>
            </w:r>
          </w:p>
        </w:tc>
        <w:tc>
          <w:tcPr>
            <w:tcW w:w="2587" w:type="dxa"/>
            <w:tcBorders>
              <w:top w:val="single" w:sz="4" w:space="0" w:color="000000"/>
              <w:left w:val="single" w:sz="4" w:space="0" w:color="000000"/>
              <w:bottom w:val="single" w:sz="4" w:space="0" w:color="000000"/>
              <w:right w:val="single" w:sz="4" w:space="0" w:color="000000"/>
            </w:tcBorders>
          </w:tcPr>
          <w:p w14:paraId="73E9EFB4" w14:textId="626D675A"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Pr>
                <w:rFonts w:hint="cs"/>
                <w:b/>
                <w:bCs/>
                <w:rtl/>
                <w:lang w:bidi="ar-IQ"/>
              </w:rPr>
              <w:t xml:space="preserve">English </w:t>
            </w:r>
            <w:r w:rsidRPr="000A4C24">
              <w:rPr>
                <w:b/>
                <w:bCs/>
                <w:rtl/>
                <w:lang w:bidi="ar-IQ"/>
              </w:rPr>
              <w:t>language</w:t>
            </w:r>
          </w:p>
        </w:tc>
        <w:tc>
          <w:tcPr>
            <w:tcW w:w="862" w:type="dxa"/>
            <w:tcBorders>
              <w:top w:val="single" w:sz="4" w:space="0" w:color="000000"/>
              <w:left w:val="single" w:sz="4" w:space="0" w:color="000000"/>
              <w:bottom w:val="single" w:sz="4" w:space="0" w:color="000000"/>
              <w:right w:val="single" w:sz="4" w:space="0" w:color="000000"/>
            </w:tcBorders>
          </w:tcPr>
          <w:p w14:paraId="709DC0C0" w14:textId="1461B255"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6EF8896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FBBED70"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55008DE3" w14:textId="77777777" w:rsidTr="00351032">
        <w:trPr>
          <w:trHeight w:val="346"/>
        </w:trPr>
        <w:tc>
          <w:tcPr>
            <w:tcW w:w="1080" w:type="dxa"/>
          </w:tcPr>
          <w:p w14:paraId="07CA2C75" w14:textId="77777777" w:rsidR="00160D89" w:rsidRPr="00255FC5" w:rsidRDefault="00160D89" w:rsidP="00DF3F80">
            <w:pPr>
              <w:widowControl w:val="0"/>
              <w:spacing w:line="259" w:lineRule="auto"/>
              <w:jc w:val="center"/>
              <w:rPr>
                <w:rFonts w:eastAsia="Calibri"/>
                <w:b/>
                <w:bCs/>
                <w:kern w:val="2"/>
                <w:sz w:val="28"/>
                <w:szCs w:val="28"/>
                <w:rtl/>
                <w:lang w:bidi="ar-JO"/>
                <w14:ligatures w14:val="standardContextual"/>
              </w:rPr>
            </w:pPr>
            <w:r w:rsidRPr="00255FC5">
              <w:rPr>
                <w:rFonts w:eastAsia="Calibri"/>
                <w:b/>
                <w:bCs/>
                <w:kern w:val="2"/>
                <w:sz w:val="28"/>
                <w:szCs w:val="28"/>
                <w:rtl/>
                <w:lang w:bidi="ar-JO"/>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721843F7" w14:textId="1BA2BDE8" w:rsidR="00160D89" w:rsidRPr="00255FC5" w:rsidRDefault="00160D89" w:rsidP="00DF3F80">
            <w:pPr>
              <w:widowControl w:val="0"/>
              <w:jc w:val="center"/>
              <w:rPr>
                <w:b/>
                <w:bCs/>
                <w:kern w:val="2"/>
                <w:sz w:val="28"/>
                <w:szCs w:val="28"/>
                <w14:ligatures w14:val="standardContextual"/>
              </w:rPr>
            </w:pPr>
            <w:r w:rsidRPr="003C744E">
              <w:t>Fir107</w:t>
            </w:r>
          </w:p>
        </w:tc>
        <w:tc>
          <w:tcPr>
            <w:tcW w:w="2587" w:type="dxa"/>
            <w:tcBorders>
              <w:top w:val="single" w:sz="4" w:space="0" w:color="000000"/>
              <w:left w:val="single" w:sz="4" w:space="0" w:color="000000"/>
              <w:bottom w:val="single" w:sz="4" w:space="0" w:color="000000"/>
              <w:right w:val="single" w:sz="4" w:space="0" w:color="000000"/>
            </w:tcBorders>
          </w:tcPr>
          <w:p w14:paraId="27F4552A" w14:textId="1617A2D4"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b/>
                <w:bCs/>
                <w:rtl/>
                <w:lang w:bidi="ar-IQ"/>
              </w:rPr>
              <w:t>Human rights and democracy</w:t>
            </w:r>
          </w:p>
        </w:tc>
        <w:tc>
          <w:tcPr>
            <w:tcW w:w="862" w:type="dxa"/>
            <w:tcBorders>
              <w:top w:val="single" w:sz="4" w:space="0" w:color="000000"/>
              <w:left w:val="single" w:sz="4" w:space="0" w:color="000000"/>
              <w:bottom w:val="single" w:sz="4" w:space="0" w:color="000000"/>
              <w:right w:val="single" w:sz="4" w:space="0" w:color="000000"/>
            </w:tcBorders>
          </w:tcPr>
          <w:p w14:paraId="6373FE9A" w14:textId="23CE6407" w:rsidR="00160D89" w:rsidRPr="00255FC5" w:rsidRDefault="00160D89" w:rsidP="00DF3F80">
            <w:pPr>
              <w:widowControl w:val="0"/>
              <w:spacing w:line="259" w:lineRule="auto"/>
              <w:jc w:val="center"/>
              <w:rPr>
                <w:rFonts w:eastAsia="Calibri"/>
                <w:b/>
                <w:bCs/>
                <w:kern w:val="2"/>
                <w:sz w:val="28"/>
                <w:szCs w:val="28"/>
                <w14:ligatures w14:val="standardContextual"/>
              </w:rPr>
            </w:pPr>
            <w:r w:rsidRPr="000A4C24">
              <w:rPr>
                <w:rtl/>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73FB4BAF"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A936E71"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41DC6E66" w14:textId="77777777" w:rsidTr="00351032">
        <w:trPr>
          <w:trHeight w:val="349"/>
        </w:trPr>
        <w:tc>
          <w:tcPr>
            <w:tcW w:w="1080" w:type="dxa"/>
            <w:tcBorders>
              <w:bottom w:val="single" w:sz="4" w:space="0" w:color="auto"/>
            </w:tcBorders>
          </w:tcPr>
          <w:p w14:paraId="11501715" w14:textId="77777777"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48923D65" w14:textId="4D5C307E"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Fir108</w:t>
            </w:r>
          </w:p>
        </w:tc>
        <w:tc>
          <w:tcPr>
            <w:tcW w:w="2587" w:type="dxa"/>
            <w:tcBorders>
              <w:top w:val="single" w:sz="4" w:space="0" w:color="000000"/>
              <w:left w:val="single" w:sz="4" w:space="0" w:color="000000"/>
              <w:bottom w:val="single" w:sz="4" w:space="0" w:color="000000"/>
              <w:right w:val="single" w:sz="4" w:space="0" w:color="000000"/>
            </w:tcBorders>
          </w:tcPr>
          <w:p w14:paraId="2D4A3172" w14:textId="3FE01F2F"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b/>
                <w:bCs/>
                <w:rtl/>
                <w:lang w:bidi="ar-IQ"/>
              </w:rPr>
              <w:t>Islamic ethics</w:t>
            </w:r>
          </w:p>
        </w:tc>
        <w:tc>
          <w:tcPr>
            <w:tcW w:w="862" w:type="dxa"/>
            <w:tcBorders>
              <w:top w:val="single" w:sz="4" w:space="0" w:color="000000"/>
              <w:left w:val="single" w:sz="4" w:space="0" w:color="000000"/>
              <w:bottom w:val="single" w:sz="4" w:space="0" w:color="000000"/>
              <w:right w:val="single" w:sz="4" w:space="0" w:color="000000"/>
            </w:tcBorders>
          </w:tcPr>
          <w:p w14:paraId="1257AF85" w14:textId="14192239"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48F53145"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1700780"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42CE089" w14:textId="77777777" w:rsidTr="00351032">
        <w:trPr>
          <w:trHeight w:val="355"/>
        </w:trPr>
        <w:tc>
          <w:tcPr>
            <w:tcW w:w="1080" w:type="dxa"/>
            <w:tcBorders>
              <w:top w:val="single" w:sz="4" w:space="0" w:color="auto"/>
            </w:tcBorders>
          </w:tcPr>
          <w:p w14:paraId="47411F01" w14:textId="7DC53177" w:rsidR="00160D89" w:rsidRPr="00255FC5" w:rsidRDefault="00160D89" w:rsidP="00DF3F80">
            <w:pPr>
              <w:widowControl w:val="0"/>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lastRenderedPageBreak/>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284F3651" w14:textId="64BD28FD"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Fir109</w:t>
            </w:r>
          </w:p>
        </w:tc>
        <w:tc>
          <w:tcPr>
            <w:tcW w:w="2587" w:type="dxa"/>
            <w:tcBorders>
              <w:top w:val="single" w:sz="4" w:space="0" w:color="000000"/>
              <w:left w:val="single" w:sz="4" w:space="0" w:color="000000"/>
              <w:bottom w:val="single" w:sz="4" w:space="0" w:color="000000"/>
              <w:right w:val="single" w:sz="4" w:space="0" w:color="000000"/>
            </w:tcBorders>
          </w:tcPr>
          <w:p w14:paraId="01E389D0" w14:textId="23429783"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sidRPr="000A4C24">
              <w:rPr>
                <w:b/>
                <w:bCs/>
                <w:rtl/>
                <w:lang w:bidi="ar-IQ"/>
              </w:rPr>
              <w:t>computer</w:t>
            </w:r>
          </w:p>
        </w:tc>
        <w:tc>
          <w:tcPr>
            <w:tcW w:w="862" w:type="dxa"/>
            <w:tcBorders>
              <w:top w:val="single" w:sz="4" w:space="0" w:color="000000"/>
              <w:left w:val="single" w:sz="4" w:space="0" w:color="000000"/>
              <w:bottom w:val="single" w:sz="4" w:space="0" w:color="000000"/>
              <w:right w:val="single" w:sz="4" w:space="0" w:color="000000"/>
            </w:tcBorders>
          </w:tcPr>
          <w:p w14:paraId="112A8F83" w14:textId="77777777" w:rsidR="00160D89" w:rsidRPr="00255FC5" w:rsidRDefault="00160D89" w:rsidP="00DF3F80">
            <w:pPr>
              <w:widowControl w:val="0"/>
              <w:bidi/>
              <w:spacing w:line="259" w:lineRule="auto"/>
              <w:jc w:val="center"/>
              <w:rPr>
                <w:rFonts w:eastAsia="Calibri"/>
                <w:b/>
                <w:bCs/>
                <w:kern w:val="2"/>
                <w:sz w:val="28"/>
                <w:szCs w:val="28"/>
                <w:rtl/>
                <w:lang w:bidi="ar-IQ"/>
                <w14:ligatures w14:val="standardContextual"/>
              </w:rPr>
            </w:pPr>
          </w:p>
        </w:tc>
        <w:tc>
          <w:tcPr>
            <w:tcW w:w="781" w:type="dxa"/>
            <w:gridSpan w:val="2"/>
            <w:tcBorders>
              <w:top w:val="single" w:sz="4" w:space="0" w:color="000000"/>
              <w:left w:val="single" w:sz="4" w:space="0" w:color="000000"/>
              <w:bottom w:val="single" w:sz="4" w:space="0" w:color="000000"/>
              <w:right w:val="single" w:sz="4" w:space="0" w:color="000000"/>
            </w:tcBorders>
          </w:tcPr>
          <w:p w14:paraId="28D048BE" w14:textId="4CBB35E9" w:rsidR="00160D89" w:rsidRPr="00255FC5" w:rsidRDefault="00160D89" w:rsidP="00DF3F80">
            <w:pPr>
              <w:widowControl w:val="0"/>
              <w:spacing w:line="259" w:lineRule="auto"/>
              <w:jc w:val="center"/>
              <w:rPr>
                <w:rFonts w:eastAsia="Calibri"/>
                <w:b/>
                <w:bCs/>
                <w:kern w:val="2"/>
                <w:sz w:val="28"/>
                <w:szCs w:val="28"/>
                <w:lang w:bidi="ar-IQ"/>
                <w14:ligatures w14:val="standardContextual"/>
              </w:rPr>
            </w:pPr>
            <w:r>
              <w:rPr>
                <w:rFonts w:hint="cs"/>
                <w:rtl/>
              </w:rPr>
              <w:t>2</w:t>
            </w:r>
          </w:p>
        </w:tc>
        <w:tc>
          <w:tcPr>
            <w:tcW w:w="2587" w:type="dxa"/>
            <w:vMerge/>
          </w:tcPr>
          <w:p w14:paraId="59837BAF"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34632DAE" w14:textId="77777777" w:rsidTr="00351032">
        <w:trPr>
          <w:trHeight w:val="355"/>
        </w:trPr>
        <w:tc>
          <w:tcPr>
            <w:tcW w:w="1080" w:type="dxa"/>
            <w:tcBorders>
              <w:top w:val="single" w:sz="4" w:space="0" w:color="auto"/>
            </w:tcBorders>
          </w:tcPr>
          <w:p w14:paraId="51B0B46F" w14:textId="5C8976E7" w:rsidR="00160D89" w:rsidRDefault="00160D89" w:rsidP="00DF3F80">
            <w:pPr>
              <w:widowControl w:val="0"/>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0306D8AD" w14:textId="47DA5C3C"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Fir110</w:t>
            </w:r>
          </w:p>
        </w:tc>
        <w:tc>
          <w:tcPr>
            <w:tcW w:w="2587" w:type="dxa"/>
            <w:tcBorders>
              <w:top w:val="single" w:sz="4" w:space="0" w:color="000000"/>
              <w:left w:val="single" w:sz="4" w:space="0" w:color="000000"/>
              <w:bottom w:val="single" w:sz="4" w:space="0" w:color="000000"/>
              <w:right w:val="single" w:sz="4" w:space="0" w:color="000000"/>
            </w:tcBorders>
          </w:tcPr>
          <w:p w14:paraId="38B309DD" w14:textId="1A309376" w:rsidR="00160D89" w:rsidRPr="000A4C24" w:rsidRDefault="00160D89" w:rsidP="00DF3F80">
            <w:pPr>
              <w:widowControl w:val="0"/>
              <w:spacing w:line="259" w:lineRule="auto"/>
              <w:jc w:val="center"/>
              <w:rPr>
                <w:b/>
                <w:bCs/>
                <w:rtl/>
                <w:lang w:bidi="ar-IQ"/>
              </w:rPr>
            </w:pPr>
            <w:r w:rsidRPr="000A4C24">
              <w:rPr>
                <w:b/>
                <w:bCs/>
                <w:rtl/>
                <w:lang w:bidi="ar-IQ"/>
              </w:rPr>
              <w:t>The Prophet's Biography</w:t>
            </w:r>
          </w:p>
        </w:tc>
        <w:tc>
          <w:tcPr>
            <w:tcW w:w="862" w:type="dxa"/>
            <w:tcBorders>
              <w:top w:val="single" w:sz="4" w:space="0" w:color="000000"/>
              <w:left w:val="single" w:sz="4" w:space="0" w:color="000000"/>
              <w:bottom w:val="single" w:sz="4" w:space="0" w:color="000000"/>
              <w:right w:val="single" w:sz="4" w:space="0" w:color="000000"/>
            </w:tcBorders>
          </w:tcPr>
          <w:p w14:paraId="478E32C9" w14:textId="0299BE52"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Pr>
                <w:rFonts w:hint="cs"/>
                <w:rtl/>
                <w:lang w:bidi="ar-IQ"/>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353F2F26" w14:textId="77777777" w:rsidR="00160D89" w:rsidRDefault="00160D89" w:rsidP="00DF3F80">
            <w:pPr>
              <w:widowControl w:val="0"/>
              <w:bidi/>
              <w:spacing w:line="259" w:lineRule="auto"/>
              <w:jc w:val="center"/>
              <w:rPr>
                <w:rtl/>
              </w:rPr>
            </w:pPr>
          </w:p>
        </w:tc>
        <w:tc>
          <w:tcPr>
            <w:tcW w:w="2587" w:type="dxa"/>
            <w:vMerge/>
          </w:tcPr>
          <w:p w14:paraId="54008E62"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15C22CF6" w14:textId="77777777" w:rsidTr="00351032">
        <w:trPr>
          <w:trHeight w:val="355"/>
        </w:trPr>
        <w:tc>
          <w:tcPr>
            <w:tcW w:w="1080" w:type="dxa"/>
            <w:tcBorders>
              <w:top w:val="single" w:sz="4" w:space="0" w:color="auto"/>
            </w:tcBorders>
          </w:tcPr>
          <w:p w14:paraId="262E24F6" w14:textId="49ABC031" w:rsidR="00160D89" w:rsidRDefault="00160D89" w:rsidP="00DF3F80">
            <w:pPr>
              <w:widowControl w:val="0"/>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534CC416" w14:textId="1F1139F9"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Fir111</w:t>
            </w:r>
          </w:p>
        </w:tc>
        <w:tc>
          <w:tcPr>
            <w:tcW w:w="2587" w:type="dxa"/>
            <w:tcBorders>
              <w:top w:val="single" w:sz="4" w:space="0" w:color="000000"/>
              <w:left w:val="single" w:sz="4" w:space="0" w:color="000000"/>
              <w:bottom w:val="single" w:sz="4" w:space="0" w:color="000000"/>
              <w:right w:val="single" w:sz="4" w:space="0" w:color="000000"/>
            </w:tcBorders>
          </w:tcPr>
          <w:p w14:paraId="430B6E36" w14:textId="11EF7FEB" w:rsidR="00160D89" w:rsidRPr="000A4C24" w:rsidRDefault="00160D89" w:rsidP="00DF3F80">
            <w:pPr>
              <w:widowControl w:val="0"/>
              <w:spacing w:line="259" w:lineRule="auto"/>
              <w:jc w:val="center"/>
              <w:rPr>
                <w:b/>
                <w:bCs/>
                <w:rtl/>
                <w:lang w:bidi="ar-IQ"/>
              </w:rPr>
            </w:pPr>
            <w:r w:rsidRPr="000A4C24">
              <w:rPr>
                <w:b/>
                <w:bCs/>
                <w:rtl/>
                <w:lang w:bidi="ar-IQ"/>
              </w:rPr>
              <w:t>Islamic doctrine</w:t>
            </w:r>
          </w:p>
        </w:tc>
        <w:tc>
          <w:tcPr>
            <w:tcW w:w="862" w:type="dxa"/>
            <w:tcBorders>
              <w:top w:val="single" w:sz="4" w:space="0" w:color="000000"/>
              <w:left w:val="single" w:sz="4" w:space="0" w:color="000000"/>
              <w:bottom w:val="single" w:sz="4" w:space="0" w:color="000000"/>
              <w:right w:val="single" w:sz="4" w:space="0" w:color="000000"/>
            </w:tcBorders>
          </w:tcPr>
          <w:p w14:paraId="288FEEE0" w14:textId="2C0B1D49"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rtl/>
              </w:rPr>
              <w:t>4</w:t>
            </w:r>
          </w:p>
        </w:tc>
        <w:tc>
          <w:tcPr>
            <w:tcW w:w="781" w:type="dxa"/>
            <w:gridSpan w:val="2"/>
            <w:tcBorders>
              <w:top w:val="single" w:sz="4" w:space="0" w:color="000000"/>
              <w:left w:val="single" w:sz="4" w:space="0" w:color="000000"/>
              <w:bottom w:val="single" w:sz="4" w:space="0" w:color="000000"/>
              <w:right w:val="single" w:sz="4" w:space="0" w:color="000000"/>
            </w:tcBorders>
          </w:tcPr>
          <w:p w14:paraId="34CBD860" w14:textId="77777777" w:rsidR="00160D89" w:rsidRDefault="00160D89" w:rsidP="00DF3F80">
            <w:pPr>
              <w:widowControl w:val="0"/>
              <w:bidi/>
              <w:spacing w:line="259" w:lineRule="auto"/>
              <w:jc w:val="center"/>
              <w:rPr>
                <w:rtl/>
              </w:rPr>
            </w:pPr>
          </w:p>
        </w:tc>
        <w:tc>
          <w:tcPr>
            <w:tcW w:w="2587" w:type="dxa"/>
            <w:vMerge/>
          </w:tcPr>
          <w:p w14:paraId="0B389BEB"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67EBDB75" w14:textId="77777777" w:rsidTr="00351032">
        <w:trPr>
          <w:trHeight w:val="355"/>
        </w:trPr>
        <w:tc>
          <w:tcPr>
            <w:tcW w:w="1080" w:type="dxa"/>
            <w:tcBorders>
              <w:top w:val="single" w:sz="4" w:space="0" w:color="auto"/>
            </w:tcBorders>
          </w:tcPr>
          <w:p w14:paraId="339A1DA3" w14:textId="07A41983" w:rsidR="00160D89" w:rsidRDefault="00160D89" w:rsidP="00DF3F80">
            <w:pPr>
              <w:widowControl w:val="0"/>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3A6FC6C3" w14:textId="72E9C691"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Fir112</w:t>
            </w:r>
          </w:p>
        </w:tc>
        <w:tc>
          <w:tcPr>
            <w:tcW w:w="2587" w:type="dxa"/>
            <w:tcBorders>
              <w:top w:val="single" w:sz="4" w:space="0" w:color="000000"/>
              <w:left w:val="single" w:sz="4" w:space="0" w:color="000000"/>
              <w:bottom w:val="single" w:sz="4" w:space="0" w:color="000000"/>
              <w:right w:val="single" w:sz="4" w:space="0" w:color="000000"/>
            </w:tcBorders>
          </w:tcPr>
          <w:p w14:paraId="6D290ACB" w14:textId="416F34DD" w:rsidR="00160D89" w:rsidRPr="000A4C24" w:rsidRDefault="00160D89" w:rsidP="00DF3F80">
            <w:pPr>
              <w:widowControl w:val="0"/>
              <w:spacing w:line="259" w:lineRule="auto"/>
              <w:jc w:val="center"/>
              <w:rPr>
                <w:b/>
                <w:bCs/>
                <w:rtl/>
                <w:lang w:bidi="ar-IQ"/>
              </w:rPr>
            </w:pPr>
            <w:r w:rsidRPr="000A4C24">
              <w:rPr>
                <w:b/>
                <w:bCs/>
                <w:rtl/>
                <w:lang w:bidi="ar-IQ"/>
              </w:rPr>
              <w:t>Educational Psychology</w:t>
            </w:r>
          </w:p>
        </w:tc>
        <w:tc>
          <w:tcPr>
            <w:tcW w:w="862" w:type="dxa"/>
            <w:tcBorders>
              <w:top w:val="single" w:sz="4" w:space="0" w:color="000000"/>
              <w:left w:val="single" w:sz="4" w:space="0" w:color="000000"/>
              <w:bottom w:val="single" w:sz="4" w:space="0" w:color="000000"/>
              <w:right w:val="single" w:sz="4" w:space="0" w:color="000000"/>
            </w:tcBorders>
          </w:tcPr>
          <w:p w14:paraId="5A8FF36C" w14:textId="624BD6BA"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rtl/>
              </w:rPr>
              <w:t>2</w:t>
            </w:r>
          </w:p>
        </w:tc>
        <w:tc>
          <w:tcPr>
            <w:tcW w:w="781" w:type="dxa"/>
            <w:gridSpan w:val="2"/>
            <w:tcBorders>
              <w:top w:val="single" w:sz="4" w:space="0" w:color="000000"/>
              <w:left w:val="single" w:sz="4" w:space="0" w:color="000000"/>
              <w:bottom w:val="single" w:sz="4" w:space="0" w:color="000000"/>
              <w:right w:val="single" w:sz="4" w:space="0" w:color="000000"/>
            </w:tcBorders>
          </w:tcPr>
          <w:p w14:paraId="5F7A62CE" w14:textId="77777777" w:rsidR="00160D89" w:rsidRDefault="00160D89" w:rsidP="00DF3F80">
            <w:pPr>
              <w:widowControl w:val="0"/>
              <w:bidi/>
              <w:spacing w:line="259" w:lineRule="auto"/>
              <w:jc w:val="center"/>
              <w:rPr>
                <w:rtl/>
              </w:rPr>
            </w:pPr>
          </w:p>
        </w:tc>
        <w:tc>
          <w:tcPr>
            <w:tcW w:w="2587" w:type="dxa"/>
            <w:vMerge/>
          </w:tcPr>
          <w:p w14:paraId="752D5A3D"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3C4B6C6D" w14:textId="77777777" w:rsidTr="00351032">
        <w:trPr>
          <w:trHeight w:val="355"/>
        </w:trPr>
        <w:tc>
          <w:tcPr>
            <w:tcW w:w="1080" w:type="dxa"/>
            <w:tcBorders>
              <w:top w:val="single" w:sz="4" w:space="0" w:color="auto"/>
            </w:tcBorders>
          </w:tcPr>
          <w:p w14:paraId="3A437ECF" w14:textId="3D73783A" w:rsidR="00160D89" w:rsidRDefault="00160D89" w:rsidP="00DF3F80">
            <w:pPr>
              <w:widowControl w:val="0"/>
              <w:spacing w:line="259" w:lineRule="auto"/>
              <w:ind w:left="1" w:hanging="3"/>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First</w:t>
            </w:r>
          </w:p>
        </w:tc>
        <w:tc>
          <w:tcPr>
            <w:tcW w:w="2183" w:type="dxa"/>
            <w:gridSpan w:val="3"/>
            <w:tcBorders>
              <w:top w:val="single" w:sz="4" w:space="0" w:color="000000"/>
              <w:left w:val="single" w:sz="4" w:space="0" w:color="000000"/>
              <w:bottom w:val="single" w:sz="4" w:space="0" w:color="000000"/>
              <w:right w:val="single" w:sz="4" w:space="0" w:color="000000"/>
            </w:tcBorders>
          </w:tcPr>
          <w:p w14:paraId="4A648E7C" w14:textId="0D73A2F6"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3C744E">
              <w:t>Fir113</w:t>
            </w:r>
          </w:p>
        </w:tc>
        <w:tc>
          <w:tcPr>
            <w:tcW w:w="2587" w:type="dxa"/>
            <w:tcBorders>
              <w:top w:val="single" w:sz="4" w:space="0" w:color="000000"/>
              <w:left w:val="single" w:sz="4" w:space="0" w:color="000000"/>
              <w:bottom w:val="single" w:sz="4" w:space="0" w:color="000000"/>
              <w:right w:val="single" w:sz="4" w:space="0" w:color="000000"/>
            </w:tcBorders>
          </w:tcPr>
          <w:p w14:paraId="0EBB093C" w14:textId="1279929D" w:rsidR="00160D89" w:rsidRPr="000A4C24" w:rsidRDefault="00160D89" w:rsidP="00DF3F80">
            <w:pPr>
              <w:widowControl w:val="0"/>
              <w:spacing w:line="259" w:lineRule="auto"/>
              <w:jc w:val="center"/>
              <w:rPr>
                <w:b/>
                <w:bCs/>
                <w:rtl/>
                <w:lang w:bidi="ar-IQ"/>
              </w:rPr>
            </w:pPr>
            <w:r w:rsidRPr="000A4C24">
              <w:rPr>
                <w:b/>
                <w:bCs/>
                <w:rtl/>
                <w:lang w:bidi="ar-IQ"/>
              </w:rPr>
              <w:t>Preserving Hadith</w:t>
            </w:r>
          </w:p>
        </w:tc>
        <w:tc>
          <w:tcPr>
            <w:tcW w:w="862" w:type="dxa"/>
            <w:tcBorders>
              <w:top w:val="single" w:sz="4" w:space="0" w:color="000000"/>
              <w:left w:val="single" w:sz="4" w:space="0" w:color="000000"/>
              <w:bottom w:val="single" w:sz="4" w:space="0" w:color="000000"/>
              <w:right w:val="single" w:sz="4" w:space="0" w:color="000000"/>
            </w:tcBorders>
          </w:tcPr>
          <w:p w14:paraId="385E02A3" w14:textId="5CFA39DF"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0A4C24">
              <w:rPr>
                <w:rtl/>
              </w:rPr>
              <w:t>1</w:t>
            </w:r>
          </w:p>
        </w:tc>
        <w:tc>
          <w:tcPr>
            <w:tcW w:w="781" w:type="dxa"/>
            <w:gridSpan w:val="2"/>
            <w:tcBorders>
              <w:top w:val="single" w:sz="4" w:space="0" w:color="000000"/>
              <w:left w:val="single" w:sz="4" w:space="0" w:color="000000"/>
              <w:bottom w:val="single" w:sz="4" w:space="0" w:color="000000"/>
              <w:right w:val="single" w:sz="4" w:space="0" w:color="000000"/>
            </w:tcBorders>
          </w:tcPr>
          <w:p w14:paraId="0997F7C4" w14:textId="77777777" w:rsidR="00160D89" w:rsidRDefault="00160D89" w:rsidP="00DF3F80">
            <w:pPr>
              <w:widowControl w:val="0"/>
              <w:bidi/>
              <w:spacing w:line="259" w:lineRule="auto"/>
              <w:jc w:val="center"/>
              <w:rPr>
                <w:rtl/>
              </w:rPr>
            </w:pPr>
          </w:p>
        </w:tc>
        <w:tc>
          <w:tcPr>
            <w:tcW w:w="2587" w:type="dxa"/>
            <w:vMerge/>
          </w:tcPr>
          <w:p w14:paraId="2608D7CC"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1A9356B3" w14:textId="77777777" w:rsidTr="00E651E9">
        <w:trPr>
          <w:trHeight w:val="469"/>
        </w:trPr>
        <w:tc>
          <w:tcPr>
            <w:tcW w:w="5850" w:type="dxa"/>
            <w:gridSpan w:val="5"/>
          </w:tcPr>
          <w:p w14:paraId="40842209" w14:textId="77777777"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sidRPr="00255FC5">
              <w:rPr>
                <w:rFonts w:eastAsia="Calibri"/>
                <w:b/>
                <w:bCs/>
                <w:kern w:val="2"/>
                <w:sz w:val="28"/>
                <w:szCs w:val="28"/>
                <w:rtl/>
                <w:lang w:bidi="ar-IQ"/>
                <w14:ligatures w14:val="standardContextual"/>
              </w:rPr>
              <w:t>the total</w:t>
            </w:r>
          </w:p>
        </w:tc>
        <w:tc>
          <w:tcPr>
            <w:tcW w:w="862" w:type="dxa"/>
          </w:tcPr>
          <w:p w14:paraId="281A968D" w14:textId="252CD339" w:rsidR="00160D89" w:rsidRPr="00255FC5" w:rsidRDefault="00160D89"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39</w:t>
            </w:r>
          </w:p>
        </w:tc>
        <w:tc>
          <w:tcPr>
            <w:tcW w:w="781" w:type="dxa"/>
            <w:gridSpan w:val="2"/>
          </w:tcPr>
          <w:p w14:paraId="1F0E6C8D" w14:textId="77777777" w:rsidR="00160D89" w:rsidRPr="00255FC5" w:rsidRDefault="00160D89" w:rsidP="00DF3F80">
            <w:pPr>
              <w:widowControl w:val="0"/>
              <w:bidi/>
              <w:spacing w:line="259" w:lineRule="auto"/>
              <w:jc w:val="center"/>
              <w:rPr>
                <w:rFonts w:eastAsia="Calibri"/>
                <w:b/>
                <w:bCs/>
                <w:kern w:val="2"/>
                <w:sz w:val="28"/>
                <w:szCs w:val="28"/>
                <w:lang w:bidi="ar-IQ"/>
                <w14:ligatures w14:val="standardContextual"/>
              </w:rPr>
            </w:pPr>
          </w:p>
        </w:tc>
        <w:tc>
          <w:tcPr>
            <w:tcW w:w="2587" w:type="dxa"/>
          </w:tcPr>
          <w:p w14:paraId="07672216" w14:textId="77777777" w:rsidR="00160D89" w:rsidRPr="00255FC5" w:rsidRDefault="00160D89" w:rsidP="00DF3F80">
            <w:pPr>
              <w:widowControl w:val="0"/>
              <w:bidi/>
              <w:spacing w:line="259" w:lineRule="auto"/>
              <w:rPr>
                <w:rFonts w:eastAsia="Calibri"/>
                <w:b/>
                <w:bCs/>
                <w:kern w:val="2"/>
                <w:sz w:val="28"/>
                <w:szCs w:val="28"/>
                <w:lang w:bidi="ar-IQ"/>
                <w14:ligatures w14:val="standardContextual"/>
              </w:rPr>
            </w:pPr>
          </w:p>
        </w:tc>
      </w:tr>
      <w:tr w:rsidR="00160D89" w:rsidRPr="00255FC5" w14:paraId="24EE1624" w14:textId="77777777" w:rsidTr="00E651E9">
        <w:trPr>
          <w:trHeight w:val="346"/>
        </w:trPr>
        <w:tc>
          <w:tcPr>
            <w:tcW w:w="10080" w:type="dxa"/>
            <w:gridSpan w:val="9"/>
            <w:shd w:val="clear" w:color="auto" w:fill="E5B8B7"/>
          </w:tcPr>
          <w:p w14:paraId="2171C70E" w14:textId="0D0D44D8" w:rsidR="00160D89" w:rsidRPr="00255FC5" w:rsidRDefault="00160D89" w:rsidP="00DF3F80">
            <w:pPr>
              <w:widowControl w:val="0"/>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Phase Two Course Code</w:t>
            </w:r>
            <w:r w:rsidRPr="00255FC5">
              <w:rPr>
                <w:rFonts w:eastAsia="Calibri"/>
                <w:b/>
                <w:bCs/>
                <w:kern w:val="2"/>
                <w:sz w:val="28"/>
                <w:szCs w:val="28"/>
                <w:rtl/>
                <w:lang w:bidi="ar-IQ"/>
                <w14:ligatures w14:val="standardContextual"/>
              </w:rPr>
              <w:t xml:space="preserve"> </w:t>
            </w:r>
          </w:p>
        </w:tc>
      </w:tr>
      <w:tr w:rsidR="00303847" w:rsidRPr="00255FC5" w14:paraId="2093B6AE" w14:textId="77777777" w:rsidTr="00E01618">
        <w:trPr>
          <w:trHeight w:val="379"/>
        </w:trPr>
        <w:tc>
          <w:tcPr>
            <w:tcW w:w="1253" w:type="dxa"/>
            <w:gridSpan w:val="2"/>
          </w:tcPr>
          <w:p w14:paraId="5CD42371" w14:textId="618CBE87"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51608103" w14:textId="419F152B"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t>Sc201</w:t>
            </w:r>
          </w:p>
        </w:tc>
        <w:tc>
          <w:tcPr>
            <w:tcW w:w="2587" w:type="dxa"/>
            <w:tcBorders>
              <w:top w:val="single" w:sz="4" w:space="0" w:color="000000"/>
              <w:left w:val="single" w:sz="4" w:space="0" w:color="000000"/>
              <w:bottom w:val="single" w:sz="4" w:space="0" w:color="000000"/>
              <w:right w:val="single" w:sz="4" w:space="0" w:color="000000"/>
            </w:tcBorders>
          </w:tcPr>
          <w:p w14:paraId="7E423D8E" w14:textId="36AD3669" w:rsidR="00303847" w:rsidRPr="00255FC5" w:rsidRDefault="00303847" w:rsidP="00DF3F80">
            <w:pPr>
              <w:widowControl w:val="0"/>
              <w:spacing w:line="259" w:lineRule="auto"/>
              <w:jc w:val="center"/>
              <w:rPr>
                <w:b/>
                <w:bCs/>
                <w:kern w:val="2"/>
                <w:sz w:val="28"/>
                <w:szCs w:val="28"/>
                <w:rtl/>
                <w:lang w:bidi="ar-JO"/>
                <w14:ligatures w14:val="standardContextual"/>
              </w:rPr>
            </w:pPr>
            <w:r w:rsidRPr="0090197C">
              <w:rPr>
                <w:rFonts w:asciiTheme="minorBidi" w:hAnsiTheme="minorBidi"/>
                <w:b/>
                <w:bCs/>
                <w:spacing w:val="-2"/>
                <w:w w:val="70"/>
                <w:rtl/>
              </w:rPr>
              <w:t>Interpretation</w:t>
            </w:r>
          </w:p>
        </w:tc>
        <w:tc>
          <w:tcPr>
            <w:tcW w:w="900" w:type="dxa"/>
            <w:gridSpan w:val="2"/>
            <w:tcBorders>
              <w:top w:val="single" w:sz="4" w:space="0" w:color="000000"/>
              <w:left w:val="single" w:sz="4" w:space="0" w:color="000000"/>
              <w:bottom w:val="single" w:sz="4" w:space="0" w:color="000000"/>
              <w:right w:val="single" w:sz="4" w:space="0" w:color="000000"/>
            </w:tcBorders>
          </w:tcPr>
          <w:p w14:paraId="4E407F40" w14:textId="4EB2E557" w:rsidR="00303847" w:rsidRPr="00255FC5" w:rsidRDefault="00303847" w:rsidP="00DF3F80">
            <w:pPr>
              <w:widowControl w:val="0"/>
              <w:jc w:val="center"/>
              <w:rPr>
                <w:rFonts w:eastAsia="Calibri"/>
                <w:b/>
                <w:bCs/>
                <w:kern w:val="2"/>
                <w:sz w:val="28"/>
                <w:szCs w:val="28"/>
                <w:lang w:bidi="ar-IQ"/>
                <w14:ligatures w14:val="standardContextual"/>
              </w:rPr>
            </w:pPr>
            <w:r>
              <w:rPr>
                <w:rFonts w:hint="cs"/>
                <w:rtl/>
              </w:rPr>
              <w:t>3</w:t>
            </w:r>
          </w:p>
        </w:tc>
        <w:tc>
          <w:tcPr>
            <w:tcW w:w="743" w:type="dxa"/>
          </w:tcPr>
          <w:p w14:paraId="1B5E8E19" w14:textId="77777777" w:rsidR="00303847" w:rsidRPr="00255FC5" w:rsidRDefault="00303847" w:rsidP="00DF3F80">
            <w:pPr>
              <w:widowControl w:val="0"/>
              <w:bidi/>
              <w:spacing w:line="259" w:lineRule="auto"/>
              <w:jc w:val="center"/>
              <w:rPr>
                <w:rFonts w:eastAsia="Calibri"/>
                <w:b/>
                <w:bCs/>
                <w:kern w:val="2"/>
                <w:sz w:val="28"/>
                <w:szCs w:val="28"/>
                <w:rtl/>
                <w:lang w:bidi="ar-IQ"/>
                <w14:ligatures w14:val="standardContextual"/>
              </w:rPr>
            </w:pPr>
          </w:p>
        </w:tc>
        <w:tc>
          <w:tcPr>
            <w:tcW w:w="2587" w:type="dxa"/>
            <w:vMerge w:val="restart"/>
            <w:vAlign w:val="center"/>
          </w:tcPr>
          <w:p w14:paraId="157E1260"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0BC765E0" w14:textId="77777777" w:rsidTr="00E01618">
        <w:trPr>
          <w:trHeight w:val="346"/>
        </w:trPr>
        <w:tc>
          <w:tcPr>
            <w:tcW w:w="1253" w:type="dxa"/>
            <w:gridSpan w:val="2"/>
          </w:tcPr>
          <w:p w14:paraId="5DD407D4" w14:textId="07AD09E1"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2A3D28F5" w14:textId="0EFBE19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Sc202</w:t>
            </w:r>
          </w:p>
        </w:tc>
        <w:tc>
          <w:tcPr>
            <w:tcW w:w="2587" w:type="dxa"/>
            <w:tcBorders>
              <w:top w:val="single" w:sz="4" w:space="0" w:color="000000"/>
              <w:left w:val="single" w:sz="4" w:space="0" w:color="000000"/>
              <w:bottom w:val="single" w:sz="4" w:space="0" w:color="000000"/>
              <w:right w:val="single" w:sz="4" w:space="0" w:color="000000"/>
            </w:tcBorders>
          </w:tcPr>
          <w:p w14:paraId="075909C9" w14:textId="4D02EB89"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80"/>
                <w:rtl/>
              </w:rPr>
              <w:t>Doctrine</w:t>
            </w:r>
          </w:p>
        </w:tc>
        <w:tc>
          <w:tcPr>
            <w:tcW w:w="900" w:type="dxa"/>
            <w:gridSpan w:val="2"/>
            <w:tcBorders>
              <w:top w:val="single" w:sz="4" w:space="0" w:color="000000"/>
              <w:left w:val="single" w:sz="4" w:space="0" w:color="000000"/>
              <w:bottom w:val="single" w:sz="4" w:space="0" w:color="000000"/>
              <w:right w:val="single" w:sz="4" w:space="0" w:color="000000"/>
            </w:tcBorders>
          </w:tcPr>
          <w:p w14:paraId="7DD92222" w14:textId="1A732CAB"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0DFF627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9707F1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6DED9CD" w14:textId="77777777" w:rsidTr="00E01618">
        <w:trPr>
          <w:trHeight w:val="346"/>
        </w:trPr>
        <w:tc>
          <w:tcPr>
            <w:tcW w:w="1253" w:type="dxa"/>
            <w:gridSpan w:val="2"/>
          </w:tcPr>
          <w:p w14:paraId="7B9C0CC7" w14:textId="1460BD8E"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2CA3164C" w14:textId="700A6F4A"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Sc203</w:t>
            </w:r>
          </w:p>
        </w:tc>
        <w:tc>
          <w:tcPr>
            <w:tcW w:w="2587" w:type="dxa"/>
            <w:tcBorders>
              <w:top w:val="single" w:sz="4" w:space="0" w:color="000000"/>
              <w:left w:val="single" w:sz="4" w:space="0" w:color="000000"/>
              <w:bottom w:val="single" w:sz="4" w:space="0" w:color="000000"/>
              <w:right w:val="single" w:sz="4" w:space="0" w:color="000000"/>
            </w:tcBorders>
          </w:tcPr>
          <w:p w14:paraId="079B1996" w14:textId="67D45B08"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6"/>
                <w:w w:val="70"/>
                <w:rtl/>
              </w:rPr>
              <w:t>save</w:t>
            </w:r>
            <w:r w:rsidRPr="0090197C">
              <w:rPr>
                <w:rFonts w:asciiTheme="minorBidi" w:hAnsiTheme="minorBidi"/>
                <w:b/>
                <w:bCs/>
                <w:spacing w:val="-2"/>
                <w:rtl/>
              </w:rPr>
              <w:t xml:space="preserve"> </w:t>
            </w:r>
            <w:r w:rsidRPr="0090197C">
              <w:rPr>
                <w:rFonts w:asciiTheme="minorBidi" w:hAnsiTheme="minorBidi"/>
                <w:b/>
                <w:bCs/>
                <w:spacing w:val="-6"/>
                <w:w w:val="70"/>
                <w:rtl/>
              </w:rPr>
              <w:t>The Quran</w:t>
            </w:r>
            <w:r w:rsidRPr="0090197C">
              <w:rPr>
                <w:rFonts w:asciiTheme="minorBidi" w:hAnsiTheme="minorBidi"/>
                <w:b/>
                <w:bCs/>
                <w:spacing w:val="-3"/>
                <w:rtl/>
              </w:rPr>
              <w:t xml:space="preserve"> </w:t>
            </w:r>
            <w:r w:rsidRPr="0090197C">
              <w:rPr>
                <w:rFonts w:asciiTheme="minorBidi" w:hAnsiTheme="minorBidi"/>
                <w:b/>
                <w:bCs/>
                <w:spacing w:val="-6"/>
                <w:w w:val="70"/>
                <w:rtl/>
              </w:rPr>
              <w:t>and Tajweed</w:t>
            </w:r>
          </w:p>
        </w:tc>
        <w:tc>
          <w:tcPr>
            <w:tcW w:w="900" w:type="dxa"/>
            <w:gridSpan w:val="2"/>
            <w:tcBorders>
              <w:top w:val="single" w:sz="4" w:space="0" w:color="000000"/>
              <w:left w:val="single" w:sz="4" w:space="0" w:color="000000"/>
              <w:bottom w:val="single" w:sz="4" w:space="0" w:color="000000"/>
              <w:right w:val="single" w:sz="4" w:space="0" w:color="000000"/>
            </w:tcBorders>
          </w:tcPr>
          <w:p w14:paraId="643136E7" w14:textId="47543D60"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4F142A96"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3B2A13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9A49A9C" w14:textId="77777777" w:rsidTr="00303847">
        <w:trPr>
          <w:trHeight w:val="298"/>
        </w:trPr>
        <w:tc>
          <w:tcPr>
            <w:tcW w:w="1253" w:type="dxa"/>
            <w:gridSpan w:val="2"/>
          </w:tcPr>
          <w:p w14:paraId="2E5650C2" w14:textId="5E54A8A1" w:rsidR="00303847" w:rsidRPr="00255FC5" w:rsidRDefault="00303847" w:rsidP="00DF3F80">
            <w:pPr>
              <w:widowControl w:val="0"/>
              <w:spacing w:line="259" w:lineRule="auto"/>
              <w:jc w:val="center"/>
              <w:rPr>
                <w:b/>
                <w:bCs/>
                <w:kern w:val="2"/>
                <w:sz w:val="28"/>
                <w:szCs w:val="28"/>
                <w:rtl/>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406500A9" w14:textId="5B5C5960" w:rsidR="00303847" w:rsidRPr="00255FC5" w:rsidRDefault="00303847" w:rsidP="00DF3F80">
            <w:pPr>
              <w:widowControl w:val="0"/>
              <w:spacing w:line="259" w:lineRule="auto"/>
              <w:jc w:val="center"/>
              <w:rPr>
                <w:b/>
                <w:bCs/>
                <w:kern w:val="2"/>
                <w:sz w:val="28"/>
                <w:szCs w:val="28"/>
                <w14:ligatures w14:val="standardContextual"/>
              </w:rPr>
            </w:pPr>
            <w:r w:rsidRPr="00E95025">
              <w:t>Sc204</w:t>
            </w:r>
          </w:p>
        </w:tc>
        <w:tc>
          <w:tcPr>
            <w:tcW w:w="2587" w:type="dxa"/>
            <w:tcBorders>
              <w:top w:val="single" w:sz="4" w:space="0" w:color="000000"/>
              <w:left w:val="single" w:sz="4" w:space="0" w:color="000000"/>
              <w:bottom w:val="single" w:sz="4" w:space="0" w:color="000000"/>
              <w:right w:val="single" w:sz="4" w:space="0" w:color="000000"/>
            </w:tcBorders>
          </w:tcPr>
          <w:p w14:paraId="3BC1A8D6" w14:textId="77777777" w:rsidR="00303847" w:rsidRDefault="00303847" w:rsidP="00DF3F80">
            <w:pPr>
              <w:pStyle w:val="TableParagraph"/>
              <w:spacing w:before="56" w:line="352" w:lineRule="auto"/>
              <w:ind w:right="787" w:hanging="526"/>
              <w:jc w:val="right"/>
              <w:rPr>
                <w:rFonts w:asciiTheme="minorBidi" w:hAnsiTheme="minorBidi" w:cstheme="minorBidi"/>
                <w:b/>
                <w:bCs/>
                <w:sz w:val="24"/>
                <w:szCs w:val="24"/>
                <w:rtl/>
              </w:rPr>
            </w:pPr>
            <w:r>
              <w:rPr>
                <w:rFonts w:asciiTheme="minorBidi" w:hAnsiTheme="minorBidi" w:cstheme="minorBidi" w:hint="cs"/>
                <w:b/>
                <w:bCs/>
                <w:sz w:val="24"/>
                <w:szCs w:val="24"/>
                <w:rtl/>
              </w:rPr>
              <w:t>Hadith sciences</w:t>
            </w:r>
          </w:p>
          <w:p w14:paraId="7DD73998" w14:textId="0F76F828" w:rsidR="00303847" w:rsidRPr="00255FC5" w:rsidRDefault="00303847" w:rsidP="00DF3F80">
            <w:pPr>
              <w:widowControl w:val="0"/>
              <w:spacing w:line="259" w:lineRule="auto"/>
              <w:jc w:val="center"/>
              <w:rPr>
                <w:b/>
                <w:bCs/>
                <w:kern w:val="2"/>
                <w:sz w:val="28"/>
                <w:szCs w:val="28"/>
                <w:rtl/>
                <w14:ligatures w14:val="standardContextual"/>
              </w:rPr>
            </w:pPr>
            <w:r>
              <w:rPr>
                <w:rFonts w:asciiTheme="minorBidi" w:hAnsiTheme="minorBidi" w:hint="cs"/>
                <w:b/>
                <w:bCs/>
                <w:rtl/>
              </w:rPr>
              <w:t>And preserving the Hadith</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4C97321" w14:textId="356F6027" w:rsidR="00303847" w:rsidRPr="00255FC5" w:rsidRDefault="00303847" w:rsidP="00DF3F80">
            <w:pPr>
              <w:widowControl w:val="0"/>
              <w:spacing w:line="259" w:lineRule="auto"/>
              <w:jc w:val="center"/>
              <w:rPr>
                <w:b/>
                <w:bCs/>
                <w:kern w:val="2"/>
                <w:sz w:val="28"/>
                <w:szCs w:val="28"/>
                <w14:ligatures w14:val="standardContextual"/>
              </w:rPr>
            </w:pPr>
            <w:r>
              <w:rPr>
                <w:rFonts w:hint="cs"/>
                <w:rtl/>
              </w:rPr>
              <w:t>3</w:t>
            </w:r>
          </w:p>
        </w:tc>
        <w:tc>
          <w:tcPr>
            <w:tcW w:w="743" w:type="dxa"/>
          </w:tcPr>
          <w:p w14:paraId="7F529D0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F5E8F1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E44A96" w14:textId="77777777" w:rsidTr="00E01618">
        <w:trPr>
          <w:trHeight w:val="307"/>
        </w:trPr>
        <w:tc>
          <w:tcPr>
            <w:tcW w:w="1253" w:type="dxa"/>
            <w:gridSpan w:val="2"/>
          </w:tcPr>
          <w:p w14:paraId="0ACC1510" w14:textId="70D62398" w:rsidR="00303847" w:rsidRPr="00255FC5" w:rsidRDefault="00303847" w:rsidP="00DF3F80">
            <w:pPr>
              <w:widowControl w:val="0"/>
              <w:spacing w:line="259" w:lineRule="auto"/>
              <w:jc w:val="center"/>
              <w:rPr>
                <w:rFonts w:eastAsia="Calibri"/>
                <w:b/>
                <w:bCs/>
                <w:kern w:val="2"/>
                <w:sz w:val="28"/>
                <w:szCs w:val="28"/>
                <w:rtl/>
                <w:lang w:bidi="ar-JO"/>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5250B7BD" w14:textId="00DD9C8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Sc205</w:t>
            </w:r>
          </w:p>
        </w:tc>
        <w:tc>
          <w:tcPr>
            <w:tcW w:w="2587" w:type="dxa"/>
            <w:tcBorders>
              <w:top w:val="single" w:sz="4" w:space="0" w:color="000000"/>
              <w:left w:val="single" w:sz="4" w:space="0" w:color="000000"/>
              <w:bottom w:val="single" w:sz="4" w:space="0" w:color="000000"/>
              <w:right w:val="single" w:sz="4" w:space="0" w:color="000000"/>
            </w:tcBorders>
          </w:tcPr>
          <w:p w14:paraId="7DA5BEF3" w14:textId="38010932"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4"/>
                <w:w w:val="90"/>
                <w:rtl/>
              </w:rPr>
              <w:t>Grammar</w:t>
            </w:r>
            <w:r w:rsidRPr="0090197C">
              <w:rPr>
                <w:rFonts w:asciiTheme="minorBidi" w:hAnsiTheme="minorBidi"/>
                <w:b/>
                <w:bCs/>
                <w:spacing w:val="3"/>
                <w:rtl/>
              </w:rPr>
              <w:t xml:space="preserve"> </w:t>
            </w:r>
            <w:r w:rsidRPr="0090197C">
              <w:rPr>
                <w:rFonts w:asciiTheme="minorBidi" w:hAnsiTheme="minorBidi"/>
                <w:b/>
                <w:bCs/>
                <w:spacing w:val="-9"/>
                <w:w w:val="80"/>
                <w:rtl/>
              </w:rPr>
              <w:t>And the exchange</w:t>
            </w:r>
          </w:p>
        </w:tc>
        <w:tc>
          <w:tcPr>
            <w:tcW w:w="900" w:type="dxa"/>
            <w:gridSpan w:val="2"/>
            <w:tcBorders>
              <w:top w:val="single" w:sz="4" w:space="0" w:color="000000"/>
              <w:left w:val="single" w:sz="4" w:space="0" w:color="000000"/>
              <w:bottom w:val="single" w:sz="4" w:space="0" w:color="000000"/>
              <w:right w:val="single" w:sz="4" w:space="0" w:color="000000"/>
            </w:tcBorders>
          </w:tcPr>
          <w:p w14:paraId="5A9B62B1" w14:textId="02DE87B3"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5</w:t>
            </w:r>
          </w:p>
        </w:tc>
        <w:tc>
          <w:tcPr>
            <w:tcW w:w="743" w:type="dxa"/>
          </w:tcPr>
          <w:p w14:paraId="1626083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C16707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F2501A2" w14:textId="77777777" w:rsidTr="00E01618">
        <w:trPr>
          <w:trHeight w:val="346"/>
        </w:trPr>
        <w:tc>
          <w:tcPr>
            <w:tcW w:w="1253" w:type="dxa"/>
            <w:gridSpan w:val="2"/>
          </w:tcPr>
          <w:p w14:paraId="380E246D" w14:textId="622068C4" w:rsidR="00303847" w:rsidRPr="00255FC5"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11982B76" w14:textId="50C9D887"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Sc206</w:t>
            </w:r>
          </w:p>
        </w:tc>
        <w:tc>
          <w:tcPr>
            <w:tcW w:w="2587" w:type="dxa"/>
            <w:tcBorders>
              <w:top w:val="single" w:sz="4" w:space="0" w:color="000000"/>
              <w:left w:val="single" w:sz="4" w:space="0" w:color="000000"/>
              <w:bottom w:val="single" w:sz="4" w:space="0" w:color="000000"/>
              <w:right w:val="single" w:sz="4" w:space="0" w:color="000000"/>
            </w:tcBorders>
          </w:tcPr>
          <w:p w14:paraId="15C81ABF" w14:textId="65E56FD9"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70"/>
                <w:rtl/>
              </w:rPr>
              <w:t>Jurisprudence</w:t>
            </w:r>
          </w:p>
        </w:tc>
        <w:tc>
          <w:tcPr>
            <w:tcW w:w="900" w:type="dxa"/>
            <w:gridSpan w:val="2"/>
            <w:tcBorders>
              <w:top w:val="single" w:sz="4" w:space="0" w:color="000000"/>
              <w:left w:val="single" w:sz="4" w:space="0" w:color="000000"/>
              <w:bottom w:val="single" w:sz="4" w:space="0" w:color="000000"/>
              <w:right w:val="single" w:sz="4" w:space="0" w:color="000000"/>
            </w:tcBorders>
          </w:tcPr>
          <w:p w14:paraId="38B6D2CD" w14:textId="19ABD493"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5</w:t>
            </w:r>
          </w:p>
        </w:tc>
        <w:tc>
          <w:tcPr>
            <w:tcW w:w="743" w:type="dxa"/>
          </w:tcPr>
          <w:p w14:paraId="58C1CBE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DB8370F"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F247AC3" w14:textId="77777777" w:rsidTr="00E01618">
        <w:trPr>
          <w:trHeight w:val="346"/>
        </w:trPr>
        <w:tc>
          <w:tcPr>
            <w:tcW w:w="1253" w:type="dxa"/>
            <w:gridSpan w:val="2"/>
          </w:tcPr>
          <w:p w14:paraId="236D59F6" w14:textId="71890518"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3520F07C" w14:textId="6A84A0D0"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Sc207</w:t>
            </w:r>
          </w:p>
        </w:tc>
        <w:tc>
          <w:tcPr>
            <w:tcW w:w="2587" w:type="dxa"/>
            <w:tcBorders>
              <w:top w:val="single" w:sz="4" w:space="0" w:color="000000"/>
              <w:left w:val="single" w:sz="4" w:space="0" w:color="000000"/>
              <w:bottom w:val="single" w:sz="4" w:space="0" w:color="000000"/>
              <w:right w:val="single" w:sz="4" w:space="0" w:color="000000"/>
            </w:tcBorders>
          </w:tcPr>
          <w:p w14:paraId="4BB68EC7" w14:textId="70B4AB37"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4"/>
                <w:w w:val="80"/>
                <w:rtl/>
              </w:rPr>
              <w:t>the language</w:t>
            </w:r>
            <w:r w:rsidRPr="0090197C">
              <w:rPr>
                <w:rFonts w:asciiTheme="minorBidi" w:hAnsiTheme="minorBidi"/>
                <w:b/>
                <w:bCs/>
                <w:spacing w:val="6"/>
                <w:rtl/>
              </w:rPr>
              <w:t xml:space="preserve"> </w:t>
            </w:r>
            <w:r>
              <w:rPr>
                <w:rFonts w:asciiTheme="minorBidi" w:hAnsiTheme="minorBidi" w:hint="cs"/>
                <w:b/>
                <w:bCs/>
                <w:w w:val="60"/>
                <w:rtl/>
                <w:lang w:bidi="ar-AE"/>
              </w:rPr>
              <w:t>English</w:t>
            </w:r>
          </w:p>
        </w:tc>
        <w:tc>
          <w:tcPr>
            <w:tcW w:w="900" w:type="dxa"/>
            <w:gridSpan w:val="2"/>
            <w:tcBorders>
              <w:top w:val="single" w:sz="4" w:space="0" w:color="000000"/>
              <w:left w:val="single" w:sz="4" w:space="0" w:color="000000"/>
              <w:bottom w:val="single" w:sz="4" w:space="0" w:color="000000"/>
              <w:right w:val="single" w:sz="4" w:space="0" w:color="000000"/>
            </w:tcBorders>
          </w:tcPr>
          <w:p w14:paraId="359037F1" w14:textId="5067D1CB"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78BEF59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0E1527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1C19F04" w14:textId="77777777" w:rsidTr="00E01618">
        <w:trPr>
          <w:trHeight w:val="346"/>
        </w:trPr>
        <w:tc>
          <w:tcPr>
            <w:tcW w:w="1253" w:type="dxa"/>
            <w:gridSpan w:val="2"/>
          </w:tcPr>
          <w:p w14:paraId="521ECF9E" w14:textId="309558C4"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030FBEF6" w14:textId="7D1A34D5"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Sc208</w:t>
            </w:r>
          </w:p>
        </w:tc>
        <w:tc>
          <w:tcPr>
            <w:tcW w:w="2587" w:type="dxa"/>
            <w:tcBorders>
              <w:top w:val="single" w:sz="4" w:space="0" w:color="000000"/>
              <w:left w:val="single" w:sz="4" w:space="0" w:color="000000"/>
              <w:bottom w:val="single" w:sz="4" w:space="0" w:color="000000"/>
              <w:right w:val="single" w:sz="4" w:space="0" w:color="000000"/>
            </w:tcBorders>
          </w:tcPr>
          <w:p w14:paraId="0E1D9FB0" w14:textId="0D4F6EE1"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90"/>
                <w:rtl/>
              </w:rPr>
              <w:t>computer</w:t>
            </w:r>
          </w:p>
        </w:tc>
        <w:tc>
          <w:tcPr>
            <w:tcW w:w="900" w:type="dxa"/>
            <w:gridSpan w:val="2"/>
            <w:tcBorders>
              <w:top w:val="single" w:sz="4" w:space="0" w:color="000000"/>
              <w:left w:val="single" w:sz="4" w:space="0" w:color="000000"/>
              <w:bottom w:val="single" w:sz="4" w:space="0" w:color="000000"/>
              <w:right w:val="single" w:sz="4" w:space="0" w:color="000000"/>
            </w:tcBorders>
          </w:tcPr>
          <w:p w14:paraId="2183DEE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743" w:type="dxa"/>
            <w:vAlign w:val="center"/>
          </w:tcPr>
          <w:p w14:paraId="5B0A5A91" w14:textId="39E8419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2</w:t>
            </w:r>
          </w:p>
        </w:tc>
        <w:tc>
          <w:tcPr>
            <w:tcW w:w="2587" w:type="dxa"/>
            <w:vMerge/>
          </w:tcPr>
          <w:p w14:paraId="37415E0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4037FAD" w14:textId="77777777" w:rsidTr="00E01618">
        <w:trPr>
          <w:trHeight w:val="346"/>
        </w:trPr>
        <w:tc>
          <w:tcPr>
            <w:tcW w:w="1253" w:type="dxa"/>
            <w:gridSpan w:val="2"/>
          </w:tcPr>
          <w:p w14:paraId="6ADA6C37" w14:textId="6C7B122B"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587670BE" w14:textId="7169D77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Sc209</w:t>
            </w:r>
          </w:p>
        </w:tc>
        <w:tc>
          <w:tcPr>
            <w:tcW w:w="2587" w:type="dxa"/>
            <w:tcBorders>
              <w:top w:val="single" w:sz="4" w:space="0" w:color="000000"/>
              <w:left w:val="single" w:sz="4" w:space="0" w:color="000000"/>
              <w:bottom w:val="single" w:sz="4" w:space="0" w:color="000000"/>
              <w:right w:val="single" w:sz="4" w:space="0" w:color="000000"/>
            </w:tcBorders>
          </w:tcPr>
          <w:p w14:paraId="52CFFF1D" w14:textId="3B5D554D"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80"/>
                <w:rtl/>
              </w:rPr>
              <w:t>Measurement</w:t>
            </w:r>
            <w:r w:rsidRPr="0090197C">
              <w:rPr>
                <w:rFonts w:asciiTheme="minorBidi" w:hAnsiTheme="minorBidi"/>
                <w:b/>
                <w:bCs/>
                <w:spacing w:val="4"/>
                <w:rtl/>
              </w:rPr>
              <w:t xml:space="preserve"> </w:t>
            </w:r>
            <w:r w:rsidRPr="0090197C">
              <w:rPr>
                <w:rFonts w:asciiTheme="minorBidi" w:hAnsiTheme="minorBidi"/>
                <w:b/>
                <w:bCs/>
                <w:spacing w:val="-5"/>
                <w:w w:val="60"/>
                <w:rtl/>
              </w:rPr>
              <w:t>and calendar</w:t>
            </w:r>
          </w:p>
        </w:tc>
        <w:tc>
          <w:tcPr>
            <w:tcW w:w="900" w:type="dxa"/>
            <w:gridSpan w:val="2"/>
            <w:tcBorders>
              <w:top w:val="single" w:sz="4" w:space="0" w:color="000000"/>
              <w:left w:val="single" w:sz="4" w:space="0" w:color="000000"/>
              <w:bottom w:val="single" w:sz="4" w:space="0" w:color="000000"/>
              <w:right w:val="single" w:sz="4" w:space="0" w:color="000000"/>
            </w:tcBorders>
          </w:tcPr>
          <w:p w14:paraId="107AF06D" w14:textId="0D69BCC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3</w:t>
            </w:r>
          </w:p>
        </w:tc>
        <w:tc>
          <w:tcPr>
            <w:tcW w:w="743" w:type="dxa"/>
          </w:tcPr>
          <w:p w14:paraId="576646D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9B947C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EA3BDAB" w14:textId="77777777" w:rsidTr="00E01618">
        <w:trPr>
          <w:trHeight w:val="346"/>
        </w:trPr>
        <w:tc>
          <w:tcPr>
            <w:tcW w:w="1253" w:type="dxa"/>
            <w:gridSpan w:val="2"/>
          </w:tcPr>
          <w:p w14:paraId="579B8DB9" w14:textId="4874F9F3"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0598C934" w14:textId="047B2B3A"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Sc210</w:t>
            </w:r>
          </w:p>
        </w:tc>
        <w:tc>
          <w:tcPr>
            <w:tcW w:w="2587" w:type="dxa"/>
            <w:tcBorders>
              <w:top w:val="single" w:sz="4" w:space="0" w:color="000000"/>
              <w:left w:val="single" w:sz="4" w:space="0" w:color="000000"/>
              <w:bottom w:val="single" w:sz="4" w:space="0" w:color="000000"/>
              <w:right w:val="single" w:sz="4" w:space="0" w:color="000000"/>
            </w:tcBorders>
          </w:tcPr>
          <w:p w14:paraId="516B7EF2" w14:textId="0038B772"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95"/>
                <w:rtl/>
              </w:rPr>
              <w:t>Freedom</w:t>
            </w:r>
          </w:p>
        </w:tc>
        <w:tc>
          <w:tcPr>
            <w:tcW w:w="900" w:type="dxa"/>
            <w:gridSpan w:val="2"/>
            <w:tcBorders>
              <w:top w:val="single" w:sz="4" w:space="0" w:color="000000"/>
              <w:left w:val="single" w:sz="4" w:space="0" w:color="000000"/>
              <w:bottom w:val="single" w:sz="4" w:space="0" w:color="000000"/>
              <w:right w:val="single" w:sz="4" w:space="0" w:color="000000"/>
            </w:tcBorders>
          </w:tcPr>
          <w:p w14:paraId="23F1E674" w14:textId="2EA836F6"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1222B02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7CBC079"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C3C7038" w14:textId="77777777" w:rsidTr="00E01618">
        <w:trPr>
          <w:trHeight w:val="346"/>
        </w:trPr>
        <w:tc>
          <w:tcPr>
            <w:tcW w:w="1253" w:type="dxa"/>
            <w:gridSpan w:val="2"/>
          </w:tcPr>
          <w:p w14:paraId="69B4C2EA" w14:textId="4AA5C2B5"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56A67568" w14:textId="0435F876"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Sc211</w:t>
            </w:r>
          </w:p>
        </w:tc>
        <w:tc>
          <w:tcPr>
            <w:tcW w:w="2587" w:type="dxa"/>
            <w:tcBorders>
              <w:top w:val="single" w:sz="4" w:space="0" w:color="000000"/>
              <w:left w:val="single" w:sz="4" w:space="0" w:color="000000"/>
              <w:bottom w:val="single" w:sz="4" w:space="0" w:color="000000"/>
              <w:right w:val="single" w:sz="4" w:space="0" w:color="000000"/>
            </w:tcBorders>
          </w:tcPr>
          <w:p w14:paraId="4AF2EDEC" w14:textId="762809EE"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80"/>
                <w:rtl/>
              </w:rPr>
              <w:t>Biography</w:t>
            </w:r>
            <w:r w:rsidRPr="0090197C">
              <w:rPr>
                <w:rFonts w:asciiTheme="minorBidi" w:hAnsiTheme="minorBidi"/>
                <w:b/>
                <w:bCs/>
                <w:spacing w:val="-3"/>
                <w:rtl/>
              </w:rPr>
              <w:t xml:space="preserve"> </w:t>
            </w:r>
            <w:r w:rsidRPr="0090197C">
              <w:rPr>
                <w:rFonts w:asciiTheme="minorBidi" w:hAnsiTheme="minorBidi"/>
                <w:b/>
                <w:bCs/>
                <w:spacing w:val="-2"/>
                <w:w w:val="60"/>
                <w:rtl/>
              </w:rPr>
              <w:t>Prophetic</w:t>
            </w:r>
          </w:p>
        </w:tc>
        <w:tc>
          <w:tcPr>
            <w:tcW w:w="900" w:type="dxa"/>
            <w:gridSpan w:val="2"/>
            <w:tcBorders>
              <w:top w:val="single" w:sz="4" w:space="0" w:color="000000"/>
              <w:left w:val="single" w:sz="4" w:space="0" w:color="000000"/>
              <w:bottom w:val="single" w:sz="4" w:space="0" w:color="000000"/>
              <w:right w:val="single" w:sz="4" w:space="0" w:color="000000"/>
            </w:tcBorders>
          </w:tcPr>
          <w:p w14:paraId="649E5A16" w14:textId="74BDF7C8"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29F2F8A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939DF6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0FEC1072" w14:textId="77777777" w:rsidTr="00E01618">
        <w:trPr>
          <w:trHeight w:val="346"/>
        </w:trPr>
        <w:tc>
          <w:tcPr>
            <w:tcW w:w="1253" w:type="dxa"/>
            <w:gridSpan w:val="2"/>
          </w:tcPr>
          <w:p w14:paraId="4B8D466A" w14:textId="542B7504"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05D33B22" w14:textId="258976AC"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Sc212</w:t>
            </w:r>
          </w:p>
        </w:tc>
        <w:tc>
          <w:tcPr>
            <w:tcW w:w="2587" w:type="dxa"/>
            <w:tcBorders>
              <w:top w:val="single" w:sz="4" w:space="0" w:color="000000"/>
              <w:left w:val="single" w:sz="4" w:space="0" w:color="000000"/>
              <w:bottom w:val="single" w:sz="4" w:space="0" w:color="000000"/>
              <w:right w:val="single" w:sz="4" w:space="0" w:color="000000"/>
            </w:tcBorders>
          </w:tcPr>
          <w:p w14:paraId="13904D0A" w14:textId="6C74C19F" w:rsidR="00303847" w:rsidRPr="00255FC5" w:rsidRDefault="00303847" w:rsidP="00DF3F80">
            <w:pPr>
              <w:widowControl w:val="0"/>
              <w:spacing w:line="259" w:lineRule="auto"/>
              <w:jc w:val="center"/>
              <w:rPr>
                <w:b/>
                <w:bCs/>
                <w:kern w:val="2"/>
                <w:sz w:val="28"/>
                <w:szCs w:val="28"/>
                <w14:ligatures w14:val="standardContextual"/>
              </w:rPr>
            </w:pPr>
            <w:r w:rsidRPr="005E552F">
              <w:rPr>
                <w:rFonts w:asciiTheme="minorBidi" w:hAnsiTheme="minorBidi" w:hint="cs"/>
                <w:b/>
                <w:bCs/>
                <w:color w:val="000000" w:themeColor="text1"/>
                <w:spacing w:val="-2"/>
                <w:w w:val="90"/>
                <w:rtl/>
              </w:rPr>
              <w:t>religions</w:t>
            </w:r>
          </w:p>
        </w:tc>
        <w:tc>
          <w:tcPr>
            <w:tcW w:w="900" w:type="dxa"/>
            <w:gridSpan w:val="2"/>
            <w:tcBorders>
              <w:top w:val="single" w:sz="4" w:space="0" w:color="000000"/>
              <w:left w:val="single" w:sz="4" w:space="0" w:color="000000"/>
              <w:bottom w:val="single" w:sz="4" w:space="0" w:color="000000"/>
              <w:right w:val="single" w:sz="4" w:space="0" w:color="000000"/>
            </w:tcBorders>
          </w:tcPr>
          <w:p w14:paraId="21E82943" w14:textId="0C7AAC54"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6283C4C2"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420230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AE82637" w14:textId="77777777" w:rsidTr="00E01618">
        <w:trPr>
          <w:trHeight w:val="346"/>
        </w:trPr>
        <w:tc>
          <w:tcPr>
            <w:tcW w:w="1253" w:type="dxa"/>
            <w:gridSpan w:val="2"/>
          </w:tcPr>
          <w:p w14:paraId="24759473" w14:textId="2234FD6F"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Borders>
              <w:top w:val="single" w:sz="4" w:space="0" w:color="000000"/>
              <w:left w:val="single" w:sz="4" w:space="0" w:color="000000"/>
              <w:bottom w:val="single" w:sz="4" w:space="0" w:color="000000"/>
              <w:right w:val="single" w:sz="4" w:space="0" w:color="000000"/>
            </w:tcBorders>
          </w:tcPr>
          <w:p w14:paraId="4DCCCC0E" w14:textId="259A79FB"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Sc213</w:t>
            </w:r>
          </w:p>
        </w:tc>
        <w:tc>
          <w:tcPr>
            <w:tcW w:w="2587" w:type="dxa"/>
            <w:tcBorders>
              <w:top w:val="single" w:sz="4" w:space="0" w:color="000000"/>
              <w:left w:val="single" w:sz="4" w:space="0" w:color="000000"/>
              <w:bottom w:val="single" w:sz="4" w:space="0" w:color="000000"/>
              <w:right w:val="single" w:sz="4" w:space="0" w:color="000000"/>
            </w:tcBorders>
          </w:tcPr>
          <w:p w14:paraId="44BD0B7A" w14:textId="704D8AC1" w:rsidR="00303847" w:rsidRPr="00255FC5" w:rsidRDefault="00303847" w:rsidP="00DF3F80">
            <w:pPr>
              <w:widowControl w:val="0"/>
              <w:spacing w:line="259" w:lineRule="auto"/>
              <w:jc w:val="center"/>
              <w:rPr>
                <w:b/>
                <w:bCs/>
                <w:kern w:val="2"/>
                <w:sz w:val="28"/>
                <w:szCs w:val="28"/>
                <w14:ligatures w14:val="standardContextual"/>
              </w:rPr>
            </w:pPr>
            <w:r w:rsidRPr="0090197C">
              <w:rPr>
                <w:rFonts w:asciiTheme="minorBidi" w:hAnsiTheme="minorBidi"/>
                <w:b/>
                <w:bCs/>
                <w:spacing w:val="-2"/>
                <w:w w:val="85"/>
                <w:rtl/>
              </w:rPr>
              <w:t>thought</w:t>
            </w:r>
            <w:r w:rsidRPr="0090197C">
              <w:rPr>
                <w:rFonts w:asciiTheme="minorBidi" w:hAnsiTheme="minorBidi"/>
                <w:b/>
                <w:bCs/>
                <w:spacing w:val="22"/>
                <w:rtl/>
              </w:rPr>
              <w:t xml:space="preserve"> </w:t>
            </w:r>
            <w:r w:rsidRPr="0090197C">
              <w:rPr>
                <w:rFonts w:asciiTheme="minorBidi" w:hAnsiTheme="minorBidi"/>
                <w:b/>
                <w:bCs/>
                <w:w w:val="75"/>
                <w:rtl/>
              </w:rPr>
              <w:t>Islamic</w:t>
            </w:r>
          </w:p>
        </w:tc>
        <w:tc>
          <w:tcPr>
            <w:tcW w:w="900" w:type="dxa"/>
            <w:gridSpan w:val="2"/>
            <w:tcBorders>
              <w:top w:val="single" w:sz="4" w:space="0" w:color="000000"/>
              <w:left w:val="single" w:sz="4" w:space="0" w:color="000000"/>
              <w:bottom w:val="single" w:sz="4" w:space="0" w:color="000000"/>
              <w:right w:val="single" w:sz="4" w:space="0" w:color="000000"/>
            </w:tcBorders>
          </w:tcPr>
          <w:p w14:paraId="236E31B8" w14:textId="6811F596"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2</w:t>
            </w:r>
          </w:p>
        </w:tc>
        <w:tc>
          <w:tcPr>
            <w:tcW w:w="743" w:type="dxa"/>
          </w:tcPr>
          <w:p w14:paraId="557636F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32844E7"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4C619E5" w14:textId="77777777" w:rsidTr="00E651E9">
        <w:trPr>
          <w:trHeight w:val="346"/>
        </w:trPr>
        <w:tc>
          <w:tcPr>
            <w:tcW w:w="1253" w:type="dxa"/>
            <w:gridSpan w:val="2"/>
          </w:tcPr>
          <w:p w14:paraId="3170BB47" w14:textId="65EB6323" w:rsidR="00303847"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Second</w:t>
            </w:r>
          </w:p>
        </w:tc>
        <w:tc>
          <w:tcPr>
            <w:tcW w:w="2010" w:type="dxa"/>
            <w:gridSpan w:val="2"/>
          </w:tcPr>
          <w:p w14:paraId="4CCD57E0" w14:textId="00AB14CC"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E95025">
              <w:t>Sc214</w:t>
            </w:r>
          </w:p>
        </w:tc>
        <w:tc>
          <w:tcPr>
            <w:tcW w:w="2587" w:type="dxa"/>
          </w:tcPr>
          <w:p w14:paraId="7CB11858" w14:textId="2B863796" w:rsidR="00303847" w:rsidRPr="00C65860" w:rsidRDefault="00303847" w:rsidP="00DF3F80">
            <w:pPr>
              <w:widowControl w:val="0"/>
              <w:spacing w:line="259" w:lineRule="auto"/>
              <w:jc w:val="center"/>
              <w:rPr>
                <w:kern w:val="2"/>
                <w:sz w:val="28"/>
                <w:szCs w:val="28"/>
                <w14:ligatures w14:val="standardContextual"/>
              </w:rPr>
            </w:pPr>
            <w:r w:rsidRPr="00C65860">
              <w:rPr>
                <w:rFonts w:hint="cs"/>
                <w:kern w:val="2"/>
                <w:sz w:val="28"/>
                <w:szCs w:val="28"/>
                <w:rtl/>
                <w14:ligatures w14:val="standardContextual"/>
              </w:rPr>
              <w:t>Baathist crimes</w:t>
            </w:r>
          </w:p>
        </w:tc>
        <w:tc>
          <w:tcPr>
            <w:tcW w:w="900" w:type="dxa"/>
            <w:gridSpan w:val="2"/>
          </w:tcPr>
          <w:p w14:paraId="30FFDE5B" w14:textId="7BD9A796" w:rsidR="00303847" w:rsidRPr="00C65860" w:rsidRDefault="00303847" w:rsidP="00DF3F80">
            <w:pPr>
              <w:widowControl w:val="0"/>
              <w:spacing w:line="259" w:lineRule="auto"/>
              <w:jc w:val="center"/>
              <w:rPr>
                <w:rFonts w:eastAsia="Calibri"/>
                <w:kern w:val="2"/>
                <w:sz w:val="28"/>
                <w:szCs w:val="28"/>
                <w:lang w:bidi="ar-IQ"/>
                <w14:ligatures w14:val="standardContextual"/>
              </w:rPr>
            </w:pPr>
            <w:r>
              <w:rPr>
                <w:rFonts w:eastAsia="Calibri" w:hint="cs"/>
                <w:kern w:val="2"/>
                <w:sz w:val="28"/>
                <w:szCs w:val="28"/>
                <w:rtl/>
                <w:lang w:bidi="ar-IQ"/>
                <w14:ligatures w14:val="standardContextual"/>
              </w:rPr>
              <w:t>2</w:t>
            </w:r>
          </w:p>
        </w:tc>
        <w:tc>
          <w:tcPr>
            <w:tcW w:w="743" w:type="dxa"/>
          </w:tcPr>
          <w:p w14:paraId="63022299"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3F623B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4267A3" w14:textId="77777777" w:rsidTr="00E651E9">
        <w:trPr>
          <w:trHeight w:val="271"/>
        </w:trPr>
        <w:tc>
          <w:tcPr>
            <w:tcW w:w="5850" w:type="dxa"/>
            <w:gridSpan w:val="5"/>
          </w:tcPr>
          <w:p w14:paraId="3ED9734E" w14:textId="77777777" w:rsidR="00303847" w:rsidRPr="00255FC5" w:rsidRDefault="00303847" w:rsidP="00DF3F80">
            <w:pPr>
              <w:widowControl w:val="0"/>
              <w:spacing w:line="259" w:lineRule="auto"/>
              <w:jc w:val="center"/>
              <w:rPr>
                <w:b/>
                <w:bCs/>
                <w:kern w:val="2"/>
                <w:sz w:val="28"/>
                <w:szCs w:val="28"/>
                <w:rtl/>
                <w:lang w:bidi="ar-IQ"/>
                <w14:ligatures w14:val="standardContextual"/>
              </w:rPr>
            </w:pPr>
            <w:r w:rsidRPr="00255FC5">
              <w:rPr>
                <w:rFonts w:eastAsia="Calibri"/>
                <w:b/>
                <w:bCs/>
                <w:kern w:val="2"/>
                <w:sz w:val="28"/>
                <w:szCs w:val="28"/>
                <w:rtl/>
                <w:lang w:bidi="ar-IQ"/>
                <w14:ligatures w14:val="standardContextual"/>
              </w:rPr>
              <w:t>the total</w:t>
            </w:r>
          </w:p>
        </w:tc>
        <w:tc>
          <w:tcPr>
            <w:tcW w:w="900" w:type="dxa"/>
            <w:gridSpan w:val="2"/>
          </w:tcPr>
          <w:p w14:paraId="37294A95" w14:textId="2C674BEE" w:rsidR="00303847" w:rsidRPr="00255FC5"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43</w:t>
            </w:r>
          </w:p>
        </w:tc>
        <w:tc>
          <w:tcPr>
            <w:tcW w:w="743" w:type="dxa"/>
          </w:tcPr>
          <w:p w14:paraId="461F0866"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tcPr>
          <w:p w14:paraId="2F921BD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CA827E5" w14:textId="77777777" w:rsidTr="00E651E9">
        <w:trPr>
          <w:trHeight w:val="602"/>
        </w:trPr>
        <w:tc>
          <w:tcPr>
            <w:tcW w:w="10080" w:type="dxa"/>
            <w:gridSpan w:val="9"/>
            <w:shd w:val="clear" w:color="auto" w:fill="8DB3E2"/>
          </w:tcPr>
          <w:p w14:paraId="758EA6F6" w14:textId="535E9059" w:rsidR="00303847" w:rsidRPr="00255FC5" w:rsidRDefault="00303847" w:rsidP="00DF3F80">
            <w:pPr>
              <w:widowControl w:val="0"/>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Phase Three Course Code</w:t>
            </w:r>
          </w:p>
        </w:tc>
      </w:tr>
      <w:tr w:rsidR="00303847" w:rsidRPr="00255FC5" w14:paraId="04BD785F" w14:textId="77777777" w:rsidTr="00AF3F7A">
        <w:trPr>
          <w:trHeight w:val="346"/>
        </w:trPr>
        <w:tc>
          <w:tcPr>
            <w:tcW w:w="1253" w:type="dxa"/>
            <w:gridSpan w:val="2"/>
          </w:tcPr>
          <w:p w14:paraId="5A0F7832" w14:textId="435447BD" w:rsidR="00303847" w:rsidRPr="00255FC5"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1E8307AF" w14:textId="5A033B21"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t>Th301</w:t>
            </w:r>
          </w:p>
        </w:tc>
        <w:tc>
          <w:tcPr>
            <w:tcW w:w="2587" w:type="dxa"/>
            <w:tcBorders>
              <w:top w:val="single" w:sz="4" w:space="0" w:color="000000"/>
              <w:left w:val="single" w:sz="4" w:space="0" w:color="000000"/>
              <w:bottom w:val="single" w:sz="4" w:space="0" w:color="000000"/>
              <w:right w:val="single" w:sz="4" w:space="0" w:color="000000"/>
            </w:tcBorders>
            <w:vAlign w:val="center"/>
          </w:tcPr>
          <w:p w14:paraId="23CA7F2C" w14:textId="0377FB42"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Explanation of the Hadith and Memorization</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A7D701C" w14:textId="2CEEC70E"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3</w:t>
            </w:r>
          </w:p>
        </w:tc>
        <w:tc>
          <w:tcPr>
            <w:tcW w:w="743" w:type="dxa"/>
          </w:tcPr>
          <w:p w14:paraId="2942B3B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restart"/>
            <w:vAlign w:val="center"/>
          </w:tcPr>
          <w:p w14:paraId="7EF47F1D"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17505411" w14:textId="77777777" w:rsidTr="00AF3F7A">
        <w:trPr>
          <w:trHeight w:val="346"/>
        </w:trPr>
        <w:tc>
          <w:tcPr>
            <w:tcW w:w="1253" w:type="dxa"/>
            <w:gridSpan w:val="2"/>
          </w:tcPr>
          <w:p w14:paraId="53F97662" w14:textId="415F1362" w:rsidR="00303847" w:rsidRDefault="00303847" w:rsidP="00DF3F80">
            <w:pPr>
              <w:widowControl w:val="0"/>
              <w:spacing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243F771A" w14:textId="490048EA"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Th302</w:t>
            </w:r>
          </w:p>
        </w:tc>
        <w:tc>
          <w:tcPr>
            <w:tcW w:w="2587" w:type="dxa"/>
            <w:tcBorders>
              <w:top w:val="single" w:sz="4" w:space="0" w:color="000000"/>
              <w:left w:val="single" w:sz="4" w:space="0" w:color="000000"/>
              <w:bottom w:val="single" w:sz="4" w:space="0" w:color="000000"/>
              <w:right w:val="single" w:sz="4" w:space="0" w:color="000000"/>
            </w:tcBorders>
            <w:vAlign w:val="center"/>
          </w:tcPr>
          <w:p w14:paraId="31C8F0B2" w14:textId="1934C69C" w:rsidR="00303847" w:rsidRPr="00561802" w:rsidRDefault="00303847" w:rsidP="00DF3F80">
            <w:pPr>
              <w:widowControl w:val="0"/>
              <w:spacing w:line="259" w:lineRule="auto"/>
              <w:jc w:val="center"/>
              <w:rPr>
                <w:rFonts w:asciiTheme="minorBidi" w:hAnsiTheme="minorBidi"/>
                <w:rtl/>
              </w:rPr>
            </w:pPr>
            <w:r w:rsidRPr="00561802">
              <w:rPr>
                <w:rFonts w:asciiTheme="minorBidi" w:hAnsiTheme="minorBidi"/>
                <w:rtl/>
              </w:rPr>
              <w:t>Interpretation</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4C6A4C0" w14:textId="2C915114" w:rsidR="00303847" w:rsidRPr="00561802" w:rsidRDefault="00303847" w:rsidP="00DF3F80">
            <w:pPr>
              <w:widowControl w:val="0"/>
              <w:spacing w:line="259" w:lineRule="auto"/>
              <w:jc w:val="center"/>
              <w:rPr>
                <w:rtl/>
              </w:rPr>
            </w:pPr>
            <w:r w:rsidRPr="00561802">
              <w:rPr>
                <w:rFonts w:hint="cs"/>
                <w:rtl/>
              </w:rPr>
              <w:t>3</w:t>
            </w:r>
          </w:p>
        </w:tc>
        <w:tc>
          <w:tcPr>
            <w:tcW w:w="743" w:type="dxa"/>
          </w:tcPr>
          <w:p w14:paraId="53AB032F"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ign w:val="center"/>
          </w:tcPr>
          <w:p w14:paraId="62A60D12"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2BD4706B" w14:textId="77777777" w:rsidTr="00AF3F7A">
        <w:trPr>
          <w:trHeight w:val="346"/>
        </w:trPr>
        <w:tc>
          <w:tcPr>
            <w:tcW w:w="1253" w:type="dxa"/>
            <w:gridSpan w:val="2"/>
          </w:tcPr>
          <w:p w14:paraId="73BF794C" w14:textId="44B98E4D" w:rsidR="00303847" w:rsidRPr="00255FC5" w:rsidRDefault="00303847" w:rsidP="00DF3F80">
            <w:pPr>
              <w:widowControl w:val="0"/>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139D5FEF" w14:textId="2AFA1060"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Th303</w:t>
            </w:r>
          </w:p>
        </w:tc>
        <w:tc>
          <w:tcPr>
            <w:tcW w:w="2587" w:type="dxa"/>
            <w:tcBorders>
              <w:top w:val="single" w:sz="4" w:space="0" w:color="000000"/>
              <w:left w:val="single" w:sz="4" w:space="0" w:color="000000"/>
              <w:bottom w:val="single" w:sz="4" w:space="0" w:color="000000"/>
              <w:right w:val="single" w:sz="4" w:space="0" w:color="000000"/>
            </w:tcBorders>
            <w:vAlign w:val="center"/>
          </w:tcPr>
          <w:p w14:paraId="1776091A" w14:textId="156876B8" w:rsidR="00303847" w:rsidRPr="00561802" w:rsidRDefault="00303847" w:rsidP="00DF3F80">
            <w:pPr>
              <w:pStyle w:val="TableParagraph"/>
              <w:spacing w:before="118"/>
              <w:rPr>
                <w:rFonts w:asciiTheme="minorBidi" w:hAnsiTheme="minorBidi" w:cstheme="minorBidi"/>
                <w:sz w:val="24"/>
              </w:rPr>
            </w:pPr>
            <w:r w:rsidRPr="00561802">
              <w:rPr>
                <w:rFonts w:asciiTheme="minorBidi" w:hAnsiTheme="minorBidi" w:cstheme="minorBidi" w:hint="cs"/>
                <w:sz w:val="24"/>
                <w:rtl/>
              </w:rPr>
              <w:t>Grammar</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647E38B" w14:textId="7EA3BA59"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2EF10EB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0CE0CF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707081F" w14:textId="77777777" w:rsidTr="00AF3F7A">
        <w:trPr>
          <w:trHeight w:val="346"/>
        </w:trPr>
        <w:tc>
          <w:tcPr>
            <w:tcW w:w="1253" w:type="dxa"/>
            <w:gridSpan w:val="2"/>
          </w:tcPr>
          <w:p w14:paraId="0FE9891F" w14:textId="1D94E954"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0D3E3259" w14:textId="565304C5"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Th304</w:t>
            </w:r>
          </w:p>
        </w:tc>
        <w:tc>
          <w:tcPr>
            <w:tcW w:w="2587" w:type="dxa"/>
            <w:tcBorders>
              <w:top w:val="single" w:sz="4" w:space="0" w:color="000000"/>
              <w:left w:val="single" w:sz="4" w:space="0" w:color="000000"/>
              <w:bottom w:val="single" w:sz="4" w:space="0" w:color="000000"/>
              <w:right w:val="single" w:sz="4" w:space="0" w:color="000000"/>
            </w:tcBorders>
            <w:vAlign w:val="center"/>
          </w:tcPr>
          <w:p w14:paraId="261E29C5" w14:textId="0C488F4E"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asciiTheme="minorBidi" w:hAnsiTheme="minorBidi" w:cstheme="minorBidi" w:hint="cs"/>
                <w:rtl/>
              </w:rPr>
              <w:t>Logic</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E352F33" w14:textId="734CAAF5"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0960A00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AE8FB8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8C7726C" w14:textId="77777777" w:rsidTr="00AF3F7A">
        <w:trPr>
          <w:trHeight w:val="262"/>
        </w:trPr>
        <w:tc>
          <w:tcPr>
            <w:tcW w:w="1253" w:type="dxa"/>
            <w:gridSpan w:val="2"/>
          </w:tcPr>
          <w:p w14:paraId="23CF5412" w14:textId="74C80EAF"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lastRenderedPageBreak/>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63D902F7" w14:textId="49EAE7DC"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Th305</w:t>
            </w:r>
          </w:p>
        </w:tc>
        <w:tc>
          <w:tcPr>
            <w:tcW w:w="2587" w:type="dxa"/>
            <w:tcBorders>
              <w:top w:val="single" w:sz="4" w:space="0" w:color="000000"/>
              <w:left w:val="single" w:sz="4" w:space="0" w:color="000000"/>
              <w:bottom w:val="single" w:sz="4" w:space="0" w:color="000000"/>
              <w:right w:val="single" w:sz="4" w:space="0" w:color="000000"/>
            </w:tcBorders>
            <w:vAlign w:val="center"/>
          </w:tcPr>
          <w:p w14:paraId="1753A210" w14:textId="04F217DD"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asciiTheme="minorBidi" w:hAnsiTheme="minorBidi" w:cstheme="minorBidi" w:hint="cs"/>
                <w:rtl/>
              </w:rPr>
              <w:t>Islamic sects</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E7CFB9A" w14:textId="516F75B1"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1BCD413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2C4B1DE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7A47E68" w14:textId="77777777" w:rsidTr="00AF3F7A">
        <w:trPr>
          <w:trHeight w:val="346"/>
        </w:trPr>
        <w:tc>
          <w:tcPr>
            <w:tcW w:w="1253" w:type="dxa"/>
            <w:gridSpan w:val="2"/>
          </w:tcPr>
          <w:p w14:paraId="767D7FF5" w14:textId="39E8413E"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47A2DB54" w14:textId="53CDCB25"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Th306</w:t>
            </w:r>
          </w:p>
        </w:tc>
        <w:tc>
          <w:tcPr>
            <w:tcW w:w="2587" w:type="dxa"/>
            <w:tcBorders>
              <w:top w:val="single" w:sz="4" w:space="0" w:color="000000"/>
              <w:left w:val="single" w:sz="4" w:space="0" w:color="000000"/>
              <w:bottom w:val="single" w:sz="4" w:space="0" w:color="000000"/>
              <w:right w:val="single" w:sz="4" w:space="0" w:color="000000"/>
            </w:tcBorders>
            <w:vAlign w:val="center"/>
          </w:tcPr>
          <w:p w14:paraId="4DC51323" w14:textId="56AE5430"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lang w:bidi="ar-IQ"/>
              </w:rPr>
              <w:t>Doctrine</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C7BF597" w14:textId="553C16FB"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5A896D7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653905E8"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FBB6801" w14:textId="77777777" w:rsidTr="00AF3F7A">
        <w:trPr>
          <w:trHeight w:val="346"/>
        </w:trPr>
        <w:tc>
          <w:tcPr>
            <w:tcW w:w="1253" w:type="dxa"/>
            <w:gridSpan w:val="2"/>
          </w:tcPr>
          <w:p w14:paraId="5C922F8D" w14:textId="1E1BB02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6F3710E8" w14:textId="18F73DAF"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Th307</w:t>
            </w:r>
          </w:p>
        </w:tc>
        <w:tc>
          <w:tcPr>
            <w:tcW w:w="2587" w:type="dxa"/>
            <w:tcBorders>
              <w:top w:val="single" w:sz="4" w:space="0" w:color="000000"/>
              <w:left w:val="single" w:sz="4" w:space="0" w:color="000000"/>
              <w:bottom w:val="single" w:sz="4" w:space="0" w:color="000000"/>
              <w:right w:val="single" w:sz="4" w:space="0" w:color="000000"/>
            </w:tcBorders>
            <w:vAlign w:val="center"/>
          </w:tcPr>
          <w:p w14:paraId="2E908892" w14:textId="78E09FC2"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rFonts w:hint="cs"/>
                <w:rtl/>
                <w:lang w:bidi="ar-IQ"/>
              </w:rPr>
              <w:t>Rhetoric</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9D41F47" w14:textId="3057EC3C"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59C0E99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58CF31E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572476D" w14:textId="77777777" w:rsidTr="00AF3F7A">
        <w:trPr>
          <w:trHeight w:val="346"/>
        </w:trPr>
        <w:tc>
          <w:tcPr>
            <w:tcW w:w="1253" w:type="dxa"/>
            <w:gridSpan w:val="2"/>
          </w:tcPr>
          <w:p w14:paraId="7391C175" w14:textId="2740BC34"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39B79034" w14:textId="600623FC"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Th308</w:t>
            </w:r>
          </w:p>
        </w:tc>
        <w:tc>
          <w:tcPr>
            <w:tcW w:w="2587" w:type="dxa"/>
            <w:tcBorders>
              <w:top w:val="single" w:sz="4" w:space="0" w:color="000000"/>
              <w:left w:val="single" w:sz="4" w:space="0" w:color="000000"/>
              <w:bottom w:val="single" w:sz="4" w:space="0" w:color="000000"/>
              <w:right w:val="single" w:sz="4" w:space="0" w:color="000000"/>
            </w:tcBorders>
            <w:vAlign w:val="center"/>
          </w:tcPr>
          <w:p w14:paraId="5223E78B" w14:textId="02E99F8A"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spacing w:val="-6"/>
                <w:w w:val="70"/>
                <w:rtl/>
              </w:rPr>
              <w:t>save</w:t>
            </w:r>
            <w:r w:rsidRPr="00561802">
              <w:rPr>
                <w:spacing w:val="5"/>
                <w:rtl/>
              </w:rPr>
              <w:t xml:space="preserve"> </w:t>
            </w:r>
            <w:r w:rsidRPr="00561802">
              <w:rPr>
                <w:spacing w:val="-6"/>
                <w:w w:val="70"/>
                <w:rtl/>
              </w:rPr>
              <w:t>The Quran</w:t>
            </w:r>
            <w:r w:rsidRPr="00561802">
              <w:rPr>
                <w:spacing w:val="4"/>
                <w:rtl/>
              </w:rPr>
              <w:t xml:space="preserve"> </w:t>
            </w:r>
            <w:r w:rsidRPr="00561802">
              <w:rPr>
                <w:spacing w:val="-6"/>
                <w:w w:val="70"/>
                <w:rtl/>
              </w:rPr>
              <w:t>The generous</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676925E" w14:textId="579A30AC"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1</w:t>
            </w:r>
          </w:p>
        </w:tc>
        <w:tc>
          <w:tcPr>
            <w:tcW w:w="743" w:type="dxa"/>
          </w:tcPr>
          <w:p w14:paraId="4DD9F5F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DBCF791"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E3D7B8B" w14:textId="77777777" w:rsidTr="00AF3F7A">
        <w:trPr>
          <w:trHeight w:val="346"/>
        </w:trPr>
        <w:tc>
          <w:tcPr>
            <w:tcW w:w="1253" w:type="dxa"/>
            <w:gridSpan w:val="2"/>
          </w:tcPr>
          <w:p w14:paraId="5C2ADA97" w14:textId="7980E50A"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7310C352" w14:textId="669F6A56"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Th309</w:t>
            </w:r>
          </w:p>
        </w:tc>
        <w:tc>
          <w:tcPr>
            <w:tcW w:w="2587" w:type="dxa"/>
            <w:tcBorders>
              <w:top w:val="single" w:sz="4" w:space="0" w:color="000000"/>
              <w:left w:val="single" w:sz="4" w:space="0" w:color="000000"/>
              <w:bottom w:val="single" w:sz="4" w:space="0" w:color="000000"/>
              <w:right w:val="single" w:sz="4" w:space="0" w:color="000000"/>
            </w:tcBorders>
            <w:vAlign w:val="center"/>
          </w:tcPr>
          <w:p w14:paraId="65221347" w14:textId="218F26C3"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spacing w:val="-2"/>
                <w:w w:val="75"/>
                <w:rtl/>
              </w:rPr>
              <w:t>Library</w:t>
            </w:r>
            <w:r w:rsidRPr="00561802">
              <w:rPr>
                <w:spacing w:val="1"/>
                <w:rtl/>
              </w:rPr>
              <w:t xml:space="preserve"> </w:t>
            </w:r>
            <w:r w:rsidRPr="00561802">
              <w:rPr>
                <w:w w:val="75"/>
              </w:rPr>
              <w:t>+</w:t>
            </w:r>
            <w:r w:rsidRPr="00561802">
              <w:rPr>
                <w:spacing w:val="1"/>
                <w:rtl/>
              </w:rPr>
              <w:t xml:space="preserve"> </w:t>
            </w:r>
            <w:r w:rsidRPr="00561802">
              <w:rPr>
                <w:w w:val="75"/>
                <w:rtl/>
              </w:rPr>
              <w:t>Methodology</w:t>
            </w:r>
            <w:r w:rsidRPr="00561802">
              <w:rPr>
                <w:spacing w:val="1"/>
                <w:rtl/>
              </w:rPr>
              <w:t xml:space="preserve"> </w:t>
            </w:r>
            <w:r w:rsidRPr="00561802">
              <w:rPr>
                <w:w w:val="75"/>
                <w:rtl/>
              </w:rPr>
              <w:t>Search</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74A799C" w14:textId="21DB2A8B"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2F28485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376AFB7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F36856E" w14:textId="77777777" w:rsidTr="00AF3F7A">
        <w:trPr>
          <w:trHeight w:val="346"/>
        </w:trPr>
        <w:tc>
          <w:tcPr>
            <w:tcW w:w="1253" w:type="dxa"/>
            <w:gridSpan w:val="2"/>
          </w:tcPr>
          <w:p w14:paraId="55C32559" w14:textId="2E3E7E4F" w:rsidR="00303847" w:rsidRPr="00F53142" w:rsidRDefault="00303847" w:rsidP="00DF3F80">
            <w:pPr>
              <w:widowControl w:val="0"/>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3A7CBBD9" w14:textId="0CBF65BF"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Th310</w:t>
            </w:r>
          </w:p>
        </w:tc>
        <w:tc>
          <w:tcPr>
            <w:tcW w:w="2587" w:type="dxa"/>
            <w:tcBorders>
              <w:top w:val="single" w:sz="4" w:space="0" w:color="000000"/>
              <w:left w:val="single" w:sz="4" w:space="0" w:color="000000"/>
              <w:bottom w:val="single" w:sz="4" w:space="0" w:color="000000"/>
              <w:right w:val="single" w:sz="4" w:space="0" w:color="000000"/>
            </w:tcBorders>
            <w:vAlign w:val="center"/>
          </w:tcPr>
          <w:p w14:paraId="5E3F389D" w14:textId="14FF64E7"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spacing w:val="-6"/>
                <w:w w:val="70"/>
                <w:rtl/>
              </w:rPr>
              <w:t>Curricula</w:t>
            </w:r>
            <w:r w:rsidRPr="00561802">
              <w:rPr>
                <w:spacing w:val="1"/>
                <w:rtl/>
              </w:rPr>
              <w:t xml:space="preserve"> </w:t>
            </w:r>
            <w:r w:rsidRPr="00561802">
              <w:rPr>
                <w:spacing w:val="-6"/>
                <w:w w:val="70"/>
                <w:rtl/>
              </w:rPr>
              <w:t xml:space="preserve">A beautiful </w:t>
            </w:r>
            <w:r w:rsidRPr="00561802">
              <w:rPr>
                <w:rFonts w:hint="cs"/>
                <w:spacing w:val="-8"/>
                <w:rtl/>
              </w:rPr>
              <w:t>country</w:t>
            </w:r>
            <w:r w:rsidRPr="00561802">
              <w:rPr>
                <w:spacing w:val="-5"/>
                <w:rtl/>
              </w:rPr>
              <w:t xml:space="preserve"> </w:t>
            </w:r>
            <w:r w:rsidRPr="00561802">
              <w:rPr>
                <w:spacing w:val="-6"/>
                <w:w w:val="70"/>
                <w:rtl/>
              </w:rPr>
              <w:t>teaching</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A6BD57F" w14:textId="2E6B2E7C"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3</w:t>
            </w:r>
          </w:p>
        </w:tc>
        <w:tc>
          <w:tcPr>
            <w:tcW w:w="743" w:type="dxa"/>
          </w:tcPr>
          <w:p w14:paraId="55EA49A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81816F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8DC4D2B" w14:textId="77777777" w:rsidTr="00AF3F7A">
        <w:trPr>
          <w:trHeight w:val="346"/>
        </w:trPr>
        <w:tc>
          <w:tcPr>
            <w:tcW w:w="1253" w:type="dxa"/>
            <w:gridSpan w:val="2"/>
          </w:tcPr>
          <w:p w14:paraId="6BB78995" w14:textId="2E805B91" w:rsidR="00303847" w:rsidRPr="00F53142" w:rsidRDefault="00303847" w:rsidP="00DF3F80">
            <w:pPr>
              <w:widowControl w:val="0"/>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7B25FA62" w14:textId="25AF179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Th311</w:t>
            </w:r>
          </w:p>
        </w:tc>
        <w:tc>
          <w:tcPr>
            <w:tcW w:w="2587" w:type="dxa"/>
            <w:tcBorders>
              <w:top w:val="single" w:sz="4" w:space="0" w:color="000000"/>
              <w:left w:val="single" w:sz="4" w:space="0" w:color="000000"/>
              <w:bottom w:val="single" w:sz="4" w:space="0" w:color="000000"/>
              <w:right w:val="single" w:sz="4" w:space="0" w:color="000000"/>
            </w:tcBorders>
            <w:vAlign w:val="center"/>
          </w:tcPr>
          <w:p w14:paraId="7B03791C" w14:textId="279A7AA2"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rFonts w:hint="cs"/>
                <w:rtl/>
                <w:lang w:bidi="ar-IQ"/>
              </w:rPr>
              <w:t>Hadith sciences</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F4A1C95" w14:textId="04AEEE47"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2</w:t>
            </w:r>
          </w:p>
        </w:tc>
        <w:tc>
          <w:tcPr>
            <w:tcW w:w="743" w:type="dxa"/>
          </w:tcPr>
          <w:p w14:paraId="6937723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F26A6D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C08375C" w14:textId="77777777" w:rsidTr="00AF3F7A">
        <w:trPr>
          <w:trHeight w:val="346"/>
        </w:trPr>
        <w:tc>
          <w:tcPr>
            <w:tcW w:w="1253" w:type="dxa"/>
            <w:gridSpan w:val="2"/>
          </w:tcPr>
          <w:p w14:paraId="5D674CCD" w14:textId="0D458C5E" w:rsidR="00303847" w:rsidRPr="00F53142" w:rsidRDefault="00303847" w:rsidP="00DF3F80">
            <w:pPr>
              <w:widowControl w:val="0"/>
              <w:spacing w:line="259" w:lineRule="auto"/>
              <w:jc w:val="center"/>
              <w:rPr>
                <w:rFonts w:eastAsia="Calibri"/>
                <w:b/>
                <w:bCs/>
                <w:kern w:val="2"/>
                <w:sz w:val="28"/>
                <w:szCs w:val="28"/>
                <w:rtl/>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5EFA3FB2" w14:textId="492804F2"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Th312</w:t>
            </w:r>
          </w:p>
        </w:tc>
        <w:tc>
          <w:tcPr>
            <w:tcW w:w="2587" w:type="dxa"/>
            <w:tcBorders>
              <w:top w:val="single" w:sz="4" w:space="0" w:color="000000"/>
              <w:left w:val="single" w:sz="4" w:space="0" w:color="000000"/>
              <w:bottom w:val="single" w:sz="4" w:space="0" w:color="000000"/>
              <w:right w:val="single" w:sz="4" w:space="0" w:color="000000"/>
            </w:tcBorders>
            <w:vAlign w:val="center"/>
          </w:tcPr>
          <w:p w14:paraId="416A66BB" w14:textId="5C5DCC03" w:rsidR="00303847" w:rsidRPr="00561802" w:rsidRDefault="00303847" w:rsidP="00DF3F80">
            <w:pPr>
              <w:widowControl w:val="0"/>
              <w:spacing w:line="259" w:lineRule="auto"/>
              <w:jc w:val="center"/>
              <w:rPr>
                <w:rFonts w:eastAsia="Calibri"/>
                <w:kern w:val="2"/>
                <w:sz w:val="28"/>
                <w:szCs w:val="28"/>
                <w14:ligatures w14:val="standardContextual"/>
              </w:rPr>
            </w:pPr>
            <w:r w:rsidRPr="008958EE">
              <w:rPr>
                <w:rFonts w:hint="cs"/>
                <w:color w:val="000000" w:themeColor="text1"/>
                <w:spacing w:val="-2"/>
                <w:w w:val="90"/>
                <w:rtl/>
              </w:rPr>
              <w:t>religions</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9F3F052" w14:textId="50FD458B"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hint="cs"/>
                <w:rtl/>
              </w:rPr>
              <w:t>4</w:t>
            </w:r>
          </w:p>
        </w:tc>
        <w:tc>
          <w:tcPr>
            <w:tcW w:w="743" w:type="dxa"/>
          </w:tcPr>
          <w:p w14:paraId="0E57523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6F97B9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424B6205" w14:textId="77777777" w:rsidTr="00AF3F7A">
        <w:trPr>
          <w:trHeight w:val="346"/>
        </w:trPr>
        <w:tc>
          <w:tcPr>
            <w:tcW w:w="1253" w:type="dxa"/>
            <w:gridSpan w:val="2"/>
          </w:tcPr>
          <w:p w14:paraId="512AD829" w14:textId="40269896" w:rsidR="00303847" w:rsidRPr="00F53142" w:rsidRDefault="00303847" w:rsidP="00DF3F80">
            <w:pPr>
              <w:widowControl w:val="0"/>
              <w:spacing w:line="259" w:lineRule="auto"/>
              <w:jc w:val="center"/>
              <w:rPr>
                <w:rFonts w:eastAsia="Calibri"/>
                <w:b/>
                <w:bCs/>
                <w:kern w:val="2"/>
                <w:sz w:val="28"/>
                <w:szCs w:val="28"/>
                <w:lang w:bidi="ar-IQ"/>
                <w14:ligatures w14:val="standardContextual"/>
              </w:rPr>
            </w:pPr>
            <w:r w:rsidRPr="00F53142">
              <w:rPr>
                <w:rFonts w:eastAsia="Calibri" w:hint="cs"/>
                <w:b/>
                <w:bCs/>
                <w:kern w:val="2"/>
                <w:sz w:val="28"/>
                <w:szCs w:val="28"/>
                <w:rtl/>
                <w:lang w:bidi="ar-IQ"/>
                <w14:ligatures w14:val="standardContextual"/>
              </w:rPr>
              <w:t>Third</w:t>
            </w:r>
          </w:p>
        </w:tc>
        <w:tc>
          <w:tcPr>
            <w:tcW w:w="2010" w:type="dxa"/>
            <w:gridSpan w:val="2"/>
            <w:tcBorders>
              <w:top w:val="single" w:sz="4" w:space="0" w:color="000000"/>
              <w:left w:val="single" w:sz="4" w:space="0" w:color="000000"/>
              <w:bottom w:val="single" w:sz="4" w:space="0" w:color="000000"/>
              <w:right w:val="single" w:sz="4" w:space="0" w:color="000000"/>
            </w:tcBorders>
          </w:tcPr>
          <w:p w14:paraId="73B38FE8" w14:textId="1F5287A4"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164D95">
              <w:t>Th313</w:t>
            </w:r>
          </w:p>
        </w:tc>
        <w:tc>
          <w:tcPr>
            <w:tcW w:w="2587" w:type="dxa"/>
            <w:tcBorders>
              <w:top w:val="single" w:sz="4" w:space="0" w:color="000000"/>
              <w:left w:val="single" w:sz="4" w:space="0" w:color="000000"/>
              <w:bottom w:val="single" w:sz="4" w:space="0" w:color="000000"/>
              <w:right w:val="single" w:sz="4" w:space="0" w:color="000000"/>
            </w:tcBorders>
            <w:vAlign w:val="center"/>
          </w:tcPr>
          <w:p w14:paraId="4AA4B084" w14:textId="6A0A3E15" w:rsidR="00303847" w:rsidRPr="00561802" w:rsidRDefault="00303847" w:rsidP="00DF3F80">
            <w:pPr>
              <w:widowControl w:val="0"/>
              <w:spacing w:line="259" w:lineRule="auto"/>
              <w:jc w:val="center"/>
              <w:rPr>
                <w:rFonts w:eastAsia="Calibri"/>
                <w:kern w:val="2"/>
                <w:sz w:val="28"/>
                <w:szCs w:val="28"/>
                <w14:ligatures w14:val="standardContextual"/>
              </w:rPr>
            </w:pPr>
            <w:r w:rsidRPr="00561802">
              <w:rPr>
                <w:rFonts w:eastAsia="Calibri" w:hint="cs"/>
                <w:kern w:val="2"/>
                <w:sz w:val="28"/>
                <w:szCs w:val="28"/>
                <w:rtl/>
                <w14:ligatures w14:val="standardContextual"/>
              </w:rPr>
              <w:t>Biography of the Prophet's Family</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B148DE6" w14:textId="25FCA983" w:rsidR="00303847" w:rsidRPr="00561802" w:rsidRDefault="00303847" w:rsidP="00DF3F80">
            <w:pPr>
              <w:widowControl w:val="0"/>
              <w:spacing w:line="259" w:lineRule="auto"/>
              <w:jc w:val="center"/>
              <w:rPr>
                <w:rFonts w:eastAsia="Calibri"/>
                <w:kern w:val="2"/>
                <w:sz w:val="28"/>
                <w:szCs w:val="28"/>
                <w:lang w:bidi="ar-IQ"/>
                <w14:ligatures w14:val="standardContextual"/>
              </w:rPr>
            </w:pPr>
            <w:r w:rsidRPr="00561802">
              <w:rPr>
                <w:rFonts w:eastAsia="Calibri" w:hint="cs"/>
                <w:kern w:val="2"/>
                <w:sz w:val="28"/>
                <w:szCs w:val="28"/>
                <w:rtl/>
                <w:lang w:bidi="ar-IQ"/>
                <w14:ligatures w14:val="standardContextual"/>
              </w:rPr>
              <w:t>2</w:t>
            </w:r>
          </w:p>
        </w:tc>
        <w:tc>
          <w:tcPr>
            <w:tcW w:w="743" w:type="dxa"/>
          </w:tcPr>
          <w:p w14:paraId="4E94712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2FC561F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8DE40EC" w14:textId="77777777" w:rsidTr="00E651E9">
        <w:trPr>
          <w:trHeight w:val="244"/>
        </w:trPr>
        <w:tc>
          <w:tcPr>
            <w:tcW w:w="5850" w:type="dxa"/>
            <w:gridSpan w:val="5"/>
          </w:tcPr>
          <w:p w14:paraId="63643599" w14:textId="77777777"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255FC5">
              <w:rPr>
                <w:rFonts w:eastAsia="Calibri"/>
                <w:b/>
                <w:bCs/>
                <w:kern w:val="2"/>
                <w:sz w:val="28"/>
                <w:szCs w:val="28"/>
                <w:rtl/>
                <w:lang w:bidi="ar-IQ"/>
                <w14:ligatures w14:val="standardContextual"/>
              </w:rPr>
              <w:t>the total</w:t>
            </w:r>
          </w:p>
        </w:tc>
        <w:tc>
          <w:tcPr>
            <w:tcW w:w="900" w:type="dxa"/>
            <w:gridSpan w:val="2"/>
          </w:tcPr>
          <w:p w14:paraId="16691E4E" w14:textId="3677E581"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39</w:t>
            </w:r>
          </w:p>
        </w:tc>
        <w:tc>
          <w:tcPr>
            <w:tcW w:w="743" w:type="dxa"/>
          </w:tcPr>
          <w:p w14:paraId="59BC432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tcPr>
          <w:p w14:paraId="2668ADBF"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8D461AB" w14:textId="77777777" w:rsidTr="00E651E9">
        <w:trPr>
          <w:trHeight w:val="346"/>
        </w:trPr>
        <w:tc>
          <w:tcPr>
            <w:tcW w:w="10080" w:type="dxa"/>
            <w:gridSpan w:val="9"/>
            <w:shd w:val="clear" w:color="auto" w:fill="8DB3E2"/>
          </w:tcPr>
          <w:p w14:paraId="216D4A9E" w14:textId="554AD47F" w:rsidR="00303847" w:rsidRPr="00255FC5" w:rsidRDefault="00303847" w:rsidP="00DF3F80">
            <w:pPr>
              <w:widowControl w:val="0"/>
              <w:spacing w:after="160" w:line="259" w:lineRule="auto"/>
              <w:jc w:val="center"/>
              <w:rPr>
                <w:rFonts w:eastAsia="Calibri"/>
                <w:b/>
                <w:bCs/>
                <w:kern w:val="2"/>
                <w:sz w:val="28"/>
                <w:szCs w:val="28"/>
                <w:rtl/>
                <w:lang w:bidi="ar-IQ"/>
                <w14:ligatures w14:val="standardContextual"/>
              </w:rPr>
            </w:pPr>
            <w:r>
              <w:rPr>
                <w:rFonts w:eastAsia="Calibri" w:hint="cs"/>
                <w:b/>
                <w:bCs/>
                <w:kern w:val="2"/>
                <w:sz w:val="28"/>
                <w:szCs w:val="28"/>
                <w:rtl/>
                <w:lang w:bidi="ar-IQ"/>
                <w14:ligatures w14:val="standardContextual"/>
              </w:rPr>
              <w:t>Phase Four Course Code</w:t>
            </w:r>
          </w:p>
        </w:tc>
      </w:tr>
      <w:tr w:rsidR="00303847" w:rsidRPr="00255FC5" w14:paraId="4CD415F9" w14:textId="77777777" w:rsidTr="00D204BF">
        <w:trPr>
          <w:trHeight w:val="346"/>
        </w:trPr>
        <w:tc>
          <w:tcPr>
            <w:tcW w:w="1253" w:type="dxa"/>
            <w:gridSpan w:val="2"/>
          </w:tcPr>
          <w:p w14:paraId="06B3C7E6" w14:textId="6F15676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3A086FE3" w14:textId="4DFD5F23" w:rsidR="00303847" w:rsidRPr="00255FC5" w:rsidRDefault="00303847" w:rsidP="00DF3F80">
            <w:pPr>
              <w:widowControl w:val="0"/>
              <w:spacing w:line="259" w:lineRule="auto"/>
              <w:jc w:val="center"/>
              <w:rPr>
                <w:b/>
                <w:bCs/>
                <w:kern w:val="2"/>
                <w:sz w:val="28"/>
                <w:szCs w:val="28"/>
                <w:rtl/>
                <w:lang w:bidi="ar-IQ"/>
                <w14:ligatures w14:val="standardContextual"/>
              </w:rPr>
            </w:pPr>
            <w:r>
              <w:t>For401</w:t>
            </w:r>
          </w:p>
        </w:tc>
        <w:tc>
          <w:tcPr>
            <w:tcW w:w="2587" w:type="dxa"/>
            <w:tcBorders>
              <w:top w:val="single" w:sz="4" w:space="0" w:color="000000"/>
              <w:left w:val="single" w:sz="4" w:space="0" w:color="000000"/>
              <w:bottom w:val="single" w:sz="4" w:space="0" w:color="000000"/>
              <w:right w:val="single" w:sz="4" w:space="0" w:color="000000"/>
            </w:tcBorders>
          </w:tcPr>
          <w:p w14:paraId="70B92D2E" w14:textId="64B21F3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A7674">
              <w:rPr>
                <w:rFonts w:asciiTheme="minorBidi" w:hAnsiTheme="minorBidi"/>
                <w:b/>
                <w:bCs/>
                <w:spacing w:val="-4"/>
                <w:w w:val="80"/>
                <w:sz w:val="28"/>
                <w:szCs w:val="28"/>
                <w:rtl/>
              </w:rPr>
              <w:t>Curricula</w:t>
            </w:r>
            <w:r w:rsidRPr="003A7674">
              <w:rPr>
                <w:rFonts w:asciiTheme="minorBidi" w:hAnsiTheme="minorBidi"/>
                <w:b/>
                <w:bCs/>
                <w:spacing w:val="3"/>
                <w:sz w:val="28"/>
                <w:szCs w:val="28"/>
                <w:rtl/>
              </w:rPr>
              <w:t xml:space="preserve"> </w:t>
            </w:r>
            <w:r w:rsidRPr="003A7674">
              <w:rPr>
                <w:rFonts w:asciiTheme="minorBidi" w:hAnsiTheme="minorBidi"/>
                <w:b/>
                <w:bCs/>
                <w:spacing w:val="-2"/>
                <w:w w:val="65"/>
                <w:sz w:val="28"/>
                <w:szCs w:val="28"/>
                <w:rtl/>
              </w:rPr>
              <w:t>The commentators</w:t>
            </w:r>
          </w:p>
        </w:tc>
        <w:tc>
          <w:tcPr>
            <w:tcW w:w="900" w:type="dxa"/>
            <w:gridSpan w:val="2"/>
            <w:tcBorders>
              <w:top w:val="single" w:sz="4" w:space="0" w:color="000000"/>
              <w:left w:val="single" w:sz="4" w:space="0" w:color="000000"/>
              <w:bottom w:val="single" w:sz="4" w:space="0" w:color="000000"/>
              <w:right w:val="single" w:sz="4" w:space="0" w:color="000000"/>
            </w:tcBorders>
          </w:tcPr>
          <w:p w14:paraId="0B073620" w14:textId="18B971B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Pr>
                <w:rFonts w:hint="cs"/>
                <w:rtl/>
              </w:rPr>
              <w:t>4</w:t>
            </w:r>
          </w:p>
        </w:tc>
        <w:tc>
          <w:tcPr>
            <w:tcW w:w="743" w:type="dxa"/>
          </w:tcPr>
          <w:p w14:paraId="2EB41935"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val="restart"/>
            <w:vAlign w:val="center"/>
          </w:tcPr>
          <w:p w14:paraId="4E37C6D7"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r>
      <w:tr w:rsidR="00303847" w:rsidRPr="00255FC5" w14:paraId="282B372C" w14:textId="77777777" w:rsidTr="00D204BF">
        <w:trPr>
          <w:trHeight w:val="346"/>
        </w:trPr>
        <w:tc>
          <w:tcPr>
            <w:tcW w:w="1253" w:type="dxa"/>
            <w:gridSpan w:val="2"/>
          </w:tcPr>
          <w:p w14:paraId="7F5BD290" w14:textId="478DDA33"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00A9C7BE" w14:textId="0C379B7C" w:rsidR="00303847" w:rsidRPr="00255FC5" w:rsidRDefault="00303847" w:rsidP="00DF3F80">
            <w:pPr>
              <w:widowControl w:val="0"/>
              <w:spacing w:line="259" w:lineRule="auto"/>
              <w:jc w:val="center"/>
              <w:rPr>
                <w:b/>
                <w:bCs/>
                <w:kern w:val="2"/>
                <w:sz w:val="28"/>
                <w:szCs w:val="28"/>
                <w14:ligatures w14:val="standardContextual"/>
              </w:rPr>
            </w:pPr>
            <w:r w:rsidRPr="00360CA1">
              <w:t>For402</w:t>
            </w:r>
          </w:p>
        </w:tc>
        <w:tc>
          <w:tcPr>
            <w:tcW w:w="2587" w:type="dxa"/>
            <w:tcBorders>
              <w:top w:val="single" w:sz="4" w:space="0" w:color="000000"/>
              <w:left w:val="single" w:sz="4" w:space="0" w:color="000000"/>
              <w:bottom w:val="single" w:sz="4" w:space="0" w:color="000000"/>
              <w:right w:val="single" w:sz="4" w:space="0" w:color="000000"/>
            </w:tcBorders>
          </w:tcPr>
          <w:p w14:paraId="0C606705" w14:textId="54B26708" w:rsidR="00303847" w:rsidRPr="00255FC5" w:rsidRDefault="00303847" w:rsidP="00DF3F80">
            <w:pPr>
              <w:widowControl w:val="0"/>
              <w:spacing w:line="259" w:lineRule="auto"/>
              <w:jc w:val="center"/>
              <w:rPr>
                <w:rFonts w:eastAsia="Calibri"/>
                <w:b/>
                <w:bCs/>
                <w:kern w:val="2"/>
                <w:sz w:val="28"/>
                <w:szCs w:val="28"/>
                <w14:ligatures w14:val="standardContextual"/>
              </w:rPr>
            </w:pPr>
            <w:r w:rsidRPr="003A7674">
              <w:rPr>
                <w:rFonts w:asciiTheme="minorBidi" w:hAnsiTheme="minorBidi"/>
                <w:b/>
                <w:bCs/>
                <w:spacing w:val="-2"/>
                <w:w w:val="90"/>
                <w:sz w:val="28"/>
                <w:szCs w:val="28"/>
                <w:rtl/>
              </w:rPr>
              <w:t>Grammar</w:t>
            </w:r>
          </w:p>
        </w:tc>
        <w:tc>
          <w:tcPr>
            <w:tcW w:w="900" w:type="dxa"/>
            <w:gridSpan w:val="2"/>
            <w:tcBorders>
              <w:top w:val="single" w:sz="4" w:space="0" w:color="000000"/>
              <w:left w:val="single" w:sz="4" w:space="0" w:color="000000"/>
              <w:bottom w:val="single" w:sz="4" w:space="0" w:color="000000"/>
              <w:right w:val="single" w:sz="4" w:space="0" w:color="000000"/>
            </w:tcBorders>
          </w:tcPr>
          <w:p w14:paraId="695CD79F" w14:textId="1D269ABE"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3</w:t>
            </w:r>
          </w:p>
        </w:tc>
        <w:tc>
          <w:tcPr>
            <w:tcW w:w="743" w:type="dxa"/>
          </w:tcPr>
          <w:p w14:paraId="29C8EBE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1C0FE0AE"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7FE344FF" w14:textId="77777777" w:rsidTr="00D204BF">
        <w:trPr>
          <w:trHeight w:val="346"/>
        </w:trPr>
        <w:tc>
          <w:tcPr>
            <w:tcW w:w="1253" w:type="dxa"/>
            <w:gridSpan w:val="2"/>
          </w:tcPr>
          <w:p w14:paraId="1CF06329" w14:textId="27F8A6DA" w:rsidR="00303847" w:rsidRPr="00255FC5" w:rsidRDefault="00303847" w:rsidP="00DF3F80">
            <w:pPr>
              <w:widowControl w:val="0"/>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4D18DD02" w14:textId="4C548863" w:rsidR="00303847" w:rsidRPr="00255FC5" w:rsidRDefault="00303847" w:rsidP="00DF3F80">
            <w:pPr>
              <w:widowControl w:val="0"/>
              <w:spacing w:line="259" w:lineRule="auto"/>
              <w:jc w:val="center"/>
              <w:rPr>
                <w:b/>
                <w:bCs/>
                <w:kern w:val="2"/>
                <w:sz w:val="28"/>
                <w:szCs w:val="28"/>
                <w14:ligatures w14:val="standardContextual"/>
              </w:rPr>
            </w:pPr>
            <w:r w:rsidRPr="00360CA1">
              <w:t>For403</w:t>
            </w:r>
          </w:p>
        </w:tc>
        <w:tc>
          <w:tcPr>
            <w:tcW w:w="2587" w:type="dxa"/>
            <w:tcBorders>
              <w:top w:val="single" w:sz="4" w:space="0" w:color="000000"/>
              <w:left w:val="single" w:sz="4" w:space="0" w:color="000000"/>
              <w:bottom w:val="single" w:sz="4" w:space="0" w:color="000000"/>
              <w:right w:val="single" w:sz="4" w:space="0" w:color="000000"/>
            </w:tcBorders>
          </w:tcPr>
          <w:p w14:paraId="4DE369A5" w14:textId="18375D60" w:rsidR="00303847" w:rsidRPr="00255FC5" w:rsidRDefault="00303847" w:rsidP="00DF3F80">
            <w:pPr>
              <w:widowControl w:val="0"/>
              <w:spacing w:line="259" w:lineRule="auto"/>
              <w:jc w:val="center"/>
              <w:rPr>
                <w:rFonts w:eastAsia="Calibri"/>
                <w:b/>
                <w:bCs/>
                <w:kern w:val="2"/>
                <w:sz w:val="28"/>
                <w:szCs w:val="28"/>
                <w14:ligatures w14:val="standardContextual"/>
              </w:rPr>
            </w:pPr>
            <w:r w:rsidRPr="003A7674">
              <w:rPr>
                <w:rFonts w:asciiTheme="minorBidi" w:hAnsiTheme="minorBidi"/>
                <w:b/>
                <w:bCs/>
                <w:spacing w:val="-2"/>
                <w:w w:val="85"/>
                <w:sz w:val="28"/>
                <w:szCs w:val="28"/>
                <w:rtl/>
              </w:rPr>
              <w:t>Hadith</w:t>
            </w:r>
            <w:r w:rsidRPr="003A7674">
              <w:rPr>
                <w:rFonts w:asciiTheme="minorBidi" w:hAnsiTheme="minorBidi"/>
                <w:b/>
                <w:bCs/>
                <w:spacing w:val="-5"/>
                <w:sz w:val="28"/>
                <w:szCs w:val="28"/>
                <w:rtl/>
              </w:rPr>
              <w:t xml:space="preserve"> </w:t>
            </w:r>
            <w:r w:rsidRPr="003A7674">
              <w:rPr>
                <w:rFonts w:asciiTheme="minorBidi" w:hAnsiTheme="minorBidi"/>
                <w:b/>
                <w:bCs/>
                <w:spacing w:val="-2"/>
                <w:w w:val="65"/>
                <w:sz w:val="28"/>
                <w:szCs w:val="28"/>
                <w:rtl/>
              </w:rPr>
              <w:t>And preservation</w:t>
            </w:r>
          </w:p>
        </w:tc>
        <w:tc>
          <w:tcPr>
            <w:tcW w:w="900" w:type="dxa"/>
            <w:gridSpan w:val="2"/>
            <w:tcBorders>
              <w:top w:val="single" w:sz="4" w:space="0" w:color="000000"/>
              <w:left w:val="single" w:sz="4" w:space="0" w:color="000000"/>
              <w:bottom w:val="single" w:sz="4" w:space="0" w:color="000000"/>
              <w:right w:val="single" w:sz="4" w:space="0" w:color="000000"/>
            </w:tcBorders>
          </w:tcPr>
          <w:p w14:paraId="2858C991" w14:textId="636C2ED2"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3</w:t>
            </w:r>
          </w:p>
        </w:tc>
        <w:tc>
          <w:tcPr>
            <w:tcW w:w="743" w:type="dxa"/>
          </w:tcPr>
          <w:p w14:paraId="7139855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46BDF16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72A7B2A" w14:textId="77777777" w:rsidTr="00D204BF">
        <w:trPr>
          <w:trHeight w:val="346"/>
        </w:trPr>
        <w:tc>
          <w:tcPr>
            <w:tcW w:w="1253" w:type="dxa"/>
            <w:gridSpan w:val="2"/>
          </w:tcPr>
          <w:p w14:paraId="4CDAF481" w14:textId="0925C840"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06E2DB19" w14:textId="62011B79" w:rsidR="00303847" w:rsidRPr="00255FC5" w:rsidRDefault="00303847" w:rsidP="00DF3F80">
            <w:pPr>
              <w:widowControl w:val="0"/>
              <w:spacing w:line="259" w:lineRule="auto"/>
              <w:jc w:val="center"/>
              <w:rPr>
                <w:b/>
                <w:bCs/>
                <w:kern w:val="2"/>
                <w:sz w:val="28"/>
                <w:szCs w:val="28"/>
                <w14:ligatures w14:val="standardContextual"/>
              </w:rPr>
            </w:pPr>
            <w:r w:rsidRPr="00360CA1">
              <w:t>For404</w:t>
            </w:r>
          </w:p>
        </w:tc>
        <w:tc>
          <w:tcPr>
            <w:tcW w:w="2587" w:type="dxa"/>
            <w:tcBorders>
              <w:top w:val="single" w:sz="4" w:space="0" w:color="000000"/>
              <w:left w:val="single" w:sz="4" w:space="0" w:color="000000"/>
              <w:bottom w:val="single" w:sz="4" w:space="0" w:color="000000"/>
              <w:right w:val="single" w:sz="4" w:space="0" w:color="000000"/>
            </w:tcBorders>
          </w:tcPr>
          <w:p w14:paraId="47FC0694" w14:textId="4089E388" w:rsidR="00303847" w:rsidRPr="00255FC5" w:rsidRDefault="00303847" w:rsidP="00DF3F80">
            <w:pPr>
              <w:widowControl w:val="0"/>
              <w:spacing w:line="259" w:lineRule="auto"/>
              <w:jc w:val="center"/>
              <w:rPr>
                <w:rFonts w:eastAsia="Calibri"/>
                <w:b/>
                <w:bCs/>
                <w:kern w:val="2"/>
                <w:sz w:val="28"/>
                <w:szCs w:val="28"/>
                <w14:ligatures w14:val="standardContextual"/>
              </w:rPr>
            </w:pPr>
            <w:r w:rsidRPr="003A7674">
              <w:rPr>
                <w:rFonts w:asciiTheme="minorBidi" w:hAnsiTheme="minorBidi"/>
                <w:b/>
                <w:bCs/>
                <w:spacing w:val="-4"/>
                <w:w w:val="80"/>
                <w:sz w:val="28"/>
                <w:szCs w:val="28"/>
                <w:rtl/>
              </w:rPr>
              <w:t>Origins</w:t>
            </w:r>
            <w:r w:rsidRPr="003A7674">
              <w:rPr>
                <w:rFonts w:asciiTheme="minorBidi" w:hAnsiTheme="minorBidi"/>
                <w:b/>
                <w:bCs/>
                <w:spacing w:val="23"/>
                <w:sz w:val="28"/>
                <w:szCs w:val="28"/>
                <w:rtl/>
              </w:rPr>
              <w:t xml:space="preserve"> </w:t>
            </w:r>
            <w:r w:rsidRPr="003A7674">
              <w:rPr>
                <w:rFonts w:asciiTheme="minorBidi" w:hAnsiTheme="minorBidi"/>
                <w:b/>
                <w:bCs/>
                <w:w w:val="50"/>
                <w:sz w:val="28"/>
                <w:szCs w:val="28"/>
                <w:rtl/>
              </w:rPr>
              <w:t>Jurisprudence</w:t>
            </w:r>
          </w:p>
        </w:tc>
        <w:tc>
          <w:tcPr>
            <w:tcW w:w="900" w:type="dxa"/>
            <w:gridSpan w:val="2"/>
            <w:tcBorders>
              <w:top w:val="single" w:sz="4" w:space="0" w:color="000000"/>
              <w:left w:val="single" w:sz="4" w:space="0" w:color="000000"/>
              <w:bottom w:val="single" w:sz="4" w:space="0" w:color="000000"/>
              <w:right w:val="single" w:sz="4" w:space="0" w:color="000000"/>
            </w:tcBorders>
          </w:tcPr>
          <w:p w14:paraId="2A9533F5" w14:textId="4E54AAA0"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4</w:t>
            </w:r>
          </w:p>
        </w:tc>
        <w:tc>
          <w:tcPr>
            <w:tcW w:w="743" w:type="dxa"/>
          </w:tcPr>
          <w:p w14:paraId="38F70FD4"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926F8F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31CC92DD" w14:textId="77777777" w:rsidTr="00D204BF">
        <w:trPr>
          <w:trHeight w:val="346"/>
        </w:trPr>
        <w:tc>
          <w:tcPr>
            <w:tcW w:w="1253" w:type="dxa"/>
            <w:gridSpan w:val="2"/>
          </w:tcPr>
          <w:p w14:paraId="63C3ED45" w14:textId="097FE491"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6E72694C" w14:textId="5F87E52B" w:rsidR="00303847" w:rsidRPr="00255FC5" w:rsidRDefault="00303847" w:rsidP="00DF3F80">
            <w:pPr>
              <w:widowControl w:val="0"/>
              <w:spacing w:line="259" w:lineRule="auto"/>
              <w:jc w:val="center"/>
              <w:rPr>
                <w:b/>
                <w:bCs/>
                <w:kern w:val="2"/>
                <w:sz w:val="28"/>
                <w:szCs w:val="28"/>
                <w14:ligatures w14:val="standardContextual"/>
              </w:rPr>
            </w:pPr>
            <w:r w:rsidRPr="00360CA1">
              <w:t>For405</w:t>
            </w:r>
          </w:p>
        </w:tc>
        <w:tc>
          <w:tcPr>
            <w:tcW w:w="2587" w:type="dxa"/>
            <w:tcBorders>
              <w:top w:val="single" w:sz="4" w:space="0" w:color="000000"/>
              <w:left w:val="single" w:sz="4" w:space="0" w:color="000000"/>
              <w:bottom w:val="single" w:sz="4" w:space="0" w:color="000000"/>
              <w:right w:val="single" w:sz="4" w:space="0" w:color="000000"/>
            </w:tcBorders>
          </w:tcPr>
          <w:p w14:paraId="363E84C4" w14:textId="37DC6E0E" w:rsidR="00303847" w:rsidRPr="00255FC5" w:rsidRDefault="00303847" w:rsidP="00DF3F80">
            <w:pPr>
              <w:widowControl w:val="0"/>
              <w:spacing w:line="259" w:lineRule="auto"/>
              <w:jc w:val="center"/>
              <w:rPr>
                <w:rFonts w:eastAsia="Calibri"/>
                <w:b/>
                <w:bCs/>
                <w:kern w:val="2"/>
                <w:sz w:val="28"/>
                <w:szCs w:val="28"/>
                <w14:ligatures w14:val="standardContextual"/>
              </w:rPr>
            </w:pPr>
            <w:r w:rsidRPr="00577010">
              <w:rPr>
                <w:rFonts w:asciiTheme="minorBidi" w:hAnsiTheme="minorBidi"/>
                <w:b/>
                <w:bCs/>
                <w:spacing w:val="-4"/>
                <w:w w:val="80"/>
                <w:rtl/>
              </w:rPr>
              <w:t>Curricula</w:t>
            </w:r>
            <w:r w:rsidRPr="00577010">
              <w:rPr>
                <w:rFonts w:asciiTheme="minorBidi" w:hAnsiTheme="minorBidi"/>
                <w:b/>
                <w:bCs/>
                <w:spacing w:val="16"/>
                <w:rtl/>
              </w:rPr>
              <w:t xml:space="preserve"> </w:t>
            </w:r>
            <w:r w:rsidRPr="00577010">
              <w:rPr>
                <w:rFonts w:asciiTheme="minorBidi" w:hAnsiTheme="minorBidi"/>
                <w:b/>
                <w:bCs/>
                <w:w w:val="65"/>
                <w:rtl/>
              </w:rPr>
              <w:t>Modernists</w:t>
            </w:r>
          </w:p>
        </w:tc>
        <w:tc>
          <w:tcPr>
            <w:tcW w:w="900" w:type="dxa"/>
            <w:gridSpan w:val="2"/>
            <w:tcBorders>
              <w:top w:val="single" w:sz="4" w:space="0" w:color="000000"/>
              <w:left w:val="single" w:sz="4" w:space="0" w:color="000000"/>
              <w:bottom w:val="single" w:sz="4" w:space="0" w:color="000000"/>
              <w:right w:val="single" w:sz="4" w:space="0" w:color="000000"/>
            </w:tcBorders>
          </w:tcPr>
          <w:p w14:paraId="17782C4C" w14:textId="479DADDE"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4</w:t>
            </w:r>
          </w:p>
        </w:tc>
        <w:tc>
          <w:tcPr>
            <w:tcW w:w="743" w:type="dxa"/>
          </w:tcPr>
          <w:p w14:paraId="784811F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7FE5E69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95A2883" w14:textId="77777777" w:rsidTr="00D204BF">
        <w:trPr>
          <w:trHeight w:val="346"/>
        </w:trPr>
        <w:tc>
          <w:tcPr>
            <w:tcW w:w="1253" w:type="dxa"/>
            <w:gridSpan w:val="2"/>
          </w:tcPr>
          <w:p w14:paraId="102AF7F0" w14:textId="0A7053B0"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5B7668E2" w14:textId="7B6F9841" w:rsidR="00303847" w:rsidRPr="00255FC5" w:rsidRDefault="00303847" w:rsidP="00DF3F80">
            <w:pPr>
              <w:widowControl w:val="0"/>
              <w:spacing w:line="259" w:lineRule="auto"/>
              <w:jc w:val="center"/>
              <w:rPr>
                <w:b/>
                <w:bCs/>
                <w:kern w:val="2"/>
                <w:sz w:val="28"/>
                <w:szCs w:val="28"/>
                <w14:ligatures w14:val="standardContextual"/>
              </w:rPr>
            </w:pPr>
            <w:r w:rsidRPr="00360CA1">
              <w:t>For406</w:t>
            </w:r>
          </w:p>
        </w:tc>
        <w:tc>
          <w:tcPr>
            <w:tcW w:w="2587" w:type="dxa"/>
            <w:tcBorders>
              <w:top w:val="single" w:sz="4" w:space="0" w:color="000000"/>
              <w:left w:val="single" w:sz="4" w:space="0" w:color="000000"/>
              <w:bottom w:val="single" w:sz="4" w:space="0" w:color="000000"/>
              <w:right w:val="single" w:sz="4" w:space="0" w:color="000000"/>
            </w:tcBorders>
          </w:tcPr>
          <w:p w14:paraId="68A296DE" w14:textId="51BBCA50" w:rsidR="00303847" w:rsidRPr="00255FC5" w:rsidRDefault="00303847" w:rsidP="00DF3F80">
            <w:pPr>
              <w:widowControl w:val="0"/>
              <w:spacing w:line="259" w:lineRule="auto"/>
              <w:jc w:val="center"/>
              <w:rPr>
                <w:rFonts w:eastAsia="Calibri"/>
                <w:b/>
                <w:bCs/>
                <w:kern w:val="2"/>
                <w:sz w:val="28"/>
                <w:szCs w:val="28"/>
                <w14:ligatures w14:val="standardContextual"/>
              </w:rPr>
            </w:pPr>
            <w:r w:rsidRPr="00577010">
              <w:rPr>
                <w:rFonts w:asciiTheme="minorBidi" w:hAnsiTheme="minorBidi"/>
                <w:b/>
                <w:bCs/>
                <w:spacing w:val="-2"/>
                <w:w w:val="70"/>
                <w:rtl/>
              </w:rPr>
              <w:t>Philosophy</w:t>
            </w:r>
            <w:r w:rsidRPr="00577010">
              <w:rPr>
                <w:rFonts w:asciiTheme="minorBidi" w:hAnsiTheme="minorBidi"/>
                <w:b/>
                <w:bCs/>
                <w:spacing w:val="35"/>
                <w:rtl/>
              </w:rPr>
              <w:t xml:space="preserve"> </w:t>
            </w:r>
            <w:r w:rsidRPr="00577010">
              <w:rPr>
                <w:rFonts w:asciiTheme="minorBidi" w:hAnsiTheme="minorBidi"/>
                <w:b/>
                <w:bCs/>
                <w:w w:val="70"/>
                <w:rtl/>
              </w:rPr>
              <w:t>Islamic</w:t>
            </w:r>
          </w:p>
        </w:tc>
        <w:tc>
          <w:tcPr>
            <w:tcW w:w="900" w:type="dxa"/>
            <w:gridSpan w:val="2"/>
            <w:tcBorders>
              <w:top w:val="single" w:sz="4" w:space="0" w:color="000000"/>
              <w:left w:val="single" w:sz="4" w:space="0" w:color="000000"/>
              <w:bottom w:val="single" w:sz="4" w:space="0" w:color="000000"/>
              <w:right w:val="single" w:sz="4" w:space="0" w:color="000000"/>
            </w:tcBorders>
          </w:tcPr>
          <w:p w14:paraId="4082AAA6" w14:textId="0944CED0"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2</w:t>
            </w:r>
          </w:p>
        </w:tc>
        <w:tc>
          <w:tcPr>
            <w:tcW w:w="743" w:type="dxa"/>
          </w:tcPr>
          <w:p w14:paraId="6FD980A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c>
          <w:tcPr>
            <w:tcW w:w="2587" w:type="dxa"/>
            <w:vMerge/>
          </w:tcPr>
          <w:p w14:paraId="0628E15C"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900311E" w14:textId="77777777" w:rsidTr="00D204BF">
        <w:trPr>
          <w:trHeight w:val="343"/>
        </w:trPr>
        <w:tc>
          <w:tcPr>
            <w:tcW w:w="1253" w:type="dxa"/>
            <w:gridSpan w:val="2"/>
          </w:tcPr>
          <w:p w14:paraId="42D11C3B" w14:textId="534512E9" w:rsidR="00303847" w:rsidRPr="00255FC5"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6B34D9D3" w14:textId="0330FC90" w:rsidR="00303847" w:rsidRPr="00255FC5" w:rsidRDefault="00303847" w:rsidP="00DF3F80">
            <w:pPr>
              <w:widowControl w:val="0"/>
              <w:spacing w:line="259" w:lineRule="auto"/>
              <w:jc w:val="center"/>
              <w:rPr>
                <w:b/>
                <w:bCs/>
                <w:kern w:val="2"/>
                <w:sz w:val="28"/>
                <w:szCs w:val="28"/>
                <w14:ligatures w14:val="standardContextual"/>
              </w:rPr>
            </w:pPr>
            <w:r w:rsidRPr="00360CA1">
              <w:t>For407</w:t>
            </w:r>
          </w:p>
        </w:tc>
        <w:tc>
          <w:tcPr>
            <w:tcW w:w="2587" w:type="dxa"/>
            <w:tcBorders>
              <w:top w:val="single" w:sz="4" w:space="0" w:color="000000"/>
              <w:left w:val="single" w:sz="4" w:space="0" w:color="000000"/>
              <w:bottom w:val="single" w:sz="4" w:space="0" w:color="000000"/>
              <w:right w:val="single" w:sz="4" w:space="0" w:color="000000"/>
            </w:tcBorders>
          </w:tcPr>
          <w:p w14:paraId="65955E0C" w14:textId="2BE58C90" w:rsidR="00303847" w:rsidRPr="00255FC5" w:rsidRDefault="00303847" w:rsidP="00DF3F80">
            <w:pPr>
              <w:widowControl w:val="0"/>
              <w:spacing w:line="259" w:lineRule="auto"/>
              <w:jc w:val="center"/>
              <w:rPr>
                <w:rFonts w:eastAsia="Calibri"/>
                <w:b/>
                <w:bCs/>
                <w:kern w:val="2"/>
                <w:sz w:val="28"/>
                <w:szCs w:val="28"/>
                <w14:ligatures w14:val="standardContextual"/>
              </w:rPr>
            </w:pPr>
            <w:r w:rsidRPr="00607674">
              <w:rPr>
                <w:rFonts w:asciiTheme="minorBidi" w:hAnsiTheme="minorBidi"/>
                <w:b/>
                <w:bCs/>
                <w:spacing w:val="-5"/>
                <w:w w:val="85"/>
                <w:sz w:val="28"/>
                <w:szCs w:val="28"/>
                <w:rtl/>
              </w:rPr>
              <w:t>save</w:t>
            </w:r>
            <w:r w:rsidRPr="00607674">
              <w:rPr>
                <w:rFonts w:asciiTheme="minorBidi" w:hAnsiTheme="minorBidi"/>
                <w:b/>
                <w:bCs/>
                <w:spacing w:val="6"/>
                <w:sz w:val="28"/>
                <w:szCs w:val="28"/>
                <w:rtl/>
              </w:rPr>
              <w:t xml:space="preserve"> </w:t>
            </w:r>
            <w:r w:rsidRPr="00607674">
              <w:rPr>
                <w:rFonts w:asciiTheme="minorBidi" w:hAnsiTheme="minorBidi"/>
                <w:b/>
                <w:bCs/>
                <w:spacing w:val="-6"/>
                <w:w w:val="75"/>
                <w:sz w:val="28"/>
                <w:szCs w:val="28"/>
                <w:rtl/>
              </w:rPr>
              <w:t>The Quran</w:t>
            </w:r>
          </w:p>
        </w:tc>
        <w:tc>
          <w:tcPr>
            <w:tcW w:w="900" w:type="dxa"/>
            <w:gridSpan w:val="2"/>
            <w:tcBorders>
              <w:top w:val="single" w:sz="4" w:space="0" w:color="000000"/>
              <w:left w:val="single" w:sz="4" w:space="0" w:color="000000"/>
              <w:bottom w:val="single" w:sz="4" w:space="0" w:color="000000"/>
              <w:right w:val="single" w:sz="4" w:space="0" w:color="000000"/>
            </w:tcBorders>
          </w:tcPr>
          <w:p w14:paraId="2E45EFDE" w14:textId="3FC16E7F"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1</w:t>
            </w:r>
          </w:p>
        </w:tc>
        <w:tc>
          <w:tcPr>
            <w:tcW w:w="743" w:type="dxa"/>
          </w:tcPr>
          <w:p w14:paraId="4C0FD4A4"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165D6BE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ED9F3AE" w14:textId="77777777" w:rsidTr="00D204BF">
        <w:trPr>
          <w:trHeight w:val="334"/>
        </w:trPr>
        <w:tc>
          <w:tcPr>
            <w:tcW w:w="1253" w:type="dxa"/>
            <w:gridSpan w:val="2"/>
          </w:tcPr>
          <w:p w14:paraId="3768FCFA" w14:textId="5FFCDDE2" w:rsidR="00303847" w:rsidRPr="00255FC5" w:rsidRDefault="00303847" w:rsidP="00DF3F80">
            <w:pPr>
              <w:widowControl w:val="0"/>
              <w:spacing w:line="259" w:lineRule="auto"/>
              <w:jc w:val="center"/>
              <w:rPr>
                <w:rFonts w:eastAsia="Calibri"/>
                <w:b/>
                <w:bCs/>
                <w:kern w:val="2"/>
                <w:sz w:val="28"/>
                <w:szCs w:val="28"/>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51BDDBAF" w14:textId="0955D909" w:rsidR="00303847" w:rsidRPr="00255FC5" w:rsidRDefault="00303847" w:rsidP="00DF3F80">
            <w:pPr>
              <w:widowControl w:val="0"/>
              <w:spacing w:line="259" w:lineRule="auto"/>
              <w:jc w:val="center"/>
              <w:rPr>
                <w:b/>
                <w:bCs/>
                <w:kern w:val="2"/>
                <w:sz w:val="28"/>
                <w:szCs w:val="28"/>
                <w14:ligatures w14:val="standardContextual"/>
              </w:rPr>
            </w:pPr>
            <w:r w:rsidRPr="00360CA1">
              <w:t>For408</w:t>
            </w:r>
          </w:p>
        </w:tc>
        <w:tc>
          <w:tcPr>
            <w:tcW w:w="2587" w:type="dxa"/>
            <w:tcBorders>
              <w:top w:val="single" w:sz="4" w:space="0" w:color="000000"/>
              <w:left w:val="single" w:sz="4" w:space="0" w:color="000000"/>
              <w:bottom w:val="single" w:sz="4" w:space="0" w:color="000000"/>
              <w:right w:val="single" w:sz="4" w:space="0" w:color="000000"/>
            </w:tcBorders>
          </w:tcPr>
          <w:p w14:paraId="7BA1B2BF" w14:textId="73D64A7D"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607674">
              <w:rPr>
                <w:rFonts w:asciiTheme="minorBidi" w:hAnsiTheme="minorBidi"/>
                <w:b/>
                <w:bCs/>
                <w:spacing w:val="-4"/>
                <w:w w:val="90"/>
                <w:sz w:val="28"/>
                <w:szCs w:val="28"/>
                <w:rtl/>
              </w:rPr>
              <w:t>project</w:t>
            </w:r>
            <w:r w:rsidRPr="00607674">
              <w:rPr>
                <w:rFonts w:asciiTheme="minorBidi" w:hAnsiTheme="minorBidi"/>
                <w:b/>
                <w:bCs/>
                <w:spacing w:val="2"/>
                <w:sz w:val="28"/>
                <w:szCs w:val="28"/>
                <w:rtl/>
              </w:rPr>
              <w:t xml:space="preserve"> </w:t>
            </w:r>
            <w:r w:rsidRPr="00607674">
              <w:rPr>
                <w:rFonts w:asciiTheme="minorBidi" w:hAnsiTheme="minorBidi"/>
                <w:b/>
                <w:bCs/>
                <w:w w:val="65"/>
                <w:sz w:val="28"/>
                <w:szCs w:val="28"/>
                <w:rtl/>
              </w:rPr>
              <w:t>Search</w:t>
            </w:r>
          </w:p>
        </w:tc>
        <w:tc>
          <w:tcPr>
            <w:tcW w:w="900" w:type="dxa"/>
            <w:gridSpan w:val="2"/>
            <w:tcBorders>
              <w:top w:val="single" w:sz="4" w:space="0" w:color="000000"/>
              <w:left w:val="single" w:sz="4" w:space="0" w:color="000000"/>
              <w:bottom w:val="single" w:sz="4" w:space="0" w:color="000000"/>
              <w:right w:val="single" w:sz="4" w:space="0" w:color="000000"/>
            </w:tcBorders>
          </w:tcPr>
          <w:p w14:paraId="055331FE" w14:textId="7EF48867"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1</w:t>
            </w:r>
          </w:p>
        </w:tc>
        <w:tc>
          <w:tcPr>
            <w:tcW w:w="743" w:type="dxa"/>
          </w:tcPr>
          <w:p w14:paraId="63B18043"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2B9283E0"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EE8CFCF" w14:textId="77777777" w:rsidTr="00D204BF">
        <w:trPr>
          <w:trHeight w:val="334"/>
        </w:trPr>
        <w:tc>
          <w:tcPr>
            <w:tcW w:w="1253" w:type="dxa"/>
            <w:gridSpan w:val="2"/>
          </w:tcPr>
          <w:p w14:paraId="5CE95801" w14:textId="41555A6B" w:rsidR="00303847" w:rsidRPr="003206D7" w:rsidRDefault="00303847" w:rsidP="00DF3F80">
            <w:pPr>
              <w:widowControl w:val="0"/>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7EE20157" w14:textId="3D73F501" w:rsidR="00303847" w:rsidRPr="00255FC5" w:rsidRDefault="00303847" w:rsidP="00DF3F80">
            <w:pPr>
              <w:widowControl w:val="0"/>
              <w:spacing w:line="259" w:lineRule="auto"/>
              <w:jc w:val="center"/>
              <w:rPr>
                <w:b/>
                <w:bCs/>
                <w:kern w:val="2"/>
                <w:sz w:val="28"/>
                <w:szCs w:val="28"/>
                <w14:ligatures w14:val="standardContextual"/>
              </w:rPr>
            </w:pPr>
            <w:r w:rsidRPr="00360CA1">
              <w:t>For409</w:t>
            </w:r>
          </w:p>
        </w:tc>
        <w:tc>
          <w:tcPr>
            <w:tcW w:w="2587" w:type="dxa"/>
            <w:tcBorders>
              <w:top w:val="single" w:sz="4" w:space="0" w:color="000000"/>
              <w:left w:val="single" w:sz="4" w:space="0" w:color="000000"/>
              <w:bottom w:val="single" w:sz="4" w:space="0" w:color="000000"/>
              <w:right w:val="single" w:sz="4" w:space="0" w:color="000000"/>
            </w:tcBorders>
          </w:tcPr>
          <w:p w14:paraId="3F5A64C9" w14:textId="0621E64F"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607674">
              <w:rPr>
                <w:rFonts w:asciiTheme="minorBidi" w:hAnsiTheme="minorBidi"/>
                <w:b/>
                <w:bCs/>
                <w:spacing w:val="-4"/>
                <w:w w:val="85"/>
                <w:sz w:val="28"/>
                <w:szCs w:val="28"/>
                <w:rtl/>
              </w:rPr>
              <w:t>Doctrine</w:t>
            </w:r>
            <w:r w:rsidRPr="00607674">
              <w:rPr>
                <w:rFonts w:asciiTheme="minorBidi" w:hAnsiTheme="minorBidi"/>
                <w:b/>
                <w:bCs/>
                <w:spacing w:val="35"/>
                <w:sz w:val="28"/>
                <w:szCs w:val="28"/>
                <w:rtl/>
              </w:rPr>
              <w:t xml:space="preserve"> </w:t>
            </w:r>
            <w:r>
              <w:rPr>
                <w:rFonts w:asciiTheme="minorBidi" w:hAnsiTheme="minorBidi" w:hint="cs"/>
                <w:b/>
                <w:bCs/>
                <w:w w:val="70"/>
                <w:sz w:val="28"/>
                <w:szCs w:val="28"/>
                <w:rtl/>
              </w:rPr>
              <w:t>Islamic</w:t>
            </w:r>
          </w:p>
        </w:tc>
        <w:tc>
          <w:tcPr>
            <w:tcW w:w="900" w:type="dxa"/>
            <w:gridSpan w:val="2"/>
            <w:tcBorders>
              <w:top w:val="single" w:sz="4" w:space="0" w:color="000000"/>
              <w:left w:val="single" w:sz="4" w:space="0" w:color="000000"/>
              <w:bottom w:val="single" w:sz="4" w:space="0" w:color="000000"/>
              <w:right w:val="single" w:sz="4" w:space="0" w:color="000000"/>
            </w:tcBorders>
          </w:tcPr>
          <w:p w14:paraId="09D9485E" w14:textId="22984898"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4</w:t>
            </w:r>
          </w:p>
        </w:tc>
        <w:tc>
          <w:tcPr>
            <w:tcW w:w="743" w:type="dxa"/>
          </w:tcPr>
          <w:p w14:paraId="6FB9ED5A"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AD3802B"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13F0C106" w14:textId="77777777" w:rsidTr="00D204BF">
        <w:trPr>
          <w:trHeight w:val="334"/>
        </w:trPr>
        <w:tc>
          <w:tcPr>
            <w:tcW w:w="1253" w:type="dxa"/>
            <w:gridSpan w:val="2"/>
          </w:tcPr>
          <w:p w14:paraId="61CA92EE" w14:textId="5F01C141" w:rsidR="00303847" w:rsidRPr="003206D7" w:rsidRDefault="00303847" w:rsidP="00DF3F80">
            <w:pPr>
              <w:widowControl w:val="0"/>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33739352" w14:textId="248B03D1" w:rsidR="00303847" w:rsidRPr="00255FC5" w:rsidRDefault="00303847" w:rsidP="00DF3F80">
            <w:pPr>
              <w:widowControl w:val="0"/>
              <w:spacing w:line="259" w:lineRule="auto"/>
              <w:jc w:val="center"/>
              <w:rPr>
                <w:b/>
                <w:bCs/>
                <w:kern w:val="2"/>
                <w:sz w:val="28"/>
                <w:szCs w:val="28"/>
                <w14:ligatures w14:val="standardContextual"/>
              </w:rPr>
            </w:pPr>
            <w:r w:rsidRPr="00360CA1">
              <w:t>For410</w:t>
            </w:r>
          </w:p>
        </w:tc>
        <w:tc>
          <w:tcPr>
            <w:tcW w:w="2587" w:type="dxa"/>
            <w:tcBorders>
              <w:top w:val="single" w:sz="4" w:space="0" w:color="000000"/>
              <w:left w:val="single" w:sz="4" w:space="0" w:color="000000"/>
              <w:bottom w:val="single" w:sz="4" w:space="0" w:color="000000"/>
              <w:right w:val="single" w:sz="4" w:space="0" w:color="000000"/>
            </w:tcBorders>
          </w:tcPr>
          <w:p w14:paraId="73E788FA" w14:textId="0B242E28"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607674">
              <w:rPr>
                <w:rFonts w:asciiTheme="minorBidi" w:hAnsiTheme="minorBidi"/>
                <w:b/>
                <w:bCs/>
                <w:spacing w:val="-2"/>
                <w:w w:val="85"/>
                <w:sz w:val="28"/>
                <w:szCs w:val="28"/>
                <w:rtl/>
              </w:rPr>
              <w:t>Viewing</w:t>
            </w:r>
            <w:r w:rsidRPr="00607674">
              <w:rPr>
                <w:rFonts w:asciiTheme="minorBidi" w:hAnsiTheme="minorBidi"/>
                <w:b/>
                <w:bCs/>
                <w:spacing w:val="9"/>
                <w:sz w:val="28"/>
                <w:szCs w:val="28"/>
                <w:rtl/>
              </w:rPr>
              <w:t xml:space="preserve"> </w:t>
            </w:r>
            <w:r w:rsidRPr="00607674">
              <w:rPr>
                <w:rFonts w:asciiTheme="minorBidi" w:hAnsiTheme="minorBidi"/>
                <w:b/>
                <w:bCs/>
                <w:w w:val="55"/>
                <w:sz w:val="28"/>
                <w:szCs w:val="28"/>
                <w:rtl/>
              </w:rPr>
              <w:t>and the application</w:t>
            </w:r>
          </w:p>
        </w:tc>
        <w:tc>
          <w:tcPr>
            <w:tcW w:w="900" w:type="dxa"/>
            <w:gridSpan w:val="2"/>
            <w:tcBorders>
              <w:top w:val="single" w:sz="4" w:space="0" w:color="000000"/>
              <w:left w:val="single" w:sz="4" w:space="0" w:color="000000"/>
              <w:bottom w:val="single" w:sz="4" w:space="0" w:color="000000"/>
              <w:right w:val="single" w:sz="4" w:space="0" w:color="000000"/>
            </w:tcBorders>
          </w:tcPr>
          <w:p w14:paraId="147ED702" w14:textId="060B7B58"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4</w:t>
            </w:r>
          </w:p>
        </w:tc>
        <w:tc>
          <w:tcPr>
            <w:tcW w:w="743" w:type="dxa"/>
          </w:tcPr>
          <w:p w14:paraId="610B28B0"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0424D44A"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2268C167" w14:textId="77777777" w:rsidTr="00D204BF">
        <w:trPr>
          <w:trHeight w:val="334"/>
        </w:trPr>
        <w:tc>
          <w:tcPr>
            <w:tcW w:w="1253" w:type="dxa"/>
            <w:gridSpan w:val="2"/>
          </w:tcPr>
          <w:p w14:paraId="73BFAC87" w14:textId="797D7A8F" w:rsidR="00303847" w:rsidRPr="003206D7" w:rsidRDefault="00303847" w:rsidP="00DF3F80">
            <w:pPr>
              <w:widowControl w:val="0"/>
              <w:spacing w:line="259" w:lineRule="auto"/>
              <w:jc w:val="center"/>
              <w:rPr>
                <w:rFonts w:eastAsia="Calibri"/>
                <w:b/>
                <w:bCs/>
                <w:kern w:val="2"/>
                <w:sz w:val="28"/>
                <w:szCs w:val="28"/>
                <w:rtl/>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1B4AB47A" w14:textId="041E3907" w:rsidR="00303847" w:rsidRPr="00255FC5" w:rsidRDefault="00303847" w:rsidP="00DF3F80">
            <w:pPr>
              <w:widowControl w:val="0"/>
              <w:spacing w:line="259" w:lineRule="auto"/>
              <w:jc w:val="center"/>
              <w:rPr>
                <w:b/>
                <w:bCs/>
                <w:kern w:val="2"/>
                <w:sz w:val="28"/>
                <w:szCs w:val="28"/>
                <w14:ligatures w14:val="standardContextual"/>
              </w:rPr>
            </w:pPr>
            <w:r w:rsidRPr="00360CA1">
              <w:t>For411</w:t>
            </w:r>
          </w:p>
        </w:tc>
        <w:tc>
          <w:tcPr>
            <w:tcW w:w="2587" w:type="dxa"/>
            <w:tcBorders>
              <w:top w:val="single" w:sz="4" w:space="0" w:color="000000"/>
              <w:left w:val="single" w:sz="4" w:space="0" w:color="000000"/>
              <w:bottom w:val="single" w:sz="4" w:space="0" w:color="000000"/>
              <w:right w:val="single" w:sz="4" w:space="0" w:color="000000"/>
            </w:tcBorders>
          </w:tcPr>
          <w:p w14:paraId="1BFA627F" w14:textId="01878509"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607674">
              <w:rPr>
                <w:rFonts w:asciiTheme="minorBidi" w:hAnsiTheme="minorBidi"/>
                <w:b/>
                <w:bCs/>
                <w:spacing w:val="-5"/>
                <w:w w:val="65"/>
                <w:sz w:val="28"/>
                <w:szCs w:val="28"/>
                <w:rtl/>
              </w:rPr>
              <w:t>science</w:t>
            </w:r>
            <w:r w:rsidRPr="00607674">
              <w:rPr>
                <w:rFonts w:asciiTheme="minorBidi" w:hAnsiTheme="minorBidi"/>
                <w:b/>
                <w:bCs/>
                <w:spacing w:val="15"/>
                <w:sz w:val="28"/>
                <w:szCs w:val="28"/>
                <w:rtl/>
              </w:rPr>
              <w:t xml:space="preserve"> </w:t>
            </w:r>
            <w:r w:rsidRPr="00607674">
              <w:rPr>
                <w:rFonts w:asciiTheme="minorBidi" w:hAnsiTheme="minorBidi"/>
                <w:b/>
                <w:bCs/>
                <w:w w:val="65"/>
                <w:sz w:val="28"/>
                <w:szCs w:val="28"/>
                <w:rtl/>
              </w:rPr>
              <w:t>Graduation</w:t>
            </w:r>
            <w:r w:rsidRPr="00607674">
              <w:rPr>
                <w:rFonts w:asciiTheme="minorBidi" w:hAnsiTheme="minorBidi"/>
                <w:b/>
                <w:bCs/>
                <w:spacing w:val="12"/>
                <w:sz w:val="28"/>
                <w:szCs w:val="28"/>
                <w:rtl/>
              </w:rPr>
              <w:t xml:space="preserve"> </w:t>
            </w:r>
            <w:r w:rsidRPr="00607674">
              <w:rPr>
                <w:rFonts w:asciiTheme="minorBidi" w:hAnsiTheme="minorBidi"/>
                <w:b/>
                <w:bCs/>
                <w:w w:val="65"/>
                <w:sz w:val="28"/>
                <w:szCs w:val="28"/>
                <w:rtl/>
              </w:rPr>
              <w:t>Hadith</w:t>
            </w:r>
          </w:p>
        </w:tc>
        <w:tc>
          <w:tcPr>
            <w:tcW w:w="900" w:type="dxa"/>
            <w:gridSpan w:val="2"/>
            <w:tcBorders>
              <w:top w:val="single" w:sz="4" w:space="0" w:color="000000"/>
              <w:left w:val="single" w:sz="4" w:space="0" w:color="000000"/>
              <w:bottom w:val="single" w:sz="4" w:space="0" w:color="000000"/>
              <w:right w:val="single" w:sz="4" w:space="0" w:color="000000"/>
            </w:tcBorders>
          </w:tcPr>
          <w:p w14:paraId="6FA1621F" w14:textId="0D99AD67"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3</w:t>
            </w:r>
          </w:p>
        </w:tc>
        <w:tc>
          <w:tcPr>
            <w:tcW w:w="743" w:type="dxa"/>
          </w:tcPr>
          <w:p w14:paraId="1D3E441D"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78C7C1F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6DEF885E" w14:textId="77777777" w:rsidTr="00D204BF">
        <w:trPr>
          <w:trHeight w:val="334"/>
        </w:trPr>
        <w:tc>
          <w:tcPr>
            <w:tcW w:w="1253" w:type="dxa"/>
            <w:gridSpan w:val="2"/>
          </w:tcPr>
          <w:p w14:paraId="0873B543" w14:textId="343DA5F6" w:rsidR="00303847" w:rsidRPr="003206D7" w:rsidRDefault="00303847" w:rsidP="00DF3F80">
            <w:pPr>
              <w:widowControl w:val="0"/>
              <w:spacing w:line="259" w:lineRule="auto"/>
              <w:jc w:val="center"/>
              <w:rPr>
                <w:rFonts w:eastAsia="Calibri"/>
                <w:b/>
                <w:bCs/>
                <w:kern w:val="2"/>
                <w:sz w:val="28"/>
                <w:szCs w:val="28"/>
                <w:lang w:bidi="ar-IQ"/>
                <w14:ligatures w14:val="standardContextual"/>
              </w:rPr>
            </w:pPr>
            <w:r w:rsidRPr="003206D7">
              <w:rPr>
                <w:rFonts w:eastAsia="Calibri" w:hint="cs"/>
                <w:b/>
                <w:bCs/>
                <w:kern w:val="2"/>
                <w:sz w:val="28"/>
                <w:szCs w:val="28"/>
                <w:rtl/>
                <w:lang w:bidi="ar-IQ"/>
                <w14:ligatures w14:val="standardContextual"/>
              </w:rPr>
              <w:t>Fourth</w:t>
            </w:r>
          </w:p>
        </w:tc>
        <w:tc>
          <w:tcPr>
            <w:tcW w:w="2010" w:type="dxa"/>
            <w:gridSpan w:val="2"/>
            <w:tcBorders>
              <w:top w:val="single" w:sz="4" w:space="0" w:color="000000"/>
              <w:left w:val="single" w:sz="4" w:space="0" w:color="000000"/>
              <w:bottom w:val="single" w:sz="4" w:space="0" w:color="000000"/>
              <w:right w:val="single" w:sz="4" w:space="0" w:color="000000"/>
            </w:tcBorders>
          </w:tcPr>
          <w:p w14:paraId="59FD7A05" w14:textId="167E7BB1" w:rsidR="00303847" w:rsidRPr="00255FC5" w:rsidRDefault="00303847" w:rsidP="00DF3F80">
            <w:pPr>
              <w:widowControl w:val="0"/>
              <w:spacing w:line="259" w:lineRule="auto"/>
              <w:jc w:val="center"/>
              <w:rPr>
                <w:b/>
                <w:bCs/>
                <w:kern w:val="2"/>
                <w:sz w:val="28"/>
                <w:szCs w:val="28"/>
                <w14:ligatures w14:val="standardContextual"/>
              </w:rPr>
            </w:pPr>
            <w:r w:rsidRPr="00360CA1">
              <w:t>For412</w:t>
            </w:r>
          </w:p>
        </w:tc>
        <w:tc>
          <w:tcPr>
            <w:tcW w:w="2587" w:type="dxa"/>
            <w:tcBorders>
              <w:top w:val="single" w:sz="4" w:space="0" w:color="000000"/>
              <w:left w:val="single" w:sz="4" w:space="0" w:color="000000"/>
              <w:bottom w:val="single" w:sz="4" w:space="0" w:color="000000"/>
              <w:right w:val="single" w:sz="4" w:space="0" w:color="000000"/>
            </w:tcBorders>
          </w:tcPr>
          <w:p w14:paraId="6C3EF1DF" w14:textId="6A4BA36D" w:rsidR="00303847" w:rsidRPr="00255FC5" w:rsidRDefault="00303847" w:rsidP="00DF3F80">
            <w:pPr>
              <w:widowControl w:val="0"/>
              <w:spacing w:line="259" w:lineRule="auto"/>
              <w:jc w:val="center"/>
              <w:rPr>
                <w:rFonts w:eastAsia="Calibri"/>
                <w:b/>
                <w:bCs/>
                <w:kern w:val="2"/>
                <w:sz w:val="28"/>
                <w:szCs w:val="28"/>
                <w:rtl/>
                <w14:ligatures w14:val="standardContextual"/>
              </w:rPr>
            </w:pPr>
            <w:r>
              <w:rPr>
                <w:rFonts w:eastAsia="Calibri" w:hint="cs"/>
                <w:b/>
                <w:bCs/>
                <w:kern w:val="2"/>
                <w:sz w:val="28"/>
                <w:szCs w:val="28"/>
                <w:rtl/>
                <w14:ligatures w14:val="standardContextual"/>
              </w:rPr>
              <w:t xml:space="preserve">man-made </w:t>
            </w:r>
            <w:r w:rsidRPr="00607674">
              <w:rPr>
                <w:rFonts w:asciiTheme="minorBidi" w:hAnsiTheme="minorBidi"/>
                <w:b/>
                <w:bCs/>
                <w:spacing w:val="-2"/>
                <w:sz w:val="28"/>
                <w:szCs w:val="28"/>
                <w:rtl/>
              </w:rPr>
              <w:t>religions</w:t>
            </w:r>
          </w:p>
        </w:tc>
        <w:tc>
          <w:tcPr>
            <w:tcW w:w="900" w:type="dxa"/>
            <w:gridSpan w:val="2"/>
            <w:tcBorders>
              <w:top w:val="single" w:sz="4" w:space="0" w:color="000000"/>
              <w:left w:val="single" w:sz="4" w:space="0" w:color="000000"/>
              <w:bottom w:val="single" w:sz="4" w:space="0" w:color="000000"/>
              <w:right w:val="single" w:sz="4" w:space="0" w:color="000000"/>
            </w:tcBorders>
          </w:tcPr>
          <w:p w14:paraId="45D1F2F8" w14:textId="58B27C65"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hint="cs"/>
                <w:rtl/>
              </w:rPr>
              <w:t>4</w:t>
            </w:r>
          </w:p>
        </w:tc>
        <w:tc>
          <w:tcPr>
            <w:tcW w:w="743" w:type="dxa"/>
          </w:tcPr>
          <w:p w14:paraId="2262F0C8"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vMerge/>
          </w:tcPr>
          <w:p w14:paraId="48BBF695"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r w:rsidR="00303847" w:rsidRPr="00255FC5" w14:paraId="5FFA1C1D" w14:textId="77777777" w:rsidTr="00E651E9">
        <w:trPr>
          <w:trHeight w:val="217"/>
        </w:trPr>
        <w:tc>
          <w:tcPr>
            <w:tcW w:w="5850" w:type="dxa"/>
            <w:gridSpan w:val="5"/>
          </w:tcPr>
          <w:p w14:paraId="7A6622BD" w14:textId="77777777" w:rsidR="00303847" w:rsidRPr="00255FC5" w:rsidRDefault="00303847" w:rsidP="00DF3F80">
            <w:pPr>
              <w:widowControl w:val="0"/>
              <w:spacing w:line="259" w:lineRule="auto"/>
              <w:jc w:val="center"/>
              <w:rPr>
                <w:rFonts w:eastAsia="Calibri"/>
                <w:b/>
                <w:bCs/>
                <w:kern w:val="2"/>
                <w:sz w:val="28"/>
                <w:szCs w:val="28"/>
                <w:rtl/>
                <w14:ligatures w14:val="standardContextual"/>
              </w:rPr>
            </w:pPr>
            <w:r w:rsidRPr="00255FC5">
              <w:rPr>
                <w:rFonts w:eastAsia="Calibri"/>
                <w:b/>
                <w:bCs/>
                <w:kern w:val="2"/>
                <w:sz w:val="28"/>
                <w:szCs w:val="28"/>
                <w:rtl/>
                <w:lang w:bidi="ar-IQ"/>
                <w14:ligatures w14:val="standardContextual"/>
              </w:rPr>
              <w:t>the total</w:t>
            </w:r>
          </w:p>
        </w:tc>
        <w:tc>
          <w:tcPr>
            <w:tcW w:w="900" w:type="dxa"/>
            <w:gridSpan w:val="2"/>
          </w:tcPr>
          <w:p w14:paraId="3B4FA645" w14:textId="35A91E99" w:rsidR="00303847" w:rsidRPr="00255FC5" w:rsidRDefault="00303847" w:rsidP="00DF3F80">
            <w:pPr>
              <w:widowControl w:val="0"/>
              <w:spacing w:line="259" w:lineRule="auto"/>
              <w:jc w:val="center"/>
              <w:rPr>
                <w:rFonts w:eastAsia="Calibri"/>
                <w:b/>
                <w:bCs/>
                <w:kern w:val="2"/>
                <w:sz w:val="28"/>
                <w:szCs w:val="28"/>
                <w14:ligatures w14:val="standardContextual"/>
              </w:rPr>
            </w:pPr>
            <w:r>
              <w:rPr>
                <w:rFonts w:eastAsia="Calibri" w:hint="cs"/>
                <w:b/>
                <w:bCs/>
                <w:kern w:val="2"/>
                <w:sz w:val="28"/>
                <w:szCs w:val="28"/>
                <w:rtl/>
                <w14:ligatures w14:val="standardContextual"/>
              </w:rPr>
              <w:t>37</w:t>
            </w:r>
          </w:p>
        </w:tc>
        <w:tc>
          <w:tcPr>
            <w:tcW w:w="743" w:type="dxa"/>
          </w:tcPr>
          <w:p w14:paraId="79AA7769" w14:textId="77777777" w:rsidR="00303847" w:rsidRPr="00255FC5" w:rsidRDefault="00303847" w:rsidP="00DF3F80">
            <w:pPr>
              <w:widowControl w:val="0"/>
              <w:bidi/>
              <w:spacing w:line="259" w:lineRule="auto"/>
              <w:jc w:val="center"/>
              <w:rPr>
                <w:rFonts w:eastAsia="Calibri"/>
                <w:b/>
                <w:bCs/>
                <w:kern w:val="2"/>
                <w:sz w:val="28"/>
                <w:szCs w:val="28"/>
                <w:lang w:bidi="ar-IQ"/>
                <w14:ligatures w14:val="standardContextual"/>
              </w:rPr>
            </w:pPr>
          </w:p>
        </w:tc>
        <w:tc>
          <w:tcPr>
            <w:tcW w:w="2587" w:type="dxa"/>
          </w:tcPr>
          <w:p w14:paraId="1BB3E8E3" w14:textId="77777777" w:rsidR="00303847" w:rsidRPr="00255FC5" w:rsidRDefault="00303847" w:rsidP="00DF3F80">
            <w:pPr>
              <w:widowControl w:val="0"/>
              <w:bidi/>
              <w:spacing w:line="259" w:lineRule="auto"/>
              <w:rPr>
                <w:rFonts w:eastAsia="Calibri"/>
                <w:b/>
                <w:bCs/>
                <w:kern w:val="2"/>
                <w:sz w:val="28"/>
                <w:szCs w:val="28"/>
                <w:lang w:bidi="ar-IQ"/>
                <w14:ligatures w14:val="standardContextual"/>
              </w:rPr>
            </w:pPr>
          </w:p>
        </w:tc>
      </w:tr>
    </w:tbl>
    <w:p w14:paraId="59CE2FEB" w14:textId="77777777" w:rsidR="00255FC5" w:rsidRPr="00255FC5" w:rsidRDefault="00255FC5" w:rsidP="00DF3F80">
      <w:pPr>
        <w:shd w:val="clear" w:color="auto" w:fill="FFFFFF"/>
        <w:bidi/>
        <w:spacing w:after="200" w:line="259" w:lineRule="auto"/>
        <w:jc w:val="both"/>
        <w:rPr>
          <w:rFonts w:ascii="Calibri" w:eastAsia="Simplified Arabic" w:hAnsi="Calibri" w:cs="Calibri"/>
          <w:kern w:val="2"/>
          <w:rtl/>
          <w:lang w:bidi="ar-IQ"/>
          <w14:ligatures w14:val="standardContextual"/>
        </w:rPr>
      </w:pPr>
    </w:p>
    <w:tbl>
      <w:tblPr>
        <w:bidiVisual/>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301"/>
      </w:tblGrid>
      <w:tr w:rsidR="00255FC5" w:rsidRPr="00255FC5" w14:paraId="6AC97BBC" w14:textId="77777777" w:rsidTr="00E651E9">
        <w:trPr>
          <w:jc w:val="center"/>
        </w:trPr>
        <w:tc>
          <w:tcPr>
            <w:tcW w:w="10161" w:type="dxa"/>
            <w:gridSpan w:val="2"/>
            <w:shd w:val="clear" w:color="auto" w:fill="DEEAF6"/>
          </w:tcPr>
          <w:p w14:paraId="5611251C" w14:textId="31A3A965" w:rsidR="00255FC5" w:rsidRPr="00255FC5" w:rsidRDefault="004C21AB" w:rsidP="00DF3F80">
            <w:pPr>
              <w:tabs>
                <w:tab w:val="right" w:pos="297"/>
              </w:tabs>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8. </w:t>
            </w:r>
            <w:r w:rsidR="00255FC5" w:rsidRPr="00255FC5">
              <w:rPr>
                <w:rFonts w:eastAsia="Simplified Arabic"/>
                <w:bCs/>
                <w:kern w:val="2"/>
                <w:sz w:val="28"/>
                <w:szCs w:val="28"/>
                <w:rtl/>
                <w14:ligatures w14:val="standardContextual"/>
              </w:rPr>
              <w:t>Expected learning outcomes of the program</w:t>
            </w:r>
          </w:p>
        </w:tc>
      </w:tr>
      <w:tr w:rsidR="00255FC5" w:rsidRPr="00255FC5" w14:paraId="70E2E329" w14:textId="77777777" w:rsidTr="00E651E9">
        <w:trPr>
          <w:jc w:val="center"/>
        </w:trPr>
        <w:tc>
          <w:tcPr>
            <w:tcW w:w="10161" w:type="dxa"/>
            <w:gridSpan w:val="2"/>
            <w:shd w:val="clear" w:color="auto" w:fill="BDD6EE"/>
          </w:tcPr>
          <w:p w14:paraId="4E9CCFF6" w14:textId="77777777" w:rsidR="00255FC5" w:rsidRPr="00255FC5" w:rsidRDefault="00255FC5" w:rsidP="00DF3F80">
            <w:pPr>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Knowledge</w:t>
            </w:r>
          </w:p>
        </w:tc>
      </w:tr>
      <w:tr w:rsidR="00255FC5" w:rsidRPr="00255FC5" w14:paraId="5683F030" w14:textId="77777777" w:rsidTr="00E651E9">
        <w:trPr>
          <w:jc w:val="center"/>
        </w:trPr>
        <w:tc>
          <w:tcPr>
            <w:tcW w:w="4860" w:type="dxa"/>
          </w:tcPr>
          <w:p w14:paraId="1A2CB125"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Learning Outcomes 1</w:t>
            </w:r>
          </w:p>
          <w:p w14:paraId="3F94992E"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A1- The student should be able to master the rules of recitation, jurisprudence, hadith, and creed.</w:t>
            </w:r>
          </w:p>
          <w:p w14:paraId="42C55127"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lastRenderedPageBreak/>
              <w:t>A2- The student should be able to apply what I mentioned above in his life, during his studies, and in serving his community.</w:t>
            </w:r>
          </w:p>
          <w:p w14:paraId="26C71E09"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A3 - The student should become familiar with all that our true religion includes in interpretation, recitation, jurisprudence, hadith, creed, Quranic readings, and the Prophet's biography...</w:t>
            </w:r>
          </w:p>
          <w:p w14:paraId="3FD80314"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A4- The student should be familiar with the methods of interpretation, hadith scholars, jurists, the Arabic language and its schools.</w:t>
            </w:r>
          </w:p>
          <w:p w14:paraId="5CFAFEDD"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A5 - The student should acquire research and dialogue skills in spreading the moderate thought of our true religion and serving the country and its people.</w:t>
            </w:r>
          </w:p>
          <w:p w14:paraId="24105401" w14:textId="77777777" w:rsidR="001222BA" w:rsidRPr="001F3598" w:rsidRDefault="001222BA" w:rsidP="00DF3F80">
            <w:pPr>
              <w:bidi/>
              <w:spacing w:after="160" w:line="259" w:lineRule="auto"/>
              <w:contextualSpacing/>
              <w:rPr>
                <w:rFonts w:ascii="Calibri" w:eastAsia="Calibri" w:hAnsi="Calibri" w:cs="Arial"/>
                <w:b/>
                <w:bCs/>
                <w:kern w:val="2"/>
                <w:sz w:val="22"/>
                <w:szCs w:val="22"/>
                <w14:ligatures w14:val="standardContextual"/>
              </w:rPr>
            </w:pPr>
          </w:p>
          <w:p w14:paraId="21737D89"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b) Affective objectives:</w:t>
            </w:r>
          </w:p>
          <w:p w14:paraId="66A3BC12"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A1 - To raise the student to love the Quran, the Arabic language, the Sunnah of the Prophet, Hadith, and to be proud of his faith and religion</w:t>
            </w:r>
          </w:p>
          <w:p w14:paraId="3272ED6F" w14:textId="77777777" w:rsidR="001222BA"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Part 2 – Recognizing the value and beauty of Islam, and that it is suitable for all times and places</w:t>
            </w:r>
          </w:p>
          <w:p w14:paraId="12E722DE" w14:textId="7E0B8E91" w:rsidR="00255FC5" w:rsidRPr="001F3598" w:rsidRDefault="001222BA" w:rsidP="00DF3F80">
            <w:pPr>
              <w:spacing w:after="160" w:line="259" w:lineRule="auto"/>
              <w:contextualSpacing/>
              <w:rPr>
                <w:rFonts w:ascii="Calibri" w:eastAsia="Calibri" w:hAnsi="Calibri" w:cs="Arial"/>
                <w:b/>
                <w:bCs/>
                <w:kern w:val="2"/>
                <w:sz w:val="22"/>
                <w:szCs w:val="22"/>
                <w14:ligatures w14:val="standardContextual"/>
              </w:rPr>
            </w:pPr>
            <w:r w:rsidRPr="001F3598">
              <w:rPr>
                <w:rFonts w:ascii="Calibri" w:eastAsia="Calibri" w:hAnsi="Calibri" w:cs="Arial"/>
                <w:b/>
                <w:bCs/>
                <w:kern w:val="2"/>
                <w:sz w:val="22"/>
                <w:szCs w:val="22"/>
                <w:rtl/>
                <w14:ligatures w14:val="standardContextual"/>
              </w:rPr>
              <w:t>C - To instill in the student his value through his religion, his love for his homeland, and his defense and promotion of it.</w:t>
            </w:r>
          </w:p>
        </w:tc>
        <w:tc>
          <w:tcPr>
            <w:tcW w:w="5301" w:type="dxa"/>
          </w:tcPr>
          <w:p w14:paraId="483168E7" w14:textId="77777777" w:rsidR="00255FC5" w:rsidRPr="00255FC5" w:rsidRDefault="00255FC5" w:rsidP="00DF3F80">
            <w:pPr>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lastRenderedPageBreak/>
              <w:t>Statement of Learning Outcomes 1</w:t>
            </w:r>
          </w:p>
          <w:p w14:paraId="2A923FFC" w14:textId="77777777" w:rsidR="00255FC5" w:rsidRPr="00255FC5" w:rsidRDefault="00255FC5" w:rsidP="00FB61DC">
            <w:pPr>
              <w:numPr>
                <w:ilvl w:val="0"/>
                <w:numId w:val="3"/>
              </w:numPr>
              <w:spacing w:after="160" w:line="259" w:lineRule="auto"/>
              <w:contextualSpacing/>
              <w:rPr>
                <w:rFonts w:eastAsia="Simplified Arabic"/>
                <w:b/>
                <w:bCs/>
                <w:kern w:val="2"/>
                <w:sz w:val="28"/>
                <w:szCs w:val="28"/>
                <w:rtl/>
                <w14:ligatures w14:val="standardContextual"/>
              </w:rPr>
            </w:pPr>
            <w:r w:rsidRPr="00255FC5">
              <w:rPr>
                <w:rFonts w:eastAsia="Simplified Arabic" w:hint="cs"/>
                <w:bCs/>
                <w:kern w:val="2"/>
                <w:sz w:val="28"/>
                <w:szCs w:val="28"/>
                <w:rtl/>
                <w14:ligatures w14:val="standardContextual"/>
              </w:rPr>
              <w:t xml:space="preserve">The ability to define the concepts </w:t>
            </w:r>
            <w:r w:rsidRPr="00255FC5">
              <w:rPr>
                <w:rFonts w:eastAsia="Simplified Arabic"/>
                <w:b/>
                <w:bCs/>
                <w:kern w:val="2"/>
                <w:sz w:val="28"/>
                <w:szCs w:val="28"/>
                <w:rtl/>
                <w:lang w:bidi="ar-IQ"/>
                <w14:ligatures w14:val="standardContextual"/>
              </w:rPr>
              <w:t>of jurisprudence and its principles.</w:t>
            </w:r>
          </w:p>
          <w:p w14:paraId="47AD66C3" w14:textId="77777777" w:rsidR="00255FC5" w:rsidRPr="00255FC5" w:rsidRDefault="00255FC5" w:rsidP="00FB61DC">
            <w:pPr>
              <w:numPr>
                <w:ilvl w:val="0"/>
                <w:numId w:val="3"/>
              </w:numPr>
              <w:spacing w:after="160" w:line="259" w:lineRule="auto"/>
              <w:contextualSpacing/>
              <w:rPr>
                <w:rFonts w:eastAsia="Simplified Arabic"/>
                <w:bCs/>
                <w:kern w:val="2"/>
                <w:sz w:val="28"/>
                <w:szCs w:val="28"/>
                <w14:ligatures w14:val="standardContextual"/>
              </w:rPr>
            </w:pPr>
            <w:r w:rsidRPr="00255FC5">
              <w:rPr>
                <w:rFonts w:eastAsia="Simplified Arabic" w:hint="cs"/>
                <w:bCs/>
                <w:kern w:val="2"/>
                <w:sz w:val="28"/>
                <w:szCs w:val="28"/>
                <w:rtl/>
                <w14:ligatures w14:val="standardContextual"/>
              </w:rPr>
              <w:lastRenderedPageBreak/>
              <w:t xml:space="preserve">The ability to describe the methodologies </w:t>
            </w:r>
            <w:r w:rsidRPr="00255FC5">
              <w:rPr>
                <w:rFonts w:eastAsia="Simplified Arabic" w:hint="cs"/>
                <w:bCs/>
                <w:kern w:val="2"/>
                <w:sz w:val="28"/>
                <w:szCs w:val="28"/>
                <w:rtl/>
                <w:lang w:bidi="ar-IQ"/>
                <w14:ligatures w14:val="standardContextual"/>
              </w:rPr>
              <w:t xml:space="preserve">of jurists </w:t>
            </w:r>
            <w:r w:rsidRPr="00255FC5">
              <w:rPr>
                <w:rFonts w:eastAsia="Simplified Arabic" w:hint="cs"/>
                <w:bCs/>
                <w:kern w:val="2"/>
                <w:sz w:val="28"/>
                <w:szCs w:val="28"/>
                <w:rtl/>
                <w14:ligatures w14:val="standardContextual"/>
              </w:rPr>
              <w:t>objectively.</w:t>
            </w:r>
          </w:p>
          <w:p w14:paraId="624C13DD" w14:textId="77777777" w:rsidR="00255FC5" w:rsidRPr="00255FC5" w:rsidRDefault="00255FC5" w:rsidP="00FB61DC">
            <w:pPr>
              <w:numPr>
                <w:ilvl w:val="0"/>
                <w:numId w:val="3"/>
              </w:numPr>
              <w:spacing w:after="160" w:line="259" w:lineRule="auto"/>
              <w:contextualSpacing/>
              <w:rPr>
                <w:rFonts w:eastAsia="Simplified Arabic"/>
                <w:b/>
                <w:bCs/>
                <w:kern w:val="2"/>
                <w:sz w:val="28"/>
                <w:szCs w:val="28"/>
                <w:rtl/>
                <w14:ligatures w14:val="standardContextual"/>
              </w:rPr>
            </w:pPr>
            <w:r w:rsidRPr="00255FC5">
              <w:rPr>
                <w:rFonts w:eastAsia="Simplified Arabic" w:hint="cs"/>
                <w:bCs/>
                <w:kern w:val="2"/>
                <w:sz w:val="28"/>
                <w:szCs w:val="28"/>
                <w:rtl/>
                <w14:ligatures w14:val="standardContextual"/>
              </w:rPr>
              <w:t xml:space="preserve">Knowledge of the jurisprudential sources for </w:t>
            </w:r>
            <w:r w:rsidRPr="00255FC5">
              <w:rPr>
                <w:rFonts w:eastAsia="Simplified Arabic"/>
                <w:b/>
                <w:bCs/>
                <w:kern w:val="2"/>
                <w:sz w:val="28"/>
                <w:szCs w:val="28"/>
                <w:rtl/>
                <w:lang w:bidi="ar-IQ"/>
                <w14:ligatures w14:val="standardContextual"/>
              </w:rPr>
              <w:t>the science of jurisprudence and its principles.</w:t>
            </w:r>
          </w:p>
          <w:p w14:paraId="1BA2FB00" w14:textId="77777777" w:rsidR="00255FC5" w:rsidRPr="00255FC5" w:rsidRDefault="00255FC5" w:rsidP="00FB61DC">
            <w:pPr>
              <w:numPr>
                <w:ilvl w:val="0"/>
                <w:numId w:val="3"/>
              </w:numPr>
              <w:spacing w:after="160" w:line="259" w:lineRule="auto"/>
              <w:contextualSpacing/>
              <w:rPr>
                <w:rFonts w:eastAsia="Simplified Arabic"/>
                <w:bCs/>
                <w:kern w:val="2"/>
                <w:sz w:val="28"/>
                <w:szCs w:val="28"/>
                <w14:ligatures w14:val="standardContextual"/>
              </w:rPr>
            </w:pPr>
            <w:r w:rsidRPr="00255FC5">
              <w:rPr>
                <w:rFonts w:eastAsia="Simplified Arabic" w:hint="cs"/>
                <w:bCs/>
                <w:kern w:val="2"/>
                <w:sz w:val="28"/>
                <w:szCs w:val="28"/>
                <w:rtl/>
                <w14:ligatures w14:val="standardContextual"/>
              </w:rPr>
              <w:t xml:space="preserve">Developing the ability to memorize </w:t>
            </w:r>
            <w:r w:rsidRPr="00255FC5">
              <w:rPr>
                <w:rFonts w:eastAsia="Simplified Arabic" w:hint="cs"/>
                <w:b/>
                <w:bCs/>
                <w:kern w:val="2"/>
                <w:sz w:val="28"/>
                <w:szCs w:val="28"/>
                <w:rtl/>
                <w14:ligatures w14:val="standardContextual"/>
              </w:rPr>
              <w:t xml:space="preserve">scientific principles and </w:t>
            </w:r>
            <w:r w:rsidRPr="00255FC5">
              <w:rPr>
                <w:rFonts w:eastAsia="Simplified Arabic" w:hint="cs"/>
                <w:bCs/>
                <w:kern w:val="2"/>
                <w:sz w:val="28"/>
                <w:szCs w:val="28"/>
                <w:rtl/>
                <w14:ligatures w14:val="standardContextual"/>
              </w:rPr>
              <w:t>legal rules.</w:t>
            </w:r>
          </w:p>
        </w:tc>
      </w:tr>
      <w:tr w:rsidR="00255FC5" w:rsidRPr="00255FC5" w14:paraId="50F122A7" w14:textId="77777777" w:rsidTr="00E651E9">
        <w:trPr>
          <w:jc w:val="center"/>
        </w:trPr>
        <w:tc>
          <w:tcPr>
            <w:tcW w:w="10161" w:type="dxa"/>
            <w:gridSpan w:val="2"/>
            <w:shd w:val="clear" w:color="auto" w:fill="BDD6EE"/>
          </w:tcPr>
          <w:p w14:paraId="1EA23C54" w14:textId="77777777" w:rsidR="00255FC5" w:rsidRPr="00255FC5" w:rsidRDefault="00255FC5" w:rsidP="00DF3F80">
            <w:pPr>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lastRenderedPageBreak/>
              <w:t>Skills</w:t>
            </w:r>
          </w:p>
        </w:tc>
      </w:tr>
      <w:tr w:rsidR="00255FC5" w:rsidRPr="00255FC5" w14:paraId="5275E9AE" w14:textId="77777777" w:rsidTr="00E651E9">
        <w:trPr>
          <w:jc w:val="center"/>
        </w:trPr>
        <w:tc>
          <w:tcPr>
            <w:tcW w:w="4860" w:type="dxa"/>
          </w:tcPr>
          <w:p w14:paraId="03B4F38C" w14:textId="77777777" w:rsidR="001F3598" w:rsidRDefault="001F3598" w:rsidP="00DF3F80">
            <w:pPr>
              <w:bidi/>
              <w:spacing w:after="160" w:line="259" w:lineRule="auto"/>
              <w:contextualSpacing/>
              <w:rPr>
                <w:rFonts w:eastAsia="Calibri" w:cs="Arial"/>
                <w:b/>
                <w:bCs/>
                <w:kern w:val="2"/>
                <w:sz w:val="22"/>
                <w:szCs w:val="22"/>
                <w:rtl/>
                <w14:ligatures w14:val="standardContextual"/>
              </w:rPr>
            </w:pPr>
          </w:p>
          <w:p w14:paraId="67A98964" w14:textId="4295B105" w:rsidR="001222BA" w:rsidRPr="001F3598" w:rsidRDefault="001222BA" w:rsidP="00DF3F80">
            <w:pPr>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B1 - That the student be able to recite the Holy Quran correctly</w:t>
            </w:r>
          </w:p>
          <w:p w14:paraId="6E08B371" w14:textId="77777777" w:rsidR="001222BA" w:rsidRPr="001F3598" w:rsidRDefault="001222BA" w:rsidP="00DF3F80">
            <w:pPr>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B2 - The student must be able to write scientific research papers</w:t>
            </w:r>
          </w:p>
          <w:p w14:paraId="5ED8E864" w14:textId="77777777" w:rsidR="001222BA" w:rsidRPr="001F3598" w:rsidRDefault="001222BA" w:rsidP="00DF3F80">
            <w:pPr>
              <w:spacing w:after="160" w:line="259" w:lineRule="auto"/>
              <w:contextualSpacing/>
              <w:rPr>
                <w:rFonts w:eastAsia="Calibri" w:cs="Arial"/>
                <w:b/>
                <w:bCs/>
                <w:kern w:val="2"/>
                <w:sz w:val="26"/>
                <w:szCs w:val="26"/>
                <w:rtl/>
                <w14:ligatures w14:val="standardContextual"/>
              </w:rPr>
            </w:pPr>
            <w:r w:rsidRPr="001F3598">
              <w:rPr>
                <w:rFonts w:eastAsia="Calibri" w:cs="Arial"/>
                <w:b/>
                <w:bCs/>
                <w:kern w:val="2"/>
                <w:sz w:val="26"/>
                <w:szCs w:val="26"/>
                <w:rtl/>
                <w14:ligatures w14:val="standardContextual"/>
              </w:rPr>
              <w:t>B3 - The student should be able to teach and deliver speeches and sermons, vary them, know how to choose the most appropriate method, and develop his linguistic and technical capabilities.</w:t>
            </w:r>
          </w:p>
          <w:p w14:paraId="14DA0458" w14:textId="4258255C" w:rsidR="00255FC5" w:rsidRPr="00255FC5" w:rsidRDefault="001222BA" w:rsidP="00DF3F80">
            <w:pPr>
              <w:spacing w:after="160" w:line="259" w:lineRule="auto"/>
              <w:contextualSpacing/>
              <w:rPr>
                <w:rFonts w:eastAsia="Calibri" w:cs="Arial"/>
                <w:kern w:val="2"/>
                <w:sz w:val="22"/>
                <w:szCs w:val="22"/>
                <w14:ligatures w14:val="standardContextual"/>
              </w:rPr>
            </w:pPr>
            <w:r w:rsidRPr="001F3598">
              <w:rPr>
                <w:rFonts w:eastAsia="Calibri" w:cs="Arial"/>
                <w:b/>
                <w:bCs/>
                <w:kern w:val="2"/>
                <w:sz w:val="26"/>
                <w:szCs w:val="26"/>
                <w:rtl/>
                <w14:ligatures w14:val="standardContextual"/>
              </w:rPr>
              <w:t>B4 - Equipping him with the necessary skills in dialogue, discussion and teamwork.</w:t>
            </w:r>
          </w:p>
        </w:tc>
        <w:tc>
          <w:tcPr>
            <w:tcW w:w="5301" w:type="dxa"/>
          </w:tcPr>
          <w:p w14:paraId="0AE56828" w14:textId="77777777" w:rsidR="00255FC5" w:rsidRPr="00255FC5" w:rsidRDefault="00255FC5" w:rsidP="00DF3F80">
            <w:pPr>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t>Statement of Learning Outcomes 2</w:t>
            </w:r>
          </w:p>
          <w:p w14:paraId="1DD98540" w14:textId="6AD9C7E0" w:rsidR="00255FC5" w:rsidRPr="00255FC5" w:rsidRDefault="00255FC5" w:rsidP="00FB61DC">
            <w:pPr>
              <w:numPr>
                <w:ilvl w:val="0"/>
                <w:numId w:val="4"/>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 xml:space="preserve">Developing the ability to analyze </w:t>
            </w:r>
            <w:proofErr w:type="spellStart"/>
            <w:r w:rsidRPr="00255FC5">
              <w:rPr>
                <w:rFonts w:eastAsia="Calibri" w:hint="cs"/>
                <w:bCs/>
                <w:kern w:val="2"/>
                <w:sz w:val="28"/>
                <w:szCs w:val="28"/>
                <w:rtl/>
                <w14:ligatures w14:val="standardContextual"/>
              </w:rPr>
              <w:t>and</w:t>
            </w:r>
            <w:proofErr w:type="spellEnd"/>
            <w:r w:rsidRPr="00255FC5">
              <w:rPr>
                <w:rFonts w:eastAsia="Calibri" w:hint="cs"/>
                <w:bCs/>
                <w:kern w:val="2"/>
                <w:sz w:val="28"/>
                <w:szCs w:val="28"/>
                <w:rtl/>
                <w14:ligatures w14:val="standardContextual"/>
              </w:rPr>
              <w:t xml:space="preserve"> </w:t>
            </w:r>
            <w:proofErr w:type="spellStart"/>
            <w:r w:rsidRPr="00255FC5">
              <w:rPr>
                <w:rFonts w:eastAsia="Calibri" w:hint="cs"/>
                <w:bCs/>
                <w:kern w:val="2"/>
                <w:sz w:val="28"/>
                <w:szCs w:val="28"/>
                <w:rtl/>
                <w14:ligatures w14:val="standardContextual"/>
              </w:rPr>
              <w:t>draw</w:t>
            </w:r>
            <w:proofErr w:type="spellEnd"/>
            <w:r w:rsidRPr="00255FC5">
              <w:rPr>
                <w:rFonts w:eastAsia="Calibri" w:hint="cs"/>
                <w:bCs/>
                <w:kern w:val="2"/>
                <w:sz w:val="28"/>
                <w:szCs w:val="28"/>
                <w:rtl/>
                <w14:ligatures w14:val="standardContextual"/>
              </w:rPr>
              <w:t xml:space="preserve"> </w:t>
            </w:r>
            <w:proofErr w:type="spellStart"/>
            <w:r w:rsidRPr="00255FC5">
              <w:rPr>
                <w:rFonts w:eastAsia="Calibri" w:hint="cs"/>
                <w:bCs/>
                <w:kern w:val="2"/>
                <w:sz w:val="28"/>
                <w:szCs w:val="28"/>
                <w:rtl/>
                <w14:ligatures w14:val="standardContextual"/>
              </w:rPr>
              <w:t>conclusions</w:t>
            </w:r>
            <w:proofErr w:type="spellEnd"/>
            <w:r w:rsidRPr="00255FC5">
              <w:rPr>
                <w:rFonts w:eastAsia="Calibri" w:hint="cs"/>
                <w:bCs/>
                <w:kern w:val="2"/>
                <w:sz w:val="28"/>
                <w:szCs w:val="28"/>
                <w:rtl/>
                <w14:ligatures w14:val="standardContextual"/>
              </w:rPr>
              <w:t xml:space="preserve"> </w:t>
            </w:r>
            <w:proofErr w:type="spellStart"/>
            <w:r w:rsidR="00DB714A" w:rsidRPr="00255FC5">
              <w:rPr>
                <w:rFonts w:eastAsia="Calibri" w:hint="cs"/>
                <w:bCs/>
                <w:kern w:val="2"/>
                <w:sz w:val="28"/>
                <w:szCs w:val="28"/>
                <w:rtl/>
                <w14:ligatures w14:val="standardContextual"/>
              </w:rPr>
              <w:t>from</w:t>
            </w:r>
            <w:proofErr w:type="spellEnd"/>
            <w:r w:rsidR="00DB714A" w:rsidRPr="00255FC5">
              <w:rPr>
                <w:rFonts w:eastAsia="Calibri" w:hint="cs"/>
                <w:bCs/>
                <w:kern w:val="2"/>
                <w:sz w:val="28"/>
                <w:szCs w:val="28"/>
                <w:rtl/>
                <w14:ligatures w14:val="standardContextual"/>
              </w:rPr>
              <w:t xml:space="preserve"> </w:t>
            </w:r>
            <w:proofErr w:type="spellStart"/>
            <w:r w:rsidR="00DB714A" w:rsidRPr="00255FC5">
              <w:rPr>
                <w:rFonts w:eastAsia="Calibri" w:hint="cs"/>
                <w:bCs/>
                <w:kern w:val="2"/>
                <w:sz w:val="28"/>
                <w:szCs w:val="28"/>
                <w:rtl/>
                <w14:ligatures w14:val="standardContextual"/>
              </w:rPr>
              <w:t>judgments</w:t>
            </w:r>
            <w:proofErr w:type="spellEnd"/>
          </w:p>
          <w:p w14:paraId="3CD99D00" w14:textId="1302D351" w:rsidR="00255FC5" w:rsidRPr="00255FC5" w:rsidRDefault="00255FC5" w:rsidP="00FB61DC">
            <w:pPr>
              <w:numPr>
                <w:ilvl w:val="0"/>
                <w:numId w:val="4"/>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Enhancing scientific research writing skills and becoming familiar with the most important ancient and modern sources in the field of jurisprudence and its principles.</w:t>
            </w:r>
          </w:p>
          <w:p w14:paraId="0368DE0C" w14:textId="77777777" w:rsidR="00255FC5" w:rsidRPr="00255FC5" w:rsidRDefault="00255FC5" w:rsidP="00FB61DC">
            <w:pPr>
              <w:numPr>
                <w:ilvl w:val="0"/>
                <w:numId w:val="4"/>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 xml:space="preserve"> </w:t>
            </w:r>
            <w:r w:rsidRPr="00255FC5">
              <w:rPr>
                <w:rFonts w:eastAsia="Calibri"/>
                <w:b/>
                <w:bCs/>
                <w:kern w:val="2"/>
                <w:sz w:val="28"/>
                <w:szCs w:val="28"/>
                <w:rtl/>
                <w14:ligatures w14:val="standardContextual"/>
              </w:rPr>
              <w:t xml:space="preserve">Applying the methods involved in critical thinking and creative problem- </w:t>
            </w:r>
            <w:proofErr w:type="gramStart"/>
            <w:r w:rsidRPr="00255FC5">
              <w:rPr>
                <w:rFonts w:eastAsia="Calibri"/>
                <w:b/>
                <w:bCs/>
                <w:kern w:val="2"/>
                <w:sz w:val="28"/>
                <w:szCs w:val="28"/>
                <w:rtl/>
                <w14:ligatures w14:val="standardContextual"/>
              </w:rPr>
              <w:t xml:space="preserve">solving </w:t>
            </w:r>
            <w:r w:rsidRPr="00255FC5">
              <w:rPr>
                <w:rFonts w:eastAsia="Calibri" w:hint="cs"/>
                <w:bCs/>
                <w:kern w:val="2"/>
                <w:sz w:val="28"/>
                <w:szCs w:val="28"/>
                <w:rtl/>
                <w14:ligatures w14:val="standardContextual"/>
              </w:rPr>
              <w:t>.</w:t>
            </w:r>
            <w:proofErr w:type="gramEnd"/>
          </w:p>
          <w:p w14:paraId="691B2C0D" w14:textId="77777777" w:rsidR="00255FC5" w:rsidRPr="00255FC5" w:rsidRDefault="00255FC5" w:rsidP="00FB61DC">
            <w:pPr>
              <w:numPr>
                <w:ilvl w:val="0"/>
                <w:numId w:val="4"/>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lastRenderedPageBreak/>
              <w:t>Using communication techniques to understand intellectual diversity in societies</w:t>
            </w:r>
          </w:p>
        </w:tc>
      </w:tr>
      <w:tr w:rsidR="00255FC5" w:rsidRPr="00255FC5" w14:paraId="6264299C" w14:textId="77777777" w:rsidTr="00E651E9">
        <w:trPr>
          <w:jc w:val="center"/>
        </w:trPr>
        <w:tc>
          <w:tcPr>
            <w:tcW w:w="10161" w:type="dxa"/>
            <w:gridSpan w:val="2"/>
            <w:shd w:val="clear" w:color="auto" w:fill="BDD6EE"/>
          </w:tcPr>
          <w:p w14:paraId="109294D3" w14:textId="77777777" w:rsidR="00255FC5" w:rsidRPr="00255FC5" w:rsidRDefault="00255FC5" w:rsidP="00DF3F80">
            <w:pPr>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lastRenderedPageBreak/>
              <w:t>Values</w:t>
            </w:r>
          </w:p>
        </w:tc>
      </w:tr>
      <w:tr w:rsidR="00255FC5" w:rsidRPr="00255FC5" w14:paraId="3E2DFFAF" w14:textId="77777777" w:rsidTr="00E651E9">
        <w:trPr>
          <w:trHeight w:val="3585"/>
          <w:jc w:val="center"/>
        </w:trPr>
        <w:tc>
          <w:tcPr>
            <w:tcW w:w="4860" w:type="dxa"/>
          </w:tcPr>
          <w:p w14:paraId="1B289788" w14:textId="77777777" w:rsidR="001222BA" w:rsidRPr="001F3598" w:rsidRDefault="001222BA" w:rsidP="00DF3F80">
            <w:pPr>
              <w:spacing w:after="160" w:line="259" w:lineRule="auto"/>
              <w:contextualSpacing/>
              <w:rPr>
                <w:rFonts w:ascii="Calibri" w:eastAsia="Simplified Arabic" w:hAnsi="Calibri" w:cs="Arial"/>
                <w:b/>
                <w:bCs/>
                <w:kern w:val="2"/>
                <w:sz w:val="22"/>
                <w:szCs w:val="22"/>
                <w:rtl/>
                <w14:ligatures w14:val="standardContextual"/>
              </w:rPr>
            </w:pPr>
            <w:r w:rsidRPr="001F3598">
              <w:rPr>
                <w:rFonts w:ascii="Calibri" w:eastAsia="Simplified Arabic" w:hAnsi="Calibri" w:cs="Arial"/>
                <w:b/>
                <w:bCs/>
                <w:kern w:val="2"/>
                <w:sz w:val="22"/>
                <w:szCs w:val="22"/>
                <w:rtl/>
                <w14:ligatures w14:val="standardContextual"/>
              </w:rPr>
              <w:t>It consists of deriving the rulings of Islamic doctrines from the relevant major books, comparing the doctrinal issues on which there are differences, deriving rules from that difference, extracting the doctrinal issues on which scholars agree, refuting doubts about them, preserving the country’s identity, its doctrinal and jurisprudential school of thought, and its moderate and balanced approach.</w:t>
            </w:r>
          </w:p>
          <w:p w14:paraId="678EA13A" w14:textId="7F4A0109" w:rsidR="00255FC5" w:rsidRPr="00255FC5" w:rsidRDefault="001222BA" w:rsidP="00DF3F80">
            <w:pPr>
              <w:spacing w:after="160" w:line="259" w:lineRule="auto"/>
              <w:contextualSpacing/>
              <w:rPr>
                <w:rFonts w:ascii="Calibri" w:eastAsia="Simplified Arabic" w:hAnsi="Calibri" w:cs="Arial"/>
                <w:kern w:val="2"/>
                <w:sz w:val="22"/>
                <w:szCs w:val="22"/>
                <w:rtl/>
                <w14:ligatures w14:val="standardContextual"/>
              </w:rPr>
            </w:pPr>
            <w:r w:rsidRPr="001F3598">
              <w:rPr>
                <w:rFonts w:ascii="Calibri" w:eastAsia="Simplified Arabic" w:hAnsi="Calibri" w:cs="Arial"/>
                <w:b/>
                <w:bCs/>
                <w:kern w:val="2"/>
                <w:sz w:val="22"/>
                <w:szCs w:val="22"/>
                <w:rtl/>
                <w14:ligatures w14:val="standardContextual"/>
              </w:rPr>
              <w:t>The program graduate should be able to teach Sharia subjects in public and religious secondary schools and institutes, apply the educational skills he has learned in conveying information, and also be able to give lessons and lectures, pursue higher education, produce research and studies in his field of specialization, refer to various heritage books, and refute doubts and objections raised about the Holy Qur’an, the Prophetic Sunnah, and Islamic thought in general.</w:t>
            </w:r>
          </w:p>
        </w:tc>
        <w:tc>
          <w:tcPr>
            <w:tcW w:w="5301" w:type="dxa"/>
          </w:tcPr>
          <w:p w14:paraId="65CC29A0" w14:textId="77777777" w:rsidR="00255FC5" w:rsidRPr="00255FC5" w:rsidRDefault="00255FC5" w:rsidP="00DF3F80">
            <w:pPr>
              <w:spacing w:after="160" w:line="276" w:lineRule="auto"/>
              <w:ind w:right="620"/>
              <w:jc w:val="both"/>
              <w:rPr>
                <w:rFonts w:eastAsia="Sakkal Majalla"/>
                <w:bCs/>
                <w:kern w:val="2"/>
                <w:sz w:val="28"/>
                <w:szCs w:val="28"/>
                <w:rtl/>
                <w14:ligatures w14:val="standardContextual"/>
              </w:rPr>
            </w:pPr>
            <w:r w:rsidRPr="00255FC5">
              <w:rPr>
                <w:rFonts w:eastAsia="Sakkal Majalla" w:hint="cs"/>
                <w:bCs/>
                <w:kern w:val="2"/>
                <w:sz w:val="28"/>
                <w:szCs w:val="28"/>
                <w:rtl/>
                <w14:ligatures w14:val="standardContextual"/>
              </w:rPr>
              <w:t>Statement of Learning Outcomes 3</w:t>
            </w:r>
          </w:p>
          <w:p w14:paraId="6465CD1E" w14:textId="77777777" w:rsidR="00255FC5" w:rsidRPr="00255FC5" w:rsidRDefault="00255FC5" w:rsidP="00FB61DC">
            <w:pPr>
              <w:numPr>
                <w:ilvl w:val="0"/>
                <w:numId w:val="5"/>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Preserving Islamic customs, values, and Islamic identity.</w:t>
            </w:r>
          </w:p>
          <w:p w14:paraId="307AEA9D" w14:textId="77777777" w:rsidR="00255FC5" w:rsidRPr="00255FC5" w:rsidRDefault="00255FC5" w:rsidP="00FB61DC">
            <w:pPr>
              <w:numPr>
                <w:ilvl w:val="0"/>
                <w:numId w:val="5"/>
              </w:numPr>
              <w:spacing w:after="160" w:line="259" w:lineRule="auto"/>
              <w:contextualSpacing/>
              <w:rPr>
                <w:rFonts w:eastAsia="Calibri"/>
                <w:bCs/>
                <w:kern w:val="2"/>
                <w:sz w:val="28"/>
                <w:szCs w:val="28"/>
                <w14:ligatures w14:val="standardContextual"/>
              </w:rPr>
            </w:pPr>
            <w:r w:rsidRPr="00255FC5">
              <w:rPr>
                <w:rFonts w:eastAsia="Calibri"/>
                <w:b/>
                <w:bCs/>
                <w:kern w:val="2"/>
                <w:sz w:val="28"/>
                <w:szCs w:val="28"/>
                <w:rtl/>
                <w14:ligatures w14:val="standardContextual"/>
              </w:rPr>
              <w:t xml:space="preserve">Acting ethically and adhering to high moral values on a personal and social level </w:t>
            </w:r>
            <w:r w:rsidRPr="00255FC5">
              <w:rPr>
                <w:rFonts w:eastAsia="Calibri" w:hint="cs"/>
                <w:bCs/>
                <w:kern w:val="2"/>
                <w:sz w:val="28"/>
                <w:szCs w:val="28"/>
                <w:rtl/>
                <w14:ligatures w14:val="standardContextual"/>
              </w:rPr>
              <w:t>.</w:t>
            </w:r>
          </w:p>
          <w:p w14:paraId="76876665" w14:textId="77777777" w:rsidR="00255FC5" w:rsidRPr="00255FC5" w:rsidRDefault="00255FC5" w:rsidP="00FB61DC">
            <w:pPr>
              <w:numPr>
                <w:ilvl w:val="0"/>
                <w:numId w:val="5"/>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14:ligatures w14:val="standardContextual"/>
              </w:rPr>
              <w:t>Creative thinking in dealing with multiple cultures.</w:t>
            </w:r>
          </w:p>
          <w:p w14:paraId="437016F8" w14:textId="77777777" w:rsidR="00255FC5" w:rsidRPr="00255FC5" w:rsidRDefault="00255FC5" w:rsidP="00FB61DC">
            <w:pPr>
              <w:numPr>
                <w:ilvl w:val="0"/>
                <w:numId w:val="5"/>
              </w:numPr>
              <w:spacing w:after="160" w:line="259" w:lineRule="auto"/>
              <w:contextualSpacing/>
              <w:rPr>
                <w:rFonts w:eastAsia="Calibri"/>
                <w:bCs/>
                <w:kern w:val="2"/>
                <w:sz w:val="28"/>
                <w:szCs w:val="28"/>
                <w14:ligatures w14:val="standardContextual"/>
              </w:rPr>
            </w:pPr>
            <w:r w:rsidRPr="00255FC5">
              <w:rPr>
                <w:rFonts w:eastAsia="Calibri" w:hint="cs"/>
                <w:bCs/>
                <w:kern w:val="2"/>
                <w:sz w:val="28"/>
                <w:szCs w:val="28"/>
                <w:rtl/>
                <w:lang w:bidi="ar-IQ"/>
                <w14:ligatures w14:val="standardContextual"/>
              </w:rPr>
              <w:t xml:space="preserve">Instilling the spirit of Islam in the student by encouraging him to read the Holy Quran and uncover its secrets and miracles </w:t>
            </w:r>
            <w:r w:rsidRPr="00255FC5">
              <w:rPr>
                <w:rFonts w:eastAsia="Calibri" w:hint="cs"/>
                <w:bCs/>
                <w:kern w:val="2"/>
                <w:sz w:val="28"/>
                <w:szCs w:val="28"/>
                <w:rtl/>
                <w14:ligatures w14:val="standardContextual"/>
              </w:rPr>
              <w:t>.</w:t>
            </w:r>
          </w:p>
        </w:tc>
      </w:tr>
    </w:tbl>
    <w:p w14:paraId="05B6C361" w14:textId="77777777" w:rsidR="00255FC5" w:rsidRPr="00255FC5" w:rsidRDefault="00255FC5" w:rsidP="00DF3F80">
      <w:pPr>
        <w:shd w:val="clear" w:color="auto" w:fill="FFFFFF"/>
        <w:bidi/>
        <w:spacing w:after="200" w:line="259" w:lineRule="auto"/>
        <w:rPr>
          <w:rFonts w:ascii="Calibri" w:eastAsia="Simplified Arabic" w:hAnsi="Calibri" w:cs="Calibri"/>
          <w:kern w:val="2"/>
          <w:sz w:val="2"/>
          <w:szCs w:val="2"/>
          <w14:ligatures w14:val="standardContextual"/>
        </w:rPr>
      </w:pPr>
    </w:p>
    <w:tbl>
      <w:tblPr>
        <w:bidiVisual/>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8"/>
      </w:tblGrid>
      <w:tr w:rsidR="00255FC5" w:rsidRPr="00255FC5" w14:paraId="67A1972F" w14:textId="77777777" w:rsidTr="00E651E9">
        <w:trPr>
          <w:trHeight w:val="450"/>
          <w:jc w:val="center"/>
        </w:trPr>
        <w:tc>
          <w:tcPr>
            <w:tcW w:w="10218" w:type="dxa"/>
            <w:shd w:val="clear" w:color="auto" w:fill="DEEAF6"/>
          </w:tcPr>
          <w:p w14:paraId="4F721BCE" w14:textId="7E044694" w:rsidR="00255FC5" w:rsidRPr="00255FC5" w:rsidRDefault="004C21AB" w:rsidP="00DF3F80">
            <w:pPr>
              <w:tabs>
                <w:tab w:val="right" w:pos="185"/>
              </w:tabs>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9. </w:t>
            </w:r>
            <w:r w:rsidR="00255FC5" w:rsidRPr="00255FC5">
              <w:rPr>
                <w:rFonts w:eastAsia="Simplified Arabic"/>
                <w:bCs/>
                <w:kern w:val="2"/>
                <w:sz w:val="28"/>
                <w:szCs w:val="28"/>
                <w:rtl/>
                <w14:ligatures w14:val="standardContextual"/>
              </w:rPr>
              <w:t>Teaching and learning strategies</w:t>
            </w:r>
          </w:p>
        </w:tc>
      </w:tr>
      <w:tr w:rsidR="00255FC5" w:rsidRPr="00255FC5" w14:paraId="432D4CC2" w14:textId="77777777" w:rsidTr="00E651E9">
        <w:trPr>
          <w:jc w:val="center"/>
        </w:trPr>
        <w:tc>
          <w:tcPr>
            <w:tcW w:w="10218" w:type="dxa"/>
          </w:tcPr>
          <w:p w14:paraId="3D31CEC0" w14:textId="0B6E72FD" w:rsidR="00255FC5" w:rsidRPr="00255FC5" w:rsidRDefault="00255FC5" w:rsidP="00DF3F80">
            <w:pPr>
              <w:autoSpaceDE w:val="0"/>
              <w:autoSpaceDN w:val="0"/>
              <w:adjustRightInd w:val="0"/>
              <w:rPr>
                <w:rFonts w:eastAsia="Simplified Arabic"/>
                <w:b/>
                <w:bCs/>
                <w:kern w:val="2"/>
                <w:sz w:val="28"/>
                <w:szCs w:val="28"/>
                <w:rtl/>
                <w14:ligatures w14:val="standardContextual"/>
              </w:rPr>
            </w:pPr>
            <w:r w:rsidRPr="00255FC5">
              <w:rPr>
                <w:rFonts w:eastAsia="Simplified Arabic"/>
                <w:b/>
                <w:bCs/>
                <w:kern w:val="2"/>
                <w:sz w:val="28"/>
                <w:szCs w:val="28"/>
                <w:rtl/>
                <w14:ligatures w14:val="standardContextual"/>
              </w:rPr>
              <w:t xml:space="preserve">The targeted learning outcomes are developed through </w:t>
            </w:r>
            <w:r w:rsidRPr="00255FC5">
              <w:rPr>
                <w:rFonts w:eastAsia="Simplified Arabic" w:hint="cs"/>
                <w:b/>
                <w:bCs/>
                <w:kern w:val="2"/>
                <w:sz w:val="28"/>
                <w:szCs w:val="28"/>
                <w:rtl/>
                <w14:ligatures w14:val="standardContextual"/>
              </w:rPr>
              <w:t xml:space="preserve">the </w:t>
            </w:r>
            <w:proofErr w:type="spellStart"/>
            <w:r w:rsidRPr="00255FC5">
              <w:rPr>
                <w:rFonts w:eastAsia="Simplified Arabic"/>
                <w:b/>
                <w:bCs/>
                <w:kern w:val="2"/>
                <w:sz w:val="28"/>
                <w:szCs w:val="28"/>
                <w:rtl/>
                <w14:ligatures w14:val="standardContextual"/>
              </w:rPr>
              <w:t>following</w:t>
            </w:r>
            <w:proofErr w:type="spellEnd"/>
            <w:r w:rsidRPr="00255FC5">
              <w:rPr>
                <w:rFonts w:eastAsia="Simplified Arabic"/>
                <w:b/>
                <w:bCs/>
                <w:kern w:val="2"/>
                <w:sz w:val="28"/>
                <w:szCs w:val="28"/>
                <w:rtl/>
                <w14:ligatures w14:val="standardContextual"/>
              </w:rPr>
              <w:t xml:space="preserve"> </w:t>
            </w:r>
            <w:proofErr w:type="spellStart"/>
            <w:r w:rsidR="00DB714A" w:rsidRPr="00255FC5">
              <w:rPr>
                <w:rFonts w:eastAsia="Simplified Arabic" w:hint="cs"/>
                <w:b/>
                <w:bCs/>
                <w:kern w:val="2"/>
                <w:sz w:val="28"/>
                <w:szCs w:val="28"/>
                <w:rtl/>
                <w14:ligatures w14:val="standardContextual"/>
              </w:rPr>
              <w:t>teaching</w:t>
            </w:r>
            <w:proofErr w:type="spellEnd"/>
            <w:r w:rsidR="00DB714A" w:rsidRPr="00255FC5">
              <w:rPr>
                <w:rFonts w:eastAsia="Simplified Arabic" w:hint="cs"/>
                <w:b/>
                <w:bCs/>
                <w:kern w:val="2"/>
                <w:sz w:val="28"/>
                <w:szCs w:val="28"/>
                <w:rtl/>
                <w14:ligatures w14:val="standardContextual"/>
              </w:rPr>
              <w:t xml:space="preserve"> </w:t>
            </w:r>
            <w:proofErr w:type="spellStart"/>
            <w:r w:rsidRPr="00255FC5">
              <w:rPr>
                <w:rFonts w:eastAsia="Simplified Arabic"/>
                <w:b/>
                <w:bCs/>
                <w:kern w:val="2"/>
                <w:sz w:val="28"/>
                <w:szCs w:val="28"/>
                <w:rtl/>
                <w14:ligatures w14:val="standardContextual"/>
              </w:rPr>
              <w:t>activities</w:t>
            </w:r>
            <w:proofErr w:type="spellEnd"/>
            <w:r w:rsidRPr="00255FC5">
              <w:rPr>
                <w:rFonts w:eastAsia="Simplified Arabic"/>
                <w:b/>
                <w:bCs/>
                <w:kern w:val="2"/>
                <w:sz w:val="28"/>
                <w:szCs w:val="28"/>
                <w:rtl/>
                <w14:ligatures w14:val="standardContextual"/>
              </w:rPr>
              <w:t xml:space="preserve"> </w:t>
            </w:r>
            <w:proofErr w:type="spellStart"/>
            <w:r w:rsidR="00DB714A" w:rsidRPr="00255FC5">
              <w:rPr>
                <w:rFonts w:eastAsia="Simplified Arabic" w:hint="cs"/>
                <w:b/>
                <w:bCs/>
                <w:kern w:val="2"/>
                <w:sz w:val="28"/>
                <w:szCs w:val="28"/>
                <w:rtl/>
                <w14:ligatures w14:val="standardContextual"/>
              </w:rPr>
              <w:t>and</w:t>
            </w:r>
            <w:proofErr w:type="spellEnd"/>
            <w:r w:rsidR="00DB714A" w:rsidRPr="00255FC5">
              <w:rPr>
                <w:rFonts w:eastAsia="Simplified Arabic" w:hint="cs"/>
                <w:b/>
                <w:bCs/>
                <w:kern w:val="2"/>
                <w:sz w:val="28"/>
                <w:szCs w:val="28"/>
                <w:rtl/>
                <w14:ligatures w14:val="standardContextual"/>
              </w:rPr>
              <w:t xml:space="preserve"> </w:t>
            </w:r>
            <w:proofErr w:type="spellStart"/>
            <w:r w:rsidR="00DB714A" w:rsidRPr="00255FC5">
              <w:rPr>
                <w:rFonts w:eastAsia="Simplified Arabic" w:hint="cs"/>
                <w:b/>
                <w:bCs/>
                <w:kern w:val="2"/>
                <w:sz w:val="28"/>
                <w:szCs w:val="28"/>
                <w:rtl/>
                <w14:ligatures w14:val="standardContextual"/>
              </w:rPr>
              <w:t>strategies</w:t>
            </w:r>
            <w:proofErr w:type="spellEnd"/>
            <w:r w:rsidR="00DB714A" w:rsidRPr="00255FC5">
              <w:rPr>
                <w:rFonts w:eastAsia="Simplified Arabic" w:hint="cs"/>
                <w:b/>
                <w:bCs/>
                <w:kern w:val="2"/>
                <w:sz w:val="28"/>
                <w:szCs w:val="28"/>
                <w:rtl/>
                <w14:ligatures w14:val="standardContextual"/>
              </w:rPr>
              <w:t xml:space="preserve"> </w:t>
            </w:r>
            <w:r w:rsidRPr="00255FC5">
              <w:rPr>
                <w:rFonts w:eastAsia="Simplified Arabic" w:hint="cs"/>
                <w:b/>
                <w:bCs/>
                <w:kern w:val="2"/>
                <w:sz w:val="28"/>
                <w:szCs w:val="28"/>
                <w:rtl/>
                <w14:ligatures w14:val="standardContextual"/>
              </w:rPr>
              <w:t>:</w:t>
            </w:r>
          </w:p>
          <w:p w14:paraId="3AD56C13" w14:textId="77777777" w:rsidR="00255FC5" w:rsidRPr="00255FC5" w:rsidRDefault="00255FC5" w:rsidP="00DF3F80">
            <w:pPr>
              <w:autoSpaceDE w:val="0"/>
              <w:autoSpaceDN w:val="0"/>
              <w:adjustRightInd w:val="0"/>
              <w:rPr>
                <w:rFonts w:eastAsia="Simplified Arabic"/>
                <w:b/>
                <w:bCs/>
                <w:kern w:val="2"/>
                <w:sz w:val="28"/>
                <w:szCs w:val="28"/>
                <w:u w:val="single"/>
                <w:rtl/>
                <w14:ligatures w14:val="standardContextual"/>
              </w:rPr>
            </w:pPr>
            <w:r w:rsidRPr="00255FC5">
              <w:rPr>
                <w:rFonts w:eastAsia="Simplified Arabic" w:hint="cs"/>
                <w:b/>
                <w:bCs/>
                <w:kern w:val="2"/>
                <w:sz w:val="28"/>
                <w:szCs w:val="28"/>
                <w:u w:val="single"/>
                <w:rtl/>
                <w14:ligatures w14:val="standardContextual"/>
              </w:rPr>
              <w:t>First, teaching strategies:</w:t>
            </w:r>
          </w:p>
          <w:p w14:paraId="289FE3F4"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The strategy </w:t>
            </w:r>
            <w:r w:rsidRPr="00255FC5">
              <w:rPr>
                <w:rFonts w:eastAsia="Simplified Arabic"/>
                <w:b/>
                <w:bCs/>
                <w:kern w:val="2"/>
                <w:sz w:val="28"/>
                <w:szCs w:val="28"/>
                <w:rtl/>
                <w14:ligatures w14:val="standardContextual"/>
              </w:rPr>
              <w:t xml:space="preserve">of lecturing </w:t>
            </w:r>
            <w:r w:rsidRPr="00255FC5">
              <w:rPr>
                <w:rFonts w:eastAsia="Simplified Arabic" w:hint="cs"/>
                <w:b/>
                <w:bCs/>
                <w:kern w:val="2"/>
                <w:sz w:val="28"/>
                <w:szCs w:val="28"/>
                <w:rtl/>
                <w14:ligatures w14:val="standardContextual"/>
              </w:rPr>
              <w:t>or giving a presentation.</w:t>
            </w:r>
          </w:p>
          <w:p w14:paraId="18F8D352"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Discussion </w:t>
            </w:r>
            <w:r w:rsidRPr="00255FC5">
              <w:rPr>
                <w:rFonts w:eastAsia="Simplified Arabic" w:hint="cs"/>
                <w:b/>
                <w:bCs/>
                <w:kern w:val="2"/>
                <w:sz w:val="28"/>
                <w:szCs w:val="28"/>
                <w:rtl/>
                <w14:ligatures w14:val="standardContextual"/>
              </w:rPr>
              <w:t>strategy .</w:t>
            </w:r>
          </w:p>
          <w:p w14:paraId="1CCFB5CD"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Problem-solving strategy.</w:t>
            </w:r>
          </w:p>
          <w:p w14:paraId="677E381C"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Project-based learning strategy.</w:t>
            </w:r>
          </w:p>
          <w:p w14:paraId="703B84AD"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Cooperative learning </w:t>
            </w:r>
            <w:r w:rsidRPr="00255FC5">
              <w:rPr>
                <w:rFonts w:eastAsia="Simplified Arabic" w:hint="cs"/>
                <w:b/>
                <w:bCs/>
                <w:kern w:val="2"/>
                <w:sz w:val="28"/>
                <w:szCs w:val="28"/>
                <w:rtl/>
                <w14:ligatures w14:val="standardContextual"/>
              </w:rPr>
              <w:t>strategy .</w:t>
            </w:r>
          </w:p>
          <w:p w14:paraId="365DE060"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Brainstorming </w:t>
            </w:r>
            <w:r w:rsidRPr="00255FC5">
              <w:rPr>
                <w:rFonts w:eastAsia="Simplified Arabic" w:hint="cs"/>
                <w:b/>
                <w:bCs/>
                <w:kern w:val="2"/>
                <w:sz w:val="28"/>
                <w:szCs w:val="28"/>
                <w:rtl/>
                <w14:ligatures w14:val="standardContextual"/>
              </w:rPr>
              <w:t>strategy .</w:t>
            </w:r>
          </w:p>
          <w:p w14:paraId="4A75A2B5"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Exploration-based </w:t>
            </w:r>
            <w:proofErr w:type="spellStart"/>
            <w:r w:rsidRPr="00255FC5">
              <w:rPr>
                <w:rFonts w:eastAsia="Simplified Arabic" w:hint="cs"/>
                <w:b/>
                <w:bCs/>
                <w:kern w:val="2"/>
                <w:sz w:val="28"/>
                <w:szCs w:val="28"/>
                <w:rtl/>
                <w14:ligatures w14:val="standardContextual"/>
              </w:rPr>
              <w:t>learning</w:t>
            </w:r>
            <w:proofErr w:type="spellEnd"/>
            <w:r w:rsidRPr="00255FC5">
              <w:rPr>
                <w:rFonts w:eastAsia="Simplified Arabic" w:hint="cs"/>
                <w:b/>
                <w:bCs/>
                <w:kern w:val="2"/>
                <w:sz w:val="28"/>
                <w:szCs w:val="28"/>
                <w:rtl/>
                <w14:ligatures w14:val="standardContextual"/>
              </w:rPr>
              <w:t xml:space="preserve"> ( </w:t>
            </w:r>
            <w:proofErr w:type="spellStart"/>
            <w:r w:rsidRPr="00255FC5">
              <w:rPr>
                <w:rFonts w:eastAsia="Simplified Arabic"/>
                <w:b/>
                <w:bCs/>
                <w:kern w:val="2"/>
                <w:sz w:val="28"/>
                <w:szCs w:val="28"/>
                <w:rtl/>
                <w14:ligatures w14:val="standardContextual"/>
              </w:rPr>
              <w:t>research</w:t>
            </w:r>
            <w:proofErr w:type="spellEnd"/>
            <w:r w:rsidRPr="00255FC5">
              <w:rPr>
                <w:rFonts w:eastAsia="Simplified Arabic"/>
                <w:b/>
                <w:bCs/>
                <w:kern w:val="2"/>
                <w:sz w:val="28"/>
                <w:szCs w:val="28"/>
                <w:rtl/>
                <w14:ligatures w14:val="standardContextual"/>
              </w:rPr>
              <w:t xml:space="preserve"> </w:t>
            </w:r>
            <w:proofErr w:type="spellStart"/>
            <w:r w:rsidRPr="00255FC5">
              <w:rPr>
                <w:rFonts w:eastAsia="Simplified Arabic"/>
                <w:b/>
                <w:bCs/>
                <w:kern w:val="2"/>
                <w:sz w:val="28"/>
                <w:szCs w:val="28"/>
                <w:rtl/>
                <w14:ligatures w14:val="standardContextual"/>
              </w:rPr>
              <w:t>and</w:t>
            </w:r>
            <w:proofErr w:type="spellEnd"/>
            <w:r w:rsidRPr="00255FC5">
              <w:rPr>
                <w:rFonts w:eastAsia="Simplified Arabic"/>
                <w:b/>
                <w:bCs/>
                <w:kern w:val="2"/>
                <w:sz w:val="28"/>
                <w:szCs w:val="28"/>
                <w:rtl/>
                <w14:ligatures w14:val="standardContextual"/>
              </w:rPr>
              <w:t xml:space="preserve"> </w:t>
            </w:r>
            <w:proofErr w:type="spellStart"/>
            <w:r w:rsidRPr="00255FC5">
              <w:rPr>
                <w:rFonts w:eastAsia="Simplified Arabic"/>
                <w:b/>
                <w:bCs/>
                <w:kern w:val="2"/>
                <w:sz w:val="28"/>
                <w:szCs w:val="28"/>
                <w:rtl/>
                <w14:ligatures w14:val="standardContextual"/>
              </w:rPr>
              <w:t>inquiry</w:t>
            </w:r>
            <w:proofErr w:type="spellEnd"/>
            <w:r w:rsidRPr="00255FC5">
              <w:rPr>
                <w:rFonts w:eastAsia="Simplified Arabic"/>
                <w:b/>
                <w:bCs/>
                <w:kern w:val="2"/>
                <w:sz w:val="28"/>
                <w:szCs w:val="28"/>
                <w:rtl/>
                <w14:ligatures w14:val="standardContextual"/>
              </w:rPr>
              <w:t xml:space="preserve"> </w:t>
            </w:r>
            <w:r w:rsidRPr="00255FC5">
              <w:rPr>
                <w:rFonts w:eastAsia="Simplified Arabic" w:hint="cs"/>
                <w:b/>
                <w:bCs/>
                <w:kern w:val="2"/>
                <w:sz w:val="28"/>
                <w:szCs w:val="28"/>
                <w:rtl/>
                <w14:ligatures w14:val="standardContextual"/>
              </w:rPr>
              <w:t>).</w:t>
            </w:r>
          </w:p>
          <w:p w14:paraId="1DEFDFCF" w14:textId="77777777" w:rsidR="00255FC5" w:rsidRPr="00255FC5" w:rsidRDefault="00255FC5" w:rsidP="00FB61DC">
            <w:pPr>
              <w:numPr>
                <w:ilvl w:val="0"/>
                <w:numId w:val="6"/>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E-learning.</w:t>
            </w:r>
          </w:p>
          <w:p w14:paraId="1669CAD0" w14:textId="77777777" w:rsidR="00255FC5" w:rsidRPr="00255FC5" w:rsidRDefault="00255FC5" w:rsidP="00DF3F80">
            <w:pPr>
              <w:autoSpaceDE w:val="0"/>
              <w:autoSpaceDN w:val="0"/>
              <w:adjustRightInd w:val="0"/>
              <w:rPr>
                <w:rFonts w:eastAsia="Simplified Arabic"/>
                <w:b/>
                <w:bCs/>
                <w:kern w:val="2"/>
                <w:sz w:val="28"/>
                <w:szCs w:val="28"/>
                <w:u w:val="single"/>
                <w14:ligatures w14:val="standardContextual"/>
              </w:rPr>
            </w:pPr>
            <w:r w:rsidRPr="00255FC5">
              <w:rPr>
                <w:rFonts w:eastAsia="Simplified Arabic" w:hint="cs"/>
                <w:b/>
                <w:bCs/>
                <w:kern w:val="2"/>
                <w:sz w:val="28"/>
                <w:szCs w:val="28"/>
                <w:u w:val="single"/>
                <w:rtl/>
                <w14:ligatures w14:val="standardContextual"/>
              </w:rPr>
              <w:t xml:space="preserve">Secondly, </w:t>
            </w:r>
            <w:r w:rsidRPr="00255FC5">
              <w:rPr>
                <w:rFonts w:eastAsia="Simplified Arabic"/>
                <w:b/>
                <w:bCs/>
                <w:kern w:val="2"/>
                <w:sz w:val="28"/>
                <w:szCs w:val="28"/>
                <w:u w:val="single"/>
                <w:rtl/>
                <w14:ligatures w14:val="standardContextual"/>
              </w:rPr>
              <w:t>learning strategies:</w:t>
            </w:r>
          </w:p>
          <w:p w14:paraId="73965365"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Spaced practice.</w:t>
            </w:r>
          </w:p>
          <w:p w14:paraId="690A2E9E"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Studying.</w:t>
            </w:r>
          </w:p>
          <w:p w14:paraId="46AB5703"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lastRenderedPageBreak/>
              <w:t>Conclusion.</w:t>
            </w:r>
          </w:p>
          <w:p w14:paraId="3635F258"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Switching between ideas.</w:t>
            </w:r>
          </w:p>
          <w:p w14:paraId="4E9EF528"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Provide examples.</w:t>
            </w:r>
          </w:p>
          <w:p w14:paraId="432FDB8B" w14:textId="77777777" w:rsidR="00255FC5" w:rsidRPr="00255FC5" w:rsidRDefault="00255FC5" w:rsidP="00FB61DC">
            <w:pPr>
              <w:numPr>
                <w:ilvl w:val="0"/>
                <w:numId w:val="7"/>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Dual encoding.</w:t>
            </w:r>
          </w:p>
          <w:p w14:paraId="1E063F6F" w14:textId="77777777" w:rsidR="00255FC5" w:rsidRPr="00255FC5" w:rsidRDefault="00255FC5" w:rsidP="00DF3F80">
            <w:pPr>
              <w:autoSpaceDE w:val="0"/>
              <w:autoSpaceDN w:val="0"/>
              <w:adjustRightInd w:val="0"/>
              <w:rPr>
                <w:rFonts w:eastAsia="Simplified Arabic"/>
                <w:b/>
                <w:bCs/>
                <w:kern w:val="2"/>
                <w:sz w:val="28"/>
                <w:szCs w:val="28"/>
                <w:u w:val="single"/>
                <w:rtl/>
                <w14:ligatures w14:val="standardContextual"/>
              </w:rPr>
            </w:pPr>
            <w:r w:rsidRPr="00255FC5">
              <w:rPr>
                <w:rFonts w:eastAsia="Simplified Arabic" w:hint="cs"/>
                <w:b/>
                <w:bCs/>
                <w:kern w:val="2"/>
                <w:sz w:val="28"/>
                <w:szCs w:val="28"/>
                <w:u w:val="single"/>
                <w:rtl/>
                <w14:ligatures w14:val="standardContextual"/>
              </w:rPr>
              <w:t xml:space="preserve">Thirdly, </w:t>
            </w:r>
            <w:r w:rsidRPr="00255FC5">
              <w:rPr>
                <w:rFonts w:eastAsia="Simplified Arabic"/>
                <w:b/>
                <w:bCs/>
                <w:kern w:val="2"/>
                <w:sz w:val="28"/>
                <w:szCs w:val="28"/>
                <w:u w:val="single"/>
                <w:rtl/>
                <w14:ligatures w14:val="standardContextual"/>
              </w:rPr>
              <w:t xml:space="preserve">the policies followed </w:t>
            </w:r>
            <w:r w:rsidRPr="00255FC5">
              <w:rPr>
                <w:rFonts w:eastAsia="Simplified Arabic" w:hint="cs"/>
                <w:b/>
                <w:bCs/>
                <w:kern w:val="2"/>
                <w:sz w:val="28"/>
                <w:szCs w:val="28"/>
                <w:u w:val="single"/>
                <w:rtl/>
                <w14:ligatures w14:val="standardContextual"/>
              </w:rPr>
              <w:t>in the course:</w:t>
            </w:r>
          </w:p>
          <w:p w14:paraId="70BC5A4A" w14:textId="77777777"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Attendance and absence policy </w:t>
            </w:r>
            <w:r w:rsidRPr="00255FC5">
              <w:rPr>
                <w:rFonts w:eastAsia="Simplified Arabic" w:hint="cs"/>
                <w:b/>
                <w:bCs/>
                <w:kern w:val="2"/>
                <w:sz w:val="28"/>
                <w:szCs w:val="28"/>
                <w:rtl/>
                <w14:ligatures w14:val="standardContextual"/>
              </w:rPr>
              <w:t>.</w:t>
            </w:r>
          </w:p>
          <w:p w14:paraId="04E0C857" w14:textId="77777777"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proofErr w:type="spellStart"/>
            <w:r w:rsidRPr="00255FC5">
              <w:rPr>
                <w:rFonts w:eastAsia="Simplified Arabic"/>
                <w:b/>
                <w:bCs/>
                <w:kern w:val="2"/>
                <w:sz w:val="28"/>
                <w:szCs w:val="28"/>
                <w:rtl/>
                <w14:ligatures w14:val="standardContextual"/>
              </w:rPr>
              <w:t>Absence</w:t>
            </w:r>
            <w:proofErr w:type="spellEnd"/>
            <w:r w:rsidRPr="00255FC5">
              <w:rPr>
                <w:rFonts w:eastAsia="Simplified Arabic"/>
                <w:b/>
                <w:bCs/>
                <w:kern w:val="2"/>
                <w:sz w:val="28"/>
                <w:szCs w:val="28"/>
                <w:rtl/>
                <w14:ligatures w14:val="standardContextual"/>
              </w:rPr>
              <w:t xml:space="preserve"> </w:t>
            </w:r>
            <w:proofErr w:type="spellStart"/>
            <w:r w:rsidRPr="00255FC5">
              <w:rPr>
                <w:rFonts w:eastAsia="Simplified Arabic"/>
                <w:b/>
                <w:bCs/>
                <w:kern w:val="2"/>
                <w:sz w:val="28"/>
                <w:szCs w:val="28"/>
                <w:rtl/>
                <w14:ligatures w14:val="standardContextual"/>
              </w:rPr>
              <w:t>from</w:t>
            </w:r>
            <w:proofErr w:type="spellEnd"/>
            <w:r w:rsidRPr="00255FC5">
              <w:rPr>
                <w:rFonts w:eastAsia="Simplified Arabic"/>
                <w:b/>
                <w:bCs/>
                <w:kern w:val="2"/>
                <w:sz w:val="28"/>
                <w:szCs w:val="28"/>
                <w:rtl/>
                <w14:ligatures w14:val="standardContextual"/>
              </w:rPr>
              <w:t xml:space="preserve"> </w:t>
            </w:r>
            <w:proofErr w:type="spellStart"/>
            <w:r w:rsidRPr="00255FC5">
              <w:rPr>
                <w:rFonts w:eastAsia="Simplified Arabic"/>
                <w:b/>
                <w:bCs/>
                <w:kern w:val="2"/>
                <w:sz w:val="28"/>
                <w:szCs w:val="28"/>
                <w:rtl/>
                <w14:ligatures w14:val="standardContextual"/>
              </w:rPr>
              <w:t>exams</w:t>
            </w:r>
            <w:proofErr w:type="spellEnd"/>
            <w:r w:rsidRPr="00255FC5">
              <w:rPr>
                <w:rFonts w:eastAsia="Simplified Arabic"/>
                <w:b/>
                <w:bCs/>
                <w:kern w:val="2"/>
                <w:sz w:val="28"/>
                <w:szCs w:val="28"/>
                <w:rtl/>
                <w14:ligatures w14:val="standardContextual"/>
              </w:rPr>
              <w:t xml:space="preserve"> </w:t>
            </w:r>
          </w:p>
          <w:p w14:paraId="3E726408" w14:textId="77777777"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Submitting assignments on time </w:t>
            </w:r>
            <w:r w:rsidRPr="00255FC5">
              <w:rPr>
                <w:rFonts w:eastAsia="Simplified Arabic" w:hint="cs"/>
                <w:b/>
                <w:bCs/>
                <w:kern w:val="2"/>
                <w:sz w:val="28"/>
                <w:szCs w:val="28"/>
                <w:rtl/>
                <w14:ligatures w14:val="standardContextual"/>
              </w:rPr>
              <w:t>.</w:t>
            </w:r>
          </w:p>
          <w:p w14:paraId="45746A1C" w14:textId="783E19A9"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r w:rsidRPr="00255FC5">
              <w:rPr>
                <w:rFonts w:eastAsia="Simplified Arabic" w:hint="cs"/>
                <w:b/>
                <w:bCs/>
                <w:kern w:val="2"/>
                <w:sz w:val="28"/>
                <w:szCs w:val="28"/>
                <w:rtl/>
                <w14:ligatures w14:val="standardContextual"/>
              </w:rPr>
              <w:t xml:space="preserve">Safety and prevention </w:t>
            </w:r>
            <w:r w:rsidRPr="00255FC5">
              <w:rPr>
                <w:rFonts w:eastAsia="Simplified Arabic"/>
                <w:b/>
                <w:bCs/>
                <w:kern w:val="2"/>
                <w:sz w:val="28"/>
                <w:szCs w:val="28"/>
                <w:rtl/>
                <w14:ligatures w14:val="standardContextual"/>
              </w:rPr>
              <w:t xml:space="preserve">measures </w:t>
            </w:r>
            <w:r w:rsidR="00DB714A" w:rsidRPr="00255FC5">
              <w:rPr>
                <w:rFonts w:eastAsia="Simplified Arabic" w:hint="cs"/>
                <w:b/>
                <w:bCs/>
                <w:kern w:val="2"/>
                <w:sz w:val="28"/>
                <w:szCs w:val="28"/>
                <w:rtl/>
                <w14:ligatures w14:val="standardContextual"/>
              </w:rPr>
              <w:t xml:space="preserve">Health, vaccination against </w:t>
            </w:r>
            <w:r w:rsidRPr="00255FC5">
              <w:rPr>
                <w:rFonts w:eastAsia="Simplified Arabic" w:hint="cs"/>
                <w:b/>
                <w:bCs/>
                <w:kern w:val="2"/>
                <w:sz w:val="28"/>
                <w:szCs w:val="28"/>
                <w:rtl/>
                <w14:ligatures w14:val="standardContextual"/>
              </w:rPr>
              <w:t>epidemics.</w:t>
            </w:r>
          </w:p>
          <w:p w14:paraId="1E17A0E5" w14:textId="77777777"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Cheating and disrupting the classroom are punishable </w:t>
            </w:r>
            <w:r w:rsidRPr="00255FC5">
              <w:rPr>
                <w:rFonts w:eastAsia="Simplified Arabic" w:hint="cs"/>
                <w:b/>
                <w:bCs/>
                <w:kern w:val="2"/>
                <w:sz w:val="28"/>
                <w:szCs w:val="28"/>
                <w:rtl/>
                <w14:ligatures w14:val="standardContextual"/>
              </w:rPr>
              <w:t>under the Student Discipline Code.</w:t>
            </w:r>
          </w:p>
          <w:p w14:paraId="0B843A2D" w14:textId="77777777" w:rsidR="00255FC5" w:rsidRPr="00255FC5" w:rsidRDefault="00255FC5" w:rsidP="00FB61DC">
            <w:pPr>
              <w:numPr>
                <w:ilvl w:val="0"/>
                <w:numId w:val="8"/>
              </w:numPr>
              <w:autoSpaceDE w:val="0"/>
              <w:autoSpaceDN w:val="0"/>
              <w:adjustRightInd w:val="0"/>
              <w:rPr>
                <w:rFonts w:eastAsia="Simplified Arabic"/>
                <w:b/>
                <w:bCs/>
                <w:kern w:val="2"/>
                <w:sz w:val="28"/>
                <w:szCs w:val="28"/>
                <w14:ligatures w14:val="standardContextual"/>
              </w:rPr>
            </w:pPr>
            <w:r w:rsidRPr="00255FC5">
              <w:rPr>
                <w:rFonts w:eastAsia="Simplified Arabic"/>
                <w:b/>
                <w:bCs/>
                <w:kern w:val="2"/>
                <w:sz w:val="28"/>
                <w:szCs w:val="28"/>
                <w:rtl/>
                <w14:ligatures w14:val="standardContextual"/>
              </w:rPr>
              <w:t xml:space="preserve">Giving grades </w:t>
            </w:r>
            <w:r w:rsidRPr="00255FC5">
              <w:rPr>
                <w:rFonts w:eastAsia="Simplified Arabic" w:hint="cs"/>
                <w:b/>
                <w:bCs/>
                <w:kern w:val="2"/>
                <w:sz w:val="28"/>
                <w:szCs w:val="28"/>
                <w:rtl/>
                <w14:ligatures w14:val="standardContextual"/>
              </w:rPr>
              <w:t>.</w:t>
            </w:r>
          </w:p>
          <w:p w14:paraId="6AB880AD" w14:textId="353F4E3E" w:rsidR="00255FC5" w:rsidRPr="00255FC5" w:rsidRDefault="00255FC5" w:rsidP="00DF3F80">
            <w:pPr>
              <w:autoSpaceDE w:val="0"/>
              <w:autoSpaceDN w:val="0"/>
              <w:adjustRightInd w:val="0"/>
              <w:rPr>
                <w:rFonts w:eastAsia="Sakkal Majalla"/>
                <w:bCs/>
                <w:kern w:val="2"/>
                <w:sz w:val="28"/>
                <w:szCs w:val="28"/>
                <w14:ligatures w14:val="standardContextual"/>
              </w:rPr>
            </w:pPr>
            <w:r w:rsidRPr="00255FC5">
              <w:rPr>
                <w:rFonts w:eastAsia="Simplified Arabic"/>
                <w:b/>
                <w:bCs/>
                <w:kern w:val="2"/>
                <w:sz w:val="28"/>
                <w:szCs w:val="28"/>
                <w:rtl/>
                <w14:ligatures w14:val="standardContextual"/>
              </w:rPr>
              <w:t xml:space="preserve">The services available at </w:t>
            </w:r>
            <w:r w:rsidR="00CC773D">
              <w:rPr>
                <w:rFonts w:eastAsia="Simplified Arabic" w:hint="cs"/>
                <w:b/>
                <w:bCs/>
                <w:kern w:val="2"/>
                <w:sz w:val="28"/>
                <w:szCs w:val="28"/>
                <w:rtl/>
                <w14:ligatures w14:val="standardContextual"/>
              </w:rPr>
              <w:t xml:space="preserve">the college </w:t>
            </w:r>
            <w:r w:rsidRPr="00255FC5">
              <w:rPr>
                <w:rFonts w:eastAsia="Simplified Arabic"/>
                <w:b/>
                <w:bCs/>
                <w:kern w:val="2"/>
                <w:sz w:val="28"/>
                <w:szCs w:val="28"/>
                <w:rtl/>
                <w14:ligatures w14:val="standardContextual"/>
              </w:rPr>
              <w:t xml:space="preserve">that contribute to the study </w:t>
            </w:r>
            <w:r w:rsidR="00DB714A" w:rsidRPr="00255FC5">
              <w:rPr>
                <w:rFonts w:eastAsia="Simplified Arabic" w:hint="cs"/>
                <w:b/>
                <w:bCs/>
                <w:kern w:val="2"/>
                <w:sz w:val="28"/>
                <w:szCs w:val="28"/>
                <w:rtl/>
                <w14:ligatures w14:val="standardContextual"/>
              </w:rPr>
              <w:t xml:space="preserve">of the subject </w:t>
            </w:r>
            <w:proofErr w:type="gramStart"/>
            <w:r w:rsidR="00DB714A" w:rsidRPr="00255FC5">
              <w:rPr>
                <w:rFonts w:eastAsia="Simplified Arabic" w:hint="cs"/>
                <w:b/>
                <w:bCs/>
                <w:kern w:val="2"/>
                <w:sz w:val="28"/>
                <w:szCs w:val="28"/>
                <w:rtl/>
                <w14:ligatures w14:val="standardContextual"/>
              </w:rPr>
              <w:t>( the</w:t>
            </w:r>
            <w:proofErr w:type="gramEnd"/>
            <w:r w:rsidR="00DB714A" w:rsidRPr="00255FC5">
              <w:rPr>
                <w:rFonts w:eastAsia="Simplified Arabic" w:hint="cs"/>
                <w:b/>
                <w:bCs/>
                <w:kern w:val="2"/>
                <w:sz w:val="28"/>
                <w:szCs w:val="28"/>
                <w:rtl/>
                <w14:ligatures w14:val="standardContextual"/>
              </w:rPr>
              <w:t xml:space="preserve"> central library at the college </w:t>
            </w:r>
            <w:r w:rsidR="00CC773D">
              <w:rPr>
                <w:rFonts w:eastAsia="Simplified Arabic"/>
                <w:b/>
                <w:bCs/>
                <w:kern w:val="2"/>
                <w:sz w:val="28"/>
                <w:szCs w:val="28"/>
                <w:rtl/>
                <w14:ligatures w14:val="standardContextual"/>
              </w:rPr>
              <w:t xml:space="preserve">- </w:t>
            </w:r>
            <w:r w:rsidR="00CC773D">
              <w:rPr>
                <w:rFonts w:eastAsia="Simplified Arabic" w:hint="cs"/>
                <w:b/>
                <w:bCs/>
                <w:kern w:val="2"/>
                <w:sz w:val="28"/>
                <w:szCs w:val="28"/>
                <w:rtl/>
                <w14:ligatures w14:val="standardContextual"/>
              </w:rPr>
              <w:t>the graduate studies library)</w:t>
            </w:r>
          </w:p>
        </w:tc>
      </w:tr>
    </w:tbl>
    <w:p w14:paraId="3BE67522" w14:textId="77777777" w:rsidR="00255FC5" w:rsidRPr="00255FC5" w:rsidRDefault="00255FC5" w:rsidP="00DF3F80">
      <w:pPr>
        <w:shd w:val="clear" w:color="auto" w:fill="FFFFFF"/>
        <w:bidi/>
        <w:spacing w:after="200" w:line="259" w:lineRule="auto"/>
        <w:rPr>
          <w:rFonts w:ascii="Calibri" w:eastAsia="Simplified Arabic" w:hAnsi="Calibri" w:cs="Calibri"/>
          <w:kern w:val="2"/>
          <w:sz w:val="6"/>
          <w:szCs w:val="6"/>
          <w:lang w:bidi="ar-IQ"/>
          <w14:ligatures w14:val="standardContextual"/>
        </w:rPr>
      </w:pPr>
    </w:p>
    <w:tbl>
      <w:tblPr>
        <w:bidiVisual/>
        <w:tblW w:w="10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54"/>
        <w:gridCol w:w="8"/>
      </w:tblGrid>
      <w:tr w:rsidR="00255FC5" w:rsidRPr="00255FC5" w14:paraId="137E7D77" w14:textId="77777777" w:rsidTr="00E651E9">
        <w:trPr>
          <w:gridAfter w:val="1"/>
          <w:wAfter w:w="8" w:type="dxa"/>
          <w:trHeight w:val="450"/>
          <w:jc w:val="center"/>
        </w:trPr>
        <w:tc>
          <w:tcPr>
            <w:tcW w:w="10154" w:type="dxa"/>
            <w:shd w:val="clear" w:color="auto" w:fill="DEEAF6"/>
          </w:tcPr>
          <w:p w14:paraId="13287E35" w14:textId="00D8E00E" w:rsidR="00255FC5" w:rsidRPr="00255FC5" w:rsidRDefault="004C21AB" w:rsidP="00DF3F80">
            <w:pPr>
              <w:tabs>
                <w:tab w:val="right" w:pos="327"/>
              </w:tabs>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10. </w:t>
            </w:r>
            <w:r w:rsidR="00255FC5" w:rsidRPr="00255FC5">
              <w:rPr>
                <w:rFonts w:eastAsia="Simplified Arabic"/>
                <w:bCs/>
                <w:kern w:val="2"/>
                <w:sz w:val="28"/>
                <w:szCs w:val="28"/>
                <w:rtl/>
                <w14:ligatures w14:val="standardContextual"/>
              </w:rPr>
              <w:t>Assessment Methods</w:t>
            </w:r>
          </w:p>
        </w:tc>
      </w:tr>
      <w:tr w:rsidR="00255FC5" w:rsidRPr="00255FC5" w14:paraId="64E3A515" w14:textId="77777777" w:rsidTr="00E651E9">
        <w:trPr>
          <w:jc w:val="center"/>
        </w:trPr>
        <w:tc>
          <w:tcPr>
            <w:tcW w:w="10162"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9FF945" w14:textId="34E3903F" w:rsidR="00255FC5" w:rsidRPr="00255FC5" w:rsidRDefault="00255FC5" w:rsidP="00FB61DC">
            <w:pPr>
              <w:numPr>
                <w:ilvl w:val="0"/>
                <w:numId w:val="2"/>
              </w:numPr>
              <w:autoSpaceDE w:val="0"/>
              <w:autoSpaceDN w:val="0"/>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Oral, daily, </w:t>
            </w:r>
            <w:r w:rsidR="00DB714A" w:rsidRPr="00255FC5">
              <w:rPr>
                <w:rFonts w:eastAsia="Simplified Arabic" w:hint="cs"/>
                <w:bCs/>
                <w:kern w:val="2"/>
                <w:sz w:val="28"/>
                <w:szCs w:val="28"/>
                <w:rtl/>
                <w14:ligatures w14:val="standardContextual"/>
              </w:rPr>
              <w:t>and monthly tests.</w:t>
            </w:r>
          </w:p>
          <w:p w14:paraId="722AD15C" w14:textId="39AC9E12" w:rsidR="00255FC5" w:rsidRPr="00255FC5" w:rsidRDefault="00255FC5" w:rsidP="00FB61DC">
            <w:pPr>
              <w:numPr>
                <w:ilvl w:val="0"/>
                <w:numId w:val="2"/>
              </w:numPr>
              <w:autoSpaceDE w:val="0"/>
              <w:autoSpaceDN w:val="0"/>
              <w:adjustRightInd w:val="0"/>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 xml:space="preserve">Research </w:t>
            </w:r>
            <w:r w:rsidR="00DB714A" w:rsidRPr="00255FC5">
              <w:rPr>
                <w:rFonts w:eastAsia="Simplified Arabic" w:hint="cs"/>
                <w:bCs/>
                <w:kern w:val="2"/>
                <w:sz w:val="28"/>
                <w:szCs w:val="28"/>
                <w:rtl/>
                <w14:ligatures w14:val="standardContextual"/>
              </w:rPr>
              <w:t xml:space="preserve">and reports </w:t>
            </w:r>
            <w:r w:rsidRPr="00255FC5">
              <w:rPr>
                <w:rFonts w:eastAsia="Simplified Arabic"/>
                <w:bCs/>
                <w:kern w:val="2"/>
                <w:sz w:val="28"/>
                <w:szCs w:val="28"/>
                <w:rtl/>
                <w14:ligatures w14:val="standardContextual"/>
              </w:rPr>
              <w:t>.</w:t>
            </w:r>
          </w:p>
          <w:p w14:paraId="6FAEBC04" w14:textId="57F11958" w:rsidR="00255FC5" w:rsidRPr="00255FC5" w:rsidRDefault="00255FC5" w:rsidP="00FB61DC">
            <w:pPr>
              <w:numPr>
                <w:ilvl w:val="0"/>
                <w:numId w:val="2"/>
              </w:numPr>
              <w:autoSpaceDE w:val="0"/>
              <w:autoSpaceDN w:val="0"/>
              <w:adjustRightInd w:val="0"/>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 xml:space="preserve">The ability to discuss, analyze, </w:t>
            </w:r>
            <w:r w:rsidR="00DB714A" w:rsidRPr="00255FC5">
              <w:rPr>
                <w:rFonts w:eastAsia="Simplified Arabic" w:hint="cs"/>
                <w:bCs/>
                <w:kern w:val="2"/>
                <w:sz w:val="28"/>
                <w:szCs w:val="28"/>
                <w:rtl/>
                <w14:ligatures w14:val="standardContextual"/>
              </w:rPr>
              <w:t>and answer.</w:t>
            </w:r>
          </w:p>
          <w:p w14:paraId="1D6FE090" w14:textId="037F3F76" w:rsidR="00255FC5" w:rsidRPr="00255FC5" w:rsidRDefault="00255FC5" w:rsidP="00FB61DC">
            <w:pPr>
              <w:numPr>
                <w:ilvl w:val="0"/>
                <w:numId w:val="2"/>
              </w:numPr>
              <w:autoSpaceDE w:val="0"/>
              <w:autoSpaceDN w:val="0"/>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questions </w:t>
            </w:r>
            <w:r w:rsidR="00DB714A" w:rsidRPr="00255FC5">
              <w:rPr>
                <w:rFonts w:eastAsia="Simplified Arabic" w:hint="cs"/>
                <w:bCs/>
                <w:kern w:val="2"/>
                <w:sz w:val="28"/>
                <w:szCs w:val="28"/>
                <w:rtl/>
                <w14:ligatures w14:val="standardContextual"/>
              </w:rPr>
              <w:t>.</w:t>
            </w:r>
          </w:p>
          <w:p w14:paraId="3DF69AAC" w14:textId="35E7EB51" w:rsidR="00255FC5" w:rsidRDefault="00255FC5" w:rsidP="00FB61DC">
            <w:pPr>
              <w:numPr>
                <w:ilvl w:val="0"/>
                <w:numId w:val="2"/>
              </w:numPr>
              <w:autoSpaceDE w:val="0"/>
              <w:autoSpaceDN w:val="0"/>
              <w:adjustRightInd w:val="0"/>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Discussion sessions led by </w:t>
            </w:r>
            <w:r w:rsidR="00DB714A" w:rsidRPr="00255FC5">
              <w:rPr>
                <w:rFonts w:eastAsia="Simplified Arabic" w:hint="cs"/>
                <w:bCs/>
                <w:kern w:val="2"/>
                <w:sz w:val="28"/>
                <w:szCs w:val="28"/>
                <w:rtl/>
                <w14:ligatures w14:val="standardContextual"/>
              </w:rPr>
              <w:t xml:space="preserve">students </w:t>
            </w:r>
            <w:r w:rsidR="00DB714A" w:rsidRPr="00255FC5">
              <w:rPr>
                <w:rFonts w:hint="cs"/>
                <w:bCs/>
                <w:sz w:val="28"/>
                <w:szCs w:val="28"/>
                <w:rtl/>
                <w:lang w:bidi="ar-IQ"/>
              </w:rPr>
              <w:t>.</w:t>
            </w:r>
            <w:r w:rsidRPr="00255FC5">
              <w:rPr>
                <w:bCs/>
                <w:sz w:val="28"/>
                <w:szCs w:val="28"/>
                <w:rtl/>
                <w:lang w:bidi="ar-IQ"/>
              </w:rPr>
              <w:t xml:space="preserve"> </w:t>
            </w:r>
          </w:p>
          <w:p w14:paraId="5EE28CBA" w14:textId="77777777" w:rsidR="00CF737B" w:rsidRPr="00CF737B" w:rsidRDefault="00CF737B" w:rsidP="00FB61DC">
            <w:pPr>
              <w:numPr>
                <w:ilvl w:val="0"/>
                <w:numId w:val="2"/>
              </w:numPr>
              <w:autoSpaceDE w:val="0"/>
              <w:autoSpaceDN w:val="0"/>
              <w:adjustRightInd w:val="0"/>
              <w:rPr>
                <w:rFonts w:eastAsia="Simplified Arabic"/>
                <w:bCs/>
                <w:kern w:val="2"/>
                <w:sz w:val="28"/>
                <w:szCs w:val="28"/>
                <w14:ligatures w14:val="standardContextual"/>
              </w:rPr>
            </w:pPr>
            <w:r w:rsidRPr="00CF737B">
              <w:rPr>
                <w:rFonts w:eastAsia="Simplified Arabic"/>
                <w:bCs/>
                <w:kern w:val="2"/>
                <w:sz w:val="28"/>
                <w:szCs w:val="28"/>
                <w:rtl/>
                <w14:ligatures w14:val="standardContextual"/>
              </w:rPr>
              <w:t>Graduation project</w:t>
            </w:r>
          </w:p>
          <w:p w14:paraId="343D9C3B" w14:textId="05C03760" w:rsidR="00CF737B" w:rsidRPr="00CF737B" w:rsidRDefault="00CF737B" w:rsidP="00DF3F80">
            <w:pPr>
              <w:autoSpaceDE w:val="0"/>
              <w:autoSpaceDN w:val="0"/>
              <w:adjustRightInd w:val="0"/>
              <w:ind w:left="108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                     </w:t>
            </w:r>
            <w:r w:rsidRPr="00CF737B">
              <w:rPr>
                <w:rFonts w:eastAsia="Simplified Arabic"/>
                <w:bCs/>
                <w:kern w:val="2"/>
                <w:sz w:val="28"/>
                <w:szCs w:val="28"/>
                <w:rtl/>
                <w14:ligatures w14:val="standardContextual"/>
              </w:rPr>
              <w:t xml:space="preserve">The grade distribution will be </w:t>
            </w:r>
            <w:r w:rsidR="00DB714A" w:rsidRPr="00CF737B">
              <w:rPr>
                <w:rFonts w:eastAsia="Simplified Arabic" w:hint="cs"/>
                <w:bCs/>
                <w:kern w:val="2"/>
                <w:sz w:val="28"/>
                <w:szCs w:val="28"/>
                <w:rtl/>
                <w14:ligatures w14:val="standardContextual"/>
              </w:rPr>
              <w:t xml:space="preserve">as follows: </w:t>
            </w:r>
            <w:r w:rsidRPr="00CF737B">
              <w:rPr>
                <w:rFonts w:eastAsia="Simplified Arabic"/>
                <w:bCs/>
                <w:kern w:val="2"/>
                <w:sz w:val="28"/>
                <w:szCs w:val="28"/>
                <w:rtl/>
                <w14:ligatures w14:val="standardContextual"/>
              </w:rPr>
              <w:t>40% midterm exams</w:t>
            </w:r>
          </w:p>
          <w:p w14:paraId="6806B892" w14:textId="42DB9D11" w:rsidR="00CF737B" w:rsidRPr="00255FC5" w:rsidRDefault="00CF737B" w:rsidP="00DF3F80">
            <w:pPr>
              <w:autoSpaceDE w:val="0"/>
              <w:autoSpaceDN w:val="0"/>
              <w:adjustRightInd w:val="0"/>
              <w:ind w:left="1080"/>
              <w:rPr>
                <w:rFonts w:eastAsia="Simplified Arabic"/>
                <w:bCs/>
                <w:kern w:val="2"/>
                <w:sz w:val="28"/>
                <w:szCs w:val="28"/>
                <w14:ligatures w14:val="standardContextual"/>
              </w:rPr>
            </w:pPr>
            <w:r w:rsidRPr="00CF737B">
              <w:rPr>
                <w:rFonts w:eastAsia="Simplified Arabic"/>
                <w:bCs/>
                <w:kern w:val="2"/>
                <w:sz w:val="28"/>
                <w:szCs w:val="28"/>
                <w:rtl/>
                <w14:ligatures w14:val="standardContextual"/>
              </w:rPr>
              <w:t xml:space="preserve">                     </w:t>
            </w:r>
            <w:r>
              <w:rPr>
                <w:rFonts w:eastAsia="Simplified Arabic" w:hint="cs"/>
                <w:bCs/>
                <w:kern w:val="2"/>
                <w:sz w:val="28"/>
                <w:szCs w:val="28"/>
                <w:rtl/>
                <w14:ligatures w14:val="standardContextual"/>
              </w:rPr>
              <w:t xml:space="preserve">                        </w:t>
            </w:r>
            <w:r w:rsidRPr="00CF737B">
              <w:rPr>
                <w:rFonts w:eastAsia="Simplified Arabic"/>
                <w:bCs/>
                <w:kern w:val="2"/>
                <w:sz w:val="28"/>
                <w:szCs w:val="28"/>
                <w:rtl/>
                <w14:ligatures w14:val="standardContextual"/>
              </w:rPr>
              <w:t xml:space="preserve">60% End-of </w:t>
            </w:r>
            <w:r>
              <w:rPr>
                <w:rFonts w:eastAsia="Simplified Arabic" w:hint="cs"/>
                <w:bCs/>
                <w:kern w:val="2"/>
                <w:sz w:val="28"/>
                <w:szCs w:val="28"/>
                <w:rtl/>
                <w14:ligatures w14:val="standardContextual"/>
              </w:rPr>
              <w:t xml:space="preserve">- </w:t>
            </w:r>
            <w:r w:rsidRPr="00CF737B">
              <w:rPr>
                <w:rFonts w:eastAsia="Simplified Arabic"/>
                <w:bCs/>
                <w:kern w:val="2"/>
                <w:sz w:val="28"/>
                <w:szCs w:val="28"/>
                <w:rtl/>
                <w14:ligatures w14:val="standardContextual"/>
              </w:rPr>
              <w:t>year exams</w:t>
            </w:r>
          </w:p>
        </w:tc>
      </w:tr>
    </w:tbl>
    <w:p w14:paraId="0C4113FD" w14:textId="77777777" w:rsidR="00255FC5" w:rsidRPr="00255FC5" w:rsidRDefault="00255FC5" w:rsidP="00DF3F80">
      <w:pPr>
        <w:shd w:val="clear" w:color="auto" w:fill="FFFFFF"/>
        <w:bidi/>
        <w:spacing w:after="200" w:line="259" w:lineRule="auto"/>
        <w:rPr>
          <w:rFonts w:ascii="Calibri" w:eastAsia="Simplified Arabic" w:hAnsi="Calibri" w:cs="Calibri"/>
          <w:kern w:val="2"/>
          <w:sz w:val="4"/>
          <w:szCs w:val="4"/>
          <w:rtl/>
          <w14:ligatures w14:val="standardContextual"/>
        </w:rPr>
      </w:pPr>
    </w:p>
    <w:tbl>
      <w:tblPr>
        <w:bidiVisual/>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6"/>
        <w:gridCol w:w="1769"/>
        <w:gridCol w:w="1530"/>
        <w:gridCol w:w="810"/>
        <w:gridCol w:w="1620"/>
        <w:gridCol w:w="810"/>
        <w:gridCol w:w="540"/>
        <w:gridCol w:w="720"/>
        <w:gridCol w:w="945"/>
      </w:tblGrid>
      <w:tr w:rsidR="00255FC5" w:rsidRPr="00255FC5" w14:paraId="56420344" w14:textId="77777777" w:rsidTr="00885169">
        <w:trPr>
          <w:trHeight w:val="93"/>
          <w:jc w:val="center"/>
        </w:trPr>
        <w:tc>
          <w:tcPr>
            <w:tcW w:w="10170" w:type="dxa"/>
            <w:gridSpan w:val="9"/>
            <w:shd w:val="clear" w:color="auto" w:fill="DEEAF6"/>
          </w:tcPr>
          <w:p w14:paraId="37A87FF7" w14:textId="08391016" w:rsidR="00255FC5" w:rsidRPr="00255FC5" w:rsidRDefault="004C21AB" w:rsidP="00DF3F80">
            <w:pPr>
              <w:tabs>
                <w:tab w:val="right" w:pos="312"/>
              </w:tabs>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11. </w:t>
            </w:r>
            <w:r w:rsidR="00255FC5" w:rsidRPr="00255FC5">
              <w:rPr>
                <w:rFonts w:eastAsia="Simplified Arabic"/>
                <w:bCs/>
                <w:kern w:val="2"/>
                <w:sz w:val="28"/>
                <w:szCs w:val="28"/>
                <w:rtl/>
                <w14:ligatures w14:val="standardContextual"/>
              </w:rPr>
              <w:t>Faculty</w:t>
            </w:r>
            <w:r w:rsidR="00255FC5" w:rsidRPr="00255FC5">
              <w:rPr>
                <w:rFonts w:eastAsia="Simplified Arabic"/>
                <w:bCs/>
                <w:kern w:val="2"/>
                <w:sz w:val="28"/>
                <w:szCs w:val="28"/>
                <w14:ligatures w14:val="standardContextual"/>
              </w:rPr>
              <w:t xml:space="preserve">​ </w:t>
            </w:r>
          </w:p>
        </w:tc>
      </w:tr>
      <w:tr w:rsidR="00255FC5" w:rsidRPr="00255FC5" w14:paraId="5CFA95C0" w14:textId="77777777" w:rsidTr="00885169">
        <w:trPr>
          <w:trHeight w:val="93"/>
          <w:jc w:val="center"/>
        </w:trPr>
        <w:tc>
          <w:tcPr>
            <w:tcW w:w="1426" w:type="dxa"/>
            <w:shd w:val="clear" w:color="auto" w:fill="DEEAF6"/>
          </w:tcPr>
          <w:p w14:paraId="3D842E0E" w14:textId="77777777" w:rsidR="00255FC5" w:rsidRPr="00255FC5" w:rsidRDefault="00255FC5" w:rsidP="00DF3F80">
            <w:pPr>
              <w:bidi/>
              <w:spacing w:after="160" w:line="259" w:lineRule="auto"/>
              <w:jc w:val="center"/>
              <w:rPr>
                <w:rFonts w:eastAsia="Simplified Arabic"/>
                <w:bCs/>
                <w:kern w:val="2"/>
                <w:sz w:val="28"/>
                <w:szCs w:val="28"/>
                <w:rtl/>
                <w:lang w:bidi="ar-IQ"/>
                <w14:ligatures w14:val="standardContextual"/>
              </w:rPr>
            </w:pPr>
          </w:p>
        </w:tc>
        <w:tc>
          <w:tcPr>
            <w:tcW w:w="8744" w:type="dxa"/>
            <w:gridSpan w:val="8"/>
            <w:shd w:val="clear" w:color="auto" w:fill="DEEAF6"/>
          </w:tcPr>
          <w:p w14:paraId="12E7AD93" w14:textId="77777777" w:rsidR="00255FC5" w:rsidRPr="00255FC5" w:rsidRDefault="00255FC5" w:rsidP="00DF3F80">
            <w:pPr>
              <w:spacing w:after="160" w:line="259" w:lineRule="auto"/>
              <w:jc w:val="center"/>
              <w:rPr>
                <w:rFonts w:eastAsia="Simplified Arabic"/>
                <w:bCs/>
                <w:kern w:val="2"/>
                <w:sz w:val="28"/>
                <w:szCs w:val="28"/>
                <w:rtl/>
                <w:lang w:bidi="ar-IQ"/>
                <w14:ligatures w14:val="standardContextual"/>
              </w:rPr>
            </w:pPr>
            <w:r w:rsidRPr="00255FC5">
              <w:rPr>
                <w:rFonts w:eastAsia="Simplified Arabic"/>
                <w:bCs/>
                <w:kern w:val="2"/>
                <w:sz w:val="28"/>
                <w:szCs w:val="28"/>
                <w:rtl/>
                <w14:ligatures w14:val="standardContextual"/>
              </w:rPr>
              <w:t>Faculty members</w:t>
            </w:r>
          </w:p>
        </w:tc>
      </w:tr>
      <w:tr w:rsidR="00255FC5" w:rsidRPr="00255FC5" w14:paraId="5DB30DF3" w14:textId="77777777" w:rsidTr="00885169">
        <w:trPr>
          <w:cantSplit/>
          <w:trHeight w:val="116"/>
          <w:jc w:val="center"/>
        </w:trPr>
        <w:tc>
          <w:tcPr>
            <w:tcW w:w="3195" w:type="dxa"/>
            <w:gridSpan w:val="2"/>
            <w:vMerge w:val="restart"/>
            <w:shd w:val="clear" w:color="auto" w:fill="BDD6EE"/>
          </w:tcPr>
          <w:p w14:paraId="144FCD2E" w14:textId="77777777" w:rsidR="00255FC5" w:rsidRPr="00255FC5" w:rsidRDefault="00255FC5" w:rsidP="00DF3F80">
            <w:pPr>
              <w:spacing w:after="160"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Teaching name</w:t>
            </w:r>
          </w:p>
        </w:tc>
        <w:tc>
          <w:tcPr>
            <w:tcW w:w="1530" w:type="dxa"/>
            <w:vMerge w:val="restart"/>
            <w:shd w:val="clear" w:color="auto" w:fill="BDD6EE"/>
          </w:tcPr>
          <w:p w14:paraId="547F1CCD" w14:textId="77777777" w:rsidR="00255FC5" w:rsidRPr="00255FC5" w:rsidRDefault="00255FC5" w:rsidP="00DF3F80">
            <w:pPr>
              <w:spacing w:after="160"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Scientific rank</w:t>
            </w:r>
          </w:p>
        </w:tc>
        <w:tc>
          <w:tcPr>
            <w:tcW w:w="2430" w:type="dxa"/>
            <w:gridSpan w:val="2"/>
            <w:shd w:val="clear" w:color="auto" w:fill="BDD6EE"/>
          </w:tcPr>
          <w:p w14:paraId="2B80BC11"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Specialization</w:t>
            </w:r>
          </w:p>
        </w:tc>
        <w:tc>
          <w:tcPr>
            <w:tcW w:w="1350" w:type="dxa"/>
            <w:gridSpan w:val="2"/>
            <w:shd w:val="clear" w:color="auto" w:fill="BDD6EE"/>
          </w:tcPr>
          <w:p w14:paraId="04BB989E" w14:textId="77777777" w:rsidR="00255FC5" w:rsidRPr="00255FC5" w:rsidRDefault="00255FC5" w:rsidP="00DF3F80">
            <w:pPr>
              <w:spacing w:line="259" w:lineRule="auto"/>
              <w:jc w:val="center"/>
              <w:rPr>
                <w:rFonts w:eastAsia="Simplified Arabic"/>
                <w:bCs/>
                <w:kern w:val="2"/>
                <w:sz w:val="28"/>
                <w:szCs w:val="28"/>
                <w:rtl/>
                <w14:ligatures w14:val="standardContextual"/>
              </w:rPr>
            </w:pPr>
            <w:r w:rsidRPr="00255FC5">
              <w:rPr>
                <w:rFonts w:eastAsia="Simplified Arabic"/>
                <w:bCs/>
                <w:kern w:val="2"/>
                <w:sz w:val="28"/>
                <w:szCs w:val="28"/>
                <w:rtl/>
                <w14:ligatures w14:val="standardContextual"/>
              </w:rPr>
              <w:t>Requirements/</w:t>
            </w:r>
          </w:p>
          <w:p w14:paraId="2BDAA0F8" w14:textId="77777777" w:rsidR="00255FC5" w:rsidRPr="00255FC5" w:rsidRDefault="00255FC5" w:rsidP="00DF3F80">
            <w:pPr>
              <w:spacing w:line="259" w:lineRule="auto"/>
              <w:jc w:val="center"/>
              <w:rPr>
                <w:rFonts w:eastAsia="Simplified Arabic"/>
                <w:bCs/>
                <w:kern w:val="2"/>
                <w:rtl/>
                <w14:ligatures w14:val="standardContextual"/>
              </w:rPr>
            </w:pPr>
            <w:r w:rsidRPr="00255FC5">
              <w:rPr>
                <w:rFonts w:eastAsia="Simplified Arabic"/>
                <w:bCs/>
                <w:kern w:val="2"/>
                <w:sz w:val="28"/>
                <w:szCs w:val="28"/>
                <w:rtl/>
                <w14:ligatures w14:val="standardContextual"/>
              </w:rPr>
              <w:t>Special skills</w:t>
            </w:r>
          </w:p>
          <w:p w14:paraId="7D5E0D14" w14:textId="77777777" w:rsidR="00255FC5" w:rsidRPr="00255FC5" w:rsidRDefault="00255FC5" w:rsidP="00DF3F80">
            <w:pPr>
              <w:spacing w:line="259" w:lineRule="auto"/>
              <w:jc w:val="center"/>
              <w:rPr>
                <w:rFonts w:eastAsia="Simplified Arabic"/>
                <w:bCs/>
                <w:kern w:val="2"/>
                <w:sz w:val="28"/>
                <w:szCs w:val="28"/>
                <w14:ligatures w14:val="standardContextual"/>
              </w:rPr>
            </w:pPr>
            <w:r w:rsidRPr="00255FC5">
              <w:rPr>
                <w:rFonts w:eastAsia="Simplified Arabic"/>
                <w:bCs/>
                <w:kern w:val="2"/>
                <w:rtl/>
                <w14:ligatures w14:val="standardContextual"/>
              </w:rPr>
              <w:t>(If found)</w:t>
            </w:r>
          </w:p>
        </w:tc>
        <w:tc>
          <w:tcPr>
            <w:tcW w:w="1665" w:type="dxa"/>
            <w:gridSpan w:val="2"/>
            <w:shd w:val="clear" w:color="auto" w:fill="BDD6EE"/>
          </w:tcPr>
          <w:p w14:paraId="1C28A0F1" w14:textId="77777777" w:rsidR="00255FC5" w:rsidRPr="00255FC5" w:rsidRDefault="00255FC5" w:rsidP="00DF3F80">
            <w:pPr>
              <w:spacing w:after="16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Faculty preparation</w:t>
            </w:r>
          </w:p>
        </w:tc>
      </w:tr>
      <w:tr w:rsidR="00255FC5" w:rsidRPr="00255FC5" w14:paraId="3AC00FFE" w14:textId="77777777" w:rsidTr="00885169">
        <w:trPr>
          <w:cantSplit/>
          <w:trHeight w:val="169"/>
          <w:jc w:val="center"/>
        </w:trPr>
        <w:tc>
          <w:tcPr>
            <w:tcW w:w="3195" w:type="dxa"/>
            <w:gridSpan w:val="2"/>
            <w:vMerge/>
            <w:shd w:val="clear" w:color="auto" w:fill="BDD6EE"/>
          </w:tcPr>
          <w:p w14:paraId="392AF94C" w14:textId="77777777" w:rsidR="00255FC5" w:rsidRPr="00255FC5" w:rsidRDefault="00255FC5" w:rsidP="00DF3F80">
            <w:pPr>
              <w:widowControl w:val="0"/>
              <w:pBdr>
                <w:top w:val="nil"/>
                <w:left w:val="nil"/>
                <w:bottom w:val="nil"/>
                <w:right w:val="nil"/>
                <w:between w:val="nil"/>
              </w:pBdr>
              <w:bidi/>
              <w:spacing w:after="160" w:line="276" w:lineRule="auto"/>
              <w:jc w:val="center"/>
              <w:rPr>
                <w:rFonts w:eastAsia="Simplified Arabic"/>
                <w:bCs/>
                <w:kern w:val="2"/>
                <w:sz w:val="28"/>
                <w:szCs w:val="28"/>
                <w14:ligatures w14:val="standardContextual"/>
              </w:rPr>
            </w:pPr>
          </w:p>
        </w:tc>
        <w:tc>
          <w:tcPr>
            <w:tcW w:w="1530" w:type="dxa"/>
            <w:vMerge/>
          </w:tcPr>
          <w:p w14:paraId="40AAA02B" w14:textId="77777777" w:rsidR="00255FC5" w:rsidRPr="00255FC5" w:rsidRDefault="00255FC5" w:rsidP="00DF3F80">
            <w:pPr>
              <w:bidi/>
              <w:spacing w:after="200" w:line="259" w:lineRule="auto"/>
              <w:jc w:val="center"/>
              <w:rPr>
                <w:rFonts w:eastAsia="Simplified Arabic"/>
                <w:bCs/>
                <w:kern w:val="2"/>
                <w:sz w:val="28"/>
                <w:szCs w:val="28"/>
                <w:rtl/>
                <w14:ligatures w14:val="standardContextual"/>
              </w:rPr>
            </w:pPr>
          </w:p>
        </w:tc>
        <w:tc>
          <w:tcPr>
            <w:tcW w:w="810" w:type="dxa"/>
            <w:shd w:val="clear" w:color="auto" w:fill="FDE9D9" w:themeFill="accent6" w:themeFillTint="33"/>
          </w:tcPr>
          <w:p w14:paraId="6CCF5701" w14:textId="77777777" w:rsidR="00255FC5" w:rsidRPr="00255FC5" w:rsidRDefault="00255FC5" w:rsidP="00DF3F80">
            <w:pPr>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general</w:t>
            </w:r>
          </w:p>
        </w:tc>
        <w:tc>
          <w:tcPr>
            <w:tcW w:w="1620" w:type="dxa"/>
            <w:shd w:val="clear" w:color="auto" w:fill="FDE9D9" w:themeFill="accent6" w:themeFillTint="33"/>
          </w:tcPr>
          <w:p w14:paraId="6949A2D8" w14:textId="77777777" w:rsidR="00255FC5" w:rsidRPr="00255FC5" w:rsidRDefault="00255FC5" w:rsidP="00DF3F80">
            <w:pPr>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private</w:t>
            </w:r>
          </w:p>
        </w:tc>
        <w:tc>
          <w:tcPr>
            <w:tcW w:w="1350" w:type="dxa"/>
            <w:gridSpan w:val="2"/>
            <w:shd w:val="clear" w:color="auto" w:fill="FDE9D9" w:themeFill="accent6" w:themeFillTint="33"/>
          </w:tcPr>
          <w:p w14:paraId="48F91E72" w14:textId="77777777" w:rsidR="00255FC5" w:rsidRPr="00255FC5" w:rsidRDefault="00255FC5" w:rsidP="00DF3F80">
            <w:pPr>
              <w:bidi/>
              <w:spacing w:after="200" w:line="259" w:lineRule="auto"/>
              <w:jc w:val="center"/>
              <w:rPr>
                <w:rFonts w:eastAsia="Simplified Arabic"/>
                <w:bCs/>
                <w:kern w:val="2"/>
                <w:sz w:val="28"/>
                <w:szCs w:val="28"/>
                <w14:ligatures w14:val="standardContextual"/>
              </w:rPr>
            </w:pPr>
          </w:p>
        </w:tc>
        <w:tc>
          <w:tcPr>
            <w:tcW w:w="720" w:type="dxa"/>
            <w:shd w:val="clear" w:color="auto" w:fill="FDE9D9" w:themeFill="accent6" w:themeFillTint="33"/>
          </w:tcPr>
          <w:p w14:paraId="1811DD6C" w14:textId="77777777" w:rsidR="00255FC5" w:rsidRPr="00255FC5" w:rsidRDefault="00255FC5" w:rsidP="00DF3F80">
            <w:pPr>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angel</w:t>
            </w:r>
          </w:p>
        </w:tc>
        <w:tc>
          <w:tcPr>
            <w:tcW w:w="945" w:type="dxa"/>
            <w:shd w:val="clear" w:color="auto" w:fill="FDE9D9" w:themeFill="accent6" w:themeFillTint="33"/>
          </w:tcPr>
          <w:p w14:paraId="00684231" w14:textId="77777777" w:rsidR="00255FC5" w:rsidRPr="00255FC5" w:rsidRDefault="00255FC5" w:rsidP="00DF3F80">
            <w:pPr>
              <w:spacing w:after="200" w:line="259" w:lineRule="auto"/>
              <w:jc w:val="cente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lecturer</w:t>
            </w:r>
          </w:p>
        </w:tc>
      </w:tr>
      <w:tr w:rsidR="00255FC5" w:rsidRPr="00255FC5" w14:paraId="32DBD96F" w14:textId="77777777" w:rsidTr="00FE587C">
        <w:trPr>
          <w:trHeight w:val="169"/>
          <w:jc w:val="center"/>
        </w:trPr>
        <w:tc>
          <w:tcPr>
            <w:tcW w:w="3195" w:type="dxa"/>
            <w:gridSpan w:val="2"/>
            <w:vAlign w:val="center"/>
          </w:tcPr>
          <w:p w14:paraId="753253F8" w14:textId="0FE77BA7" w:rsidR="00255FC5"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 xml:space="preserve">Qasim Taha </w:t>
            </w:r>
            <w:r>
              <w:rPr>
                <w:rFonts w:ascii="Calibri" w:hAnsi="Calibri" w:cs="Calibri" w:hint="eastAsia"/>
                <w:color w:val="000000"/>
                <w:sz w:val="22"/>
                <w:szCs w:val="22"/>
                <w:rtl/>
              </w:rPr>
              <w:t xml:space="preserve">Muhammad </w:t>
            </w:r>
            <w:r>
              <w:rPr>
                <w:rFonts w:ascii="Calibri" w:hAnsi="Calibri" w:cs="Calibri" w:hint="cs"/>
                <w:color w:val="000000"/>
                <w:sz w:val="22"/>
                <w:szCs w:val="22"/>
                <w:rtl/>
              </w:rPr>
              <w:t>Abdullah</w:t>
            </w:r>
          </w:p>
        </w:tc>
        <w:tc>
          <w:tcPr>
            <w:tcW w:w="1530" w:type="dxa"/>
            <w:vAlign w:val="center"/>
          </w:tcPr>
          <w:p w14:paraId="26CC515F" w14:textId="4EBA6963" w:rsidR="00255FC5" w:rsidRPr="005302F8" w:rsidRDefault="00CF737B" w:rsidP="00DF3F80">
            <w:pPr>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Mr</w:t>
            </w:r>
          </w:p>
        </w:tc>
        <w:tc>
          <w:tcPr>
            <w:tcW w:w="810" w:type="dxa"/>
            <w:vAlign w:val="center"/>
          </w:tcPr>
          <w:p w14:paraId="075A8228" w14:textId="15D277D5" w:rsidR="00255FC5" w:rsidRPr="005302F8" w:rsidRDefault="00CF737B" w:rsidP="00DF3F80">
            <w:pPr>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 xml:space="preserve">Fundamentals of </w:t>
            </w:r>
            <w:r w:rsidRPr="005302F8">
              <w:rPr>
                <w:rFonts w:asciiTheme="majorBidi" w:eastAsia="Simplified Arabic" w:hAnsiTheme="majorBidi" w:cstheme="majorBidi" w:hint="cs"/>
                <w:kern w:val="2"/>
                <w:rtl/>
                <w14:ligatures w14:val="standardContextual"/>
              </w:rPr>
              <w:lastRenderedPageBreak/>
              <w:t>Religion</w:t>
            </w:r>
          </w:p>
        </w:tc>
        <w:tc>
          <w:tcPr>
            <w:tcW w:w="1620" w:type="dxa"/>
            <w:vAlign w:val="center"/>
          </w:tcPr>
          <w:p w14:paraId="363FE770" w14:textId="13298123" w:rsidR="00255FC5" w:rsidRPr="005302F8" w:rsidRDefault="0037754E" w:rsidP="00DF3F80">
            <w:pPr>
              <w:jc w:val="center"/>
              <w:rPr>
                <w:rFonts w:asciiTheme="majorBidi" w:eastAsia="Simplified Arabic" w:hAnsiTheme="majorBidi" w:cstheme="majorBidi"/>
                <w:kern w:val="2"/>
                <w:rtl/>
                <w:lang w:bidi="ar-IQ"/>
                <w14:ligatures w14:val="standardContextual"/>
              </w:rPr>
            </w:pPr>
            <w:r>
              <w:rPr>
                <w:rFonts w:asciiTheme="majorBidi" w:eastAsia="Simplified Arabic" w:hAnsiTheme="majorBidi" w:cstheme="majorBidi" w:hint="cs"/>
                <w:kern w:val="2"/>
                <w:rtl/>
                <w:lang w:bidi="ar-IQ"/>
                <w14:ligatures w14:val="standardContextual"/>
              </w:rPr>
              <w:lastRenderedPageBreak/>
              <w:t>accident</w:t>
            </w:r>
          </w:p>
        </w:tc>
        <w:tc>
          <w:tcPr>
            <w:tcW w:w="810" w:type="dxa"/>
          </w:tcPr>
          <w:p w14:paraId="4C9E8249" w14:textId="77777777" w:rsidR="00255FC5" w:rsidRPr="00885169" w:rsidRDefault="00255FC5" w:rsidP="00DF3F80">
            <w:pPr>
              <w:bidi/>
              <w:rPr>
                <w:rFonts w:asciiTheme="majorBidi" w:eastAsia="Simplified Arabic" w:hAnsiTheme="majorBidi" w:cstheme="majorBidi"/>
                <w:b/>
                <w:bCs/>
                <w:kern w:val="2"/>
                <w:sz w:val="28"/>
                <w:szCs w:val="28"/>
                <w:lang w:bidi="ar-IQ"/>
                <w14:ligatures w14:val="standardContextual"/>
              </w:rPr>
            </w:pPr>
          </w:p>
        </w:tc>
        <w:tc>
          <w:tcPr>
            <w:tcW w:w="540" w:type="dxa"/>
          </w:tcPr>
          <w:p w14:paraId="77F9191C" w14:textId="77777777" w:rsidR="00255FC5" w:rsidRPr="00885169" w:rsidRDefault="00255FC5"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A454B46" w14:textId="394A4548" w:rsidR="00255FC5" w:rsidRPr="00FE587C" w:rsidRDefault="00CF737B"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3F6578E6" w14:textId="77777777" w:rsidR="00255FC5" w:rsidRPr="00FE587C" w:rsidRDefault="00255FC5"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5302F8" w:rsidRPr="00255FC5" w14:paraId="10E2F61A"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373154E9" w14:textId="54D81AA1" w:rsidR="005302F8"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Musab Salman Ahmed Aboud</w:t>
            </w:r>
          </w:p>
        </w:tc>
        <w:tc>
          <w:tcPr>
            <w:tcW w:w="1530" w:type="dxa"/>
            <w:tcBorders>
              <w:top w:val="single" w:sz="4" w:space="0" w:color="auto"/>
              <w:left w:val="single" w:sz="4" w:space="0" w:color="auto"/>
              <w:bottom w:val="single" w:sz="4" w:space="0" w:color="auto"/>
              <w:right w:val="single" w:sz="4" w:space="0" w:color="auto"/>
            </w:tcBorders>
            <w:vAlign w:val="center"/>
          </w:tcPr>
          <w:p w14:paraId="7A934376" w14:textId="3B02A177" w:rsidR="005302F8" w:rsidRPr="005302F8" w:rsidRDefault="005302F8"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Mr</w:t>
            </w:r>
            <w:r w:rsidRPr="005302F8">
              <w:rPr>
                <w:rFonts w:asciiTheme="minorBidi" w:hAnsiTheme="minorBidi"/>
                <w:color w:val="000000"/>
                <w:rtl/>
              </w:rPr>
              <w:t>​</w:t>
            </w:r>
          </w:p>
        </w:tc>
        <w:tc>
          <w:tcPr>
            <w:tcW w:w="810" w:type="dxa"/>
            <w:tcBorders>
              <w:top w:val="single" w:sz="4" w:space="0" w:color="auto"/>
              <w:left w:val="single" w:sz="4" w:space="0" w:color="auto"/>
              <w:bottom w:val="single" w:sz="4" w:space="0" w:color="auto"/>
              <w:right w:val="single" w:sz="4" w:space="0" w:color="auto"/>
            </w:tcBorders>
            <w:vAlign w:val="center"/>
          </w:tcPr>
          <w:p w14:paraId="7E8FF761" w14:textId="106CACEE" w:rsidR="005302F8"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Islamic Sciences</w:t>
            </w:r>
          </w:p>
        </w:tc>
        <w:tc>
          <w:tcPr>
            <w:tcW w:w="1620" w:type="dxa"/>
            <w:tcBorders>
              <w:top w:val="single" w:sz="4" w:space="0" w:color="auto"/>
              <w:left w:val="single" w:sz="4" w:space="0" w:color="auto"/>
              <w:bottom w:val="single" w:sz="4" w:space="0" w:color="auto"/>
              <w:right w:val="single" w:sz="4" w:space="0" w:color="auto"/>
            </w:tcBorders>
            <w:vAlign w:val="center"/>
          </w:tcPr>
          <w:p w14:paraId="74124BA1" w14:textId="68B1F97C" w:rsidR="005302F8" w:rsidRPr="005302F8" w:rsidRDefault="005302F8" w:rsidP="00DF3F80">
            <w:pPr>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Comparative jurisprudence</w:t>
            </w:r>
          </w:p>
        </w:tc>
        <w:tc>
          <w:tcPr>
            <w:tcW w:w="810" w:type="dxa"/>
          </w:tcPr>
          <w:p w14:paraId="7CEC6861" w14:textId="77777777" w:rsidR="005302F8" w:rsidRPr="00885169" w:rsidRDefault="005302F8" w:rsidP="00DF3F80">
            <w:pPr>
              <w:bidi/>
              <w:rPr>
                <w:rFonts w:asciiTheme="majorBidi" w:eastAsia="Simplified Arabic" w:hAnsiTheme="majorBidi" w:cstheme="majorBidi"/>
                <w:b/>
                <w:bCs/>
                <w:kern w:val="2"/>
                <w:sz w:val="28"/>
                <w:szCs w:val="28"/>
                <w:lang w:bidi="ar-IQ"/>
                <w14:ligatures w14:val="standardContextual"/>
              </w:rPr>
            </w:pPr>
          </w:p>
        </w:tc>
        <w:tc>
          <w:tcPr>
            <w:tcW w:w="540" w:type="dxa"/>
          </w:tcPr>
          <w:p w14:paraId="146D4C0C" w14:textId="77777777" w:rsidR="005302F8" w:rsidRPr="00885169" w:rsidRDefault="005302F8"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400B371C" w14:textId="7BEBAA70" w:rsidR="005302F8" w:rsidRPr="00FE587C" w:rsidRDefault="005302F8"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094E0358" w14:textId="77777777" w:rsidR="005302F8" w:rsidRPr="00FE587C" w:rsidRDefault="005302F8"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7BD8E92B"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6E080096" w14:textId="1BD0C18D" w:rsidR="0037754E"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 xml:space="preserve">Hudhaifa </w:t>
            </w:r>
            <w:r>
              <w:rPr>
                <w:rFonts w:ascii="Calibri" w:hAnsi="Calibri" w:cs="Calibri" w:hint="cs"/>
                <w:color w:val="000000"/>
                <w:sz w:val="22"/>
                <w:szCs w:val="22"/>
                <w:rtl/>
              </w:rPr>
              <w:t xml:space="preserve">Aboud Mahdi </w:t>
            </w:r>
            <w:r>
              <w:rPr>
                <w:rFonts w:ascii="Calibri" w:hAnsi="Calibri" w:cs="Calibri"/>
                <w:color w:val="000000"/>
                <w:sz w:val="22"/>
                <w:szCs w:val="22"/>
                <w:rtl/>
              </w:rPr>
              <w:t>Saleh</w:t>
            </w:r>
          </w:p>
        </w:tc>
        <w:tc>
          <w:tcPr>
            <w:tcW w:w="1530" w:type="dxa"/>
            <w:tcBorders>
              <w:top w:val="single" w:sz="4" w:space="0" w:color="auto"/>
              <w:left w:val="single" w:sz="4" w:space="0" w:color="auto"/>
              <w:bottom w:val="single" w:sz="4" w:space="0" w:color="auto"/>
              <w:right w:val="single" w:sz="4" w:space="0" w:color="auto"/>
            </w:tcBorders>
            <w:vAlign w:val="center"/>
          </w:tcPr>
          <w:p w14:paraId="440B5CB9" w14:textId="01D5323E" w:rsidR="0037754E"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Mr</w:t>
            </w:r>
            <w:r w:rsidRPr="005302F8">
              <w:rPr>
                <w:rFonts w:asciiTheme="minorBidi" w:hAnsiTheme="minorBidi"/>
                <w:color w:val="000000"/>
                <w:rtl/>
              </w:rPr>
              <w:t>​</w:t>
            </w:r>
          </w:p>
        </w:tc>
        <w:tc>
          <w:tcPr>
            <w:tcW w:w="810" w:type="dxa"/>
            <w:tcBorders>
              <w:top w:val="single" w:sz="4" w:space="0" w:color="auto"/>
              <w:left w:val="single" w:sz="4" w:space="0" w:color="auto"/>
              <w:bottom w:val="single" w:sz="4" w:space="0" w:color="auto"/>
              <w:right w:val="single" w:sz="4" w:space="0" w:color="auto"/>
            </w:tcBorders>
            <w:vAlign w:val="center"/>
          </w:tcPr>
          <w:p w14:paraId="02F10425" w14:textId="75A85E5A"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Da'wah and thought</w:t>
            </w:r>
          </w:p>
        </w:tc>
        <w:tc>
          <w:tcPr>
            <w:tcW w:w="1620" w:type="dxa"/>
            <w:tcBorders>
              <w:top w:val="single" w:sz="4" w:space="0" w:color="auto"/>
              <w:left w:val="single" w:sz="4" w:space="0" w:color="auto"/>
              <w:bottom w:val="single" w:sz="4" w:space="0" w:color="auto"/>
              <w:right w:val="single" w:sz="4" w:space="0" w:color="auto"/>
            </w:tcBorders>
            <w:vAlign w:val="center"/>
          </w:tcPr>
          <w:p w14:paraId="7338B83C" w14:textId="32ABA4DB"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invitation</w:t>
            </w:r>
          </w:p>
        </w:tc>
        <w:tc>
          <w:tcPr>
            <w:tcW w:w="810" w:type="dxa"/>
          </w:tcPr>
          <w:p w14:paraId="6200C9DD"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534CFBA0"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4B5E08E2" w14:textId="0558CDEE"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7187A52F"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151B2ADB"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5A0FED0F" w14:textId="13E1138E" w:rsidR="0037754E"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Jassim Dawood Salman Nissan</w:t>
            </w:r>
          </w:p>
        </w:tc>
        <w:tc>
          <w:tcPr>
            <w:tcW w:w="1530" w:type="dxa"/>
            <w:tcBorders>
              <w:top w:val="single" w:sz="4" w:space="0" w:color="auto"/>
              <w:left w:val="single" w:sz="4" w:space="0" w:color="auto"/>
              <w:bottom w:val="single" w:sz="4" w:space="0" w:color="auto"/>
              <w:right w:val="single" w:sz="4" w:space="0" w:color="auto"/>
            </w:tcBorders>
            <w:vAlign w:val="center"/>
          </w:tcPr>
          <w:p w14:paraId="300647B8" w14:textId="7DCDC178" w:rsidR="0037754E" w:rsidRPr="005302F8" w:rsidRDefault="0037754E" w:rsidP="00DF3F80">
            <w:pPr>
              <w:jc w:val="center"/>
              <w:rPr>
                <w:rFonts w:asciiTheme="majorBidi" w:eastAsia="Simplified Arabic" w:hAnsiTheme="majorBidi" w:cstheme="majorBidi"/>
                <w:kern w:val="2"/>
                <w:rtl/>
                <w14:ligatures w14:val="standardContextual"/>
              </w:rPr>
            </w:pPr>
            <w:r>
              <w:rPr>
                <w:rFonts w:asciiTheme="majorBidi" w:eastAsia="Simplified Arabic" w:hAnsiTheme="majorBidi" w:cstheme="majorBidi" w:hint="cs"/>
                <w:kern w:val="2"/>
                <w:rtl/>
                <w14:ligatures w14:val="standardContextual"/>
              </w:rPr>
              <w:t>Mr.</w:t>
            </w:r>
          </w:p>
        </w:tc>
        <w:tc>
          <w:tcPr>
            <w:tcW w:w="810" w:type="dxa"/>
            <w:tcBorders>
              <w:top w:val="single" w:sz="4" w:space="0" w:color="auto"/>
              <w:left w:val="single" w:sz="4" w:space="0" w:color="auto"/>
              <w:bottom w:val="single" w:sz="4" w:space="0" w:color="auto"/>
              <w:right w:val="single" w:sz="4" w:space="0" w:color="auto"/>
            </w:tcBorders>
            <w:vAlign w:val="center"/>
          </w:tcPr>
          <w:p w14:paraId="7BFA2D90" w14:textId="0C2D89FE"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sciences</w:t>
            </w:r>
          </w:p>
        </w:tc>
        <w:tc>
          <w:tcPr>
            <w:tcW w:w="1620" w:type="dxa"/>
            <w:tcBorders>
              <w:top w:val="single" w:sz="4" w:space="0" w:color="auto"/>
              <w:left w:val="single" w:sz="4" w:space="0" w:color="auto"/>
              <w:bottom w:val="single" w:sz="4" w:space="0" w:color="auto"/>
              <w:right w:val="single" w:sz="4" w:space="0" w:color="auto"/>
            </w:tcBorders>
            <w:vAlign w:val="center"/>
          </w:tcPr>
          <w:p w14:paraId="47B2F7B4" w14:textId="4A139809"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doctrine</w:t>
            </w:r>
          </w:p>
        </w:tc>
        <w:tc>
          <w:tcPr>
            <w:tcW w:w="810" w:type="dxa"/>
          </w:tcPr>
          <w:p w14:paraId="37D5A11D"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19929E85"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8D804A6" w14:textId="3B0157A1"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02370DDB"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0363DCC3"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4E47D20D" w14:textId="5D04E99D" w:rsidR="0037754E"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Ibtisam Issa Mahmoud Hassoun</w:t>
            </w:r>
          </w:p>
        </w:tc>
        <w:tc>
          <w:tcPr>
            <w:tcW w:w="1530" w:type="dxa"/>
            <w:tcBorders>
              <w:top w:val="single" w:sz="4" w:space="0" w:color="auto"/>
              <w:left w:val="single" w:sz="4" w:space="0" w:color="auto"/>
              <w:bottom w:val="single" w:sz="4" w:space="0" w:color="auto"/>
              <w:right w:val="single" w:sz="4" w:space="0" w:color="auto"/>
            </w:tcBorders>
            <w:vAlign w:val="center"/>
          </w:tcPr>
          <w:p w14:paraId="345219EF" w14:textId="208306B3" w:rsidR="0037754E"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Mr</w:t>
            </w:r>
            <w:r w:rsidRPr="005302F8">
              <w:rPr>
                <w:rFonts w:asciiTheme="minorBidi" w:hAnsiTheme="minorBidi"/>
                <w:color w:val="000000"/>
                <w:rtl/>
              </w:rPr>
              <w:t>​</w:t>
            </w:r>
          </w:p>
        </w:tc>
        <w:tc>
          <w:tcPr>
            <w:tcW w:w="810" w:type="dxa"/>
            <w:tcBorders>
              <w:top w:val="single" w:sz="4" w:space="0" w:color="auto"/>
              <w:left w:val="single" w:sz="4" w:space="0" w:color="auto"/>
              <w:bottom w:val="single" w:sz="4" w:space="0" w:color="auto"/>
              <w:right w:val="single" w:sz="4" w:space="0" w:color="auto"/>
            </w:tcBorders>
            <w:vAlign w:val="center"/>
          </w:tcPr>
          <w:p w14:paraId="4CB9BE2A" w14:textId="5DA4D29F"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Quranic Sciences</w:t>
            </w:r>
          </w:p>
        </w:tc>
        <w:tc>
          <w:tcPr>
            <w:tcW w:w="1620" w:type="dxa"/>
            <w:tcBorders>
              <w:top w:val="single" w:sz="4" w:space="0" w:color="auto"/>
              <w:left w:val="single" w:sz="4" w:space="0" w:color="auto"/>
              <w:bottom w:val="single" w:sz="4" w:space="0" w:color="auto"/>
              <w:right w:val="single" w:sz="4" w:space="0" w:color="auto"/>
            </w:tcBorders>
            <w:vAlign w:val="center"/>
          </w:tcPr>
          <w:p w14:paraId="0CC13105" w14:textId="1731168D"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jurisprudence</w:t>
            </w:r>
            <w:r>
              <w:rPr>
                <w:rFonts w:ascii="Calibri" w:hAnsi="Calibri" w:cs="Calibri" w:hint="cs"/>
                <w:color w:val="000000"/>
                <w:sz w:val="22"/>
                <w:szCs w:val="22"/>
                <w:rtl/>
              </w:rPr>
              <w:t xml:space="preserve"> </w:t>
            </w:r>
            <w:r>
              <w:rPr>
                <w:rFonts w:ascii="Calibri" w:hAnsi="Calibri" w:cs="Calibri"/>
                <w:color w:val="000000"/>
                <w:sz w:val="22"/>
                <w:szCs w:val="22"/>
                <w:rtl/>
              </w:rPr>
              <w:t>And its origins</w:t>
            </w:r>
          </w:p>
        </w:tc>
        <w:tc>
          <w:tcPr>
            <w:tcW w:w="810" w:type="dxa"/>
          </w:tcPr>
          <w:p w14:paraId="6A824589"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22B285DE"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5C65B1C" w14:textId="65CA3CE1"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15A20343"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4A0A50C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2918D9E4" w14:textId="517F05A8" w:rsidR="0037754E"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Junaid Sajid Jihad Hassan</w:t>
            </w:r>
          </w:p>
        </w:tc>
        <w:tc>
          <w:tcPr>
            <w:tcW w:w="1530" w:type="dxa"/>
            <w:tcBorders>
              <w:top w:val="single" w:sz="4" w:space="0" w:color="auto"/>
              <w:left w:val="single" w:sz="4" w:space="0" w:color="auto"/>
              <w:bottom w:val="single" w:sz="4" w:space="0" w:color="auto"/>
              <w:right w:val="single" w:sz="4" w:space="0" w:color="auto"/>
            </w:tcBorders>
            <w:vAlign w:val="center"/>
          </w:tcPr>
          <w:p w14:paraId="396BCA62" w14:textId="1108D1A8" w:rsidR="0037754E"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Mr</w:t>
            </w:r>
            <w:r w:rsidRPr="005302F8">
              <w:rPr>
                <w:rFonts w:asciiTheme="minorBidi" w:hAnsiTheme="minorBidi"/>
                <w:color w:val="000000"/>
                <w:rtl/>
              </w:rPr>
              <w:t>​</w:t>
            </w:r>
          </w:p>
        </w:tc>
        <w:tc>
          <w:tcPr>
            <w:tcW w:w="810" w:type="dxa"/>
            <w:tcBorders>
              <w:top w:val="single" w:sz="4" w:space="0" w:color="auto"/>
              <w:left w:val="single" w:sz="4" w:space="0" w:color="auto"/>
              <w:bottom w:val="single" w:sz="4" w:space="0" w:color="auto"/>
              <w:right w:val="single" w:sz="4" w:space="0" w:color="auto"/>
            </w:tcBorders>
            <w:vAlign w:val="center"/>
          </w:tcPr>
          <w:p w14:paraId="773FE12C" w14:textId="1A5FD96C"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Sciences</w:t>
            </w:r>
          </w:p>
        </w:tc>
        <w:tc>
          <w:tcPr>
            <w:tcW w:w="1620" w:type="dxa"/>
            <w:tcBorders>
              <w:top w:val="single" w:sz="4" w:space="0" w:color="auto"/>
              <w:left w:val="single" w:sz="4" w:space="0" w:color="auto"/>
              <w:bottom w:val="single" w:sz="4" w:space="0" w:color="auto"/>
              <w:right w:val="single" w:sz="4" w:space="0" w:color="auto"/>
            </w:tcBorders>
            <w:vAlign w:val="center"/>
          </w:tcPr>
          <w:p w14:paraId="68AE5170" w14:textId="6A24D155"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thought</w:t>
            </w:r>
          </w:p>
        </w:tc>
        <w:tc>
          <w:tcPr>
            <w:tcW w:w="810" w:type="dxa"/>
          </w:tcPr>
          <w:p w14:paraId="02772AA8"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30AC10E6"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411254B" w14:textId="644ED045"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30D081A4"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3274678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08CA118E" w14:textId="7E3450D1"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Thaer Hamid Ta'ma Habib</w:t>
            </w:r>
          </w:p>
        </w:tc>
        <w:tc>
          <w:tcPr>
            <w:tcW w:w="1530" w:type="dxa"/>
            <w:tcBorders>
              <w:top w:val="single" w:sz="4" w:space="0" w:color="auto"/>
              <w:left w:val="single" w:sz="4" w:space="0" w:color="auto"/>
              <w:bottom w:val="single" w:sz="4" w:space="0" w:color="auto"/>
              <w:right w:val="single" w:sz="4" w:space="0" w:color="auto"/>
            </w:tcBorders>
            <w:vAlign w:val="center"/>
          </w:tcPr>
          <w:p w14:paraId="4B102297" w14:textId="380D6593" w:rsidR="0037754E"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 xml:space="preserve">Assistant </w:t>
            </w:r>
            <w:r w:rsidRPr="005302F8">
              <w:rPr>
                <w:rFonts w:asciiTheme="minorBidi" w:hAnsiTheme="minorBidi"/>
                <w:color w:val="000000"/>
                <w:rt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450BE8ED" w14:textId="74FE97C8"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Studies</w:t>
            </w:r>
          </w:p>
        </w:tc>
        <w:tc>
          <w:tcPr>
            <w:tcW w:w="1620" w:type="dxa"/>
            <w:tcBorders>
              <w:top w:val="single" w:sz="4" w:space="0" w:color="auto"/>
              <w:left w:val="single" w:sz="4" w:space="0" w:color="auto"/>
              <w:bottom w:val="single" w:sz="4" w:space="0" w:color="auto"/>
              <w:right w:val="single" w:sz="4" w:space="0" w:color="auto"/>
            </w:tcBorders>
            <w:vAlign w:val="center"/>
          </w:tcPr>
          <w:p w14:paraId="74F39F6A" w14:textId="6611DCA0"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Jurisprudence - Hadith</w:t>
            </w:r>
          </w:p>
        </w:tc>
        <w:tc>
          <w:tcPr>
            <w:tcW w:w="810" w:type="dxa"/>
          </w:tcPr>
          <w:p w14:paraId="4137A51C"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0EC609E7"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E769784" w14:textId="431BAE28"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069F906D"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37754E" w:rsidRPr="00255FC5" w14:paraId="2E61DAD9"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36B4C69D" w14:textId="7AB4C69C" w:rsidR="0037754E" w:rsidRPr="0037754E" w:rsidRDefault="0037754E" w:rsidP="00DF3F80">
            <w:pPr>
              <w:jc w:val="center"/>
              <w:rPr>
                <w:rFonts w:ascii="Calibri" w:hAnsi="Calibri" w:cs="Calibri"/>
                <w:color w:val="000000"/>
                <w:sz w:val="22"/>
                <w:szCs w:val="22"/>
                <w:rtl/>
              </w:rPr>
            </w:pPr>
            <w:r>
              <w:rPr>
                <w:rFonts w:ascii="Calibri" w:hAnsi="Calibri" w:cs="Calibri"/>
                <w:color w:val="000000"/>
                <w:sz w:val="22"/>
                <w:szCs w:val="22"/>
                <w:rtl/>
              </w:rPr>
              <w:t>Muthanna Ahmed Mohammed Nassif</w:t>
            </w:r>
          </w:p>
        </w:tc>
        <w:tc>
          <w:tcPr>
            <w:tcW w:w="1530" w:type="dxa"/>
            <w:tcBorders>
              <w:top w:val="single" w:sz="4" w:space="0" w:color="auto"/>
              <w:left w:val="single" w:sz="4" w:space="0" w:color="auto"/>
              <w:bottom w:val="single" w:sz="4" w:space="0" w:color="auto"/>
              <w:right w:val="single" w:sz="4" w:space="0" w:color="auto"/>
            </w:tcBorders>
            <w:vAlign w:val="center"/>
          </w:tcPr>
          <w:p w14:paraId="503458B0" w14:textId="652A6E49" w:rsidR="0037754E" w:rsidRPr="005302F8" w:rsidRDefault="0037754E"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 xml:space="preserve">Assistant </w:t>
            </w:r>
            <w:r w:rsidRPr="005302F8">
              <w:rPr>
                <w:rFonts w:asciiTheme="minorBidi" w:hAnsiTheme="minorBidi"/>
                <w:color w:val="000000"/>
                <w:rt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033B481C" w14:textId="52E7A204"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Religious principles</w:t>
            </w:r>
          </w:p>
        </w:tc>
        <w:tc>
          <w:tcPr>
            <w:tcW w:w="1620" w:type="dxa"/>
            <w:tcBorders>
              <w:top w:val="single" w:sz="4" w:space="0" w:color="auto"/>
              <w:left w:val="single" w:sz="4" w:space="0" w:color="auto"/>
              <w:bottom w:val="single" w:sz="4" w:space="0" w:color="auto"/>
              <w:right w:val="single" w:sz="4" w:space="0" w:color="auto"/>
            </w:tcBorders>
            <w:vAlign w:val="center"/>
          </w:tcPr>
          <w:p w14:paraId="144A0A6E" w14:textId="1B3F4773" w:rsidR="0037754E" w:rsidRPr="005302F8" w:rsidRDefault="0037754E"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accident</w:t>
            </w:r>
          </w:p>
        </w:tc>
        <w:tc>
          <w:tcPr>
            <w:tcW w:w="810" w:type="dxa"/>
          </w:tcPr>
          <w:p w14:paraId="777ED089"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540" w:type="dxa"/>
          </w:tcPr>
          <w:p w14:paraId="57131FEA" w14:textId="77777777" w:rsidR="0037754E" w:rsidRPr="00885169" w:rsidRDefault="0037754E"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13BC2F80" w14:textId="001AAF9B" w:rsidR="0037754E" w:rsidRPr="00FE587C" w:rsidRDefault="0037754E"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3576ECA9" w14:textId="77777777" w:rsidR="0037754E" w:rsidRPr="00FE587C" w:rsidRDefault="0037754E" w:rsidP="00DF3F80">
            <w:pPr>
              <w:bidi/>
              <w:spacing w:line="259" w:lineRule="auto"/>
              <w:jc w:val="center"/>
              <w:rPr>
                <w:rFonts w:asciiTheme="majorBidi" w:eastAsia="Simplified Arabic" w:hAnsiTheme="majorBidi" w:cstheme="majorBidi"/>
                <w:kern w:val="2"/>
                <w:sz w:val="28"/>
                <w:szCs w:val="28"/>
                <w:lang w:bidi="ar-IQ"/>
                <w14:ligatures w14:val="standardContextual"/>
              </w:rPr>
            </w:pPr>
          </w:p>
        </w:tc>
      </w:tr>
      <w:tr w:rsidR="00F145C1" w:rsidRPr="00255FC5" w14:paraId="5B3B1BB8"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7B158D4C" w14:textId="59F38A5D" w:rsidR="00F145C1" w:rsidRPr="0037754E" w:rsidRDefault="00F145C1" w:rsidP="00DF3F80">
            <w:pPr>
              <w:jc w:val="center"/>
              <w:rPr>
                <w:rFonts w:ascii="Calibri" w:hAnsi="Calibri" w:cs="Calibri"/>
                <w:color w:val="000000"/>
                <w:sz w:val="22"/>
                <w:szCs w:val="22"/>
                <w:rtl/>
              </w:rPr>
            </w:pPr>
            <w:r>
              <w:rPr>
                <w:rFonts w:ascii="Calibri" w:hAnsi="Calibri" w:cs="Calibri"/>
                <w:color w:val="000000"/>
                <w:sz w:val="22"/>
                <w:szCs w:val="22"/>
                <w:rtl/>
              </w:rPr>
              <w:t>Rababa Dhiab Abdul Hassan</w:t>
            </w:r>
          </w:p>
        </w:tc>
        <w:tc>
          <w:tcPr>
            <w:tcW w:w="1530" w:type="dxa"/>
            <w:tcBorders>
              <w:top w:val="single" w:sz="4" w:space="0" w:color="auto"/>
              <w:left w:val="single" w:sz="4" w:space="0" w:color="auto"/>
              <w:bottom w:val="single" w:sz="4" w:space="0" w:color="auto"/>
              <w:right w:val="single" w:sz="4" w:space="0" w:color="auto"/>
            </w:tcBorders>
            <w:vAlign w:val="center"/>
          </w:tcPr>
          <w:p w14:paraId="04DA8DFB" w14:textId="1AB2F482" w:rsidR="00F145C1" w:rsidRPr="005302F8" w:rsidRDefault="00F145C1" w:rsidP="00DF3F80">
            <w:pPr>
              <w:jc w:val="center"/>
              <w:rPr>
                <w:rFonts w:asciiTheme="majorBidi" w:eastAsia="Simplified Arabic" w:hAnsiTheme="majorBidi" w:cstheme="majorBidi"/>
                <w:kern w:val="2"/>
                <w:rtl/>
                <w14:ligatures w14:val="standardContextual"/>
              </w:rPr>
            </w:pPr>
            <w:r w:rsidRPr="005302F8">
              <w:rPr>
                <w:rFonts w:asciiTheme="minorBidi" w:hAnsiTheme="minorBidi" w:hint="cs"/>
                <w:color w:val="000000"/>
                <w:rtl/>
              </w:rPr>
              <w:t xml:space="preserve">Assistant </w:t>
            </w:r>
            <w:r w:rsidRPr="005302F8">
              <w:rPr>
                <w:rFonts w:asciiTheme="minorBidi" w:hAnsiTheme="minorBidi"/>
                <w:color w:val="000000"/>
                <w:rt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4F8582EA" w14:textId="5CCD27DF"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history</w:t>
            </w:r>
          </w:p>
        </w:tc>
        <w:tc>
          <w:tcPr>
            <w:tcW w:w="1620" w:type="dxa"/>
            <w:tcBorders>
              <w:top w:val="single" w:sz="4" w:space="0" w:color="auto"/>
              <w:left w:val="single" w:sz="4" w:space="0" w:color="auto"/>
              <w:bottom w:val="single" w:sz="4" w:space="0" w:color="auto"/>
              <w:right w:val="single" w:sz="4" w:space="0" w:color="auto"/>
            </w:tcBorders>
            <w:vAlign w:val="center"/>
          </w:tcPr>
          <w:p w14:paraId="4FFC35B4" w14:textId="490920CB"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Prophetic biography</w:t>
            </w:r>
          </w:p>
        </w:tc>
        <w:tc>
          <w:tcPr>
            <w:tcW w:w="810" w:type="dxa"/>
          </w:tcPr>
          <w:p w14:paraId="19A52D69"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70CBC1A6"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53D0F976" w14:textId="670B9040" w:rsidR="00F145C1" w:rsidRPr="00FE587C" w:rsidRDefault="00F145C1"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12FEFCF6"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54EBD78E" w14:textId="77777777" w:rsidTr="00F145C1">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4AEEB3E8" w14:textId="444A443A" w:rsidR="00F145C1" w:rsidRPr="00F145C1" w:rsidRDefault="00F145C1" w:rsidP="00DF3F80">
            <w:pPr>
              <w:jc w:val="center"/>
              <w:rPr>
                <w:rFonts w:ascii="Calibri" w:hAnsi="Calibri" w:cs="Calibri"/>
                <w:color w:val="000000"/>
                <w:sz w:val="22"/>
                <w:szCs w:val="22"/>
                <w:rtl/>
              </w:rPr>
            </w:pPr>
            <w:r>
              <w:rPr>
                <w:rFonts w:ascii="Calibri" w:hAnsi="Calibri" w:cs="Calibri"/>
                <w:color w:val="000000"/>
                <w:sz w:val="22"/>
                <w:szCs w:val="22"/>
                <w:rtl/>
              </w:rPr>
              <w:t>Hossam Mohamed Gomaa Hamad</w:t>
            </w:r>
          </w:p>
        </w:tc>
        <w:tc>
          <w:tcPr>
            <w:tcW w:w="1530" w:type="dxa"/>
            <w:tcBorders>
              <w:top w:val="single" w:sz="4" w:space="0" w:color="auto"/>
              <w:left w:val="single" w:sz="4" w:space="0" w:color="auto"/>
              <w:bottom w:val="single" w:sz="4" w:space="0" w:color="auto"/>
              <w:right w:val="single" w:sz="4" w:space="0" w:color="auto"/>
            </w:tcBorders>
            <w:vAlign w:val="center"/>
          </w:tcPr>
          <w:p w14:paraId="427895FC" w14:textId="528B7E9E" w:rsidR="00F145C1" w:rsidRPr="00F145C1" w:rsidRDefault="00F145C1" w:rsidP="00DF3F80">
            <w:pPr>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 xml:space="preserve">Assistant </w:t>
            </w:r>
            <w:r w:rsidRPr="00F145C1">
              <w:rPr>
                <w:rFonts w:asciiTheme="majorBidi" w:eastAsia="Simplified Arabic" w:hAnsiTheme="majorBidi" w:cstheme="majorBidi"/>
                <w:kern w:val="2"/>
                <w:rtl/>
                <w14:ligatures w14:val="standardContextua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271EC20F" w14:textId="2445DD89" w:rsidR="00F145C1" w:rsidRPr="005302F8" w:rsidRDefault="00F145C1" w:rsidP="00DF3F80">
            <w:pPr>
              <w:jc w:val="center"/>
              <w:rPr>
                <w:rFonts w:asciiTheme="minorBidi" w:hAnsiTheme="minorBidi"/>
                <w:color w:val="000000"/>
                <w:rtl/>
              </w:rPr>
            </w:pPr>
            <w:r>
              <w:rPr>
                <w:rFonts w:ascii="Calibri" w:hAnsi="Calibri" w:cs="Calibri"/>
                <w:color w:val="000000"/>
                <w:sz w:val="22"/>
                <w:szCs w:val="22"/>
                <w:rtl/>
              </w:rPr>
              <w:t>Religious principles</w:t>
            </w:r>
          </w:p>
        </w:tc>
        <w:tc>
          <w:tcPr>
            <w:tcW w:w="1620" w:type="dxa"/>
            <w:tcBorders>
              <w:top w:val="single" w:sz="4" w:space="0" w:color="auto"/>
              <w:left w:val="single" w:sz="4" w:space="0" w:color="auto"/>
              <w:bottom w:val="single" w:sz="4" w:space="0" w:color="auto"/>
              <w:right w:val="single" w:sz="4" w:space="0" w:color="auto"/>
            </w:tcBorders>
            <w:vAlign w:val="center"/>
          </w:tcPr>
          <w:p w14:paraId="6207874C" w14:textId="2750A417" w:rsidR="00F145C1" w:rsidRPr="005302F8" w:rsidRDefault="00F145C1" w:rsidP="00DF3F80">
            <w:pPr>
              <w:jc w:val="center"/>
              <w:rPr>
                <w:rFonts w:asciiTheme="minorBidi" w:hAnsiTheme="minorBidi"/>
                <w:color w:val="000000"/>
                <w:rtl/>
              </w:rPr>
            </w:pPr>
            <w:r>
              <w:rPr>
                <w:rFonts w:ascii="Calibri" w:hAnsi="Calibri" w:cs="Calibri"/>
                <w:color w:val="000000"/>
                <w:sz w:val="22"/>
                <w:szCs w:val="22"/>
                <w:rtl/>
              </w:rPr>
              <w:t>Interpretation and Sciences of the Qur'an</w:t>
            </w:r>
          </w:p>
        </w:tc>
        <w:tc>
          <w:tcPr>
            <w:tcW w:w="810" w:type="dxa"/>
          </w:tcPr>
          <w:p w14:paraId="55DE643F"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4FB8A578"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79B0CB9A" w14:textId="77062A67" w:rsidR="00F145C1" w:rsidRPr="00FE587C" w:rsidRDefault="00F145C1" w:rsidP="00DF3F80">
            <w:pPr>
              <w:jc w:val="center"/>
              <w:rPr>
                <w:rFonts w:asciiTheme="majorBidi" w:eastAsia="Simplified Arabic" w:hAnsiTheme="majorBidi" w:cstheme="majorBidi"/>
                <w:kern w:val="2"/>
                <w:sz w:val="28"/>
                <w:szCs w:val="28"/>
                <w:rtl/>
                <w14:ligatures w14:val="standardContextual"/>
              </w:rPr>
            </w:pPr>
            <w:r>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0E7FB913"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17651EEF" w14:textId="77777777" w:rsidTr="00F145C1">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05A33E16" w14:textId="2C63D55A" w:rsidR="00F145C1" w:rsidRPr="00F145C1" w:rsidRDefault="00F145C1" w:rsidP="00DF3F80">
            <w:pPr>
              <w:jc w:val="center"/>
              <w:rPr>
                <w:rFonts w:ascii="Arial" w:hAnsi="Arial" w:cs="Arial"/>
                <w:color w:val="000000"/>
                <w:rtl/>
              </w:rPr>
            </w:pPr>
            <w:proofErr w:type="spellStart"/>
            <w:r>
              <w:rPr>
                <w:rFonts w:ascii="Arial" w:hAnsi="Arial" w:cs="Arial"/>
                <w:color w:val="000000"/>
                <w:rtl/>
              </w:rPr>
              <w:t>Ali</w:t>
            </w:r>
            <w:proofErr w:type="spellEnd"/>
            <w:r>
              <w:rPr>
                <w:rFonts w:ascii="Arial" w:hAnsi="Arial" w:cs="Arial"/>
                <w:color w:val="000000"/>
                <w:rtl/>
              </w:rPr>
              <w:t xml:space="preserve"> </w:t>
            </w:r>
            <w:proofErr w:type="spellStart"/>
            <w:r>
              <w:rPr>
                <w:rFonts w:ascii="Arial" w:hAnsi="Arial" w:cs="Arial"/>
                <w:color w:val="000000"/>
                <w:rtl/>
              </w:rPr>
              <w:t>Muhammad</w:t>
            </w:r>
            <w:proofErr w:type="spellEnd"/>
            <w:r>
              <w:rPr>
                <w:rFonts w:ascii="Arial" w:hAnsi="Arial" w:cs="Arial"/>
                <w:color w:val="000000"/>
                <w:rtl/>
              </w:rPr>
              <w:t xml:space="preserve"> </w:t>
            </w:r>
            <w:proofErr w:type="spellStart"/>
            <w:r>
              <w:rPr>
                <w:rFonts w:ascii="Arial" w:hAnsi="Arial" w:cs="Arial"/>
                <w:color w:val="000000"/>
                <w:rtl/>
              </w:rPr>
              <w:t>Saleh</w:t>
            </w:r>
            <w:proofErr w:type="spellEnd"/>
            <w:r>
              <w:rPr>
                <w:rFonts w:ascii="Arial" w:hAnsi="Arial" w:cs="Arial"/>
                <w:color w:val="000000"/>
                <w:rtl/>
              </w:rPr>
              <w:t xml:space="preserve"> </w:t>
            </w:r>
            <w:proofErr w:type="spellStart"/>
            <w:r>
              <w:rPr>
                <w:rFonts w:ascii="Arial" w:hAnsi="Arial" w:cs="Arial"/>
                <w:color w:val="000000"/>
                <w:rtl/>
              </w:rPr>
              <w:t>Haddo</w:t>
            </w:r>
            <w:proofErr w:type="spellEnd"/>
            <w:r>
              <w:rPr>
                <w:rFonts w:ascii="Arial" w:hAnsi="Arial" w:cs="Arial"/>
                <w:color w:val="000000"/>
                <w:rtl/>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291761B" w14:textId="33F34C2C" w:rsidR="00F145C1" w:rsidRPr="005302F8" w:rsidRDefault="00F145C1" w:rsidP="00DF3F80">
            <w:pPr>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 xml:space="preserve">Assistant </w:t>
            </w:r>
            <w:r w:rsidRPr="00F145C1">
              <w:rPr>
                <w:rFonts w:asciiTheme="majorBidi" w:eastAsia="Simplified Arabic" w:hAnsiTheme="majorBidi" w:cstheme="majorBidi"/>
                <w:kern w:val="2"/>
                <w:rtl/>
                <w14:ligatures w14:val="standardContextua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016CD8C8" w14:textId="2BD78053"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Sciences</w:t>
            </w:r>
          </w:p>
        </w:tc>
        <w:tc>
          <w:tcPr>
            <w:tcW w:w="1620" w:type="dxa"/>
            <w:tcBorders>
              <w:top w:val="single" w:sz="4" w:space="0" w:color="auto"/>
              <w:left w:val="single" w:sz="4" w:space="0" w:color="auto"/>
              <w:bottom w:val="single" w:sz="4" w:space="0" w:color="auto"/>
              <w:right w:val="single" w:sz="4" w:space="0" w:color="auto"/>
            </w:tcBorders>
            <w:vAlign w:val="center"/>
          </w:tcPr>
          <w:p w14:paraId="47C52482" w14:textId="368AADE0" w:rsidR="00F145C1" w:rsidRPr="005302F8" w:rsidRDefault="00F145C1" w:rsidP="00DF3F80">
            <w:pPr>
              <w:jc w:val="center"/>
              <w:rPr>
                <w:rFonts w:asciiTheme="majorBidi" w:eastAsia="Calibri" w:hAnsiTheme="majorBidi" w:cstheme="majorBidi"/>
                <w:color w:val="000000"/>
                <w:kern w:val="2"/>
                <w:rtl/>
                <w14:ligatures w14:val="standardContextual"/>
              </w:rPr>
            </w:pPr>
            <w:r>
              <w:rPr>
                <w:rFonts w:ascii="Calibri" w:hAnsi="Calibri" w:cs="Calibri"/>
                <w:color w:val="000000"/>
                <w:sz w:val="22"/>
                <w:szCs w:val="22"/>
                <w:rtl/>
              </w:rPr>
              <w:t>Interpretation and Sciences of the Qur'an</w:t>
            </w:r>
          </w:p>
        </w:tc>
        <w:tc>
          <w:tcPr>
            <w:tcW w:w="810" w:type="dxa"/>
          </w:tcPr>
          <w:p w14:paraId="71165D60"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0209227E"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37CDD91" w14:textId="40A60A77" w:rsidR="00F145C1" w:rsidRPr="00FE587C" w:rsidRDefault="00F145C1"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584CDA72"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2977B6F5"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1D60704C" w14:textId="1B8FBB87" w:rsidR="00F145C1" w:rsidRPr="00F145C1" w:rsidRDefault="00F145C1" w:rsidP="00DF3F80">
            <w:pPr>
              <w:jc w:val="center"/>
              <w:rPr>
                <w:rFonts w:ascii="Calibri" w:hAnsi="Calibri" w:cs="Calibri"/>
                <w:color w:val="000000"/>
                <w:sz w:val="22"/>
                <w:szCs w:val="22"/>
                <w:rtl/>
              </w:rPr>
            </w:pPr>
            <w:r>
              <w:rPr>
                <w:rFonts w:ascii="Calibri" w:hAnsi="Calibri" w:cs="Calibri"/>
                <w:color w:val="000000"/>
                <w:sz w:val="22"/>
                <w:szCs w:val="22"/>
                <w:rtl/>
              </w:rPr>
              <w:t>Obaida Ahmed Majed Ahmed</w:t>
            </w:r>
          </w:p>
        </w:tc>
        <w:tc>
          <w:tcPr>
            <w:tcW w:w="1530" w:type="dxa"/>
            <w:tcBorders>
              <w:top w:val="single" w:sz="4" w:space="0" w:color="auto"/>
              <w:left w:val="single" w:sz="4" w:space="0" w:color="auto"/>
              <w:bottom w:val="single" w:sz="4" w:space="0" w:color="auto"/>
              <w:right w:val="single" w:sz="4" w:space="0" w:color="auto"/>
            </w:tcBorders>
            <w:vAlign w:val="center"/>
          </w:tcPr>
          <w:p w14:paraId="17C0D34D" w14:textId="678168F7" w:rsidR="00F145C1" w:rsidRPr="005302F8" w:rsidRDefault="00F145C1" w:rsidP="00DF3F80">
            <w:pPr>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 xml:space="preserve">Assistant </w:t>
            </w:r>
            <w:r w:rsidRPr="00F145C1">
              <w:rPr>
                <w:rFonts w:asciiTheme="majorBidi" w:eastAsia="Simplified Arabic" w:hAnsiTheme="majorBidi" w:cstheme="majorBidi"/>
                <w:kern w:val="2"/>
                <w:rtl/>
                <w14:ligatures w14:val="standardContextua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5B76F395" w14:textId="42B5E1BC"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Religious principles</w:t>
            </w:r>
          </w:p>
        </w:tc>
        <w:tc>
          <w:tcPr>
            <w:tcW w:w="1620" w:type="dxa"/>
            <w:tcBorders>
              <w:top w:val="single" w:sz="4" w:space="0" w:color="auto"/>
              <w:left w:val="single" w:sz="4" w:space="0" w:color="auto"/>
              <w:bottom w:val="single" w:sz="4" w:space="0" w:color="auto"/>
              <w:right w:val="single" w:sz="4" w:space="0" w:color="auto"/>
            </w:tcBorders>
            <w:vAlign w:val="center"/>
          </w:tcPr>
          <w:p w14:paraId="7D6B8752" w14:textId="56A1C3BC"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Quranic Sciences</w:t>
            </w:r>
          </w:p>
        </w:tc>
        <w:tc>
          <w:tcPr>
            <w:tcW w:w="810" w:type="dxa"/>
          </w:tcPr>
          <w:p w14:paraId="21336015"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4AF9D2E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6D1BE5FD" w14:textId="52612FD2" w:rsidR="00F145C1" w:rsidRPr="00FE587C" w:rsidRDefault="00F145C1"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62531C76"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F145C1" w:rsidRPr="00255FC5" w14:paraId="557C6E35"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70B2918B" w14:textId="628A8AA5" w:rsidR="00F145C1" w:rsidRPr="00F145C1" w:rsidRDefault="00F145C1" w:rsidP="00DF3F80">
            <w:pPr>
              <w:jc w:val="center"/>
              <w:rPr>
                <w:rFonts w:ascii="Calibri" w:hAnsi="Calibri" w:cs="Calibri"/>
                <w:color w:val="000000"/>
                <w:sz w:val="22"/>
                <w:szCs w:val="22"/>
                <w:rtl/>
              </w:rPr>
            </w:pPr>
            <w:r>
              <w:rPr>
                <w:rFonts w:ascii="Calibri" w:hAnsi="Calibri" w:cs="Calibri"/>
                <w:color w:val="000000"/>
                <w:sz w:val="22"/>
                <w:szCs w:val="22"/>
                <w:rtl/>
              </w:rPr>
              <w:lastRenderedPageBreak/>
              <w:t>Taysir Hussein Muhammad Hassan</w:t>
            </w:r>
          </w:p>
        </w:tc>
        <w:tc>
          <w:tcPr>
            <w:tcW w:w="1530" w:type="dxa"/>
            <w:tcBorders>
              <w:top w:val="single" w:sz="4" w:space="0" w:color="auto"/>
              <w:left w:val="single" w:sz="4" w:space="0" w:color="auto"/>
              <w:bottom w:val="single" w:sz="4" w:space="0" w:color="auto"/>
              <w:right w:val="single" w:sz="4" w:space="0" w:color="auto"/>
            </w:tcBorders>
            <w:vAlign w:val="center"/>
          </w:tcPr>
          <w:p w14:paraId="0D8678B6" w14:textId="68E9CAD9" w:rsidR="00F145C1" w:rsidRPr="005302F8" w:rsidRDefault="00F145C1" w:rsidP="00DF3F80">
            <w:pPr>
              <w:jc w:val="center"/>
              <w:rPr>
                <w:rFonts w:asciiTheme="majorBidi" w:eastAsia="Simplified Arabic" w:hAnsiTheme="majorBidi" w:cstheme="majorBidi"/>
                <w:kern w:val="2"/>
                <w:rtl/>
                <w14:ligatures w14:val="standardContextual"/>
              </w:rPr>
            </w:pPr>
            <w:r w:rsidRPr="00F145C1">
              <w:rPr>
                <w:rFonts w:asciiTheme="majorBidi" w:eastAsia="Simplified Arabic" w:hAnsiTheme="majorBidi" w:cstheme="majorBidi" w:hint="cs"/>
                <w:kern w:val="2"/>
                <w:rtl/>
                <w14:ligatures w14:val="standardContextual"/>
              </w:rPr>
              <w:t xml:space="preserve">Assistant </w:t>
            </w:r>
            <w:r w:rsidRPr="00F145C1">
              <w:rPr>
                <w:rFonts w:asciiTheme="majorBidi" w:eastAsia="Simplified Arabic" w:hAnsiTheme="majorBidi" w:cstheme="majorBidi"/>
                <w:kern w:val="2"/>
                <w:rtl/>
                <w14:ligatures w14:val="standardContextua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7AD1914A" w14:textId="290B8649"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date</w:t>
            </w:r>
          </w:p>
        </w:tc>
        <w:tc>
          <w:tcPr>
            <w:tcW w:w="1620" w:type="dxa"/>
            <w:tcBorders>
              <w:top w:val="single" w:sz="4" w:space="0" w:color="auto"/>
              <w:left w:val="single" w:sz="4" w:space="0" w:color="auto"/>
              <w:bottom w:val="single" w:sz="4" w:space="0" w:color="auto"/>
              <w:right w:val="single" w:sz="4" w:space="0" w:color="auto"/>
            </w:tcBorders>
            <w:vAlign w:val="center"/>
          </w:tcPr>
          <w:p w14:paraId="54BFC668" w14:textId="3A2B640E"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history</w:t>
            </w:r>
          </w:p>
        </w:tc>
        <w:tc>
          <w:tcPr>
            <w:tcW w:w="810" w:type="dxa"/>
          </w:tcPr>
          <w:p w14:paraId="5C2B6DCE"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0920528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809CA19" w14:textId="293FE811" w:rsidR="00F145C1" w:rsidRPr="00FE587C" w:rsidRDefault="00F145C1" w:rsidP="00DF3F80">
            <w:pPr>
              <w:jc w:val="center"/>
              <w:rPr>
                <w:rFonts w:asciiTheme="majorBidi" w:eastAsia="Simplified Arabic" w:hAnsiTheme="majorBidi" w:cstheme="majorBidi"/>
                <w:kern w:val="2"/>
                <w:sz w:val="28"/>
                <w:szCs w:val="28"/>
                <w:rtl/>
                <w:lang w:bidi="ar-IQ"/>
                <w14:ligatures w14:val="standardContextual"/>
              </w:rPr>
            </w:pPr>
            <w:r w:rsidRPr="00FE587C">
              <w:rPr>
                <w:rFonts w:asciiTheme="majorBidi" w:eastAsia="Simplified Arabic" w:hAnsiTheme="majorBidi" w:cstheme="majorBidi" w:hint="cs"/>
                <w:kern w:val="2"/>
                <w:sz w:val="28"/>
                <w:szCs w:val="28"/>
                <w:rtl/>
                <w:lang w:bidi="ar-IQ"/>
                <w14:ligatures w14:val="standardContextual"/>
              </w:rPr>
              <w:t>a contract</w:t>
            </w:r>
          </w:p>
        </w:tc>
        <w:tc>
          <w:tcPr>
            <w:tcW w:w="945" w:type="dxa"/>
            <w:vAlign w:val="center"/>
          </w:tcPr>
          <w:p w14:paraId="6A9AF380"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lang w:bidi="ar-IQ"/>
                <w14:ligatures w14:val="standardContextual"/>
              </w:rPr>
            </w:pPr>
          </w:p>
        </w:tc>
      </w:tr>
      <w:tr w:rsidR="00F145C1" w:rsidRPr="00255FC5" w14:paraId="39A6CE07" w14:textId="77777777" w:rsidTr="00FE587C">
        <w:trPr>
          <w:trHeight w:val="169"/>
          <w:jc w:val="center"/>
        </w:trPr>
        <w:tc>
          <w:tcPr>
            <w:tcW w:w="3195" w:type="dxa"/>
            <w:gridSpan w:val="2"/>
            <w:tcBorders>
              <w:top w:val="single" w:sz="4" w:space="0" w:color="auto"/>
              <w:left w:val="single" w:sz="4" w:space="0" w:color="auto"/>
              <w:bottom w:val="single" w:sz="4" w:space="0" w:color="auto"/>
              <w:right w:val="single" w:sz="4" w:space="0" w:color="auto"/>
            </w:tcBorders>
            <w:vAlign w:val="center"/>
          </w:tcPr>
          <w:p w14:paraId="219CD8FF" w14:textId="32FCD3D5" w:rsidR="00F145C1" w:rsidRPr="00F145C1" w:rsidRDefault="00F145C1" w:rsidP="00DF3F80">
            <w:pPr>
              <w:jc w:val="center"/>
              <w:rPr>
                <w:rFonts w:ascii="Calibri" w:hAnsi="Calibri" w:cs="Calibri"/>
                <w:color w:val="000000"/>
                <w:sz w:val="22"/>
                <w:szCs w:val="22"/>
                <w:rtl/>
              </w:rPr>
            </w:pPr>
            <w:r>
              <w:rPr>
                <w:rFonts w:ascii="Calibri" w:hAnsi="Calibri" w:cs="Calibri"/>
                <w:color w:val="000000"/>
                <w:sz w:val="22"/>
                <w:szCs w:val="22"/>
                <w:rtl/>
              </w:rPr>
              <w:t>Omar Arheem Yousef Ali</w:t>
            </w:r>
          </w:p>
        </w:tc>
        <w:tc>
          <w:tcPr>
            <w:tcW w:w="1530" w:type="dxa"/>
            <w:tcBorders>
              <w:top w:val="single" w:sz="4" w:space="0" w:color="auto"/>
              <w:left w:val="single" w:sz="4" w:space="0" w:color="auto"/>
              <w:bottom w:val="single" w:sz="4" w:space="0" w:color="auto"/>
              <w:right w:val="single" w:sz="4" w:space="0" w:color="auto"/>
            </w:tcBorders>
            <w:vAlign w:val="center"/>
          </w:tcPr>
          <w:p w14:paraId="193D7E23" w14:textId="2C709A3F" w:rsidR="00F145C1" w:rsidRPr="005302F8" w:rsidRDefault="00F145C1" w:rsidP="00DF3F80">
            <w:pPr>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 xml:space="preserve">assistant </w:t>
            </w:r>
            <w:r>
              <w:rPr>
                <w:rFonts w:asciiTheme="minorBidi" w:hAnsiTheme="minorBidi" w:hint="cs"/>
                <w:color w:val="000000"/>
                <w:rtl/>
              </w:rPr>
              <w:t>professor</w:t>
            </w:r>
          </w:p>
        </w:tc>
        <w:tc>
          <w:tcPr>
            <w:tcW w:w="810" w:type="dxa"/>
            <w:tcBorders>
              <w:top w:val="single" w:sz="4" w:space="0" w:color="auto"/>
              <w:left w:val="single" w:sz="4" w:space="0" w:color="auto"/>
              <w:bottom w:val="single" w:sz="4" w:space="0" w:color="auto"/>
              <w:right w:val="single" w:sz="4" w:space="0" w:color="auto"/>
            </w:tcBorders>
            <w:vAlign w:val="center"/>
          </w:tcPr>
          <w:p w14:paraId="671CD3D6" w14:textId="573756FD"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Religious principles</w:t>
            </w:r>
          </w:p>
        </w:tc>
        <w:tc>
          <w:tcPr>
            <w:tcW w:w="1620" w:type="dxa"/>
            <w:tcBorders>
              <w:top w:val="single" w:sz="4" w:space="0" w:color="auto"/>
              <w:left w:val="single" w:sz="4" w:space="0" w:color="auto"/>
              <w:bottom w:val="single" w:sz="4" w:space="0" w:color="auto"/>
              <w:right w:val="single" w:sz="4" w:space="0" w:color="auto"/>
            </w:tcBorders>
            <w:vAlign w:val="center"/>
          </w:tcPr>
          <w:p w14:paraId="57F7B1C0" w14:textId="05A5071B" w:rsidR="00F145C1" w:rsidRPr="005302F8" w:rsidRDefault="00F145C1"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Beliefs and Religions</w:t>
            </w:r>
          </w:p>
        </w:tc>
        <w:tc>
          <w:tcPr>
            <w:tcW w:w="810" w:type="dxa"/>
          </w:tcPr>
          <w:p w14:paraId="546AFA00"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540" w:type="dxa"/>
          </w:tcPr>
          <w:p w14:paraId="2705B761" w14:textId="77777777" w:rsidR="00F145C1" w:rsidRPr="00885169" w:rsidRDefault="00F145C1"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2158D4DD" w14:textId="59BE367E" w:rsidR="00F145C1" w:rsidRPr="00FE587C" w:rsidRDefault="00F145C1"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67EAE6D8" w14:textId="77777777" w:rsidR="00F145C1" w:rsidRPr="00FE587C" w:rsidRDefault="00F145C1"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B477F7" w:rsidRPr="00255FC5" w14:paraId="1F605638" w14:textId="77777777" w:rsidTr="00FE587C">
        <w:trPr>
          <w:trHeight w:val="169"/>
          <w:jc w:val="center"/>
        </w:trPr>
        <w:tc>
          <w:tcPr>
            <w:tcW w:w="3195" w:type="dxa"/>
            <w:gridSpan w:val="2"/>
            <w:vAlign w:val="center"/>
          </w:tcPr>
          <w:p w14:paraId="4F3AA90D" w14:textId="735F4B35" w:rsidR="00B477F7" w:rsidRPr="00B477F7" w:rsidRDefault="00B477F7" w:rsidP="00DF3F80">
            <w:pPr>
              <w:jc w:val="center"/>
              <w:rPr>
                <w:rFonts w:ascii="Calibri" w:hAnsi="Calibri" w:cs="Calibri"/>
                <w:color w:val="000000"/>
                <w:sz w:val="22"/>
                <w:szCs w:val="22"/>
                <w:rtl/>
              </w:rPr>
            </w:pPr>
            <w:r>
              <w:rPr>
                <w:rFonts w:ascii="Calibri" w:hAnsi="Calibri" w:cs="Calibri"/>
                <w:color w:val="000000"/>
                <w:sz w:val="22"/>
                <w:szCs w:val="22"/>
                <w:rtl/>
              </w:rPr>
              <w:t>Khalil Saleh Mahmoud Hassani</w:t>
            </w:r>
          </w:p>
        </w:tc>
        <w:tc>
          <w:tcPr>
            <w:tcW w:w="1530" w:type="dxa"/>
            <w:vAlign w:val="center"/>
          </w:tcPr>
          <w:p w14:paraId="18742EA4" w14:textId="29D53687" w:rsidR="00B477F7" w:rsidRPr="005302F8" w:rsidRDefault="00B477F7" w:rsidP="00DF3F80">
            <w:pPr>
              <w:jc w:val="center"/>
              <w:rPr>
                <w:rFonts w:asciiTheme="majorBidi" w:eastAsia="Simplified Arabic" w:hAnsiTheme="majorBidi" w:cstheme="majorBidi"/>
                <w:kern w:val="2"/>
                <w:rtl/>
                <w14:ligatures w14:val="standardContextual"/>
              </w:rPr>
            </w:pPr>
            <w:r w:rsidRPr="005302F8">
              <w:rPr>
                <w:rFonts w:asciiTheme="minorBidi" w:hAnsiTheme="minorBidi"/>
                <w:color w:val="000000"/>
                <w:rtl/>
              </w:rPr>
              <w:t xml:space="preserve">assistant </w:t>
            </w:r>
            <w:r>
              <w:rPr>
                <w:rFonts w:asciiTheme="minorBidi" w:hAnsiTheme="minorBidi" w:hint="cs"/>
                <w:color w:val="000000"/>
                <w:rtl/>
              </w:rPr>
              <w:t>professor</w:t>
            </w:r>
          </w:p>
        </w:tc>
        <w:tc>
          <w:tcPr>
            <w:tcW w:w="810" w:type="dxa"/>
            <w:vAlign w:val="center"/>
          </w:tcPr>
          <w:p w14:paraId="3C2E1807" w14:textId="73999FB3" w:rsidR="00B477F7" w:rsidRPr="005302F8"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law</w:t>
            </w:r>
          </w:p>
        </w:tc>
        <w:tc>
          <w:tcPr>
            <w:tcW w:w="1620" w:type="dxa"/>
            <w:vAlign w:val="center"/>
          </w:tcPr>
          <w:p w14:paraId="4F5CA533" w14:textId="67907AE1" w:rsidR="00B477F7" w:rsidRPr="005302F8"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General law</w:t>
            </w:r>
          </w:p>
        </w:tc>
        <w:tc>
          <w:tcPr>
            <w:tcW w:w="810" w:type="dxa"/>
          </w:tcPr>
          <w:p w14:paraId="303A7B82"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EA0E5DE"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D9F65F8" w14:textId="7504F089" w:rsidR="00B477F7" w:rsidRPr="00FE587C" w:rsidRDefault="00B477F7" w:rsidP="00DF3F80">
            <w:pPr>
              <w:jc w:val="center"/>
              <w:rPr>
                <w:rFonts w:asciiTheme="majorBidi" w:eastAsia="Simplified Arabic" w:hAnsiTheme="majorBidi" w:cstheme="majorBidi"/>
                <w:kern w:val="2"/>
                <w:sz w:val="28"/>
                <w:szCs w:val="28"/>
                <w:rtl/>
                <w14:ligatures w14:val="standardContextual"/>
              </w:rPr>
            </w:pPr>
            <w:r w:rsidRPr="00FE587C">
              <w:rPr>
                <w:rFonts w:asciiTheme="majorBidi" w:eastAsia="Simplified Arabic" w:hAnsiTheme="majorBidi" w:cstheme="majorBidi" w:hint="cs"/>
                <w:kern w:val="2"/>
                <w:sz w:val="28"/>
                <w:szCs w:val="28"/>
                <w:rtl/>
                <w14:ligatures w14:val="standardContextual"/>
              </w:rPr>
              <w:t>angel</w:t>
            </w:r>
          </w:p>
        </w:tc>
        <w:tc>
          <w:tcPr>
            <w:tcW w:w="945" w:type="dxa"/>
            <w:vAlign w:val="center"/>
          </w:tcPr>
          <w:p w14:paraId="37179949" w14:textId="77777777" w:rsidR="00B477F7" w:rsidRPr="00FE587C" w:rsidRDefault="00B477F7" w:rsidP="00DF3F80">
            <w:pPr>
              <w:bidi/>
              <w:spacing w:line="259" w:lineRule="auto"/>
              <w:jc w:val="center"/>
              <w:rPr>
                <w:rFonts w:asciiTheme="majorBidi" w:eastAsia="Simplified Arabic" w:hAnsiTheme="majorBidi" w:cstheme="majorBidi"/>
                <w:kern w:val="2"/>
                <w:sz w:val="28"/>
                <w:szCs w:val="28"/>
                <w14:ligatures w14:val="standardContextual"/>
              </w:rPr>
            </w:pPr>
          </w:p>
        </w:tc>
      </w:tr>
      <w:tr w:rsidR="00B477F7" w:rsidRPr="00255FC5" w14:paraId="2EE258E1" w14:textId="77777777" w:rsidTr="00BF2A92">
        <w:trPr>
          <w:trHeight w:val="169"/>
          <w:jc w:val="center"/>
        </w:trPr>
        <w:tc>
          <w:tcPr>
            <w:tcW w:w="3195" w:type="dxa"/>
            <w:gridSpan w:val="2"/>
            <w:vAlign w:val="center"/>
          </w:tcPr>
          <w:p w14:paraId="4DD86DDF" w14:textId="16AC928D" w:rsidR="00B477F7" w:rsidRPr="00B477F7" w:rsidRDefault="00B477F7" w:rsidP="00DF3F80">
            <w:pPr>
              <w:jc w:val="center"/>
              <w:rPr>
                <w:rFonts w:ascii="Calibri" w:hAnsi="Calibri" w:cs="Calibri"/>
                <w:color w:val="000000"/>
                <w:sz w:val="22"/>
                <w:szCs w:val="22"/>
                <w:rtl/>
              </w:rPr>
            </w:pPr>
            <w:r>
              <w:rPr>
                <w:rFonts w:ascii="Calibri" w:hAnsi="Calibri" w:cs="Calibri"/>
                <w:color w:val="000000"/>
                <w:sz w:val="22"/>
                <w:szCs w:val="22"/>
                <w:rtl/>
              </w:rPr>
              <w:t>slave</w:t>
            </w:r>
            <w:r>
              <w:rPr>
                <w:rFonts w:ascii="Calibri" w:hAnsi="Calibri" w:cs="Calibri" w:hint="cs"/>
                <w:color w:val="000000"/>
                <w:sz w:val="22"/>
                <w:szCs w:val="22"/>
                <w:rtl/>
              </w:rPr>
              <w:t xml:space="preserve"> </w:t>
            </w:r>
            <w:r>
              <w:rPr>
                <w:rFonts w:ascii="Calibri" w:hAnsi="Calibri" w:cs="Calibri"/>
                <w:color w:val="000000"/>
                <w:sz w:val="22"/>
                <w:szCs w:val="22"/>
                <w:rtl/>
              </w:rPr>
              <w:t>Al-Qadir Mahdi Mahmoud Kazem</w:t>
            </w:r>
          </w:p>
        </w:tc>
        <w:tc>
          <w:tcPr>
            <w:tcW w:w="1530" w:type="dxa"/>
            <w:vAlign w:val="center"/>
          </w:tcPr>
          <w:p w14:paraId="02FBE174" w14:textId="1E2C7C75" w:rsidR="00B477F7" w:rsidRPr="00BF2A92" w:rsidRDefault="00B477F7" w:rsidP="00DF3F80">
            <w:pPr>
              <w:jc w:val="center"/>
              <w:rPr>
                <w:rFonts w:asciiTheme="majorBidi" w:eastAsia="Simplified Arabic" w:hAnsiTheme="majorBidi" w:cstheme="majorBidi"/>
                <w:kern w:val="2"/>
                <w:rtl/>
                <w14:ligatures w14:val="standardContextual"/>
              </w:rPr>
            </w:pPr>
            <w:r w:rsidRPr="005302F8">
              <w:rPr>
                <w:rFonts w:asciiTheme="majorBidi" w:eastAsia="Simplified Arabic" w:hAnsiTheme="majorBidi" w:cstheme="majorBidi" w:hint="cs"/>
                <w:kern w:val="2"/>
                <w:rtl/>
                <w14:ligatures w14:val="standardContextual"/>
              </w:rPr>
              <w:t>teacher</w:t>
            </w:r>
          </w:p>
        </w:tc>
        <w:tc>
          <w:tcPr>
            <w:tcW w:w="810" w:type="dxa"/>
            <w:vAlign w:val="center"/>
          </w:tcPr>
          <w:p w14:paraId="1404BFAA" w14:textId="2BAF4A14" w:rsidR="00B477F7" w:rsidRPr="00BF2A9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Religious principles</w:t>
            </w:r>
          </w:p>
        </w:tc>
        <w:tc>
          <w:tcPr>
            <w:tcW w:w="1620" w:type="dxa"/>
            <w:vAlign w:val="center"/>
          </w:tcPr>
          <w:p w14:paraId="153989CC" w14:textId="7EB9B63B" w:rsidR="00B477F7" w:rsidRPr="00BF2A9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Interpretation and Sciences of the Qur'an</w:t>
            </w:r>
          </w:p>
        </w:tc>
        <w:tc>
          <w:tcPr>
            <w:tcW w:w="810" w:type="dxa"/>
          </w:tcPr>
          <w:p w14:paraId="5B680198"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011FDAF"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D3DF7C5" w14:textId="5E0E9EF3"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1D570833" w14:textId="4F0F4124" w:rsidR="00B477F7" w:rsidRPr="00FE587C" w:rsidRDefault="00B477F7" w:rsidP="00DF3F80">
            <w:pPr>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lecturer</w:t>
            </w:r>
          </w:p>
        </w:tc>
      </w:tr>
      <w:tr w:rsidR="00B477F7" w:rsidRPr="00255FC5" w14:paraId="63705B00" w14:textId="77777777" w:rsidTr="00404032">
        <w:trPr>
          <w:trHeight w:val="169"/>
          <w:jc w:val="center"/>
        </w:trPr>
        <w:tc>
          <w:tcPr>
            <w:tcW w:w="3195" w:type="dxa"/>
            <w:gridSpan w:val="2"/>
            <w:vAlign w:val="center"/>
          </w:tcPr>
          <w:p w14:paraId="3C788D19" w14:textId="651E1692" w:rsidR="00B477F7" w:rsidRPr="00B477F7" w:rsidRDefault="00B477F7" w:rsidP="00DF3F80">
            <w:pPr>
              <w:jc w:val="center"/>
              <w:rPr>
                <w:rFonts w:ascii="Calibri" w:hAnsi="Calibri" w:cs="Calibri"/>
                <w:color w:val="000000"/>
                <w:sz w:val="22"/>
                <w:szCs w:val="22"/>
                <w:rtl/>
              </w:rPr>
            </w:pPr>
            <w:proofErr w:type="spellStart"/>
            <w:r>
              <w:rPr>
                <w:rFonts w:ascii="Calibri" w:hAnsi="Calibri" w:cs="Calibri"/>
                <w:color w:val="000000"/>
                <w:sz w:val="22"/>
                <w:szCs w:val="22"/>
                <w:rtl/>
              </w:rPr>
              <w:t>Balal</w:t>
            </w:r>
            <w:proofErr w:type="spellEnd"/>
            <w:r>
              <w:rPr>
                <w:rFonts w:ascii="Calibri" w:hAnsi="Calibri" w:cs="Calibri"/>
                <w:color w:val="000000"/>
                <w:sz w:val="22"/>
                <w:szCs w:val="22"/>
                <w:rtl/>
              </w:rPr>
              <w:t xml:space="preserve"> </w:t>
            </w:r>
            <w:proofErr w:type="spellStart"/>
            <w:r>
              <w:rPr>
                <w:rFonts w:ascii="Calibri" w:hAnsi="Calibri" w:cs="Calibri"/>
                <w:color w:val="000000"/>
                <w:sz w:val="22"/>
                <w:szCs w:val="22"/>
                <w:rtl/>
              </w:rPr>
              <w:t>Rahim</w:t>
            </w:r>
            <w:proofErr w:type="spellEnd"/>
            <w:r>
              <w:rPr>
                <w:rFonts w:ascii="Calibri" w:hAnsi="Calibri" w:cs="Calibri"/>
                <w:color w:val="000000"/>
                <w:sz w:val="22"/>
                <w:szCs w:val="22"/>
                <w:rtl/>
              </w:rPr>
              <w:t xml:space="preserve"> </w:t>
            </w:r>
            <w:proofErr w:type="spellStart"/>
            <w:r>
              <w:rPr>
                <w:rFonts w:ascii="Calibri" w:hAnsi="Calibri" w:cs="Calibri"/>
                <w:color w:val="000000"/>
                <w:sz w:val="22"/>
                <w:szCs w:val="22"/>
                <w:rtl/>
              </w:rPr>
              <w:t>Yusuf</w:t>
            </w:r>
            <w:proofErr w:type="spellEnd"/>
            <w:r>
              <w:rPr>
                <w:rFonts w:ascii="Calibri" w:hAnsi="Calibri" w:cs="Calibri"/>
                <w:color w:val="000000"/>
                <w:sz w:val="22"/>
                <w:szCs w:val="22"/>
                <w:rtl/>
              </w:rPr>
              <w:t xml:space="preserve"> </w:t>
            </w:r>
            <w:proofErr w:type="spellStart"/>
            <w:r>
              <w:rPr>
                <w:rFonts w:ascii="Calibri" w:hAnsi="Calibri" w:cs="Calibri"/>
                <w:color w:val="000000"/>
                <w:sz w:val="22"/>
                <w:szCs w:val="22"/>
                <w:rtl/>
              </w:rPr>
              <w:t>Ali</w:t>
            </w:r>
            <w:proofErr w:type="spellEnd"/>
          </w:p>
        </w:tc>
        <w:tc>
          <w:tcPr>
            <w:tcW w:w="1530" w:type="dxa"/>
            <w:vAlign w:val="center"/>
          </w:tcPr>
          <w:p w14:paraId="77C9DE5B" w14:textId="4E54BA73" w:rsidR="00B477F7" w:rsidRPr="00404032" w:rsidRDefault="00B477F7" w:rsidP="00DF3F80">
            <w:pPr>
              <w:jc w:val="center"/>
              <w:rPr>
                <w:rFonts w:asciiTheme="majorBidi" w:eastAsia="Simplified Arabic" w:hAnsiTheme="majorBidi" w:cstheme="majorBidi"/>
                <w:kern w:val="2"/>
                <w:rtl/>
                <w14:ligatures w14:val="standardContextual"/>
              </w:rPr>
            </w:pPr>
            <w:r>
              <w:rPr>
                <w:rFonts w:asciiTheme="majorBidi" w:eastAsia="Simplified Arabic" w:hAnsiTheme="majorBidi" w:cstheme="majorBidi" w:hint="cs"/>
                <w:kern w:val="2"/>
                <w:rtl/>
                <w14:ligatures w14:val="standardContextual"/>
              </w:rPr>
              <w:t>teacher</w:t>
            </w:r>
          </w:p>
        </w:tc>
        <w:tc>
          <w:tcPr>
            <w:tcW w:w="810" w:type="dxa"/>
            <w:vAlign w:val="center"/>
          </w:tcPr>
          <w:p w14:paraId="166446F1" w14:textId="2381BEB2" w:rsidR="00B477F7" w:rsidRPr="0040403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Religious principles</w:t>
            </w:r>
          </w:p>
        </w:tc>
        <w:tc>
          <w:tcPr>
            <w:tcW w:w="1620" w:type="dxa"/>
            <w:vAlign w:val="center"/>
          </w:tcPr>
          <w:p w14:paraId="20024506" w14:textId="437D823D" w:rsidR="00B477F7" w:rsidRPr="0040403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Prophetic Hadith</w:t>
            </w:r>
          </w:p>
        </w:tc>
        <w:tc>
          <w:tcPr>
            <w:tcW w:w="810" w:type="dxa"/>
          </w:tcPr>
          <w:p w14:paraId="121EB6DF"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3F5A4BA0"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0613FEF6" w14:textId="71F4C7C9"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4828E1EF" w14:textId="798308FB" w:rsidR="00B477F7" w:rsidRPr="00FE587C" w:rsidRDefault="00B477F7" w:rsidP="00DF3F80">
            <w:pPr>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lecturer</w:t>
            </w:r>
          </w:p>
        </w:tc>
      </w:tr>
      <w:tr w:rsidR="00B477F7" w:rsidRPr="00255FC5" w14:paraId="5B41E657" w14:textId="77777777" w:rsidTr="00404032">
        <w:trPr>
          <w:trHeight w:val="169"/>
          <w:jc w:val="center"/>
        </w:trPr>
        <w:tc>
          <w:tcPr>
            <w:tcW w:w="3195" w:type="dxa"/>
            <w:gridSpan w:val="2"/>
            <w:vAlign w:val="center"/>
          </w:tcPr>
          <w:p w14:paraId="685FEC49" w14:textId="679473F1" w:rsidR="00B477F7" w:rsidRPr="00B477F7" w:rsidRDefault="00B477F7" w:rsidP="00DF3F80">
            <w:pPr>
              <w:jc w:val="center"/>
              <w:rPr>
                <w:rFonts w:ascii="Calibri" w:hAnsi="Calibri" w:cs="Calibri"/>
                <w:color w:val="000000"/>
                <w:sz w:val="22"/>
                <w:szCs w:val="22"/>
                <w:rtl/>
              </w:rPr>
            </w:pPr>
            <w:r>
              <w:rPr>
                <w:rFonts w:ascii="Calibri" w:hAnsi="Calibri" w:cs="Calibri"/>
                <w:color w:val="000000"/>
                <w:sz w:val="22"/>
                <w:szCs w:val="22"/>
                <w:rtl/>
              </w:rPr>
              <w:t>Qutaiba Ibrahim Muhammad Aran</w:t>
            </w:r>
          </w:p>
        </w:tc>
        <w:tc>
          <w:tcPr>
            <w:tcW w:w="1530" w:type="dxa"/>
            <w:vAlign w:val="center"/>
          </w:tcPr>
          <w:p w14:paraId="42F88BD4" w14:textId="54C9ADBF" w:rsidR="00B477F7" w:rsidRPr="00404032" w:rsidRDefault="00B477F7" w:rsidP="00DF3F80">
            <w:pPr>
              <w:jc w:val="center"/>
              <w:rPr>
                <w:rFonts w:asciiTheme="majorBidi" w:eastAsia="Simplified Arabic" w:hAnsiTheme="majorBidi" w:cstheme="majorBidi"/>
                <w:kern w:val="2"/>
                <w:rtl/>
                <w14:ligatures w14:val="standardContextual"/>
              </w:rPr>
            </w:pPr>
            <w:r w:rsidRPr="00404032">
              <w:rPr>
                <w:rFonts w:asciiTheme="majorBidi" w:eastAsia="Simplified Arabic" w:hAnsiTheme="majorBidi" w:cstheme="majorBidi" w:hint="cs"/>
                <w:kern w:val="2"/>
                <w:rtl/>
                <w14:ligatures w14:val="standardContextual"/>
              </w:rPr>
              <w:t>teacher</w:t>
            </w:r>
          </w:p>
        </w:tc>
        <w:tc>
          <w:tcPr>
            <w:tcW w:w="810" w:type="dxa"/>
            <w:vAlign w:val="center"/>
          </w:tcPr>
          <w:p w14:paraId="54191FA7" w14:textId="5A26E14C" w:rsidR="00B477F7" w:rsidRPr="0040403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 xml:space="preserve">Philosophy </w:t>
            </w:r>
            <w:r w:rsidR="002B30C1">
              <w:rPr>
                <w:rFonts w:ascii="Calibri" w:hAnsi="Calibri" w:cs="Calibri" w:hint="cs"/>
                <w:color w:val="000000"/>
                <w:sz w:val="22"/>
                <w:szCs w:val="22"/>
                <w:rtl/>
              </w:rPr>
              <w:t>of Quranic Sciences</w:t>
            </w:r>
          </w:p>
        </w:tc>
        <w:tc>
          <w:tcPr>
            <w:tcW w:w="1620" w:type="dxa"/>
            <w:vAlign w:val="center"/>
          </w:tcPr>
          <w:p w14:paraId="62E02920" w14:textId="00C6CD80" w:rsidR="00B477F7" w:rsidRPr="00404032" w:rsidRDefault="00B477F7" w:rsidP="00DF3F80">
            <w:pPr>
              <w:jc w:val="center"/>
              <w:rPr>
                <w:rFonts w:asciiTheme="majorBidi" w:eastAsia="Simplified Arabic" w:hAnsiTheme="majorBidi" w:cstheme="majorBidi"/>
                <w:kern w:val="2"/>
                <w:rtl/>
                <w14:ligatures w14:val="standardContextual"/>
              </w:rPr>
            </w:pPr>
            <w:r>
              <w:rPr>
                <w:rFonts w:ascii="Calibri" w:hAnsi="Calibri" w:cs="Calibri"/>
                <w:color w:val="000000"/>
                <w:sz w:val="22"/>
                <w:szCs w:val="22"/>
                <w:rtl/>
              </w:rPr>
              <w:t>Islamic thought</w:t>
            </w:r>
          </w:p>
        </w:tc>
        <w:tc>
          <w:tcPr>
            <w:tcW w:w="810" w:type="dxa"/>
          </w:tcPr>
          <w:p w14:paraId="4C969A33"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540" w:type="dxa"/>
          </w:tcPr>
          <w:p w14:paraId="48A66DBE" w14:textId="77777777" w:rsidR="00B477F7" w:rsidRPr="00885169" w:rsidRDefault="00B477F7" w:rsidP="00DF3F80">
            <w:pPr>
              <w:bidi/>
              <w:rPr>
                <w:rFonts w:asciiTheme="majorBidi" w:eastAsia="Simplified Arabic" w:hAnsiTheme="majorBidi" w:cstheme="majorBidi"/>
                <w:b/>
                <w:bCs/>
                <w:kern w:val="2"/>
                <w:sz w:val="28"/>
                <w:szCs w:val="28"/>
                <w14:ligatures w14:val="standardContextual"/>
              </w:rPr>
            </w:pPr>
          </w:p>
        </w:tc>
        <w:tc>
          <w:tcPr>
            <w:tcW w:w="720" w:type="dxa"/>
            <w:vAlign w:val="center"/>
          </w:tcPr>
          <w:p w14:paraId="33CCFC59" w14:textId="56A15F5B" w:rsidR="00B477F7" w:rsidRPr="00FE587C" w:rsidRDefault="00B477F7" w:rsidP="00DF3F80">
            <w:pPr>
              <w:bidi/>
              <w:jc w:val="center"/>
              <w:rPr>
                <w:rFonts w:asciiTheme="majorBidi" w:eastAsia="Simplified Arabic" w:hAnsiTheme="majorBidi" w:cstheme="majorBidi"/>
                <w:kern w:val="2"/>
                <w:sz w:val="28"/>
                <w:szCs w:val="28"/>
                <w:rtl/>
                <w14:ligatures w14:val="standardContextual"/>
              </w:rPr>
            </w:pPr>
          </w:p>
        </w:tc>
        <w:tc>
          <w:tcPr>
            <w:tcW w:w="945" w:type="dxa"/>
            <w:vAlign w:val="center"/>
          </w:tcPr>
          <w:p w14:paraId="59F9B281" w14:textId="32FC87B6" w:rsidR="00B477F7" w:rsidRPr="00FE587C" w:rsidRDefault="00B477F7" w:rsidP="00DF3F80">
            <w:pPr>
              <w:spacing w:line="259" w:lineRule="auto"/>
              <w:jc w:val="center"/>
              <w:rPr>
                <w:rFonts w:asciiTheme="majorBidi" w:eastAsia="Simplified Arabic" w:hAnsiTheme="majorBidi" w:cstheme="majorBidi"/>
                <w:kern w:val="2"/>
                <w:sz w:val="28"/>
                <w:szCs w:val="28"/>
                <w14:ligatures w14:val="standardContextual"/>
              </w:rPr>
            </w:pPr>
            <w:r w:rsidRPr="00FE587C">
              <w:rPr>
                <w:rFonts w:asciiTheme="majorBidi" w:eastAsia="Simplified Arabic" w:hAnsiTheme="majorBidi" w:cstheme="majorBidi" w:hint="cs"/>
                <w:kern w:val="2"/>
                <w:sz w:val="28"/>
                <w:szCs w:val="28"/>
                <w:rtl/>
                <w14:ligatures w14:val="standardContextual"/>
              </w:rPr>
              <w:t>lecturer</w:t>
            </w:r>
          </w:p>
        </w:tc>
      </w:tr>
    </w:tbl>
    <w:p w14:paraId="50963C3C" w14:textId="77777777" w:rsidR="00255FC5" w:rsidRPr="00255FC5" w:rsidRDefault="00255FC5" w:rsidP="00DF3F80">
      <w:pPr>
        <w:shd w:val="clear" w:color="auto" w:fill="FFFFFF"/>
        <w:bidi/>
        <w:spacing w:after="160" w:line="259" w:lineRule="auto"/>
        <w:rPr>
          <w:rFonts w:ascii="Calibri" w:eastAsia="Simplified Arabic" w:hAnsi="Calibri" w:cs="Calibri"/>
          <w:kern w:val="2"/>
          <w14:ligatures w14:val="standardContextual"/>
        </w:rPr>
      </w:pPr>
    </w:p>
    <w:tbl>
      <w:tblPr>
        <w:bidiVisual/>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0"/>
      </w:tblGrid>
      <w:tr w:rsidR="00255FC5" w:rsidRPr="00255FC5" w14:paraId="2268221A" w14:textId="77777777" w:rsidTr="00E651E9">
        <w:trPr>
          <w:jc w:val="center"/>
        </w:trPr>
        <w:tc>
          <w:tcPr>
            <w:tcW w:w="10170" w:type="dxa"/>
            <w:shd w:val="clear" w:color="auto" w:fill="DEEAF6"/>
          </w:tcPr>
          <w:p w14:paraId="2E91975A" w14:textId="77777777" w:rsidR="00255FC5" w:rsidRPr="00255FC5" w:rsidRDefault="00255FC5" w:rsidP="00DF3F80">
            <w:pPr>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Professional Development</w:t>
            </w:r>
          </w:p>
        </w:tc>
      </w:tr>
      <w:tr w:rsidR="00255FC5" w:rsidRPr="00255FC5" w14:paraId="2BC360F7" w14:textId="77777777" w:rsidTr="00E651E9">
        <w:trPr>
          <w:jc w:val="center"/>
        </w:trPr>
        <w:tc>
          <w:tcPr>
            <w:tcW w:w="10170" w:type="dxa"/>
            <w:shd w:val="clear" w:color="auto" w:fill="BDD6EE"/>
          </w:tcPr>
          <w:p w14:paraId="0FF10116" w14:textId="77777777" w:rsidR="00255FC5" w:rsidRPr="00255FC5" w:rsidRDefault="00255FC5" w:rsidP="00DF3F80">
            <w:pPr>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Orienting new faculty members</w:t>
            </w:r>
          </w:p>
        </w:tc>
      </w:tr>
      <w:tr w:rsidR="00255FC5" w:rsidRPr="00255FC5" w14:paraId="25D80899" w14:textId="77777777" w:rsidTr="00E651E9">
        <w:trPr>
          <w:jc w:val="center"/>
        </w:trPr>
        <w:tc>
          <w:tcPr>
            <w:tcW w:w="10170" w:type="dxa"/>
          </w:tcPr>
          <w:p w14:paraId="016BB183" w14:textId="67DEF5D6"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Introducing new faculty members to the college's vision, mission, goals, organizational structure, policies and procedures.</w:t>
            </w:r>
          </w:p>
          <w:p w14:paraId="1B859089" w14:textId="77777777"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To enable new faculty members to gain a better understanding of their rights and obligations.</w:t>
            </w:r>
          </w:p>
          <w:p w14:paraId="6E06961C" w14:textId="77777777"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Cs/>
                <w:kern w:val="2"/>
                <w:sz w:val="28"/>
                <w:szCs w:val="28"/>
                <w:rtl/>
                <w:lang w:bidi="ar-IQ"/>
                <w14:ligatures w14:val="standardContextual"/>
              </w:rPr>
              <w:t>Providing new faculty members with detailed information about the college's facilities and services.</w:t>
            </w:r>
          </w:p>
          <w:p w14:paraId="0DB99A50" w14:textId="18050800"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 xml:space="preserve">Encouraging new faculty members to participate in seminars and development workshops </w:t>
            </w:r>
            <w:r w:rsidR="00A442E2">
              <w:rPr>
                <w:rFonts w:eastAsia="Simplified Arabic" w:hint="cs"/>
                <w:b/>
                <w:bCs/>
                <w:kern w:val="2"/>
                <w:sz w:val="28"/>
                <w:szCs w:val="28"/>
                <w:rtl/>
                <w14:ligatures w14:val="standardContextual"/>
              </w:rPr>
              <w:t>.</w:t>
            </w:r>
          </w:p>
          <w:p w14:paraId="24619ABF" w14:textId="0AEBED8E"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 xml:space="preserve">He urged new faculty members to participate in local and international conferences </w:t>
            </w:r>
            <w:r w:rsidR="00A442E2">
              <w:rPr>
                <w:rFonts w:eastAsia="Simplified Arabic" w:hint="cs"/>
                <w:b/>
                <w:bCs/>
                <w:kern w:val="2"/>
                <w:sz w:val="28"/>
                <w:szCs w:val="28"/>
                <w:rtl/>
                <w14:ligatures w14:val="standardContextual"/>
              </w:rPr>
              <w:t>.</w:t>
            </w:r>
          </w:p>
          <w:p w14:paraId="4F7A6741" w14:textId="54F30AA3" w:rsidR="00255FC5" w:rsidRPr="00255FC5" w:rsidRDefault="00255FC5" w:rsidP="00FB61DC">
            <w:pPr>
              <w:numPr>
                <w:ilvl w:val="0"/>
                <w:numId w:val="9"/>
              </w:numPr>
              <w:rPr>
                <w:rFonts w:eastAsia="Simplified Arabic"/>
                <w:b/>
                <w:bCs/>
                <w:kern w:val="2"/>
                <w:sz w:val="28"/>
                <w:szCs w:val="28"/>
                <w14:ligatures w14:val="standardContextual"/>
              </w:rPr>
            </w:pPr>
            <w:r w:rsidRPr="00255FC5">
              <w:rPr>
                <w:rFonts w:eastAsia="Simplified Arabic" w:hint="cs"/>
                <w:b/>
                <w:bCs/>
                <w:kern w:val="2"/>
                <w:sz w:val="28"/>
                <w:szCs w:val="28"/>
                <w:rtl/>
                <w:lang w:bidi="ar-IQ"/>
                <w14:ligatures w14:val="standardContextual"/>
              </w:rPr>
              <w:t xml:space="preserve">Encouraging them to publish scientific research in peer-reviewed journals </w:t>
            </w:r>
            <w:r w:rsidR="00A442E2">
              <w:rPr>
                <w:rFonts w:eastAsia="Simplified Arabic" w:hint="cs"/>
                <w:b/>
                <w:bCs/>
                <w:kern w:val="2"/>
                <w:sz w:val="28"/>
                <w:szCs w:val="28"/>
                <w:rtl/>
                <w14:ligatures w14:val="standardContextual"/>
              </w:rPr>
              <w:t>.</w:t>
            </w:r>
          </w:p>
        </w:tc>
      </w:tr>
      <w:tr w:rsidR="00255FC5" w:rsidRPr="00255FC5" w14:paraId="715808FC" w14:textId="77777777" w:rsidTr="00E651E9">
        <w:trPr>
          <w:jc w:val="center"/>
        </w:trPr>
        <w:tc>
          <w:tcPr>
            <w:tcW w:w="10170" w:type="dxa"/>
            <w:shd w:val="clear" w:color="auto" w:fill="BDD6EE"/>
          </w:tcPr>
          <w:p w14:paraId="6BCEA335" w14:textId="77777777" w:rsidR="00255FC5" w:rsidRPr="00255FC5" w:rsidRDefault="00255FC5" w:rsidP="00DF3F80">
            <w:pPr>
              <w:tabs>
                <w:tab w:val="left" w:pos="3698"/>
              </w:tabs>
              <w:spacing w:after="160" w:line="259" w:lineRule="auto"/>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Professional development of faculty members</w:t>
            </w:r>
            <w:r w:rsidRPr="00255FC5">
              <w:rPr>
                <w:rFonts w:eastAsia="Simplified Arabic"/>
                <w:bCs/>
                <w:kern w:val="2"/>
                <w:sz w:val="28"/>
                <w:szCs w:val="28"/>
                <w:rtl/>
                <w14:ligatures w14:val="standardContextual"/>
              </w:rPr>
              <w:tab/>
            </w:r>
          </w:p>
        </w:tc>
      </w:tr>
      <w:tr w:rsidR="00255FC5" w:rsidRPr="00255FC5" w14:paraId="76894982" w14:textId="77777777" w:rsidTr="00E651E9">
        <w:trPr>
          <w:jc w:val="center"/>
        </w:trPr>
        <w:tc>
          <w:tcPr>
            <w:tcW w:w="10170" w:type="dxa"/>
          </w:tcPr>
          <w:p w14:paraId="595D9891" w14:textId="77777777" w:rsidR="00255FC5" w:rsidRPr="00255FC5" w:rsidRDefault="00255FC5" w:rsidP="00FB61DC">
            <w:pPr>
              <w:numPr>
                <w:ilvl w:val="0"/>
                <w:numId w:val="13"/>
              </w:numPr>
              <w:spacing w:after="160"/>
              <w:contextualSpacing/>
              <w:rPr>
                <w:rFonts w:eastAsia="Calibri"/>
                <w:b/>
                <w:bCs/>
                <w:kern w:val="2"/>
                <w:sz w:val="28"/>
                <w:szCs w:val="28"/>
                <w:rtl/>
                <w:lang w:bidi="ar-IQ"/>
                <w14:ligatures w14:val="standardContextual"/>
              </w:rPr>
            </w:pPr>
            <w:r w:rsidRPr="00255FC5">
              <w:rPr>
                <w:rFonts w:eastAsia="Calibri" w:hint="cs"/>
                <w:b/>
                <w:bCs/>
                <w:kern w:val="2"/>
                <w:sz w:val="28"/>
                <w:szCs w:val="28"/>
                <w:rtl/>
                <w:lang w:bidi="ar-IQ"/>
                <w14:ligatures w14:val="standardContextual"/>
              </w:rPr>
              <w:lastRenderedPageBreak/>
              <w:t xml:space="preserve">He urged </w:t>
            </w:r>
            <w:r w:rsidRPr="00255FC5">
              <w:rPr>
                <w:rFonts w:eastAsia="Calibri"/>
                <w:b/>
                <w:bCs/>
                <w:kern w:val="2"/>
                <w:sz w:val="28"/>
                <w:szCs w:val="28"/>
                <w:rtl/>
                <w14:ligatures w14:val="standardContextual"/>
              </w:rPr>
              <w:t xml:space="preserve">faculty members </w:t>
            </w:r>
            <w:r w:rsidRPr="00255FC5">
              <w:rPr>
                <w:rFonts w:eastAsia="Calibri" w:hint="cs"/>
                <w:b/>
                <w:bCs/>
                <w:kern w:val="2"/>
                <w:sz w:val="28"/>
                <w:szCs w:val="28"/>
                <w:rtl/>
                <w:lang w:bidi="ar-IQ"/>
                <w14:ligatures w14:val="standardContextual"/>
              </w:rPr>
              <w:t>to participate in seminars and development workshops in the administrative and scientific fields.</w:t>
            </w:r>
          </w:p>
          <w:p w14:paraId="76B2D79A" w14:textId="77777777" w:rsidR="00255FC5" w:rsidRPr="00255FC5" w:rsidRDefault="00255FC5" w:rsidP="00FB61DC">
            <w:pPr>
              <w:numPr>
                <w:ilvl w:val="0"/>
                <w:numId w:val="13"/>
              </w:numPr>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Working to publish outstanding scientific research by fourth-year students in order to push the scientific movement in the right direction.</w:t>
            </w:r>
          </w:p>
          <w:p w14:paraId="4606227C" w14:textId="77777777" w:rsidR="00255FC5" w:rsidRPr="00255FC5" w:rsidRDefault="00255FC5" w:rsidP="00FB61DC">
            <w:pPr>
              <w:numPr>
                <w:ilvl w:val="0"/>
                <w:numId w:val="13"/>
              </w:numPr>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Encouraging the creation of books that include the course syllabi agreed upon by the scientific committees.</w:t>
            </w:r>
          </w:p>
          <w:p w14:paraId="7465CC7B" w14:textId="77777777" w:rsidR="00255FC5" w:rsidRPr="00255FC5" w:rsidRDefault="00255FC5" w:rsidP="00FB61DC">
            <w:pPr>
              <w:numPr>
                <w:ilvl w:val="0"/>
                <w:numId w:val="13"/>
              </w:numPr>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Paying attention to the extent of adherence to the specified time for submitting assignments.</w:t>
            </w:r>
          </w:p>
          <w:p w14:paraId="006277EF" w14:textId="77777777" w:rsidR="00255FC5" w:rsidRPr="00255FC5" w:rsidRDefault="00255FC5" w:rsidP="00FB61DC">
            <w:pPr>
              <w:numPr>
                <w:ilvl w:val="0"/>
                <w:numId w:val="13"/>
              </w:numPr>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Writing periodic research papers within the specific area of specialization and discussing them within the department's plan.</w:t>
            </w:r>
          </w:p>
          <w:p w14:paraId="5C9FB901" w14:textId="77777777" w:rsidR="00255FC5" w:rsidRPr="00255FC5" w:rsidRDefault="00255FC5" w:rsidP="00FB61DC">
            <w:pPr>
              <w:numPr>
                <w:ilvl w:val="0"/>
                <w:numId w:val="13"/>
              </w:numPr>
              <w:spacing w:after="160"/>
              <w:contextualSpacing/>
              <w:rPr>
                <w:rFonts w:eastAsia="Calibri"/>
                <w:b/>
                <w:bCs/>
                <w:kern w:val="2"/>
                <w:sz w:val="28"/>
                <w:szCs w:val="28"/>
                <w:lang w:bidi="ar-IQ"/>
                <w14:ligatures w14:val="standardContextual"/>
              </w:rPr>
            </w:pPr>
            <w:r w:rsidRPr="00255FC5">
              <w:rPr>
                <w:rFonts w:eastAsia="Calibri" w:hint="cs"/>
                <w:b/>
                <w:bCs/>
                <w:kern w:val="2"/>
                <w:sz w:val="28"/>
                <w:szCs w:val="28"/>
                <w:rtl/>
                <w:lang w:bidi="ar-IQ"/>
                <w14:ligatures w14:val="standardContextual"/>
              </w:rPr>
              <w:t xml:space="preserve">Encouraging </w:t>
            </w:r>
            <w:r w:rsidRPr="00255FC5">
              <w:rPr>
                <w:rFonts w:eastAsia="Calibri"/>
                <w:b/>
                <w:bCs/>
                <w:kern w:val="2"/>
                <w:sz w:val="28"/>
                <w:szCs w:val="28"/>
                <w:rtl/>
                <w14:ligatures w14:val="standardContextual"/>
              </w:rPr>
              <w:t xml:space="preserve">faculty members </w:t>
            </w:r>
            <w:r w:rsidRPr="00255FC5">
              <w:rPr>
                <w:rFonts w:eastAsia="Calibri" w:hint="cs"/>
                <w:b/>
                <w:bCs/>
                <w:kern w:val="2"/>
                <w:sz w:val="28"/>
                <w:szCs w:val="28"/>
                <w:rtl/>
                <w:lang w:bidi="ar-IQ"/>
                <w14:ligatures w14:val="standardContextual"/>
              </w:rPr>
              <w:t>to participate in local and international seminars, workshops and scientific conferences.</w:t>
            </w:r>
          </w:p>
        </w:tc>
      </w:tr>
      <w:tr w:rsidR="00255FC5" w:rsidRPr="00255FC5" w14:paraId="2854B651" w14:textId="77777777" w:rsidTr="00E651E9">
        <w:trPr>
          <w:trHeight w:val="450"/>
          <w:jc w:val="center"/>
        </w:trPr>
        <w:tc>
          <w:tcPr>
            <w:tcW w:w="10170" w:type="dxa"/>
            <w:shd w:val="clear" w:color="auto" w:fill="DEEAF6"/>
          </w:tcPr>
          <w:p w14:paraId="0BD5E8E8" w14:textId="5561B075" w:rsidR="00255FC5" w:rsidRPr="00255FC5" w:rsidRDefault="004C21AB" w:rsidP="00DF3F80">
            <w:pPr>
              <w:tabs>
                <w:tab w:val="right" w:pos="327"/>
              </w:tabs>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12. </w:t>
            </w:r>
            <w:r w:rsidR="00255FC5" w:rsidRPr="00255FC5">
              <w:rPr>
                <w:rFonts w:eastAsia="Simplified Arabic"/>
                <w:bCs/>
                <w:kern w:val="2"/>
                <w:sz w:val="28"/>
                <w:szCs w:val="28"/>
                <w:rtl/>
                <w14:ligatures w14:val="standardContextual"/>
              </w:rPr>
              <w:t>Admission Criteria</w:t>
            </w:r>
          </w:p>
        </w:tc>
      </w:tr>
      <w:tr w:rsidR="00255FC5" w:rsidRPr="00255FC5" w14:paraId="1B7ACEBB" w14:textId="77777777" w:rsidTr="00E651E9">
        <w:trPr>
          <w:jc w:val="center"/>
        </w:trPr>
        <w:tc>
          <w:tcPr>
            <w:tcW w:w="10170" w:type="dxa"/>
          </w:tcPr>
          <w:p w14:paraId="54E31771" w14:textId="616BE3B4" w:rsidR="00255FC5" w:rsidRPr="00255FC5" w:rsidRDefault="00255FC5" w:rsidP="00FB61DC">
            <w:pPr>
              <w:numPr>
                <w:ilvl w:val="0"/>
                <w:numId w:val="14"/>
              </w:numPr>
              <w:rPr>
                <w:rFonts w:eastAsia="Simplified Arabic"/>
                <w:bCs/>
                <w:kern w:val="2"/>
                <w:sz w:val="28"/>
                <w:szCs w:val="28"/>
                <w14:ligatures w14:val="standardContextual"/>
              </w:rPr>
            </w:pPr>
            <w:r w:rsidRPr="00255FC5">
              <w:rPr>
                <w:rFonts w:eastAsia="Simplified Arabic"/>
                <w:bCs/>
                <w:kern w:val="2"/>
                <w:sz w:val="28"/>
                <w:szCs w:val="28"/>
                <w:rtl/>
                <w14:ligatures w14:val="standardContextual"/>
              </w:rPr>
              <w:t xml:space="preserve"> </w:t>
            </w:r>
            <w:r w:rsidRPr="00255FC5">
              <w:rPr>
                <w:rFonts w:eastAsia="Simplified Arabic" w:hint="cs"/>
                <w:bCs/>
                <w:kern w:val="2"/>
                <w:sz w:val="28"/>
                <w:szCs w:val="28"/>
                <w:rtl/>
                <w:lang w:bidi="ar-IQ"/>
                <w14:ligatures w14:val="standardContextual"/>
              </w:rPr>
              <w:t xml:space="preserve">Adopting admission requirements for students in accordance with the regulations of the Ministry of Higher Education and Scientific Research ( </w:t>
            </w:r>
            <w:r w:rsidRPr="00255FC5">
              <w:rPr>
                <w:rFonts w:eastAsia="Simplified Arabic"/>
                <w:bCs/>
                <w:kern w:val="2"/>
                <w:sz w:val="28"/>
                <w:szCs w:val="28"/>
                <w:rtl/>
                <w14:ligatures w14:val="standardContextual"/>
              </w:rPr>
              <w:t xml:space="preserve">through the central private admission </w:t>
            </w:r>
            <w:r w:rsidR="005940F7">
              <w:rPr>
                <w:rFonts w:eastAsia="Simplified Arabic" w:hint="cs"/>
                <w:bCs/>
                <w:kern w:val="2"/>
                <w:sz w:val="28"/>
                <w:szCs w:val="28"/>
                <w:rtl/>
                <w14:ligatures w14:val="standardContextual"/>
              </w:rPr>
              <w:t xml:space="preserve">channel and direct admission to the college and department </w:t>
            </w:r>
            <w:r w:rsidRPr="00255FC5">
              <w:rPr>
                <w:rFonts w:eastAsia="Simplified Arabic" w:hint="cs"/>
                <w:bCs/>
                <w:kern w:val="2"/>
                <w:sz w:val="28"/>
                <w:szCs w:val="28"/>
                <w:rtl/>
                <w:lang w:bidi="ar-IQ"/>
                <w14:ligatures w14:val="standardContextual"/>
              </w:rPr>
              <w:t>).</w:t>
            </w:r>
          </w:p>
          <w:p w14:paraId="270737F9" w14:textId="77777777" w:rsidR="00255FC5" w:rsidRPr="00255FC5" w:rsidRDefault="00255FC5" w:rsidP="00FB61DC">
            <w:pPr>
              <w:numPr>
                <w:ilvl w:val="0"/>
                <w:numId w:val="14"/>
              </w:numPr>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To successfully pass a special test or personal interview deemed appropriate by the college or department council.</w:t>
            </w:r>
          </w:p>
          <w:p w14:paraId="5AFB10D7" w14:textId="77777777" w:rsidR="00255FC5" w:rsidRPr="00255FC5" w:rsidRDefault="00255FC5" w:rsidP="00FB61DC">
            <w:pPr>
              <w:numPr>
                <w:ilvl w:val="0"/>
                <w:numId w:val="14"/>
              </w:numPr>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To be well-suited for the specialization he/she is applying for.</w:t>
            </w:r>
          </w:p>
          <w:p w14:paraId="6CC1E996" w14:textId="45312B66" w:rsidR="00255FC5" w:rsidRPr="00255FC5" w:rsidRDefault="00255FC5" w:rsidP="00FB61DC">
            <w:pPr>
              <w:numPr>
                <w:ilvl w:val="0"/>
                <w:numId w:val="14"/>
              </w:numPr>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The learner must have obtained a preparatory school certificate (scientific, literary, Islamic or vocational).</w:t>
            </w:r>
          </w:p>
          <w:p w14:paraId="662B0565" w14:textId="77777777" w:rsidR="00255FC5" w:rsidRPr="00255FC5" w:rsidRDefault="00255FC5" w:rsidP="00FB61DC">
            <w:pPr>
              <w:numPr>
                <w:ilvl w:val="0"/>
                <w:numId w:val="14"/>
              </w:numPr>
              <w:rPr>
                <w:rFonts w:eastAsia="Simplified Arabic"/>
                <w:bCs/>
                <w:kern w:val="2"/>
                <w:sz w:val="28"/>
                <w:szCs w:val="28"/>
                <w14:ligatures w14:val="standardContextual"/>
              </w:rPr>
            </w:pPr>
            <w:r w:rsidRPr="00255FC5">
              <w:rPr>
                <w:rFonts w:eastAsia="Simplified Arabic" w:hint="cs"/>
                <w:bCs/>
                <w:kern w:val="2"/>
                <w:sz w:val="28"/>
                <w:szCs w:val="28"/>
                <w:rtl/>
                <w:lang w:bidi="ar-IQ"/>
                <w14:ligatures w14:val="standardContextual"/>
              </w:rPr>
              <w:t>The capacity of the scientific department.</w:t>
            </w:r>
          </w:p>
        </w:tc>
      </w:tr>
    </w:tbl>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0"/>
      </w:tblGrid>
      <w:tr w:rsidR="00255FC5" w:rsidRPr="00255FC5" w14:paraId="77DBF2E7" w14:textId="77777777" w:rsidTr="00E651E9">
        <w:trPr>
          <w:trHeight w:val="450"/>
          <w:jc w:val="center"/>
        </w:trPr>
        <w:tc>
          <w:tcPr>
            <w:tcW w:w="10170" w:type="dxa"/>
            <w:shd w:val="clear" w:color="auto" w:fill="DEEAF6"/>
          </w:tcPr>
          <w:p w14:paraId="5159AA02" w14:textId="1D2D8DDF" w:rsidR="00255FC5" w:rsidRPr="00255FC5" w:rsidRDefault="004C21AB" w:rsidP="00DF3F80">
            <w:pPr>
              <w:tabs>
                <w:tab w:val="right" w:pos="327"/>
              </w:tabs>
              <w:spacing w:after="160" w:line="259" w:lineRule="auto"/>
              <w:ind w:left="360"/>
              <w:rPr>
                <w:rFonts w:eastAsia="Simplified Arabic"/>
                <w:bCs/>
                <w:kern w:val="2"/>
                <w:sz w:val="28"/>
                <w:szCs w:val="28"/>
                <w14:ligatures w14:val="standardContextual"/>
              </w:rPr>
            </w:pPr>
            <w:r>
              <w:rPr>
                <w:rFonts w:eastAsia="Simplified Arabic" w:hint="cs"/>
                <w:bCs/>
                <w:kern w:val="2"/>
                <w:sz w:val="28"/>
                <w:szCs w:val="28"/>
                <w:rtl/>
                <w14:ligatures w14:val="standardContextual"/>
              </w:rPr>
              <w:t xml:space="preserve">13. </w:t>
            </w:r>
            <w:r w:rsidR="00255FC5" w:rsidRPr="00255FC5">
              <w:rPr>
                <w:rFonts w:eastAsia="Simplified Arabic"/>
                <w:bCs/>
                <w:kern w:val="2"/>
                <w:sz w:val="28"/>
                <w:szCs w:val="28"/>
                <w:rtl/>
                <w14:ligatures w14:val="standardContextual"/>
              </w:rPr>
              <w:t>Key sources of information about the program</w:t>
            </w:r>
          </w:p>
        </w:tc>
      </w:tr>
      <w:tr w:rsidR="00255FC5" w:rsidRPr="00255FC5" w14:paraId="3D6AD055" w14:textId="77777777" w:rsidTr="00E651E9">
        <w:trPr>
          <w:jc w:val="center"/>
        </w:trPr>
        <w:tc>
          <w:tcPr>
            <w:tcW w:w="10170" w:type="dxa"/>
          </w:tcPr>
          <w:p w14:paraId="4C028280" w14:textId="77777777" w:rsidR="00255FC5" w:rsidRPr="00255FC5" w:rsidRDefault="00255FC5" w:rsidP="00DF3F80">
            <w:pPr>
              <w:tabs>
                <w:tab w:val="left" w:pos="507"/>
                <w:tab w:val="left" w:pos="792"/>
              </w:tabs>
              <w:autoSpaceDE w:val="0"/>
              <w:autoSpaceDN w:val="0"/>
              <w:adjustRightInd w:val="0"/>
              <w:rPr>
                <w:rFonts w:eastAsia="Calibri"/>
                <w:bCs/>
                <w:kern w:val="2"/>
                <w:sz w:val="28"/>
                <w:szCs w:val="28"/>
                <w:lang w:bidi="ar-IQ"/>
                <w14:ligatures w14:val="standardContextual"/>
              </w:rPr>
            </w:pPr>
            <w:r w:rsidRPr="00255FC5">
              <w:rPr>
                <w:rFonts w:eastAsia="Calibri"/>
                <w:bCs/>
                <w:kern w:val="2"/>
                <w:sz w:val="28"/>
                <w:szCs w:val="28"/>
                <w:rtl/>
                <w:lang w:bidi="ar-IQ"/>
                <w14:ligatures w14:val="standardContextual"/>
              </w:rPr>
              <w:t xml:space="preserve">- Academic websites </w:t>
            </w:r>
            <w:r w:rsidRPr="00255FC5">
              <w:rPr>
                <w:rFonts w:eastAsia="Calibri" w:hint="cs"/>
                <w:bCs/>
                <w:kern w:val="2"/>
                <w:sz w:val="28"/>
                <w:szCs w:val="28"/>
                <w:rtl/>
                <w:lang w:bidi="ar-IQ"/>
                <w14:ligatures w14:val="standardContextual"/>
              </w:rPr>
              <w:t>(scientific researcher)</w:t>
            </w:r>
          </w:p>
          <w:p w14:paraId="175548A3" w14:textId="48A08E16" w:rsidR="00255FC5" w:rsidRPr="00255FC5" w:rsidRDefault="00255FC5" w:rsidP="00DF3F80">
            <w:pPr>
              <w:tabs>
                <w:tab w:val="left" w:pos="507"/>
                <w:tab w:val="left" w:pos="792"/>
              </w:tabs>
              <w:autoSpaceDE w:val="0"/>
              <w:autoSpaceDN w:val="0"/>
              <w:adjustRightInd w:val="0"/>
              <w:rPr>
                <w:rFonts w:eastAsia="Calibri"/>
                <w:bCs/>
                <w:kern w:val="2"/>
                <w:sz w:val="28"/>
                <w:szCs w:val="28"/>
                <w:rtl/>
                <w:lang w:bidi="ar-IQ"/>
                <w14:ligatures w14:val="standardContextual"/>
              </w:rPr>
            </w:pPr>
            <w:r w:rsidRPr="00255FC5">
              <w:rPr>
                <w:rFonts w:eastAsia="Calibri"/>
                <w:bCs/>
                <w:kern w:val="2"/>
                <w:sz w:val="28"/>
                <w:szCs w:val="28"/>
                <w:rtl/>
                <w:lang w:bidi="ar-IQ"/>
                <w14:ligatures w14:val="standardContextual"/>
              </w:rPr>
              <w:t xml:space="preserve">- </w:t>
            </w:r>
            <w:r w:rsidR="0099647F" w:rsidRPr="0099647F">
              <w:rPr>
                <w:rFonts w:eastAsia="Calibri" w:hint="cs"/>
                <w:bCs/>
                <w:kern w:val="2"/>
                <w:sz w:val="28"/>
                <w:szCs w:val="28"/>
                <w:rtl/>
                <w14:ligatures w14:val="standardContextual"/>
              </w:rPr>
              <w:t xml:space="preserve">The prescribed textbooks according to the scientific committees </w:t>
            </w:r>
            <w:proofErr w:type="spellStart"/>
            <w:r w:rsidR="0099647F" w:rsidRPr="0099647F">
              <w:rPr>
                <w:rFonts w:eastAsia="Calibri" w:hint="cs"/>
                <w:bCs/>
                <w:kern w:val="2"/>
                <w:sz w:val="28"/>
                <w:szCs w:val="28"/>
                <w:rtl/>
                <w14:ligatures w14:val="standardContextual"/>
              </w:rPr>
              <w:t>for</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curriculum</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modification</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and</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the</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circulars</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issued</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by</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the</w:t>
            </w:r>
            <w:proofErr w:type="spellEnd"/>
            <w:r w:rsidR="0099647F" w:rsidRPr="0099647F">
              <w:rPr>
                <w:rFonts w:eastAsia="Calibri" w:hint="cs"/>
                <w:bCs/>
                <w:kern w:val="2"/>
                <w:sz w:val="28"/>
                <w:szCs w:val="28"/>
                <w:rtl/>
                <w14:ligatures w14:val="standardContextual"/>
              </w:rPr>
              <w:t xml:space="preserve"> </w:t>
            </w:r>
            <w:proofErr w:type="spellStart"/>
            <w:r w:rsidR="0099647F" w:rsidRPr="0099647F">
              <w:rPr>
                <w:rFonts w:eastAsia="Calibri" w:hint="cs"/>
                <w:bCs/>
                <w:kern w:val="2"/>
                <w:sz w:val="28"/>
                <w:szCs w:val="28"/>
                <w:rtl/>
                <w14:ligatures w14:val="standardContextual"/>
              </w:rPr>
              <w:t>college</w:t>
            </w:r>
            <w:proofErr w:type="spellEnd"/>
            <w:r w:rsidR="0099647F" w:rsidRPr="0099647F">
              <w:rPr>
                <w:rFonts w:eastAsia="Calibri" w:hint="cs"/>
                <w:bCs/>
                <w:kern w:val="2"/>
                <w:sz w:val="28"/>
                <w:szCs w:val="28"/>
                <w:rtl/>
                <w14:ligatures w14:val="standardContextual"/>
              </w:rPr>
              <w:t xml:space="preserve"> deanship, along with supplementary books and websites such as the Comprehensive Library.</w:t>
            </w:r>
          </w:p>
          <w:p w14:paraId="3DD04A6A" w14:textId="4AA54451" w:rsidR="00255FC5" w:rsidRPr="00255FC5" w:rsidRDefault="00255FC5" w:rsidP="00DF3F80">
            <w:pPr>
              <w:tabs>
                <w:tab w:val="left" w:pos="507"/>
                <w:tab w:val="left" w:pos="792"/>
              </w:tabs>
              <w:autoSpaceDE w:val="0"/>
              <w:autoSpaceDN w:val="0"/>
              <w:adjustRightInd w:val="0"/>
              <w:rPr>
                <w:rFonts w:eastAsia="Calibri"/>
                <w:bCs/>
                <w:kern w:val="2"/>
                <w:sz w:val="28"/>
                <w:szCs w:val="28"/>
                <w:lang w:bidi="ar-IQ"/>
                <w14:ligatures w14:val="standardContextual"/>
              </w:rPr>
            </w:pPr>
            <w:r w:rsidRPr="00255FC5">
              <w:rPr>
                <w:rFonts w:eastAsia="Calibri" w:hint="cs"/>
                <w:bCs/>
                <w:kern w:val="2"/>
                <w:sz w:val="28"/>
                <w:szCs w:val="28"/>
                <w:rtl/>
                <w:lang w:bidi="ar-IQ"/>
                <w14:ligatures w14:val="standardContextual"/>
              </w:rPr>
              <w:t>- Iraqi Digital Repository for Theses and Dissertations</w:t>
            </w:r>
          </w:p>
          <w:p w14:paraId="7AC39CFF" w14:textId="45F49F3A" w:rsidR="00255FC5" w:rsidRPr="00255FC5" w:rsidRDefault="00255FC5" w:rsidP="00DF3F80">
            <w:pPr>
              <w:tabs>
                <w:tab w:val="left" w:pos="507"/>
                <w:tab w:val="left" w:pos="792"/>
              </w:tabs>
              <w:autoSpaceDE w:val="0"/>
              <w:autoSpaceDN w:val="0"/>
              <w:adjustRightInd w:val="0"/>
              <w:rPr>
                <w:rFonts w:eastAsia="Calibri"/>
                <w:bCs/>
                <w:kern w:val="2"/>
                <w:sz w:val="28"/>
                <w:szCs w:val="28"/>
                <w:rtl/>
                <w:lang w:bidi="ar-IQ"/>
                <w14:ligatures w14:val="standardContextual"/>
              </w:rPr>
            </w:pPr>
            <w:r w:rsidRPr="00255FC5">
              <w:rPr>
                <w:rFonts w:eastAsia="Calibri" w:hint="cs"/>
                <w:bCs/>
                <w:kern w:val="2"/>
                <w:sz w:val="28"/>
                <w:szCs w:val="28"/>
                <w:rtl/>
                <w:lang w:bidi="ar-IQ"/>
                <w14:ligatures w14:val="standardContextual"/>
              </w:rPr>
              <w:t>- Website of Iraqi peer-reviewed journals.</w:t>
            </w:r>
          </w:p>
        </w:tc>
      </w:tr>
    </w:tbl>
    <w:tbl>
      <w:tblPr>
        <w:tblpPr w:leftFromText="180" w:rightFromText="180" w:vertAnchor="text" w:horzAnchor="margin" w:tblpXSpec="center" w:tblpY="255"/>
        <w:bidiVisual/>
        <w:tblW w:w="51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83"/>
      </w:tblGrid>
      <w:tr w:rsidR="00255FC5" w:rsidRPr="00255FC5" w14:paraId="03B237B1" w14:textId="77777777" w:rsidTr="00E651E9">
        <w:tc>
          <w:tcPr>
            <w:tcW w:w="5000" w:type="pct"/>
            <w:shd w:val="clear" w:color="auto" w:fill="DEEAF6"/>
          </w:tcPr>
          <w:p w14:paraId="45C723B9" w14:textId="11DA94F2" w:rsidR="00255FC5" w:rsidRPr="00255FC5" w:rsidRDefault="004C21AB" w:rsidP="00DF3F80">
            <w:pPr>
              <w:tabs>
                <w:tab w:val="right" w:pos="326"/>
              </w:tabs>
              <w:spacing w:after="160" w:line="259" w:lineRule="auto"/>
              <w:ind w:left="360"/>
              <w:jc w:val="both"/>
              <w:rPr>
                <w:rFonts w:ascii="Calibri" w:eastAsia="Simplified Arabic" w:hAnsi="Calibri" w:cs="Calibri"/>
                <w:b/>
                <w:bCs/>
                <w:kern w:val="2"/>
                <w:sz w:val="28"/>
                <w:szCs w:val="28"/>
                <w14:ligatures w14:val="standardContextual"/>
              </w:rPr>
            </w:pPr>
            <w:r>
              <w:rPr>
                <w:rFonts w:ascii="Calibri" w:eastAsia="Simplified Arabic" w:hAnsi="Calibri" w:hint="cs"/>
                <w:b/>
                <w:bCs/>
                <w:kern w:val="2"/>
                <w:sz w:val="28"/>
                <w:szCs w:val="28"/>
                <w:rtl/>
                <w14:ligatures w14:val="standardContextual"/>
              </w:rPr>
              <w:t xml:space="preserve">14. </w:t>
            </w:r>
            <w:r w:rsidR="00255FC5" w:rsidRPr="00255FC5">
              <w:rPr>
                <w:rFonts w:ascii="Calibri" w:eastAsia="Simplified Arabic" w:hAnsi="Calibri"/>
                <w:b/>
                <w:bCs/>
                <w:kern w:val="2"/>
                <w:sz w:val="28"/>
                <w:szCs w:val="28"/>
                <w:rtl/>
                <w14:ligatures w14:val="standardContextual"/>
              </w:rPr>
              <w:t>Program Development Plan</w:t>
            </w:r>
          </w:p>
        </w:tc>
      </w:tr>
      <w:tr w:rsidR="00255FC5" w:rsidRPr="00255FC5" w14:paraId="4BD59B14" w14:textId="77777777" w:rsidTr="00E651E9">
        <w:tc>
          <w:tcPr>
            <w:tcW w:w="5000"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0F3FB7" w14:textId="77777777" w:rsidR="00255FC5" w:rsidRPr="00255FC5" w:rsidRDefault="00255FC5" w:rsidP="00DF3F80">
            <w:pPr>
              <w:tabs>
                <w:tab w:val="left" w:pos="252"/>
                <w:tab w:val="left" w:pos="432"/>
              </w:tabs>
              <w:autoSpaceDE w:val="0"/>
              <w:autoSpaceDN w:val="0"/>
              <w:adjustRightInd w:val="0"/>
              <w:spacing w:after="160" w:line="259" w:lineRule="auto"/>
              <w:rPr>
                <w:rFonts w:ascii="Calibri" w:eastAsia="Calibri" w:hAnsi="Calibri"/>
                <w:b/>
                <w:bCs/>
                <w:kern w:val="2"/>
                <w:sz w:val="28"/>
                <w:szCs w:val="28"/>
                <w:u w:val="single"/>
                <w:rtl/>
                <w14:ligatures w14:val="standardContextual"/>
              </w:rPr>
            </w:pPr>
            <w:r w:rsidRPr="00255FC5">
              <w:rPr>
                <w:rFonts w:ascii="Calibri" w:eastAsia="Calibri" w:hAnsi="Calibri" w:hint="cs"/>
                <w:b/>
                <w:bCs/>
                <w:kern w:val="2"/>
                <w:sz w:val="28"/>
                <w:szCs w:val="28"/>
                <w:u w:val="single"/>
                <w:rtl/>
                <w:lang w:bidi="ar-IQ"/>
                <w14:ligatures w14:val="standardContextual"/>
              </w:rPr>
              <w:t xml:space="preserve">Academic and professional </w:t>
            </w:r>
            <w:r w:rsidRPr="00255FC5">
              <w:rPr>
                <w:rFonts w:ascii="Calibri" w:eastAsia="Calibri" w:hAnsi="Calibri"/>
                <w:b/>
                <w:bCs/>
                <w:kern w:val="2"/>
                <w:sz w:val="28"/>
                <w:szCs w:val="28"/>
                <w:u w:val="single"/>
                <w:rtl/>
                <w14:ligatures w14:val="standardContextual"/>
              </w:rPr>
              <w:t xml:space="preserve">development plan </w:t>
            </w:r>
            <w:r w:rsidRPr="00255FC5">
              <w:rPr>
                <w:rFonts w:ascii="Calibri" w:eastAsia="Calibri" w:hAnsi="Calibri" w:hint="cs"/>
                <w:b/>
                <w:bCs/>
                <w:kern w:val="2"/>
                <w:sz w:val="28"/>
                <w:szCs w:val="28"/>
                <w:u w:val="single"/>
                <w:rtl/>
                <w:lang w:bidi="ar-IQ"/>
                <w14:ligatures w14:val="standardContextual"/>
              </w:rPr>
              <w:t>for faculty members</w:t>
            </w:r>
            <w:r w:rsidRPr="00255FC5">
              <w:rPr>
                <w:rFonts w:ascii="Calibri" w:eastAsia="Calibri" w:hAnsi="Calibri"/>
                <w:b/>
                <w:bCs/>
                <w:kern w:val="2"/>
                <w:sz w:val="28"/>
                <w:szCs w:val="28"/>
                <w:u w:val="single"/>
                <w:rtl/>
                <w14:ligatures w14:val="standardContextual"/>
              </w:rPr>
              <w:t xml:space="preserve"> </w:t>
            </w:r>
            <w:r w:rsidRPr="00255FC5">
              <w:rPr>
                <w:rFonts w:ascii="Calibri" w:eastAsia="Calibri" w:hAnsi="Calibri" w:hint="cs"/>
                <w:b/>
                <w:bCs/>
                <w:kern w:val="2"/>
                <w:sz w:val="28"/>
                <w:szCs w:val="28"/>
                <w:u w:val="single"/>
                <w:rtl/>
                <w14:ligatures w14:val="standardContextual"/>
              </w:rPr>
              <w:t>It includes:</w:t>
            </w:r>
          </w:p>
          <w:p w14:paraId="4F0C3515" w14:textId="77777777" w:rsidR="00255FC5" w:rsidRPr="00255FC5" w:rsidRDefault="00255FC5" w:rsidP="00FB61DC">
            <w:pPr>
              <w:numPr>
                <w:ilvl w:val="0"/>
                <w:numId w:val="10"/>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b/>
                <w:bCs/>
                <w:kern w:val="2"/>
                <w:sz w:val="28"/>
                <w:szCs w:val="28"/>
                <w:rtl/>
                <w14:ligatures w14:val="standardContextual"/>
              </w:rPr>
              <w:t xml:space="preserve"> </w:t>
            </w:r>
            <w:r w:rsidRPr="00255FC5">
              <w:rPr>
                <w:rFonts w:ascii="Calibri" w:eastAsia="Calibri" w:hAnsi="Calibri" w:hint="cs"/>
                <w:b/>
                <w:bCs/>
                <w:kern w:val="2"/>
                <w:sz w:val="28"/>
                <w:szCs w:val="28"/>
                <w:rtl/>
                <w:lang w:bidi="ar-IQ"/>
                <w14:ligatures w14:val="standardContextual"/>
              </w:rPr>
              <w:t>Contributing to the development of the teaching staff's efficiency in the department in a manner that is consistent with the development of Islamic sciences and keeps pace with the development of contemporary sciences.</w:t>
            </w:r>
          </w:p>
          <w:p w14:paraId="225D4C29" w14:textId="77777777" w:rsidR="00255FC5" w:rsidRPr="00255FC5" w:rsidRDefault="00255FC5" w:rsidP="00FB61DC">
            <w:pPr>
              <w:numPr>
                <w:ilvl w:val="0"/>
                <w:numId w:val="10"/>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The professional development programs are diverse, including seminars and workshops, to impart administrative and scientific skills.</w:t>
            </w:r>
          </w:p>
          <w:p w14:paraId="703F7917" w14:textId="77777777" w:rsidR="00255FC5" w:rsidRPr="00255FC5" w:rsidRDefault="00255FC5" w:rsidP="00DF3F80">
            <w:pPr>
              <w:tabs>
                <w:tab w:val="left" w:pos="252"/>
                <w:tab w:val="left" w:pos="432"/>
              </w:tabs>
              <w:autoSpaceDE w:val="0"/>
              <w:autoSpaceDN w:val="0"/>
              <w:adjustRightInd w:val="0"/>
              <w:rPr>
                <w:rFonts w:ascii="Calibri" w:eastAsia="Calibri" w:hAnsi="Calibri"/>
                <w:b/>
                <w:bCs/>
                <w:kern w:val="2"/>
                <w:sz w:val="28"/>
                <w:szCs w:val="28"/>
                <w:u w:val="single"/>
                <w:rtl/>
                <w:lang w:bidi="ar-IQ"/>
                <w14:ligatures w14:val="standardContextual"/>
              </w:rPr>
            </w:pPr>
            <w:r w:rsidRPr="00255FC5">
              <w:rPr>
                <w:rFonts w:ascii="Calibri" w:eastAsia="Calibri" w:hAnsi="Calibri" w:hint="cs"/>
                <w:b/>
                <w:bCs/>
                <w:kern w:val="2"/>
                <w:sz w:val="28"/>
                <w:szCs w:val="28"/>
                <w:u w:val="single"/>
                <w:rtl/>
                <w:lang w:bidi="ar-IQ"/>
                <w14:ligatures w14:val="standardContextual"/>
              </w:rPr>
              <w:lastRenderedPageBreak/>
              <w:t>Teaching and learning strategies:</w:t>
            </w:r>
          </w:p>
          <w:p w14:paraId="4E154A09" w14:textId="77777777" w:rsidR="00255FC5" w:rsidRPr="00255FC5" w:rsidRDefault="00255FC5" w:rsidP="00FB61DC">
            <w:pPr>
              <w:numPr>
                <w:ilvl w:val="0"/>
                <w:numId w:val="11"/>
              </w:numPr>
              <w:spacing w:after="160" w:line="259" w:lineRule="auto"/>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 xml:space="preserve">Adopting modern teaching and learning strategies in the field of specialization. </w:t>
            </w:r>
            <w:r w:rsidRPr="00255FC5">
              <w:rPr>
                <w:rFonts w:ascii="Calibri" w:eastAsia="Calibri" w:hAnsi="Calibri"/>
                <w:b/>
                <w:bCs/>
                <w:kern w:val="2"/>
                <w:sz w:val="28"/>
                <w:szCs w:val="28"/>
                <w:rtl/>
                <w:lang w:bidi="ar-IQ"/>
                <w14:ligatures w14:val="standardContextual"/>
              </w:rPr>
              <w:t>Regularly reviewing the curriculum content.</w:t>
            </w:r>
          </w:p>
          <w:p w14:paraId="21C61DA7" w14:textId="77777777" w:rsidR="00255FC5" w:rsidRPr="00255FC5" w:rsidRDefault="00255FC5" w:rsidP="00FB61DC">
            <w:pPr>
              <w:numPr>
                <w:ilvl w:val="0"/>
                <w:numId w:val="11"/>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Diversifying teaching and learning strategies to achieve the greatest number of outcomes.</w:t>
            </w:r>
          </w:p>
          <w:p w14:paraId="486C561A" w14:textId="77777777" w:rsidR="00255FC5" w:rsidRPr="00255FC5" w:rsidRDefault="00255FC5" w:rsidP="00DF3F80">
            <w:pPr>
              <w:tabs>
                <w:tab w:val="left" w:pos="252"/>
                <w:tab w:val="left" w:pos="432"/>
              </w:tabs>
              <w:autoSpaceDE w:val="0"/>
              <w:autoSpaceDN w:val="0"/>
              <w:adjustRightInd w:val="0"/>
              <w:rPr>
                <w:rFonts w:ascii="Calibri" w:eastAsia="Calibri" w:hAnsi="Calibri"/>
                <w:b/>
                <w:bCs/>
                <w:kern w:val="2"/>
                <w:sz w:val="28"/>
                <w:szCs w:val="28"/>
                <w:u w:val="single"/>
                <w:rtl/>
                <w:lang w:bidi="ar-IQ"/>
                <w14:ligatures w14:val="standardContextual"/>
              </w:rPr>
            </w:pPr>
            <w:r w:rsidRPr="00255FC5">
              <w:rPr>
                <w:rFonts w:ascii="Calibri" w:eastAsia="Calibri" w:hAnsi="Calibri" w:hint="cs"/>
                <w:b/>
                <w:bCs/>
                <w:kern w:val="2"/>
                <w:sz w:val="28"/>
                <w:szCs w:val="28"/>
                <w:u w:val="single"/>
                <w:rtl/>
                <w:lang w:bidi="ar-IQ"/>
                <w14:ligatures w14:val="standardContextual"/>
              </w:rPr>
              <w:t>Assessing the targeted learning outcomes:</w:t>
            </w:r>
          </w:p>
          <w:p w14:paraId="7F2FF364" w14:textId="77777777" w:rsidR="00255FC5" w:rsidRPr="00255FC5" w:rsidRDefault="00255FC5" w:rsidP="00FB61DC">
            <w:pPr>
              <w:numPr>
                <w:ilvl w:val="0"/>
                <w:numId w:val="12"/>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 xml:space="preserve">Prepare a plan of </w:t>
            </w:r>
            <w:r w:rsidRPr="00255FC5">
              <w:rPr>
                <w:rFonts w:ascii="Calibri" w:eastAsia="Calibri" w:hAnsi="Calibri"/>
                <w:b/>
                <w:bCs/>
                <w:kern w:val="2"/>
                <w:sz w:val="28"/>
                <w:szCs w:val="28"/>
                <w:rtl/>
                <w14:ligatures w14:val="standardContextual"/>
              </w:rPr>
              <w:t xml:space="preserve">the learning outcomes required by the program </w:t>
            </w:r>
            <w:r w:rsidRPr="00255FC5">
              <w:rPr>
                <w:rFonts w:ascii="Calibri" w:eastAsia="Calibri" w:hAnsi="Calibri" w:hint="cs"/>
                <w:b/>
                <w:bCs/>
                <w:kern w:val="2"/>
                <w:sz w:val="28"/>
                <w:szCs w:val="28"/>
                <w:rtl/>
                <w14:ligatures w14:val="standardContextual"/>
              </w:rPr>
              <w:t>.</w:t>
            </w:r>
          </w:p>
          <w:p w14:paraId="6D993C43" w14:textId="77777777" w:rsidR="00255FC5" w:rsidRPr="00255FC5" w:rsidRDefault="00255FC5" w:rsidP="00FB61DC">
            <w:pPr>
              <w:numPr>
                <w:ilvl w:val="0"/>
                <w:numId w:val="12"/>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Work on measuring and continuously reviewing the achievement of the targeted learning outcomes.</w:t>
            </w:r>
          </w:p>
          <w:p w14:paraId="2AA9B6C6" w14:textId="77777777" w:rsidR="00255FC5" w:rsidRPr="00255FC5" w:rsidRDefault="00255FC5" w:rsidP="00FB61DC">
            <w:pPr>
              <w:numPr>
                <w:ilvl w:val="0"/>
                <w:numId w:val="12"/>
              </w:numPr>
              <w:tabs>
                <w:tab w:val="left" w:pos="252"/>
                <w:tab w:val="left" w:pos="432"/>
              </w:tabs>
              <w:autoSpaceDE w:val="0"/>
              <w:autoSpaceDN w:val="0"/>
              <w:adjustRightInd w:val="0"/>
              <w:spacing w:after="160"/>
              <w:ind w:left="612"/>
              <w:contextualSpacing/>
              <w:rPr>
                <w:rFonts w:ascii="Calibri" w:eastAsia="Calibri" w:hAnsi="Calibri"/>
                <w:b/>
                <w:bCs/>
                <w:kern w:val="2"/>
                <w:sz w:val="28"/>
                <w:szCs w:val="28"/>
                <w:lang w:bidi="ar-IQ"/>
                <w14:ligatures w14:val="standardContextual"/>
              </w:rPr>
            </w:pPr>
            <w:r w:rsidRPr="00255FC5">
              <w:rPr>
                <w:rFonts w:ascii="Calibri" w:eastAsia="Calibri" w:hAnsi="Calibri" w:hint="cs"/>
                <w:b/>
                <w:bCs/>
                <w:kern w:val="2"/>
                <w:sz w:val="28"/>
                <w:szCs w:val="28"/>
                <w:rtl/>
                <w:lang w:bidi="ar-IQ"/>
                <w14:ligatures w14:val="standardContextual"/>
              </w:rPr>
              <w:t>Utilizing beneficiary surveys to achieve continuous improvement steps.</w:t>
            </w:r>
          </w:p>
        </w:tc>
      </w:tr>
    </w:tbl>
    <w:p w14:paraId="6C5783A9" w14:textId="77777777" w:rsidR="00255FC5" w:rsidRDefault="00255FC5" w:rsidP="00DF3F80">
      <w:pPr>
        <w:bidi/>
        <w:spacing w:after="160" w:line="259" w:lineRule="auto"/>
        <w:rPr>
          <w:rFonts w:ascii="Calibri" w:eastAsia="Calibri" w:hAnsi="Calibri" w:cs="Calibri"/>
          <w:kern w:val="2"/>
          <w:rtl/>
          <w14:ligatures w14:val="standardContextual"/>
        </w:rPr>
      </w:pPr>
    </w:p>
    <w:p w14:paraId="5A1AC0F4" w14:textId="77777777" w:rsidR="00014AA6" w:rsidRPr="00014AA6" w:rsidRDefault="00014AA6" w:rsidP="00014AA6">
      <w:pPr>
        <w:bidi/>
        <w:rPr>
          <w:rFonts w:ascii="Calibri" w:eastAsia="Calibri" w:hAnsi="Calibri" w:cs="Calibri"/>
          <w:rtl/>
        </w:rPr>
      </w:pPr>
    </w:p>
    <w:p w14:paraId="14F36FCB" w14:textId="77777777" w:rsidR="00014AA6" w:rsidRPr="00014AA6" w:rsidRDefault="00014AA6" w:rsidP="00014AA6">
      <w:pPr>
        <w:bidi/>
        <w:rPr>
          <w:rFonts w:ascii="Calibri" w:eastAsia="Calibri" w:hAnsi="Calibri" w:cs="Calibri"/>
          <w:rtl/>
        </w:rPr>
      </w:pPr>
    </w:p>
    <w:p w14:paraId="5D5AA748" w14:textId="77777777" w:rsidR="00014AA6" w:rsidRPr="00014AA6" w:rsidRDefault="00014AA6" w:rsidP="00014AA6">
      <w:pPr>
        <w:bidi/>
        <w:rPr>
          <w:rFonts w:ascii="Calibri" w:eastAsia="Calibri" w:hAnsi="Calibri" w:cs="Calibri"/>
          <w:rtl/>
        </w:rPr>
      </w:pPr>
    </w:p>
    <w:p w14:paraId="4BB4CD4B" w14:textId="77777777" w:rsidR="00014AA6" w:rsidRPr="00014AA6" w:rsidRDefault="00014AA6" w:rsidP="00014AA6">
      <w:pPr>
        <w:bidi/>
        <w:rPr>
          <w:rFonts w:ascii="Calibri" w:eastAsia="Calibri" w:hAnsi="Calibri" w:cs="Calibri"/>
          <w:rtl/>
        </w:rPr>
      </w:pPr>
    </w:p>
    <w:p w14:paraId="67209B4C" w14:textId="77777777" w:rsidR="00014AA6" w:rsidRPr="00014AA6" w:rsidRDefault="00014AA6" w:rsidP="00014AA6">
      <w:pPr>
        <w:bidi/>
        <w:rPr>
          <w:rFonts w:ascii="Calibri" w:eastAsia="Calibri" w:hAnsi="Calibri" w:cs="Calibri"/>
          <w:rtl/>
        </w:rPr>
      </w:pPr>
    </w:p>
    <w:p w14:paraId="403BB8D3" w14:textId="77777777" w:rsidR="00014AA6" w:rsidRPr="00014AA6" w:rsidRDefault="00014AA6" w:rsidP="00014AA6">
      <w:pPr>
        <w:bidi/>
        <w:rPr>
          <w:rFonts w:ascii="Calibri" w:eastAsia="Calibri" w:hAnsi="Calibri" w:cs="Calibri"/>
          <w:rtl/>
        </w:rPr>
      </w:pPr>
    </w:p>
    <w:p w14:paraId="5F829E16" w14:textId="77777777" w:rsidR="00014AA6" w:rsidRPr="00014AA6" w:rsidRDefault="00014AA6" w:rsidP="00014AA6">
      <w:pPr>
        <w:bidi/>
        <w:rPr>
          <w:rFonts w:ascii="Calibri" w:eastAsia="Calibri" w:hAnsi="Calibri" w:cs="Calibri"/>
          <w:rtl/>
        </w:rPr>
      </w:pPr>
    </w:p>
    <w:p w14:paraId="2468B44B" w14:textId="77777777" w:rsidR="00014AA6" w:rsidRPr="00014AA6" w:rsidRDefault="00014AA6" w:rsidP="00014AA6">
      <w:pPr>
        <w:bidi/>
        <w:rPr>
          <w:rFonts w:ascii="Calibri" w:eastAsia="Calibri" w:hAnsi="Calibri" w:cs="Calibri"/>
          <w:rtl/>
        </w:rPr>
      </w:pPr>
    </w:p>
    <w:p w14:paraId="32B32AED" w14:textId="77777777" w:rsidR="00014AA6" w:rsidRPr="00014AA6" w:rsidRDefault="00014AA6" w:rsidP="00014AA6">
      <w:pPr>
        <w:bidi/>
        <w:rPr>
          <w:rFonts w:ascii="Calibri" w:eastAsia="Calibri" w:hAnsi="Calibri" w:cs="Calibri"/>
          <w:rtl/>
        </w:rPr>
      </w:pPr>
    </w:p>
    <w:p w14:paraId="14F68396" w14:textId="6191E843" w:rsidR="00014AA6" w:rsidRDefault="00014AA6" w:rsidP="00014AA6">
      <w:pPr>
        <w:tabs>
          <w:tab w:val="left" w:pos="2767"/>
        </w:tabs>
        <w:bidi/>
        <w:rPr>
          <w:rFonts w:ascii="Calibri" w:eastAsia="Calibri" w:hAnsi="Calibri" w:cs="Calibri"/>
          <w:kern w:val="2"/>
          <w:rtl/>
          <w14:ligatures w14:val="standardContextual"/>
        </w:rPr>
      </w:pPr>
      <w:r>
        <w:rPr>
          <w:rFonts w:ascii="Calibri" w:eastAsia="Calibri" w:hAnsi="Calibri" w:cs="Calibri"/>
          <w:kern w:val="2"/>
          <w:rtl/>
          <w14:ligatures w14:val="standardContextual"/>
        </w:rPr>
        <w:tab/>
      </w:r>
    </w:p>
    <w:p w14:paraId="486F0034" w14:textId="77777777" w:rsidR="00014AA6" w:rsidRDefault="00014AA6" w:rsidP="00014AA6">
      <w:pPr>
        <w:tabs>
          <w:tab w:val="left" w:pos="2767"/>
        </w:tabs>
        <w:bidi/>
        <w:rPr>
          <w:rFonts w:ascii="Calibri" w:eastAsia="Calibri" w:hAnsi="Calibri" w:cs="Calibri"/>
          <w:kern w:val="2"/>
          <w:rtl/>
          <w14:ligatures w14:val="standardContextual"/>
        </w:rPr>
      </w:pPr>
    </w:p>
    <w:p w14:paraId="5CAB1D3D" w14:textId="5022C950" w:rsidR="00014AA6" w:rsidRPr="00014AA6" w:rsidRDefault="00014AA6" w:rsidP="00014AA6">
      <w:pPr>
        <w:tabs>
          <w:tab w:val="left" w:pos="2767"/>
        </w:tabs>
        <w:bidi/>
        <w:rPr>
          <w:rFonts w:ascii="Calibri" w:eastAsia="Calibri" w:hAnsi="Calibri" w:cs="Calibri"/>
        </w:rPr>
        <w:sectPr w:rsidR="00014AA6" w:rsidRPr="00014AA6" w:rsidSect="00255FC5">
          <w:headerReference w:type="even" r:id="rId10"/>
          <w:footerReference w:type="even" r:id="rId11"/>
          <w:footerReference w:type="default" r:id="rId12"/>
          <w:headerReference w:type="first" r:id="rId13"/>
          <w:footerReference w:type="first" r:id="rId14"/>
          <w:pgSz w:w="12240" w:h="15840"/>
          <w:pgMar w:top="851" w:right="1260" w:bottom="993" w:left="1440" w:header="720" w:footer="720" w:gutter="0"/>
          <w:pgBorders w:offsetFrom="page">
            <w:top w:val="thinThickSmallGap" w:sz="24" w:space="24" w:color="0066FF"/>
            <w:left w:val="thinThickSmallGap" w:sz="24" w:space="24" w:color="0066FF"/>
            <w:bottom w:val="thickThinSmallGap" w:sz="24" w:space="24" w:color="0066FF"/>
            <w:right w:val="thickThinSmallGap" w:sz="24" w:space="24" w:color="0066FF"/>
          </w:pgBorders>
          <w:pgNumType w:start="0"/>
          <w:cols w:space="720"/>
          <w:titlePg/>
        </w:sectPr>
      </w:pPr>
      <w:r>
        <w:rPr>
          <w:rFonts w:ascii="Calibri" w:eastAsia="Calibri" w:hAnsi="Calibri" w:cs="Calibri"/>
          <w:rtl/>
        </w:rPr>
        <w:tab/>
      </w:r>
    </w:p>
    <w:tbl>
      <w:tblPr>
        <w:tblpPr w:leftFromText="180" w:rightFromText="180" w:vertAnchor="page" w:horzAnchor="margin" w:tblpXSpec="center" w:tblpY="1693"/>
        <w:bidiVisual/>
        <w:tblW w:w="5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255FC5" w:rsidRPr="00B477F7" w14:paraId="7215FEED" w14:textId="77777777" w:rsidTr="00A442E2">
        <w:trPr>
          <w:trHeight w:val="462"/>
        </w:trPr>
        <w:tc>
          <w:tcPr>
            <w:tcW w:w="5000" w:type="pct"/>
            <w:shd w:val="clear" w:color="auto" w:fill="BDD6EE"/>
          </w:tcPr>
          <w:p w14:paraId="2B8D983C" w14:textId="77777777" w:rsidR="00255FC5" w:rsidRPr="00B477F7" w:rsidRDefault="00255FC5" w:rsidP="00DF3F80">
            <w:pPr>
              <w:spacing w:after="160" w:line="259" w:lineRule="auto"/>
              <w:jc w:val="center"/>
              <w:rPr>
                <w:rFonts w:asciiTheme="majorBidi" w:eastAsia="Simplified Arabic" w:hAnsiTheme="majorBidi" w:cstheme="majorBidi"/>
                <w:bCs/>
                <w:kern w:val="2"/>
                <w:highlight w:val="yellow"/>
                <w14:ligatures w14:val="standardContextual"/>
              </w:rPr>
            </w:pPr>
            <w:r w:rsidRPr="00B477F7">
              <w:rPr>
                <w:rFonts w:asciiTheme="majorBidi" w:eastAsia="Simplified Arabic" w:hAnsiTheme="majorBidi" w:cstheme="majorBidi"/>
                <w:bCs/>
                <w:kern w:val="2"/>
                <w:rtl/>
                <w14:ligatures w14:val="standardContextual"/>
              </w:rPr>
              <w:lastRenderedPageBreak/>
              <w:t>Program Skills Plan</w:t>
            </w:r>
          </w:p>
        </w:tc>
      </w:tr>
    </w:tbl>
    <w:p w14:paraId="23BEBC6E" w14:textId="77777777" w:rsidR="00255FC5" w:rsidRPr="00255FC5" w:rsidRDefault="00255FC5" w:rsidP="00DF3F80">
      <w:pPr>
        <w:shd w:val="clear" w:color="auto" w:fill="FFFFFF"/>
        <w:bidi/>
        <w:spacing w:after="200" w:line="259" w:lineRule="auto"/>
        <w:rPr>
          <w:rFonts w:ascii="Calibri" w:eastAsia="Calibri" w:hAnsi="Calibri" w:cs="Calibri"/>
          <w:kern w:val="2"/>
          <w:sz w:val="22"/>
          <w:szCs w:val="22"/>
          <w:lang w:bidi="ar-IQ"/>
          <w14:ligatures w14:val="standardContextual"/>
        </w:rPr>
      </w:pPr>
    </w:p>
    <w:tbl>
      <w:tblPr>
        <w:tblpPr w:leftFromText="180" w:rightFromText="180" w:vertAnchor="page" w:horzAnchor="margin" w:tblpXSpec="center" w:tblpY="1693"/>
        <w:bidiVisual/>
        <w:tblW w:w="5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1307"/>
        <w:gridCol w:w="1133"/>
        <w:gridCol w:w="878"/>
        <w:gridCol w:w="437"/>
        <w:gridCol w:w="437"/>
        <w:gridCol w:w="439"/>
        <w:gridCol w:w="443"/>
        <w:gridCol w:w="526"/>
        <w:gridCol w:w="613"/>
        <w:gridCol w:w="526"/>
        <w:gridCol w:w="530"/>
        <w:gridCol w:w="528"/>
        <w:gridCol w:w="526"/>
        <w:gridCol w:w="528"/>
        <w:gridCol w:w="532"/>
      </w:tblGrid>
      <w:tr w:rsidR="00014AA6" w:rsidRPr="00A442E2" w14:paraId="730311FB" w14:textId="77777777" w:rsidTr="00014AA6">
        <w:trPr>
          <w:trHeight w:val="462"/>
        </w:trPr>
        <w:tc>
          <w:tcPr>
            <w:tcW w:w="5000" w:type="pct"/>
            <w:gridSpan w:val="16"/>
            <w:shd w:val="clear" w:color="auto" w:fill="BDD6EE"/>
            <w:vAlign w:val="center"/>
          </w:tcPr>
          <w:p w14:paraId="4BC5816D" w14:textId="77777777" w:rsidR="00014AA6" w:rsidRPr="00A442E2" w:rsidRDefault="00014AA6" w:rsidP="00014AA6">
            <w:pPr>
              <w:spacing w:after="160" w:line="259" w:lineRule="auto"/>
              <w:jc w:val="center"/>
              <w:rPr>
                <w:rFonts w:asciiTheme="majorBidi" w:eastAsia="Simplified Arabic" w:hAnsiTheme="majorBidi" w:cstheme="majorBidi"/>
                <w:bCs/>
                <w:kern w:val="2"/>
                <w:sz w:val="28"/>
                <w:szCs w:val="28"/>
                <w:highlight w:val="yellow"/>
                <w14:ligatures w14:val="standardContextual"/>
              </w:rPr>
            </w:pPr>
            <w:r w:rsidRPr="00A442E2">
              <w:rPr>
                <w:rFonts w:asciiTheme="majorBidi" w:eastAsia="Simplified Arabic" w:hAnsiTheme="majorBidi" w:cstheme="majorBidi"/>
                <w:bCs/>
                <w:kern w:val="2"/>
                <w:sz w:val="28"/>
                <w:szCs w:val="28"/>
                <w:rtl/>
                <w14:ligatures w14:val="standardContextual"/>
              </w:rPr>
              <w:t>Program Skills Plan</w:t>
            </w:r>
          </w:p>
        </w:tc>
      </w:tr>
      <w:tr w:rsidR="00014AA6" w:rsidRPr="00A442E2" w14:paraId="3B529CB9" w14:textId="77777777" w:rsidTr="00014AA6">
        <w:trPr>
          <w:trHeight w:val="462"/>
        </w:trPr>
        <w:tc>
          <w:tcPr>
            <w:tcW w:w="5000" w:type="pct"/>
            <w:gridSpan w:val="16"/>
            <w:shd w:val="clear" w:color="auto" w:fill="auto"/>
            <w:vAlign w:val="center"/>
          </w:tcPr>
          <w:p w14:paraId="57D5ACC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A442E2">
              <w:rPr>
                <w:rFonts w:asciiTheme="majorBidi" w:eastAsia="Cambria" w:hAnsiTheme="majorBidi" w:cstheme="majorBidi"/>
                <w:bCs/>
                <w:color w:val="000000"/>
                <w:kern w:val="2"/>
                <w:sz w:val="28"/>
                <w:szCs w:val="28"/>
                <w:rtl/>
                <w14:ligatures w14:val="standardContextual"/>
              </w:rPr>
              <w:t>Learning outcomes required from the program</w:t>
            </w:r>
          </w:p>
        </w:tc>
      </w:tr>
      <w:tr w:rsidR="00014AA6" w:rsidRPr="00A442E2" w14:paraId="0410A083" w14:textId="77777777" w:rsidTr="00014AA6">
        <w:trPr>
          <w:cantSplit/>
          <w:trHeight w:val="559"/>
        </w:trPr>
        <w:tc>
          <w:tcPr>
            <w:tcW w:w="467" w:type="pct"/>
            <w:vMerge w:val="restart"/>
            <w:shd w:val="clear" w:color="auto" w:fill="auto"/>
            <w:vAlign w:val="center"/>
          </w:tcPr>
          <w:p w14:paraId="6B5328C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Year / Level</w:t>
            </w:r>
          </w:p>
        </w:tc>
        <w:tc>
          <w:tcPr>
            <w:tcW w:w="632" w:type="pct"/>
            <w:vMerge w:val="restart"/>
            <w:shd w:val="clear" w:color="auto" w:fill="auto"/>
            <w:vAlign w:val="center"/>
          </w:tcPr>
          <w:p w14:paraId="7050C770"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Course code</w:t>
            </w:r>
          </w:p>
        </w:tc>
        <w:tc>
          <w:tcPr>
            <w:tcW w:w="548" w:type="pct"/>
            <w:vMerge w:val="restart"/>
            <w:shd w:val="clear" w:color="auto" w:fill="auto"/>
            <w:vAlign w:val="center"/>
          </w:tcPr>
          <w:p w14:paraId="66000FD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Course Name</w:t>
            </w:r>
          </w:p>
        </w:tc>
        <w:tc>
          <w:tcPr>
            <w:tcW w:w="424" w:type="pct"/>
            <w:vMerge w:val="restart"/>
            <w:shd w:val="clear" w:color="auto" w:fill="auto"/>
            <w:vAlign w:val="center"/>
          </w:tcPr>
          <w:p w14:paraId="2B6CAA8F" w14:textId="6AE7A971" w:rsidR="00014AA6" w:rsidRPr="00A442E2" w:rsidRDefault="00014AA6" w:rsidP="00014AA6">
            <w:pPr>
              <w:spacing w:after="160" w:line="259" w:lineRule="auto"/>
              <w:jc w:val="center"/>
              <w:rPr>
                <w:rFonts w:asciiTheme="majorBidi" w:eastAsia="Simplified Arabic" w:hAnsiTheme="majorBidi" w:cstheme="majorBidi"/>
                <w:bCs/>
                <w:kern w:val="2"/>
                <w14:ligatures w14:val="standardContextual"/>
              </w:rPr>
            </w:pPr>
            <w:r w:rsidRPr="00A442E2">
              <w:rPr>
                <w:rFonts w:asciiTheme="majorBidi" w:eastAsia="Simplified Arabic" w:hAnsiTheme="majorBidi" w:cstheme="majorBidi"/>
                <w:bCs/>
                <w:kern w:val="2"/>
                <w:rtl/>
                <w14:ligatures w14:val="standardContextual"/>
              </w:rPr>
              <w:t>Essential or optional</w:t>
            </w:r>
          </w:p>
        </w:tc>
        <w:tc>
          <w:tcPr>
            <w:tcW w:w="848" w:type="pct"/>
            <w:gridSpan w:val="4"/>
            <w:shd w:val="clear" w:color="auto" w:fill="BDD6EE"/>
            <w:vAlign w:val="center"/>
          </w:tcPr>
          <w:p w14:paraId="02D808AB" w14:textId="545C4172"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Knowledge</w:t>
            </w:r>
          </w:p>
        </w:tc>
        <w:tc>
          <w:tcPr>
            <w:tcW w:w="1060" w:type="pct"/>
            <w:gridSpan w:val="4"/>
            <w:shd w:val="clear" w:color="auto" w:fill="BDD6EE"/>
            <w:vAlign w:val="center"/>
          </w:tcPr>
          <w:p w14:paraId="34D13DFF" w14:textId="724793BE"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Skills</w:t>
            </w:r>
          </w:p>
        </w:tc>
        <w:tc>
          <w:tcPr>
            <w:tcW w:w="1019" w:type="pct"/>
            <w:gridSpan w:val="4"/>
            <w:shd w:val="clear" w:color="auto" w:fill="BDD6EE"/>
            <w:vAlign w:val="center"/>
          </w:tcPr>
          <w:p w14:paraId="5A442A1E" w14:textId="77777777" w:rsidR="00014AA6" w:rsidRPr="00A442E2" w:rsidRDefault="00014AA6" w:rsidP="00014AA6">
            <w:pPr>
              <w:spacing w:after="160" w:line="259" w:lineRule="auto"/>
              <w:jc w:val="center"/>
              <w:rPr>
                <w:rFonts w:asciiTheme="majorBidi" w:eastAsia="Simplified Arabic" w:hAnsiTheme="majorBidi" w:cstheme="majorBidi"/>
                <w:bCs/>
                <w:kern w:val="2"/>
                <w:sz w:val="28"/>
                <w:szCs w:val="28"/>
                <w14:ligatures w14:val="standardContextual"/>
              </w:rPr>
            </w:pPr>
            <w:r w:rsidRPr="00A442E2">
              <w:rPr>
                <w:rFonts w:asciiTheme="majorBidi" w:eastAsia="Simplified Arabic" w:hAnsiTheme="majorBidi" w:cstheme="majorBidi"/>
                <w:bCs/>
                <w:kern w:val="2"/>
                <w:sz w:val="28"/>
                <w:szCs w:val="28"/>
                <w:rtl/>
                <w14:ligatures w14:val="standardContextual"/>
              </w:rPr>
              <w:t>Values</w:t>
            </w:r>
          </w:p>
        </w:tc>
      </w:tr>
      <w:tr w:rsidR="00014AA6" w:rsidRPr="00A442E2" w14:paraId="491B021E" w14:textId="77777777" w:rsidTr="00014AA6">
        <w:trPr>
          <w:cantSplit/>
          <w:trHeight w:val="355"/>
        </w:trPr>
        <w:tc>
          <w:tcPr>
            <w:tcW w:w="467" w:type="pct"/>
            <w:vMerge/>
            <w:shd w:val="clear" w:color="auto" w:fill="auto"/>
            <w:vAlign w:val="center"/>
          </w:tcPr>
          <w:p w14:paraId="0CEA6C61"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632" w:type="pct"/>
            <w:vMerge/>
            <w:shd w:val="clear" w:color="auto" w:fill="auto"/>
            <w:vAlign w:val="center"/>
          </w:tcPr>
          <w:p w14:paraId="184C6DDA"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548" w:type="pct"/>
            <w:vMerge/>
            <w:shd w:val="clear" w:color="auto" w:fill="auto"/>
            <w:vAlign w:val="center"/>
          </w:tcPr>
          <w:p w14:paraId="471F08E8"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424" w:type="pct"/>
            <w:vMerge/>
            <w:shd w:val="clear" w:color="auto" w:fill="auto"/>
            <w:vAlign w:val="center"/>
          </w:tcPr>
          <w:p w14:paraId="0CA5756A"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Simplified Arabic" w:hAnsiTheme="majorBidi" w:cstheme="majorBidi"/>
                <w:bCs/>
                <w:kern w:val="2"/>
                <w:sz w:val="28"/>
                <w:szCs w:val="28"/>
                <w14:ligatures w14:val="standardContextual"/>
              </w:rPr>
            </w:pPr>
          </w:p>
        </w:tc>
        <w:tc>
          <w:tcPr>
            <w:tcW w:w="211" w:type="pct"/>
            <w:vAlign w:val="center"/>
          </w:tcPr>
          <w:p w14:paraId="429621C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A1</w:t>
            </w:r>
          </w:p>
        </w:tc>
        <w:tc>
          <w:tcPr>
            <w:tcW w:w="211" w:type="pct"/>
            <w:vAlign w:val="center"/>
          </w:tcPr>
          <w:p w14:paraId="149A8099"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A2</w:t>
            </w:r>
          </w:p>
        </w:tc>
        <w:tc>
          <w:tcPr>
            <w:tcW w:w="212" w:type="pct"/>
            <w:vAlign w:val="center"/>
          </w:tcPr>
          <w:p w14:paraId="064434F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A3</w:t>
            </w:r>
          </w:p>
        </w:tc>
        <w:tc>
          <w:tcPr>
            <w:tcW w:w="214" w:type="pct"/>
            <w:vAlign w:val="center"/>
          </w:tcPr>
          <w:p w14:paraId="01B1ABB9"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A4</w:t>
            </w:r>
          </w:p>
        </w:tc>
        <w:tc>
          <w:tcPr>
            <w:tcW w:w="254" w:type="pct"/>
            <w:vAlign w:val="center"/>
          </w:tcPr>
          <w:p w14:paraId="18159B92"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B1</w:t>
            </w:r>
          </w:p>
        </w:tc>
        <w:tc>
          <w:tcPr>
            <w:tcW w:w="296" w:type="pct"/>
            <w:vAlign w:val="center"/>
          </w:tcPr>
          <w:p w14:paraId="0FFDEED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B2</w:t>
            </w:r>
          </w:p>
        </w:tc>
        <w:tc>
          <w:tcPr>
            <w:tcW w:w="254" w:type="pct"/>
            <w:vAlign w:val="center"/>
          </w:tcPr>
          <w:p w14:paraId="1BC0341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B3</w:t>
            </w:r>
          </w:p>
        </w:tc>
        <w:tc>
          <w:tcPr>
            <w:tcW w:w="256" w:type="pct"/>
            <w:vAlign w:val="center"/>
          </w:tcPr>
          <w:p w14:paraId="379B914D"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B4</w:t>
            </w:r>
          </w:p>
        </w:tc>
        <w:tc>
          <w:tcPr>
            <w:tcW w:w="255" w:type="pct"/>
            <w:vAlign w:val="center"/>
          </w:tcPr>
          <w:p w14:paraId="6622183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Part 1</w:t>
            </w:r>
          </w:p>
        </w:tc>
        <w:tc>
          <w:tcPr>
            <w:tcW w:w="254" w:type="pct"/>
            <w:vAlign w:val="center"/>
          </w:tcPr>
          <w:p w14:paraId="4508606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Part 2</w:t>
            </w:r>
          </w:p>
        </w:tc>
        <w:tc>
          <w:tcPr>
            <w:tcW w:w="255" w:type="pct"/>
            <w:vAlign w:val="center"/>
          </w:tcPr>
          <w:p w14:paraId="6D68435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Part 3</w:t>
            </w:r>
          </w:p>
        </w:tc>
        <w:tc>
          <w:tcPr>
            <w:tcW w:w="255" w:type="pct"/>
            <w:vAlign w:val="center"/>
          </w:tcPr>
          <w:p w14:paraId="53ED13B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Q4</w:t>
            </w:r>
          </w:p>
        </w:tc>
      </w:tr>
      <w:tr w:rsidR="00014AA6" w:rsidRPr="00A442E2" w14:paraId="79FA7F94" w14:textId="77777777" w:rsidTr="00014AA6">
        <w:trPr>
          <w:cantSplit/>
          <w:trHeight w:val="346"/>
        </w:trPr>
        <w:tc>
          <w:tcPr>
            <w:tcW w:w="467" w:type="pct"/>
            <w:vMerge w:val="restart"/>
            <w:vAlign w:val="center"/>
          </w:tcPr>
          <w:p w14:paraId="2C2D052D" w14:textId="77777777" w:rsidR="00014AA6" w:rsidRPr="00CC46CE" w:rsidRDefault="00014AA6" w:rsidP="00014AA6">
            <w:pPr>
              <w:shd w:val="clear" w:color="auto" w:fill="FFFFFF"/>
              <w:spacing w:after="160" w:line="259" w:lineRule="auto"/>
              <w:jc w:val="center"/>
              <w:rPr>
                <w:rFonts w:asciiTheme="majorBidi" w:eastAsia="Cambria" w:hAnsiTheme="majorBidi" w:cstheme="majorBidi"/>
                <w:b/>
                <w:color w:val="000000"/>
                <w:kern w:val="2"/>
                <w:sz w:val="28"/>
                <w:szCs w:val="28"/>
                <w:rtl/>
                <w14:ligatures w14:val="standardContextual"/>
              </w:rPr>
            </w:pPr>
          </w:p>
          <w:p w14:paraId="562C65BD"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the first</w:t>
            </w:r>
          </w:p>
        </w:tc>
        <w:tc>
          <w:tcPr>
            <w:tcW w:w="632" w:type="pct"/>
            <w:vAlign w:val="center"/>
          </w:tcPr>
          <w:p w14:paraId="0047EE10" w14:textId="3AF9922E" w:rsidR="00014AA6" w:rsidRPr="009D5BAB" w:rsidRDefault="00014AA6" w:rsidP="00014AA6">
            <w:pPr>
              <w:spacing w:after="160" w:line="360" w:lineRule="auto"/>
              <w:jc w:val="center"/>
              <w:rPr>
                <w:rFonts w:asciiTheme="majorBidi" w:eastAsia="Calibri" w:hAnsiTheme="majorBidi" w:cstheme="majorBidi"/>
                <w:b/>
                <w:bCs/>
                <w:kern w:val="2"/>
                <w:rtl/>
                <w:lang w:bidi="ar-IQ"/>
                <w14:ligatures w14:val="standardContextual"/>
              </w:rPr>
            </w:pPr>
            <w:r>
              <w:rPr>
                <w:rFonts w:asciiTheme="majorBidi" w:eastAsia="Calibri" w:hAnsiTheme="majorBidi" w:cstheme="majorBidi"/>
                <w:b/>
                <w:bCs/>
                <w:kern w:val="2"/>
                <w:lang w:bidi="ar-IQ"/>
                <w14:ligatures w14:val="standardContextual"/>
              </w:rPr>
              <w:t>REX109</w:t>
            </w:r>
          </w:p>
        </w:tc>
        <w:tc>
          <w:tcPr>
            <w:tcW w:w="548" w:type="pct"/>
            <w:vAlign w:val="center"/>
          </w:tcPr>
          <w:p w14:paraId="62848C97" w14:textId="60B78A34" w:rsidR="00014AA6" w:rsidRPr="00A442E2" w:rsidRDefault="00014AA6" w:rsidP="00014AA6">
            <w:pPr>
              <w:spacing w:after="160" w:line="360" w:lineRule="auto"/>
              <w:jc w:val="center"/>
              <w:rPr>
                <w:rFonts w:asciiTheme="majorBidi" w:eastAsia="Calibri" w:hAnsiTheme="majorBidi" w:cstheme="majorBidi"/>
                <w:bCs/>
                <w:kern w:val="2"/>
                <w:rtl/>
                <w:lang w:bidi="ar-IQ"/>
                <w14:ligatures w14:val="standardContextual"/>
              </w:rPr>
            </w:pPr>
            <w:r>
              <w:rPr>
                <w:rFonts w:hint="cs"/>
                <w:b/>
                <w:bCs/>
                <w:sz w:val="28"/>
                <w:szCs w:val="28"/>
                <w:rtl/>
                <w:lang w:bidi="ar-IQ"/>
              </w:rPr>
              <w:t>explanation</w:t>
            </w:r>
          </w:p>
        </w:tc>
        <w:tc>
          <w:tcPr>
            <w:tcW w:w="424" w:type="pct"/>
            <w:vAlign w:val="center"/>
          </w:tcPr>
          <w:p w14:paraId="1212603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6601DA4C" w14:textId="77777777" w:rsidR="00014AA6" w:rsidRPr="00A442E2" w:rsidRDefault="00014AA6" w:rsidP="00014AA6">
            <w:pPr>
              <w:spacing w:after="160" w:line="259" w:lineRule="auto"/>
              <w:jc w:val="center"/>
              <w:rPr>
                <w:rFonts w:asciiTheme="minorBidi" w:eastAsia="Calibri" w:hAnsiTheme="minorBidi" w:cstheme="minorBidi"/>
                <w:bCs/>
                <w:kern w:val="2"/>
                <w:sz w:val="32"/>
                <w:szCs w:val="32"/>
                <w14:ligatures w14:val="standardContextual"/>
              </w:rPr>
            </w:pPr>
            <w:r>
              <w:rPr>
                <w:rFonts w:hint="cs"/>
                <w:b/>
                <w:bCs/>
                <w:sz w:val="28"/>
                <w:szCs w:val="28"/>
                <w:rtl/>
                <w:lang w:bidi="ar-IQ"/>
              </w:rPr>
              <w:t>*</w:t>
            </w:r>
          </w:p>
        </w:tc>
        <w:tc>
          <w:tcPr>
            <w:tcW w:w="211" w:type="pct"/>
            <w:vAlign w:val="center"/>
          </w:tcPr>
          <w:p w14:paraId="702077E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28A531D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6475B2E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25C87A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02CC0B2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kern w:val="2"/>
                <w:sz w:val="32"/>
                <w:szCs w:val="32"/>
                <w14:ligatures w14:val="standardContextual"/>
              </w:rPr>
            </w:pPr>
            <w:r>
              <w:rPr>
                <w:rFonts w:hint="cs"/>
                <w:b/>
                <w:bCs/>
                <w:sz w:val="28"/>
                <w:szCs w:val="28"/>
                <w:rtl/>
                <w:lang w:bidi="ar-IQ"/>
              </w:rPr>
              <w:t>*</w:t>
            </w:r>
          </w:p>
        </w:tc>
        <w:tc>
          <w:tcPr>
            <w:tcW w:w="254" w:type="pct"/>
            <w:vAlign w:val="center"/>
          </w:tcPr>
          <w:p w14:paraId="68D56F1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F14034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DCF7D1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3BFD8B5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8D7F2E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kern w:val="2"/>
                <w:sz w:val="32"/>
                <w:szCs w:val="32"/>
                <w14:ligatures w14:val="standardContextual"/>
              </w:rPr>
            </w:pPr>
          </w:p>
        </w:tc>
        <w:tc>
          <w:tcPr>
            <w:tcW w:w="255" w:type="pct"/>
            <w:vAlign w:val="center"/>
          </w:tcPr>
          <w:p w14:paraId="5F8E87B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7274184E" w14:textId="77777777" w:rsidTr="00014AA6">
        <w:trPr>
          <w:cantSplit/>
          <w:trHeight w:val="176"/>
        </w:trPr>
        <w:tc>
          <w:tcPr>
            <w:tcW w:w="467" w:type="pct"/>
            <w:vMerge/>
            <w:vAlign w:val="center"/>
          </w:tcPr>
          <w:p w14:paraId="19FD3EC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235D8B32" w14:textId="524785C9"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mbria" w:hAnsiTheme="majorBidi" w:cstheme="majorBidi"/>
                <w:b/>
                <w:bCs/>
                <w:color w:val="000000"/>
                <w:kern w:val="2"/>
                <w:lang w:bidi="ar-IQ"/>
                <w14:ligatures w14:val="standardContextual"/>
              </w:rPr>
              <w:t>RDO116</w:t>
            </w:r>
          </w:p>
        </w:tc>
        <w:tc>
          <w:tcPr>
            <w:tcW w:w="548" w:type="pct"/>
            <w:vAlign w:val="center"/>
          </w:tcPr>
          <w:p w14:paraId="56B1B429" w14:textId="48075A66"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lang w:bidi="ar-IQ"/>
                <w14:ligatures w14:val="standardContextual"/>
              </w:rPr>
            </w:pPr>
            <w:r>
              <w:rPr>
                <w:rFonts w:hint="cs"/>
                <w:b/>
                <w:bCs/>
                <w:sz w:val="28"/>
                <w:szCs w:val="28"/>
                <w:rtl/>
                <w:lang w:bidi="ar-IQ"/>
              </w:rPr>
              <w:t>doctrine</w:t>
            </w:r>
          </w:p>
        </w:tc>
        <w:tc>
          <w:tcPr>
            <w:tcW w:w="424" w:type="pct"/>
            <w:vAlign w:val="center"/>
          </w:tcPr>
          <w:p w14:paraId="7A596F2B"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540AC28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BD4885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637F0AE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1BD3357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0B5CF8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29E7063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1EE76C1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2F297F1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65FDC16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52F0F4F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0F2873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339260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r>
      <w:tr w:rsidR="00014AA6" w:rsidRPr="00A442E2" w14:paraId="47F6DC17" w14:textId="77777777" w:rsidTr="00014AA6">
        <w:trPr>
          <w:cantSplit/>
          <w:trHeight w:val="176"/>
        </w:trPr>
        <w:tc>
          <w:tcPr>
            <w:tcW w:w="467" w:type="pct"/>
            <w:vMerge/>
            <w:vAlign w:val="center"/>
          </w:tcPr>
          <w:p w14:paraId="63BBC9FF"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36411B9F" w14:textId="573E6632" w:rsidR="00014AA6" w:rsidRPr="009D5BAB" w:rsidRDefault="00BA51B5" w:rsidP="00014AA6">
            <w:pPr>
              <w:shd w:val="clear" w:color="auto" w:fill="FFFFFF"/>
              <w:spacing w:after="160" w:line="259" w:lineRule="auto"/>
              <w:jc w:val="center"/>
              <w:rPr>
                <w:b/>
                <w:bCs/>
              </w:rPr>
            </w:pPr>
            <w:r>
              <w:rPr>
                <w:b/>
                <w:bCs/>
              </w:rPr>
              <w:t>RHSC118</w:t>
            </w:r>
          </w:p>
        </w:tc>
        <w:tc>
          <w:tcPr>
            <w:tcW w:w="548" w:type="pct"/>
            <w:vAlign w:val="center"/>
          </w:tcPr>
          <w:p w14:paraId="7ACD7062" w14:textId="2C716CFA" w:rsidR="00014AA6" w:rsidRDefault="00014AA6" w:rsidP="00014AA6">
            <w:pPr>
              <w:shd w:val="clear" w:color="auto" w:fill="FFFFFF"/>
              <w:spacing w:after="160" w:line="259" w:lineRule="auto"/>
              <w:jc w:val="center"/>
              <w:rPr>
                <w:b/>
                <w:bCs/>
                <w:sz w:val="28"/>
                <w:szCs w:val="28"/>
                <w:rtl/>
                <w:lang w:bidi="ar-IQ"/>
              </w:rPr>
            </w:pPr>
            <w:r>
              <w:rPr>
                <w:rFonts w:hint="cs"/>
                <w:b/>
                <w:bCs/>
                <w:sz w:val="28"/>
                <w:szCs w:val="28"/>
                <w:rtl/>
                <w:lang w:bidi="ar-IQ"/>
              </w:rPr>
              <w:t>Hadith</w:t>
            </w:r>
          </w:p>
        </w:tc>
        <w:tc>
          <w:tcPr>
            <w:tcW w:w="424" w:type="pct"/>
            <w:vAlign w:val="center"/>
          </w:tcPr>
          <w:p w14:paraId="365D66B3"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3839A7AF" w14:textId="77777777" w:rsidR="00014AA6" w:rsidRDefault="00014AA6" w:rsidP="00014AA6">
            <w:pPr>
              <w:shd w:val="clear" w:color="auto" w:fill="FFFFFF"/>
              <w:spacing w:after="160" w:line="259" w:lineRule="auto"/>
              <w:jc w:val="center"/>
              <w:rPr>
                <w:b/>
                <w:bCs/>
                <w:sz w:val="28"/>
                <w:szCs w:val="28"/>
                <w:rtl/>
                <w:lang w:bidi="ar-IQ"/>
              </w:rPr>
            </w:pPr>
          </w:p>
        </w:tc>
        <w:tc>
          <w:tcPr>
            <w:tcW w:w="211" w:type="pct"/>
            <w:vAlign w:val="center"/>
          </w:tcPr>
          <w:p w14:paraId="16E2C96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1556472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9F51E0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3B8DD17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96" w:type="pct"/>
            <w:vAlign w:val="center"/>
          </w:tcPr>
          <w:p w14:paraId="4AAA147B" w14:textId="77777777" w:rsidR="00014AA6" w:rsidRDefault="00014AA6" w:rsidP="00014AA6">
            <w:pPr>
              <w:shd w:val="clear" w:color="auto" w:fill="FFFFFF"/>
              <w:spacing w:after="160" w:line="259" w:lineRule="auto"/>
              <w:jc w:val="center"/>
              <w:rPr>
                <w:b/>
                <w:bCs/>
                <w:sz w:val="28"/>
                <w:szCs w:val="28"/>
                <w:rtl/>
                <w:lang w:bidi="ar-IQ"/>
              </w:rPr>
            </w:pPr>
          </w:p>
        </w:tc>
        <w:tc>
          <w:tcPr>
            <w:tcW w:w="254" w:type="pct"/>
            <w:vAlign w:val="center"/>
          </w:tcPr>
          <w:p w14:paraId="79E0806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34AA174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C4CCDCB" w14:textId="77777777" w:rsidR="00014AA6" w:rsidRDefault="00014AA6" w:rsidP="00014AA6">
            <w:pPr>
              <w:shd w:val="clear" w:color="auto" w:fill="FFFFFF"/>
              <w:spacing w:after="160" w:line="259" w:lineRule="auto"/>
              <w:jc w:val="center"/>
              <w:rPr>
                <w:b/>
                <w:bCs/>
                <w:sz w:val="28"/>
                <w:szCs w:val="28"/>
                <w:rtl/>
                <w:lang w:bidi="ar-IQ"/>
              </w:rPr>
            </w:pPr>
          </w:p>
        </w:tc>
        <w:tc>
          <w:tcPr>
            <w:tcW w:w="254" w:type="pct"/>
            <w:vAlign w:val="center"/>
          </w:tcPr>
          <w:p w14:paraId="297FE95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B28A87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1D3DDF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r>
      <w:tr w:rsidR="00014AA6" w:rsidRPr="00A442E2" w14:paraId="6771464D" w14:textId="77777777" w:rsidTr="00014AA6">
        <w:trPr>
          <w:cantSplit/>
          <w:trHeight w:val="346"/>
        </w:trPr>
        <w:tc>
          <w:tcPr>
            <w:tcW w:w="467" w:type="pct"/>
            <w:vMerge w:val="restart"/>
            <w:vAlign w:val="center"/>
          </w:tcPr>
          <w:p w14:paraId="6AD55E32"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rtl/>
                <w14:ligatures w14:val="standardContextual"/>
              </w:rPr>
            </w:pPr>
          </w:p>
          <w:p w14:paraId="168B99BB" w14:textId="77777777" w:rsidR="00014AA6" w:rsidRPr="004C21AB" w:rsidRDefault="00014AA6" w:rsidP="00014AA6">
            <w:pPr>
              <w:shd w:val="clear" w:color="auto" w:fill="FFFFFF"/>
              <w:spacing w:after="160" w:line="259"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the second</w:t>
            </w:r>
          </w:p>
        </w:tc>
        <w:tc>
          <w:tcPr>
            <w:tcW w:w="632" w:type="pct"/>
            <w:vAlign w:val="center"/>
          </w:tcPr>
          <w:p w14:paraId="04954E43" w14:textId="282F89DC"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libri" w:hAnsiTheme="majorBidi" w:cstheme="majorBidi"/>
                <w:b/>
                <w:bCs/>
                <w:kern w:val="2"/>
                <w:lang w:bidi="ar-IQ"/>
                <w14:ligatures w14:val="standardContextual"/>
              </w:rPr>
              <w:t>REX110</w:t>
            </w:r>
          </w:p>
        </w:tc>
        <w:tc>
          <w:tcPr>
            <w:tcW w:w="548" w:type="pct"/>
            <w:vAlign w:val="center"/>
          </w:tcPr>
          <w:p w14:paraId="6EE82413" w14:textId="01CF86B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explanation</w:t>
            </w:r>
          </w:p>
        </w:tc>
        <w:tc>
          <w:tcPr>
            <w:tcW w:w="424" w:type="pct"/>
            <w:vAlign w:val="center"/>
          </w:tcPr>
          <w:p w14:paraId="5ABCCE88"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184C2B5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D26C28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13028C4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63CCD06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4363808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5B4723C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3341D2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114F19D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29E26B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283F1DE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86A28D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BAC98D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22128235" w14:textId="77777777" w:rsidTr="00014AA6">
        <w:trPr>
          <w:cantSplit/>
          <w:trHeight w:val="346"/>
        </w:trPr>
        <w:tc>
          <w:tcPr>
            <w:tcW w:w="467" w:type="pct"/>
            <w:vMerge/>
            <w:vAlign w:val="center"/>
          </w:tcPr>
          <w:p w14:paraId="068C8D2C"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59109671" w14:textId="4F2CE6B0" w:rsidR="00014AA6" w:rsidRPr="009D5BAB" w:rsidRDefault="00BA51B5" w:rsidP="00014AA6">
            <w:pPr>
              <w:shd w:val="clear" w:color="auto" w:fill="FFFFFF"/>
              <w:spacing w:after="160" w:line="259" w:lineRule="auto"/>
              <w:jc w:val="center"/>
              <w:rPr>
                <w:b/>
                <w:bCs/>
              </w:rPr>
            </w:pPr>
            <w:r>
              <w:rPr>
                <w:b/>
                <w:bCs/>
              </w:rPr>
              <w:t>RDO216</w:t>
            </w:r>
          </w:p>
        </w:tc>
        <w:tc>
          <w:tcPr>
            <w:tcW w:w="548" w:type="pct"/>
            <w:vAlign w:val="center"/>
          </w:tcPr>
          <w:p w14:paraId="6C685580" w14:textId="77F29C0F" w:rsidR="00014AA6" w:rsidRDefault="00014AA6" w:rsidP="00014AA6">
            <w:pPr>
              <w:shd w:val="clear" w:color="auto" w:fill="FFFFFF"/>
              <w:spacing w:after="160" w:line="259" w:lineRule="auto"/>
              <w:jc w:val="center"/>
              <w:rPr>
                <w:b/>
                <w:bCs/>
                <w:sz w:val="28"/>
                <w:szCs w:val="28"/>
                <w:rtl/>
                <w:lang w:bidi="ar-IQ"/>
              </w:rPr>
            </w:pPr>
            <w:r>
              <w:rPr>
                <w:rFonts w:hint="cs"/>
                <w:b/>
                <w:bCs/>
                <w:sz w:val="28"/>
                <w:szCs w:val="28"/>
                <w:rtl/>
                <w:lang w:bidi="ar-IQ"/>
              </w:rPr>
              <w:t>doctrine</w:t>
            </w:r>
          </w:p>
        </w:tc>
        <w:tc>
          <w:tcPr>
            <w:tcW w:w="424" w:type="pct"/>
            <w:vAlign w:val="center"/>
          </w:tcPr>
          <w:p w14:paraId="79A4F147"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47C932A5" w14:textId="77777777" w:rsidR="00014AA6" w:rsidRDefault="00014AA6" w:rsidP="00014AA6">
            <w:pPr>
              <w:shd w:val="clear" w:color="auto" w:fill="FFFFFF"/>
              <w:spacing w:after="160" w:line="259" w:lineRule="auto"/>
              <w:jc w:val="center"/>
              <w:rPr>
                <w:b/>
                <w:bCs/>
                <w:sz w:val="28"/>
                <w:szCs w:val="28"/>
                <w:rtl/>
                <w:lang w:bidi="ar-IQ"/>
              </w:rPr>
            </w:pPr>
          </w:p>
        </w:tc>
        <w:tc>
          <w:tcPr>
            <w:tcW w:w="211" w:type="pct"/>
            <w:vAlign w:val="center"/>
          </w:tcPr>
          <w:p w14:paraId="0CA8B58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F49418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864B6E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4ACABA34" w14:textId="77777777" w:rsidR="00014AA6" w:rsidRDefault="00014AA6" w:rsidP="00014AA6">
            <w:pPr>
              <w:shd w:val="clear" w:color="auto" w:fill="FFFFFF"/>
              <w:spacing w:after="160" w:line="259" w:lineRule="auto"/>
              <w:jc w:val="center"/>
              <w:rPr>
                <w:b/>
                <w:bCs/>
                <w:sz w:val="28"/>
                <w:szCs w:val="28"/>
                <w:rtl/>
                <w:lang w:bidi="ar-IQ"/>
              </w:rPr>
            </w:pPr>
          </w:p>
        </w:tc>
        <w:tc>
          <w:tcPr>
            <w:tcW w:w="296" w:type="pct"/>
            <w:vAlign w:val="center"/>
          </w:tcPr>
          <w:p w14:paraId="5E562C8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2AF7873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750A539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834C9AE" w14:textId="77777777" w:rsidR="00014AA6" w:rsidRDefault="00014AA6" w:rsidP="00014AA6">
            <w:pPr>
              <w:shd w:val="clear" w:color="auto" w:fill="FFFFFF"/>
              <w:spacing w:after="160" w:line="259" w:lineRule="auto"/>
              <w:jc w:val="center"/>
              <w:rPr>
                <w:b/>
                <w:bCs/>
                <w:sz w:val="28"/>
                <w:szCs w:val="28"/>
                <w:rtl/>
                <w:lang w:bidi="ar-IQ"/>
              </w:rPr>
            </w:pPr>
          </w:p>
        </w:tc>
        <w:tc>
          <w:tcPr>
            <w:tcW w:w="254" w:type="pct"/>
            <w:vAlign w:val="center"/>
          </w:tcPr>
          <w:p w14:paraId="0C29D03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B2468D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ED73B7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5AA0973A" w14:textId="77777777" w:rsidTr="00014AA6">
        <w:trPr>
          <w:cantSplit/>
          <w:trHeight w:val="346"/>
        </w:trPr>
        <w:tc>
          <w:tcPr>
            <w:tcW w:w="467" w:type="pct"/>
            <w:vMerge/>
            <w:vAlign w:val="center"/>
          </w:tcPr>
          <w:p w14:paraId="7FA2E70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278565A3" w14:textId="09DB839D"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b/>
                <w:bCs/>
              </w:rPr>
              <w:t>RHSC119</w:t>
            </w:r>
          </w:p>
        </w:tc>
        <w:tc>
          <w:tcPr>
            <w:tcW w:w="548" w:type="pct"/>
            <w:vAlign w:val="center"/>
          </w:tcPr>
          <w:p w14:paraId="4398E852" w14:textId="5EA45A9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Hadith</w:t>
            </w:r>
          </w:p>
        </w:tc>
        <w:tc>
          <w:tcPr>
            <w:tcW w:w="424" w:type="pct"/>
            <w:vAlign w:val="center"/>
          </w:tcPr>
          <w:p w14:paraId="5C155DEA"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3AC0C8D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10E5394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44D3C8A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0BC4FF9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1F8F012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4C2CFEB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53413A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9E407A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6C074F4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6F79A2B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86563B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4AF0D5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50AB154D" w14:textId="77777777" w:rsidTr="00014AA6">
        <w:trPr>
          <w:cantSplit/>
          <w:trHeight w:val="346"/>
        </w:trPr>
        <w:tc>
          <w:tcPr>
            <w:tcW w:w="467" w:type="pct"/>
            <w:vMerge w:val="restart"/>
            <w:vAlign w:val="center"/>
          </w:tcPr>
          <w:p w14:paraId="5DD6823B"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p w14:paraId="094EFC6F"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the third</w:t>
            </w:r>
          </w:p>
        </w:tc>
        <w:tc>
          <w:tcPr>
            <w:tcW w:w="632" w:type="pct"/>
            <w:vAlign w:val="center"/>
          </w:tcPr>
          <w:p w14:paraId="3636F07D" w14:textId="3B66EA81"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libri" w:hAnsiTheme="majorBidi" w:cstheme="majorBidi"/>
                <w:b/>
                <w:bCs/>
                <w:kern w:val="2"/>
                <w:lang w:bidi="ar-IQ"/>
                <w14:ligatures w14:val="standardContextual"/>
              </w:rPr>
              <w:t>REX210</w:t>
            </w:r>
          </w:p>
        </w:tc>
        <w:tc>
          <w:tcPr>
            <w:tcW w:w="548" w:type="pct"/>
            <w:vAlign w:val="center"/>
          </w:tcPr>
          <w:p w14:paraId="74B4ADCB" w14:textId="738AEB8A"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explanation</w:t>
            </w:r>
          </w:p>
        </w:tc>
        <w:tc>
          <w:tcPr>
            <w:tcW w:w="424" w:type="pct"/>
            <w:vAlign w:val="center"/>
          </w:tcPr>
          <w:p w14:paraId="527C4266"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040C346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6343E64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EE52F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95613B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640328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17DEF1B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EEB7B0D"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0ADC9AC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4C2BBF0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454D5D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4402C9F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A0AF02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1FDA0102" w14:textId="77777777" w:rsidTr="00014AA6">
        <w:trPr>
          <w:cantSplit/>
          <w:trHeight w:val="346"/>
        </w:trPr>
        <w:tc>
          <w:tcPr>
            <w:tcW w:w="467" w:type="pct"/>
            <w:vMerge/>
            <w:vAlign w:val="center"/>
          </w:tcPr>
          <w:p w14:paraId="6D8E5CB0"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tc>
        <w:tc>
          <w:tcPr>
            <w:tcW w:w="632" w:type="pct"/>
            <w:vAlign w:val="center"/>
          </w:tcPr>
          <w:p w14:paraId="0986AAE0" w14:textId="18796F68" w:rsidR="00014AA6" w:rsidRPr="009D5BAB" w:rsidRDefault="00BA51B5" w:rsidP="00014AA6">
            <w:pPr>
              <w:shd w:val="clear" w:color="auto" w:fill="FFFFFF"/>
              <w:spacing w:after="160" w:line="259" w:lineRule="auto"/>
              <w:jc w:val="center"/>
              <w:rPr>
                <w:b/>
                <w:bCs/>
              </w:rPr>
            </w:pPr>
            <w:r>
              <w:rPr>
                <w:b/>
                <w:bCs/>
              </w:rPr>
              <w:t>RDO314</w:t>
            </w:r>
          </w:p>
        </w:tc>
        <w:tc>
          <w:tcPr>
            <w:tcW w:w="548" w:type="pct"/>
            <w:vAlign w:val="center"/>
          </w:tcPr>
          <w:p w14:paraId="0E560C40" w14:textId="53CA0145" w:rsidR="00014AA6" w:rsidRDefault="00014AA6" w:rsidP="00014AA6">
            <w:pPr>
              <w:shd w:val="clear" w:color="auto" w:fill="FFFFFF"/>
              <w:spacing w:after="160" w:line="259" w:lineRule="auto"/>
              <w:jc w:val="center"/>
              <w:rPr>
                <w:b/>
                <w:bCs/>
                <w:sz w:val="28"/>
                <w:szCs w:val="28"/>
                <w:rtl/>
                <w:lang w:bidi="ar-IQ"/>
              </w:rPr>
            </w:pPr>
            <w:r>
              <w:rPr>
                <w:rFonts w:hint="cs"/>
                <w:b/>
                <w:bCs/>
                <w:sz w:val="28"/>
                <w:szCs w:val="28"/>
                <w:rtl/>
                <w:lang w:bidi="ar-IQ"/>
              </w:rPr>
              <w:t>doctrine</w:t>
            </w:r>
          </w:p>
        </w:tc>
        <w:tc>
          <w:tcPr>
            <w:tcW w:w="424" w:type="pct"/>
            <w:vAlign w:val="center"/>
          </w:tcPr>
          <w:p w14:paraId="1620A18F"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7CE2A82A" w14:textId="77777777" w:rsidR="00014AA6" w:rsidRDefault="00014AA6" w:rsidP="00014AA6">
            <w:pPr>
              <w:shd w:val="clear" w:color="auto" w:fill="FFFFFF"/>
              <w:spacing w:after="160" w:line="259" w:lineRule="auto"/>
              <w:jc w:val="center"/>
              <w:rPr>
                <w:b/>
                <w:bCs/>
                <w:sz w:val="28"/>
                <w:szCs w:val="28"/>
                <w:rtl/>
                <w:lang w:bidi="ar-IQ"/>
              </w:rPr>
            </w:pPr>
          </w:p>
        </w:tc>
        <w:tc>
          <w:tcPr>
            <w:tcW w:w="211" w:type="pct"/>
            <w:vAlign w:val="center"/>
          </w:tcPr>
          <w:p w14:paraId="1E5A3C7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06CE2F3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EF7361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CE2DEA7" w14:textId="77777777" w:rsidR="00014AA6" w:rsidRDefault="00014AA6" w:rsidP="00014AA6">
            <w:pPr>
              <w:shd w:val="clear" w:color="auto" w:fill="FFFFFF"/>
              <w:spacing w:after="160" w:line="259" w:lineRule="auto"/>
              <w:jc w:val="center"/>
              <w:rPr>
                <w:b/>
                <w:bCs/>
                <w:sz w:val="28"/>
                <w:szCs w:val="28"/>
                <w:rtl/>
                <w:lang w:bidi="ar-IQ"/>
              </w:rPr>
            </w:pPr>
          </w:p>
        </w:tc>
        <w:tc>
          <w:tcPr>
            <w:tcW w:w="296" w:type="pct"/>
            <w:vAlign w:val="center"/>
          </w:tcPr>
          <w:p w14:paraId="0684A5C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29D7A4F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0E09F5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44E10B1" w14:textId="77777777" w:rsidR="00014AA6" w:rsidRDefault="00014AA6" w:rsidP="00014AA6">
            <w:pPr>
              <w:shd w:val="clear" w:color="auto" w:fill="FFFFFF"/>
              <w:spacing w:after="160" w:line="259" w:lineRule="auto"/>
              <w:jc w:val="center"/>
              <w:rPr>
                <w:b/>
                <w:bCs/>
                <w:sz w:val="28"/>
                <w:szCs w:val="28"/>
                <w:rtl/>
                <w:lang w:bidi="ar-IQ"/>
              </w:rPr>
            </w:pPr>
          </w:p>
        </w:tc>
        <w:tc>
          <w:tcPr>
            <w:tcW w:w="254" w:type="pct"/>
            <w:vAlign w:val="center"/>
          </w:tcPr>
          <w:p w14:paraId="51E33DB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5C2EF5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7264CB5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0D28F6E7" w14:textId="77777777" w:rsidTr="00014AA6">
        <w:trPr>
          <w:cantSplit/>
          <w:trHeight w:val="346"/>
        </w:trPr>
        <w:tc>
          <w:tcPr>
            <w:tcW w:w="467" w:type="pct"/>
            <w:vMerge/>
            <w:vAlign w:val="center"/>
          </w:tcPr>
          <w:p w14:paraId="4E5D19B7"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p>
        </w:tc>
        <w:tc>
          <w:tcPr>
            <w:tcW w:w="632" w:type="pct"/>
            <w:vAlign w:val="center"/>
          </w:tcPr>
          <w:p w14:paraId="64B06D27" w14:textId="0E78BCD1"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mbria" w:hAnsiTheme="majorBidi" w:cstheme="majorBidi"/>
                <w:b/>
                <w:bCs/>
                <w:color w:val="000000"/>
                <w:kern w:val="2"/>
                <w:lang w:bidi="ar-IQ"/>
                <w14:ligatures w14:val="standardContextual"/>
              </w:rPr>
              <w:t>RMM320</w:t>
            </w:r>
          </w:p>
        </w:tc>
        <w:tc>
          <w:tcPr>
            <w:tcW w:w="548" w:type="pct"/>
            <w:vAlign w:val="center"/>
          </w:tcPr>
          <w:p w14:paraId="5F584BAE" w14:textId="0DBDBE59"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Hadith</w:t>
            </w:r>
          </w:p>
        </w:tc>
        <w:tc>
          <w:tcPr>
            <w:tcW w:w="424" w:type="pct"/>
            <w:vAlign w:val="center"/>
          </w:tcPr>
          <w:p w14:paraId="595C3C3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427FA47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35D5147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4A7EEBA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0223380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C28BCD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61E106E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10D1CBD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5B86CD3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D7C122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7BD0FAB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B303B0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455DDC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682A4F02" w14:textId="77777777" w:rsidTr="00014AA6">
        <w:trPr>
          <w:cantSplit/>
          <w:trHeight w:val="346"/>
        </w:trPr>
        <w:tc>
          <w:tcPr>
            <w:tcW w:w="467" w:type="pct"/>
            <w:vMerge w:val="restart"/>
            <w:vAlign w:val="center"/>
          </w:tcPr>
          <w:p w14:paraId="7794C1D3"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p w14:paraId="20DCA78D"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14:ligatures w14:val="standardContextual"/>
              </w:rPr>
            </w:pPr>
            <w:r w:rsidRPr="004C21AB">
              <w:rPr>
                <w:rFonts w:asciiTheme="majorBidi" w:eastAsia="Cambria" w:hAnsiTheme="majorBidi" w:cstheme="majorBidi"/>
                <w:bCs/>
                <w:color w:val="000000"/>
                <w:kern w:val="2"/>
                <w:sz w:val="28"/>
                <w:szCs w:val="28"/>
                <w:rtl/>
                <w14:ligatures w14:val="standardContextual"/>
              </w:rPr>
              <w:t>Fourth</w:t>
            </w:r>
          </w:p>
        </w:tc>
        <w:tc>
          <w:tcPr>
            <w:tcW w:w="632" w:type="pct"/>
            <w:vAlign w:val="center"/>
          </w:tcPr>
          <w:p w14:paraId="4C149547" w14:textId="71D4EDE6"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lang w:bidi="ar-IQ"/>
                <w14:ligatures w14:val="standardContextual"/>
              </w:rPr>
            </w:pPr>
            <w:r>
              <w:rPr>
                <w:rFonts w:asciiTheme="majorBidi" w:eastAsia="Calibri" w:hAnsiTheme="majorBidi" w:cstheme="majorBidi"/>
                <w:b/>
                <w:bCs/>
                <w:kern w:val="2"/>
                <w:lang w:bidi="ar-IQ"/>
                <w14:ligatures w14:val="standardContextual"/>
              </w:rPr>
              <w:t>REX211</w:t>
            </w:r>
          </w:p>
        </w:tc>
        <w:tc>
          <w:tcPr>
            <w:tcW w:w="548" w:type="pct"/>
            <w:vAlign w:val="center"/>
          </w:tcPr>
          <w:p w14:paraId="4CAFA274" w14:textId="5A1B1B1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explanation</w:t>
            </w:r>
          </w:p>
        </w:tc>
        <w:tc>
          <w:tcPr>
            <w:tcW w:w="424" w:type="pct"/>
            <w:vAlign w:val="center"/>
          </w:tcPr>
          <w:p w14:paraId="08F817EE"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30BACC7F"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0943DF1C"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0BD2E6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34EC1D3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61296DF1"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0D6BA1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529FFFE"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74EB605"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1A9DCA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7C8379D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5AE51DC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2B3D62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7068AEBD" w14:textId="77777777" w:rsidTr="00014AA6">
        <w:trPr>
          <w:cantSplit/>
          <w:trHeight w:val="346"/>
        </w:trPr>
        <w:tc>
          <w:tcPr>
            <w:tcW w:w="467" w:type="pct"/>
            <w:vMerge/>
            <w:vAlign w:val="center"/>
          </w:tcPr>
          <w:p w14:paraId="71023F87" w14:textId="77777777" w:rsidR="00014AA6" w:rsidRPr="004C21AB"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sz w:val="28"/>
                <w:szCs w:val="28"/>
                <w:rtl/>
                <w14:ligatures w14:val="standardContextual"/>
              </w:rPr>
            </w:pPr>
          </w:p>
        </w:tc>
        <w:tc>
          <w:tcPr>
            <w:tcW w:w="632" w:type="pct"/>
            <w:vAlign w:val="center"/>
          </w:tcPr>
          <w:p w14:paraId="7E4C1BC5" w14:textId="33BD6705" w:rsidR="00014AA6" w:rsidRPr="009D5BAB" w:rsidRDefault="00BA51B5" w:rsidP="00014AA6">
            <w:pPr>
              <w:shd w:val="clear" w:color="auto" w:fill="FFFFFF"/>
              <w:spacing w:after="160" w:line="259" w:lineRule="auto"/>
              <w:jc w:val="center"/>
              <w:rPr>
                <w:b/>
                <w:bCs/>
              </w:rPr>
            </w:pPr>
            <w:r>
              <w:rPr>
                <w:b/>
                <w:bCs/>
              </w:rPr>
              <w:t>RDO314</w:t>
            </w:r>
          </w:p>
        </w:tc>
        <w:tc>
          <w:tcPr>
            <w:tcW w:w="548" w:type="pct"/>
            <w:vAlign w:val="center"/>
          </w:tcPr>
          <w:p w14:paraId="48D24CFA" w14:textId="331D34D5" w:rsidR="00014AA6" w:rsidRDefault="00014AA6" w:rsidP="00014AA6">
            <w:pPr>
              <w:shd w:val="clear" w:color="auto" w:fill="FFFFFF"/>
              <w:spacing w:after="160" w:line="259" w:lineRule="auto"/>
              <w:jc w:val="center"/>
              <w:rPr>
                <w:b/>
                <w:bCs/>
                <w:sz w:val="28"/>
                <w:szCs w:val="28"/>
                <w:rtl/>
                <w:lang w:bidi="ar-IQ"/>
              </w:rPr>
            </w:pPr>
            <w:r>
              <w:rPr>
                <w:rFonts w:hint="cs"/>
                <w:b/>
                <w:bCs/>
                <w:sz w:val="28"/>
                <w:szCs w:val="28"/>
                <w:rtl/>
                <w:lang w:bidi="ar-IQ"/>
              </w:rPr>
              <w:t>doctrine</w:t>
            </w:r>
          </w:p>
        </w:tc>
        <w:tc>
          <w:tcPr>
            <w:tcW w:w="424" w:type="pct"/>
            <w:vAlign w:val="center"/>
          </w:tcPr>
          <w:p w14:paraId="46DFE8C3"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rtl/>
                <w14:ligatures w14:val="standardContextual"/>
              </w:rPr>
            </w:pPr>
          </w:p>
        </w:tc>
        <w:tc>
          <w:tcPr>
            <w:tcW w:w="211" w:type="pct"/>
            <w:vAlign w:val="center"/>
          </w:tcPr>
          <w:p w14:paraId="16F167CB" w14:textId="77777777" w:rsidR="00014AA6" w:rsidRDefault="00014AA6" w:rsidP="00014AA6">
            <w:pPr>
              <w:shd w:val="clear" w:color="auto" w:fill="FFFFFF"/>
              <w:spacing w:after="160" w:line="259" w:lineRule="auto"/>
              <w:jc w:val="center"/>
              <w:rPr>
                <w:b/>
                <w:bCs/>
                <w:sz w:val="28"/>
                <w:szCs w:val="28"/>
                <w:rtl/>
                <w:lang w:bidi="ar-IQ"/>
              </w:rPr>
            </w:pPr>
          </w:p>
        </w:tc>
        <w:tc>
          <w:tcPr>
            <w:tcW w:w="211" w:type="pct"/>
            <w:vAlign w:val="center"/>
          </w:tcPr>
          <w:p w14:paraId="4627A04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793B985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7E50C47B"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7B8E9266" w14:textId="77777777" w:rsidR="00014AA6" w:rsidRDefault="00014AA6" w:rsidP="00014AA6">
            <w:pPr>
              <w:shd w:val="clear" w:color="auto" w:fill="FFFFFF"/>
              <w:spacing w:after="160" w:line="259" w:lineRule="auto"/>
              <w:jc w:val="center"/>
              <w:rPr>
                <w:b/>
                <w:bCs/>
                <w:sz w:val="28"/>
                <w:szCs w:val="28"/>
                <w:rtl/>
                <w:lang w:bidi="ar-IQ"/>
              </w:rPr>
            </w:pPr>
          </w:p>
        </w:tc>
        <w:tc>
          <w:tcPr>
            <w:tcW w:w="296" w:type="pct"/>
            <w:vAlign w:val="center"/>
          </w:tcPr>
          <w:p w14:paraId="27934CA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8F0E81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2D051F3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388A43F0" w14:textId="77777777" w:rsidR="00014AA6" w:rsidRDefault="00014AA6" w:rsidP="00014AA6">
            <w:pPr>
              <w:shd w:val="clear" w:color="auto" w:fill="FFFFFF"/>
              <w:spacing w:after="160" w:line="259" w:lineRule="auto"/>
              <w:jc w:val="center"/>
              <w:rPr>
                <w:b/>
                <w:bCs/>
                <w:sz w:val="28"/>
                <w:szCs w:val="28"/>
                <w:rtl/>
                <w:lang w:bidi="ar-IQ"/>
              </w:rPr>
            </w:pPr>
          </w:p>
        </w:tc>
        <w:tc>
          <w:tcPr>
            <w:tcW w:w="254" w:type="pct"/>
            <w:vAlign w:val="center"/>
          </w:tcPr>
          <w:p w14:paraId="2B5D1D50"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E3A58B6"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F69FF0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r w:rsidR="00014AA6" w:rsidRPr="00A442E2" w14:paraId="26A2C5BA" w14:textId="77777777" w:rsidTr="00014AA6">
        <w:trPr>
          <w:cantSplit/>
          <w:trHeight w:val="494"/>
        </w:trPr>
        <w:tc>
          <w:tcPr>
            <w:tcW w:w="467" w:type="pct"/>
            <w:vMerge/>
            <w:vAlign w:val="center"/>
          </w:tcPr>
          <w:p w14:paraId="3A25E135" w14:textId="77777777" w:rsidR="00014AA6" w:rsidRPr="00A442E2" w:rsidRDefault="00014AA6" w:rsidP="00014AA6">
            <w:pPr>
              <w:widowControl w:val="0"/>
              <w:pBdr>
                <w:top w:val="nil"/>
                <w:left w:val="nil"/>
                <w:bottom w:val="nil"/>
                <w:right w:val="nil"/>
                <w:between w:val="nil"/>
              </w:pBdr>
              <w:spacing w:after="160" w:line="276" w:lineRule="auto"/>
              <w:jc w:val="center"/>
              <w:rPr>
                <w:rFonts w:asciiTheme="majorBidi" w:eastAsia="Cambria" w:hAnsiTheme="majorBidi" w:cstheme="majorBidi"/>
                <w:bCs/>
                <w:color w:val="000000"/>
                <w:kern w:val="2"/>
                <w14:ligatures w14:val="standardContextual"/>
              </w:rPr>
            </w:pPr>
          </w:p>
        </w:tc>
        <w:tc>
          <w:tcPr>
            <w:tcW w:w="632" w:type="pct"/>
            <w:vAlign w:val="center"/>
          </w:tcPr>
          <w:p w14:paraId="5A3D9428" w14:textId="305DA5B4" w:rsidR="00014AA6" w:rsidRPr="009D5BAB" w:rsidRDefault="00BA51B5" w:rsidP="00014AA6">
            <w:pPr>
              <w:shd w:val="clear" w:color="auto" w:fill="FFFFFF"/>
              <w:spacing w:after="160" w:line="259" w:lineRule="auto"/>
              <w:jc w:val="center"/>
              <w:rPr>
                <w:rFonts w:asciiTheme="majorBidi" w:eastAsia="Cambria" w:hAnsiTheme="majorBidi" w:cstheme="majorBidi"/>
                <w:b/>
                <w:bCs/>
                <w:color w:val="000000"/>
                <w:kern w:val="2"/>
                <w14:ligatures w14:val="standardContextual"/>
              </w:rPr>
            </w:pPr>
            <w:r>
              <w:rPr>
                <w:rFonts w:asciiTheme="majorBidi" w:eastAsia="Cambria" w:hAnsiTheme="majorBidi" w:cstheme="majorBidi"/>
                <w:b/>
                <w:bCs/>
                <w:color w:val="000000"/>
                <w:kern w:val="2"/>
                <w14:ligatures w14:val="standardContextual"/>
              </w:rPr>
              <w:t>RHS222</w:t>
            </w:r>
          </w:p>
        </w:tc>
        <w:tc>
          <w:tcPr>
            <w:tcW w:w="548" w:type="pct"/>
            <w:vAlign w:val="center"/>
          </w:tcPr>
          <w:p w14:paraId="07699D93" w14:textId="1A7BB6F4"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Pr>
                <w:rFonts w:hint="cs"/>
                <w:b/>
                <w:bCs/>
                <w:sz w:val="28"/>
                <w:szCs w:val="28"/>
                <w:rtl/>
                <w:lang w:bidi="ar-IQ"/>
              </w:rPr>
              <w:t>Hadith</w:t>
            </w:r>
          </w:p>
        </w:tc>
        <w:tc>
          <w:tcPr>
            <w:tcW w:w="424" w:type="pct"/>
            <w:vAlign w:val="center"/>
          </w:tcPr>
          <w:p w14:paraId="79CEB81C" w14:textId="77777777" w:rsidR="00014AA6" w:rsidRPr="00A442E2" w:rsidRDefault="00014AA6" w:rsidP="00014AA6">
            <w:pPr>
              <w:shd w:val="clear" w:color="auto" w:fill="FFFFFF"/>
              <w:spacing w:after="160" w:line="259" w:lineRule="auto"/>
              <w:jc w:val="center"/>
              <w:rPr>
                <w:rFonts w:asciiTheme="majorBidi" w:eastAsia="Cambria" w:hAnsiTheme="majorBidi" w:cstheme="majorBidi"/>
                <w:bCs/>
                <w:color w:val="000000"/>
                <w:kern w:val="2"/>
                <w14:ligatures w14:val="standardContextual"/>
              </w:rPr>
            </w:pPr>
            <w:r w:rsidRPr="00A442E2">
              <w:rPr>
                <w:rFonts w:asciiTheme="majorBidi" w:eastAsia="Cambria" w:hAnsiTheme="majorBidi" w:cstheme="majorBidi"/>
                <w:bCs/>
                <w:color w:val="000000"/>
                <w:kern w:val="2"/>
                <w:rtl/>
                <w14:ligatures w14:val="standardContextual"/>
              </w:rPr>
              <w:t>essential</w:t>
            </w:r>
          </w:p>
        </w:tc>
        <w:tc>
          <w:tcPr>
            <w:tcW w:w="211" w:type="pct"/>
            <w:vAlign w:val="center"/>
          </w:tcPr>
          <w:p w14:paraId="0A7A14B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11" w:type="pct"/>
            <w:vAlign w:val="center"/>
          </w:tcPr>
          <w:p w14:paraId="087984C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2" w:type="pct"/>
            <w:vAlign w:val="center"/>
          </w:tcPr>
          <w:p w14:paraId="38E78708"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14" w:type="pct"/>
            <w:vAlign w:val="center"/>
          </w:tcPr>
          <w:p w14:paraId="25341559"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4" w:type="pct"/>
            <w:vAlign w:val="center"/>
          </w:tcPr>
          <w:p w14:paraId="5A23D03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96" w:type="pct"/>
            <w:vAlign w:val="center"/>
          </w:tcPr>
          <w:p w14:paraId="2AF6F85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lang w:bidi="ar-IQ"/>
                <w14:ligatures w14:val="standardContextual"/>
              </w:rPr>
            </w:pPr>
          </w:p>
        </w:tc>
        <w:tc>
          <w:tcPr>
            <w:tcW w:w="254" w:type="pct"/>
            <w:vAlign w:val="center"/>
          </w:tcPr>
          <w:p w14:paraId="5FA1E3D7"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6" w:type="pct"/>
            <w:vAlign w:val="center"/>
          </w:tcPr>
          <w:p w14:paraId="60AE9ED2"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260FD7D3"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r>
              <w:rPr>
                <w:rFonts w:hint="cs"/>
                <w:b/>
                <w:bCs/>
                <w:sz w:val="28"/>
                <w:szCs w:val="28"/>
                <w:rtl/>
                <w:lang w:bidi="ar-IQ"/>
              </w:rPr>
              <w:t>*</w:t>
            </w:r>
          </w:p>
        </w:tc>
        <w:tc>
          <w:tcPr>
            <w:tcW w:w="254" w:type="pct"/>
            <w:vAlign w:val="center"/>
          </w:tcPr>
          <w:p w14:paraId="48D784F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0F14738A"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c>
          <w:tcPr>
            <w:tcW w:w="255" w:type="pct"/>
            <w:vAlign w:val="center"/>
          </w:tcPr>
          <w:p w14:paraId="1EA12204" w14:textId="77777777" w:rsidR="00014AA6" w:rsidRPr="00A442E2" w:rsidRDefault="00014AA6" w:rsidP="00014AA6">
            <w:pPr>
              <w:shd w:val="clear" w:color="auto" w:fill="FFFFFF"/>
              <w:spacing w:after="160" w:line="259" w:lineRule="auto"/>
              <w:jc w:val="center"/>
              <w:rPr>
                <w:rFonts w:asciiTheme="minorBidi" w:eastAsia="Cambria" w:hAnsiTheme="minorBidi" w:cstheme="minorBidi"/>
                <w:bCs/>
                <w:color w:val="000000"/>
                <w:kern w:val="2"/>
                <w:sz w:val="32"/>
                <w:szCs w:val="32"/>
                <w14:ligatures w14:val="standardContextual"/>
              </w:rPr>
            </w:pPr>
          </w:p>
        </w:tc>
      </w:tr>
    </w:tbl>
    <w:p w14:paraId="6F33C9E0" w14:textId="77777777" w:rsidR="00255FC5" w:rsidRPr="00255FC5" w:rsidRDefault="00255FC5" w:rsidP="00DF3F80">
      <w:pPr>
        <w:shd w:val="clear" w:color="auto" w:fill="FFFFFF"/>
        <w:tabs>
          <w:tab w:val="left" w:pos="-346"/>
          <w:tab w:val="right" w:pos="55"/>
        </w:tabs>
        <w:bidi/>
        <w:spacing w:after="200"/>
        <w:rPr>
          <w:rFonts w:ascii="Calibri" w:eastAsia="Calibri" w:hAnsi="Calibri" w:cs="Arial"/>
          <w:kern w:val="2"/>
          <w:sz w:val="22"/>
          <w:szCs w:val="22"/>
          <w:rtl/>
          <w:lang w:bidi="ar-IQ"/>
          <w14:ligatures w14:val="standardContextual"/>
        </w:rPr>
      </w:pPr>
    </w:p>
    <w:p w14:paraId="30D48040" w14:textId="77777777" w:rsidR="00255FC5" w:rsidRPr="00A442E2" w:rsidRDefault="00255FC5" w:rsidP="00FB61DC">
      <w:pPr>
        <w:pStyle w:val="ListParagraph"/>
        <w:numPr>
          <w:ilvl w:val="0"/>
          <w:numId w:val="15"/>
        </w:numPr>
        <w:shd w:val="clear" w:color="auto" w:fill="FFFFFF"/>
        <w:tabs>
          <w:tab w:val="left" w:pos="-624"/>
          <w:tab w:val="right" w:pos="55"/>
        </w:tabs>
        <w:spacing w:line="259" w:lineRule="auto"/>
        <w:ind w:hanging="1254"/>
        <w:rPr>
          <w:bCs/>
          <w:kern w:val="2"/>
          <w:sz w:val="28"/>
          <w:szCs w:val="28"/>
          <w:lang w:bidi="ar-IQ"/>
          <w14:ligatures w14:val="standardContextual"/>
        </w:rPr>
      </w:pPr>
      <w:r w:rsidRPr="00A442E2">
        <w:rPr>
          <w:rFonts w:ascii="Cambria" w:eastAsia="Cambria" w:hAnsi="Cambria"/>
          <w:bCs/>
          <w:color w:val="000000"/>
          <w:kern w:val="2"/>
          <w:sz w:val="28"/>
          <w:szCs w:val="28"/>
          <w:rtl/>
          <w14:ligatures w14:val="standardContextual"/>
        </w:rPr>
        <w:t>Please check the boxes corresponding to the individual learning outcomes from the program that are being assessed.</w:t>
      </w:r>
      <w:r w:rsidRPr="00A442E2">
        <w:rPr>
          <w:rFonts w:hint="cs"/>
          <w:bCs/>
          <w:color w:val="993300"/>
          <w:kern w:val="2"/>
          <w:sz w:val="28"/>
          <w:szCs w:val="28"/>
          <w:rtl/>
          <w14:ligatures w14:val="standardContextual"/>
        </w:rPr>
        <w:t xml:space="preserve"> </w:t>
      </w:r>
    </w:p>
    <w:p w14:paraId="6348E40D" w14:textId="23A05D25" w:rsidR="004C21AB" w:rsidRDefault="004C21AB" w:rsidP="00DF3F80">
      <w:pPr>
        <w:shd w:val="clear" w:color="auto" w:fill="FFFFFF"/>
        <w:tabs>
          <w:tab w:val="left" w:pos="-346"/>
          <w:tab w:val="right" w:pos="55"/>
        </w:tabs>
        <w:bidi/>
        <w:spacing w:after="200"/>
        <w:rPr>
          <w:rFonts w:ascii="Calibri" w:eastAsia="Calibri" w:hAnsi="Calibri" w:cs="Arial"/>
          <w:kern w:val="2"/>
          <w:sz w:val="22"/>
          <w:szCs w:val="22"/>
          <w:lang w:bidi="ar-IQ"/>
          <w14:ligatures w14:val="standardContextual"/>
        </w:rPr>
      </w:pPr>
    </w:p>
    <w:p w14:paraId="3D3A55DB" w14:textId="77777777" w:rsidR="00DF3F80" w:rsidRDefault="00DF3F80" w:rsidP="00DF3F80">
      <w:pPr>
        <w:tabs>
          <w:tab w:val="left" w:pos="1697"/>
        </w:tabs>
        <w:bidi/>
        <w:ind w:hanging="2"/>
        <w:rPr>
          <w:rFonts w:ascii="Calibri" w:eastAsia="Calibri" w:hAnsi="Calibri" w:cs="Arial"/>
          <w:sz w:val="22"/>
          <w:szCs w:val="22"/>
          <w:rtl/>
          <w:lang w:bidi="ar-IQ"/>
        </w:rPr>
      </w:pPr>
    </w:p>
    <w:p w14:paraId="4D9AD9A5" w14:textId="77777777" w:rsidR="00DF3F80" w:rsidRDefault="00DF3F80" w:rsidP="00DF3F80">
      <w:pPr>
        <w:tabs>
          <w:tab w:val="left" w:pos="1697"/>
        </w:tabs>
        <w:bidi/>
        <w:ind w:hanging="2"/>
        <w:rPr>
          <w:rFonts w:ascii="Calibri" w:eastAsia="Calibri" w:hAnsi="Calibri" w:cs="Arial"/>
          <w:sz w:val="22"/>
          <w:szCs w:val="22"/>
          <w:rtl/>
          <w:lang w:bidi="ar-IQ"/>
        </w:rPr>
      </w:pPr>
    </w:p>
    <w:p w14:paraId="336129D9" w14:textId="77777777" w:rsidR="00DF3F80" w:rsidRDefault="00DF3F80" w:rsidP="00DF3F80">
      <w:pPr>
        <w:tabs>
          <w:tab w:val="left" w:pos="1697"/>
        </w:tabs>
        <w:bidi/>
        <w:ind w:hanging="2"/>
        <w:rPr>
          <w:rFonts w:ascii="Calibri" w:eastAsia="Calibri" w:hAnsi="Calibri" w:cs="Arial"/>
          <w:sz w:val="22"/>
          <w:szCs w:val="22"/>
          <w:rtl/>
          <w:lang w:bidi="ar-IQ"/>
        </w:rPr>
      </w:pPr>
    </w:p>
    <w:p w14:paraId="612F4321" w14:textId="77777777" w:rsidR="00DF3F80" w:rsidRDefault="00DF3F80" w:rsidP="00DF3F80">
      <w:pPr>
        <w:tabs>
          <w:tab w:val="left" w:pos="1697"/>
        </w:tabs>
        <w:bidi/>
        <w:ind w:hanging="2"/>
        <w:rPr>
          <w:rFonts w:ascii="Calibri" w:eastAsia="Calibri" w:hAnsi="Calibri" w:cs="Arial"/>
          <w:sz w:val="22"/>
          <w:szCs w:val="22"/>
          <w:rtl/>
          <w:lang w:bidi="ar-IQ"/>
        </w:rPr>
      </w:pPr>
    </w:p>
    <w:p w14:paraId="445510D1" w14:textId="77777777" w:rsidR="00DF3F80" w:rsidRDefault="00DF3F80" w:rsidP="00DF3F80">
      <w:pPr>
        <w:tabs>
          <w:tab w:val="left" w:pos="1697"/>
        </w:tabs>
        <w:bidi/>
        <w:ind w:hanging="2"/>
        <w:rPr>
          <w:rFonts w:ascii="Calibri" w:eastAsia="Calibri" w:hAnsi="Calibri" w:cs="Arial"/>
          <w:sz w:val="22"/>
          <w:szCs w:val="22"/>
          <w:rtl/>
          <w:lang w:bidi="ar-IQ"/>
        </w:rPr>
      </w:pPr>
    </w:p>
    <w:p w14:paraId="6CC11968" w14:textId="77777777" w:rsidR="00DF3F80" w:rsidRDefault="00DF3F80" w:rsidP="00DF3F80">
      <w:pPr>
        <w:tabs>
          <w:tab w:val="left" w:pos="1697"/>
        </w:tabs>
        <w:bidi/>
        <w:ind w:hanging="2"/>
        <w:rPr>
          <w:rFonts w:ascii="Calibri" w:eastAsia="Calibri" w:hAnsi="Calibri" w:cs="Arial"/>
          <w:sz w:val="22"/>
          <w:szCs w:val="22"/>
          <w:rtl/>
          <w:lang w:bidi="ar-IQ"/>
        </w:rPr>
      </w:pPr>
    </w:p>
    <w:p w14:paraId="4A90F0A4" w14:textId="77777777" w:rsidR="00DF3F80" w:rsidRDefault="00DF3F80" w:rsidP="00DF3F80">
      <w:pPr>
        <w:tabs>
          <w:tab w:val="left" w:pos="1697"/>
        </w:tabs>
        <w:bidi/>
        <w:ind w:hanging="2"/>
        <w:rPr>
          <w:rFonts w:ascii="Calibri" w:eastAsia="Calibri" w:hAnsi="Calibri" w:cs="Arial"/>
          <w:sz w:val="22"/>
          <w:szCs w:val="22"/>
          <w:rtl/>
          <w:lang w:bidi="ar-IQ"/>
        </w:rPr>
      </w:pPr>
    </w:p>
    <w:p w14:paraId="242A74AC" w14:textId="77777777" w:rsidR="00DF3F80" w:rsidRDefault="00DF3F80" w:rsidP="00DF3F80">
      <w:pPr>
        <w:tabs>
          <w:tab w:val="left" w:pos="1697"/>
        </w:tabs>
        <w:bidi/>
        <w:ind w:hanging="2"/>
        <w:rPr>
          <w:rFonts w:ascii="Calibri" w:eastAsia="Calibri" w:hAnsi="Calibri" w:cs="Arial"/>
          <w:sz w:val="22"/>
          <w:szCs w:val="22"/>
          <w:rtl/>
          <w:lang w:bidi="ar-IQ"/>
        </w:rPr>
      </w:pPr>
    </w:p>
    <w:p w14:paraId="7AC0EE01" w14:textId="77777777" w:rsidR="00DF3F80" w:rsidRDefault="00DF3F80" w:rsidP="00DF3F80">
      <w:pPr>
        <w:tabs>
          <w:tab w:val="left" w:pos="1697"/>
        </w:tabs>
        <w:bidi/>
        <w:ind w:hanging="2"/>
        <w:rPr>
          <w:rFonts w:ascii="Calibri" w:eastAsia="Calibri" w:hAnsi="Calibri" w:cs="Arial"/>
          <w:sz w:val="22"/>
          <w:szCs w:val="22"/>
          <w:rtl/>
          <w:lang w:bidi="ar-IQ"/>
        </w:rPr>
      </w:pPr>
    </w:p>
    <w:p w14:paraId="5A220E49" w14:textId="14781F46" w:rsidR="00255FC5" w:rsidRDefault="00904B6D" w:rsidP="00904B6D">
      <w:pPr>
        <w:tabs>
          <w:tab w:val="left" w:pos="1697"/>
        </w:tabs>
        <w:ind w:hanging="2"/>
        <w:jc w:val="center"/>
        <w:rPr>
          <w:rFonts w:ascii="Calibri" w:eastAsia="Calibri" w:hAnsi="Calibri" w:cs="Arial"/>
          <w:b/>
          <w:bCs/>
          <w:sz w:val="44"/>
          <w:szCs w:val="44"/>
          <w:u w:val="single"/>
          <w:rtl/>
          <w:lang w:bidi="ar-IQ"/>
        </w:rPr>
      </w:pPr>
      <w:r w:rsidRPr="00904B6D">
        <w:rPr>
          <w:rFonts w:ascii="Calibri" w:eastAsia="Calibri" w:hAnsi="Calibri" w:cs="Arial" w:hint="cs"/>
          <w:b/>
          <w:bCs/>
          <w:sz w:val="44"/>
          <w:szCs w:val="44"/>
          <w:u w:val="single"/>
          <w:rtl/>
          <w:lang w:bidi="ar-IQ"/>
        </w:rPr>
        <w:t>First stage courses</w:t>
      </w:r>
    </w:p>
    <w:p w14:paraId="4ADB63B8" w14:textId="77777777" w:rsidR="00904B6D" w:rsidRDefault="00904B6D" w:rsidP="00904B6D">
      <w:pPr>
        <w:tabs>
          <w:tab w:val="left" w:pos="1697"/>
        </w:tabs>
        <w:bidi/>
        <w:ind w:hanging="2"/>
        <w:jc w:val="both"/>
        <w:rPr>
          <w:rFonts w:ascii="Calibri" w:eastAsia="Calibri" w:hAnsi="Calibri" w:cs="Arial"/>
          <w:b/>
          <w:bCs/>
          <w:sz w:val="44"/>
          <w:szCs w:val="44"/>
          <w:u w:val="single"/>
          <w:rtl/>
          <w:lang w:bidi="ar-IQ"/>
        </w:rPr>
      </w:pPr>
    </w:p>
    <w:p w14:paraId="0F0E74D1" w14:textId="77777777" w:rsidR="00335D87" w:rsidRPr="00335D87" w:rsidRDefault="00335D87" w:rsidP="00335D87">
      <w:pPr>
        <w:spacing w:after="200" w:line="276" w:lineRule="auto"/>
        <w:jc w:val="center"/>
        <w:rPr>
          <w:rFonts w:eastAsia="Calibri"/>
          <w:b/>
          <w:bCs/>
          <w:sz w:val="36"/>
          <w:szCs w:val="36"/>
          <w:rtl/>
          <w:lang w:bidi="ar-IQ"/>
        </w:rPr>
      </w:pPr>
      <w:r w:rsidRPr="00335D87">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35D87" w:rsidRPr="00335D87" w14:paraId="0E19F77B" w14:textId="77777777" w:rsidTr="00FB2512">
        <w:tc>
          <w:tcPr>
            <w:tcW w:w="9781" w:type="dxa"/>
            <w:gridSpan w:val="3"/>
            <w:shd w:val="clear" w:color="auto" w:fill="DEEAF6"/>
          </w:tcPr>
          <w:p w14:paraId="38A431DF" w14:textId="77777777" w:rsidR="00335D87" w:rsidRPr="00335D87" w:rsidRDefault="00335D87" w:rsidP="00FB61DC">
            <w:pPr>
              <w:numPr>
                <w:ilvl w:val="0"/>
                <w:numId w:val="18"/>
              </w:numPr>
              <w:spacing w:after="200" w:line="276" w:lineRule="auto"/>
              <w:rPr>
                <w:rFonts w:eastAsia="Calibri"/>
                <w:b/>
                <w:bCs/>
                <w:sz w:val="28"/>
                <w:szCs w:val="28"/>
                <w:rtl/>
                <w:lang w:bidi="ar-IQ"/>
              </w:rPr>
            </w:pPr>
            <w:r w:rsidRPr="00335D87">
              <w:rPr>
                <w:rFonts w:eastAsia="Calibri"/>
                <w:b/>
                <w:bCs/>
                <w:sz w:val="28"/>
                <w:szCs w:val="28"/>
                <w:rtl/>
                <w:lang w:bidi="ar-IQ"/>
              </w:rPr>
              <w:t>Course Name</w:t>
            </w:r>
          </w:p>
        </w:tc>
      </w:tr>
      <w:tr w:rsidR="00335D87" w:rsidRPr="00335D87" w14:paraId="1A4EE987" w14:textId="77777777" w:rsidTr="00FB2512">
        <w:tc>
          <w:tcPr>
            <w:tcW w:w="9781" w:type="dxa"/>
            <w:gridSpan w:val="3"/>
          </w:tcPr>
          <w:p w14:paraId="1537D765" w14:textId="77777777" w:rsidR="00335D87" w:rsidRPr="00335D87" w:rsidRDefault="00335D87" w:rsidP="00335D87">
            <w:pPr>
              <w:spacing w:after="200" w:line="276" w:lineRule="auto"/>
              <w:rPr>
                <w:rFonts w:eastAsia="Calibri"/>
                <w:b/>
                <w:bCs/>
                <w:sz w:val="28"/>
                <w:szCs w:val="28"/>
                <w:lang w:bidi="ar-IQ"/>
              </w:rPr>
            </w:pPr>
            <w:r w:rsidRPr="00335D87">
              <w:rPr>
                <w:rFonts w:eastAsia="Calibri"/>
                <w:b/>
                <w:bCs/>
                <w:sz w:val="28"/>
                <w:szCs w:val="28"/>
                <w:rtl/>
                <w:lang w:bidi="ar-IQ"/>
              </w:rPr>
              <w:t xml:space="preserve">Jurisprudence/Choice for the Explanation of the Chosen One </w:t>
            </w:r>
            <w:r w:rsidRPr="00335D87">
              <w:rPr>
                <w:rFonts w:eastAsia="Calibri" w:hint="cs"/>
                <w:b/>
                <w:bCs/>
                <w:sz w:val="28"/>
                <w:szCs w:val="28"/>
                <w:rtl/>
                <w:lang w:bidi="ar-IQ"/>
              </w:rPr>
              <w:t>/First Stage</w:t>
            </w:r>
          </w:p>
        </w:tc>
      </w:tr>
      <w:tr w:rsidR="00335D87" w:rsidRPr="00335D87" w14:paraId="1BE375CA" w14:textId="77777777" w:rsidTr="00FB2512">
        <w:tc>
          <w:tcPr>
            <w:tcW w:w="9781" w:type="dxa"/>
            <w:gridSpan w:val="3"/>
            <w:shd w:val="clear" w:color="auto" w:fill="DEEAF6"/>
          </w:tcPr>
          <w:p w14:paraId="60619D7C" w14:textId="77777777" w:rsidR="00335D87" w:rsidRPr="00335D87" w:rsidRDefault="00335D87" w:rsidP="00FB61DC">
            <w:pPr>
              <w:numPr>
                <w:ilvl w:val="0"/>
                <w:numId w:val="18"/>
              </w:numPr>
              <w:spacing w:after="200" w:line="276" w:lineRule="auto"/>
              <w:rPr>
                <w:rFonts w:eastAsia="Calibri"/>
                <w:b/>
                <w:bCs/>
                <w:sz w:val="28"/>
                <w:szCs w:val="28"/>
                <w:rtl/>
                <w:lang w:bidi="ar-IQ"/>
              </w:rPr>
            </w:pPr>
            <w:r w:rsidRPr="00335D87">
              <w:rPr>
                <w:rFonts w:eastAsia="Calibri"/>
                <w:b/>
                <w:bCs/>
                <w:sz w:val="28"/>
                <w:szCs w:val="28"/>
                <w:rtl/>
                <w:lang w:bidi="ar-IQ"/>
              </w:rPr>
              <w:t>Course code</w:t>
            </w:r>
          </w:p>
        </w:tc>
      </w:tr>
      <w:tr w:rsidR="00335D87" w:rsidRPr="00335D87" w14:paraId="7C99B02A" w14:textId="77777777" w:rsidTr="00FB2512">
        <w:tc>
          <w:tcPr>
            <w:tcW w:w="9781" w:type="dxa"/>
            <w:gridSpan w:val="3"/>
          </w:tcPr>
          <w:p w14:paraId="002A94C3" w14:textId="77777777" w:rsidR="00335D87" w:rsidRPr="00335D87" w:rsidRDefault="00335D87" w:rsidP="00335D87">
            <w:pPr>
              <w:spacing w:after="200" w:line="276" w:lineRule="auto"/>
              <w:rPr>
                <w:rFonts w:eastAsia="Calibri"/>
                <w:b/>
                <w:bCs/>
                <w:sz w:val="28"/>
                <w:szCs w:val="28"/>
              </w:rPr>
            </w:pPr>
            <w:r w:rsidRPr="00335D87">
              <w:rPr>
                <w:rFonts w:eastAsia="Calibri"/>
                <w:b/>
                <w:bCs/>
                <w:sz w:val="28"/>
                <w:szCs w:val="28"/>
              </w:rPr>
              <w:t>Fir105</w:t>
            </w:r>
          </w:p>
        </w:tc>
      </w:tr>
      <w:tr w:rsidR="00335D87" w:rsidRPr="00335D87" w14:paraId="668E0413" w14:textId="77777777" w:rsidTr="00FB2512">
        <w:tc>
          <w:tcPr>
            <w:tcW w:w="9781" w:type="dxa"/>
            <w:gridSpan w:val="3"/>
            <w:shd w:val="clear" w:color="auto" w:fill="DEEAF6"/>
          </w:tcPr>
          <w:p w14:paraId="2F08255C" w14:textId="77777777" w:rsidR="00335D87" w:rsidRPr="00335D87" w:rsidRDefault="00335D87" w:rsidP="00FB61DC">
            <w:pPr>
              <w:numPr>
                <w:ilvl w:val="0"/>
                <w:numId w:val="18"/>
              </w:numPr>
              <w:spacing w:after="200" w:line="276" w:lineRule="auto"/>
              <w:rPr>
                <w:rFonts w:eastAsia="Calibri"/>
                <w:b/>
                <w:bCs/>
                <w:sz w:val="28"/>
                <w:szCs w:val="28"/>
                <w:rtl/>
                <w:lang w:bidi="ar-IQ"/>
              </w:rPr>
            </w:pPr>
            <w:r w:rsidRPr="00335D87">
              <w:rPr>
                <w:rFonts w:eastAsia="Calibri"/>
                <w:b/>
                <w:bCs/>
                <w:sz w:val="28"/>
                <w:szCs w:val="28"/>
                <w:rtl/>
                <w:lang w:bidi="ar-IQ"/>
              </w:rPr>
              <w:t>Semester/Year</w:t>
            </w:r>
          </w:p>
        </w:tc>
      </w:tr>
      <w:tr w:rsidR="00335D87" w:rsidRPr="00335D87" w14:paraId="21EB9419" w14:textId="77777777" w:rsidTr="00FB2512">
        <w:tc>
          <w:tcPr>
            <w:tcW w:w="9781" w:type="dxa"/>
            <w:gridSpan w:val="3"/>
          </w:tcPr>
          <w:p w14:paraId="713F3BF2" w14:textId="77777777" w:rsidR="00335D87" w:rsidRPr="00335D87" w:rsidRDefault="00335D87" w:rsidP="00335D87">
            <w:pPr>
              <w:spacing w:after="200" w:line="276" w:lineRule="auto"/>
              <w:rPr>
                <w:rFonts w:eastAsia="Calibri"/>
                <w:b/>
                <w:bCs/>
                <w:sz w:val="28"/>
                <w:szCs w:val="28"/>
                <w:rtl/>
                <w:lang w:bidi="ar-IQ"/>
              </w:rPr>
            </w:pPr>
            <w:r w:rsidRPr="00335D87">
              <w:rPr>
                <w:rFonts w:eastAsia="Calibri" w:hint="cs"/>
                <w:b/>
                <w:bCs/>
                <w:sz w:val="28"/>
                <w:szCs w:val="28"/>
                <w:rtl/>
                <w:lang w:bidi="ar-IQ"/>
              </w:rPr>
              <w:t>annual</w:t>
            </w:r>
          </w:p>
        </w:tc>
      </w:tr>
      <w:tr w:rsidR="00335D87" w:rsidRPr="00335D87" w14:paraId="5EA6F690" w14:textId="77777777" w:rsidTr="00FB2512">
        <w:tc>
          <w:tcPr>
            <w:tcW w:w="9781" w:type="dxa"/>
            <w:gridSpan w:val="3"/>
            <w:shd w:val="clear" w:color="auto" w:fill="DEEAF6"/>
          </w:tcPr>
          <w:p w14:paraId="659D4D2F" w14:textId="77777777" w:rsidR="00335D87" w:rsidRPr="00335D87" w:rsidRDefault="00335D87" w:rsidP="00FB61DC">
            <w:pPr>
              <w:numPr>
                <w:ilvl w:val="0"/>
                <w:numId w:val="18"/>
              </w:numPr>
              <w:spacing w:after="200" w:line="276" w:lineRule="auto"/>
              <w:rPr>
                <w:rFonts w:eastAsia="Calibri"/>
                <w:b/>
                <w:bCs/>
                <w:sz w:val="28"/>
                <w:szCs w:val="28"/>
                <w:rtl/>
                <w:lang w:bidi="ar-IQ"/>
              </w:rPr>
            </w:pPr>
            <w:r w:rsidRPr="00335D87">
              <w:rPr>
                <w:rFonts w:eastAsia="Calibri"/>
                <w:b/>
                <w:bCs/>
                <w:sz w:val="28"/>
                <w:szCs w:val="28"/>
                <w:rtl/>
                <w:lang w:bidi="ar-IQ"/>
              </w:rPr>
              <w:t>Date this description was prepared</w:t>
            </w:r>
          </w:p>
        </w:tc>
      </w:tr>
      <w:tr w:rsidR="00335D87" w:rsidRPr="00335D87" w14:paraId="34C2A1A1" w14:textId="77777777" w:rsidTr="00FB2512">
        <w:tc>
          <w:tcPr>
            <w:tcW w:w="9781" w:type="dxa"/>
            <w:gridSpan w:val="3"/>
          </w:tcPr>
          <w:p w14:paraId="464DE122" w14:textId="240DD4AD" w:rsidR="00335D87" w:rsidRPr="00335D87" w:rsidRDefault="00EE2765" w:rsidP="00335D87">
            <w:pPr>
              <w:spacing w:after="200" w:line="276" w:lineRule="auto"/>
              <w:rPr>
                <w:rFonts w:eastAsia="Calibri"/>
                <w:b/>
                <w:bCs/>
                <w:sz w:val="28"/>
                <w:szCs w:val="28"/>
                <w:rtl/>
                <w:lang w:bidi="ar-IQ"/>
              </w:rPr>
            </w:pPr>
            <w:r>
              <w:rPr>
                <w:rFonts w:eastAsia="Calibri" w:hint="cs"/>
                <w:b/>
                <w:bCs/>
                <w:sz w:val="28"/>
                <w:szCs w:val="28"/>
                <w:rtl/>
                <w:lang w:bidi="ar-IQ"/>
              </w:rPr>
              <w:t>1/10/2025</w:t>
            </w:r>
          </w:p>
        </w:tc>
      </w:tr>
      <w:tr w:rsidR="00335D87" w:rsidRPr="00335D87" w14:paraId="30CD6923" w14:textId="77777777" w:rsidTr="00FB2512">
        <w:tc>
          <w:tcPr>
            <w:tcW w:w="9781" w:type="dxa"/>
            <w:gridSpan w:val="3"/>
            <w:shd w:val="clear" w:color="auto" w:fill="DEEAF6"/>
          </w:tcPr>
          <w:p w14:paraId="29BF73E2" w14:textId="77777777" w:rsidR="00335D87" w:rsidRPr="00335D87" w:rsidRDefault="00335D87" w:rsidP="00FB61DC">
            <w:pPr>
              <w:numPr>
                <w:ilvl w:val="0"/>
                <w:numId w:val="18"/>
              </w:numPr>
              <w:spacing w:after="200" w:line="276" w:lineRule="auto"/>
              <w:rPr>
                <w:rFonts w:eastAsia="Calibri"/>
                <w:b/>
                <w:bCs/>
                <w:sz w:val="28"/>
                <w:szCs w:val="28"/>
                <w:rtl/>
              </w:rPr>
            </w:pPr>
            <w:r w:rsidRPr="00335D87">
              <w:rPr>
                <w:rFonts w:eastAsia="Calibri"/>
                <w:b/>
                <w:bCs/>
                <w:sz w:val="28"/>
                <w:szCs w:val="28"/>
                <w:rtl/>
              </w:rPr>
              <w:t>Available forms of attendance</w:t>
            </w:r>
          </w:p>
        </w:tc>
      </w:tr>
      <w:tr w:rsidR="00335D87" w:rsidRPr="00335D87" w14:paraId="6EA9C6E9" w14:textId="77777777" w:rsidTr="00FB2512">
        <w:tc>
          <w:tcPr>
            <w:tcW w:w="9781" w:type="dxa"/>
            <w:gridSpan w:val="3"/>
          </w:tcPr>
          <w:p w14:paraId="53473ADB" w14:textId="77777777" w:rsidR="00335D87" w:rsidRPr="00335D87" w:rsidRDefault="00335D87" w:rsidP="00335D87">
            <w:pPr>
              <w:spacing w:after="200" w:line="276" w:lineRule="auto"/>
              <w:rPr>
                <w:rFonts w:eastAsia="Calibri"/>
                <w:b/>
                <w:bCs/>
                <w:sz w:val="28"/>
                <w:szCs w:val="28"/>
                <w:rtl/>
                <w:lang w:bidi="ar-IQ"/>
              </w:rPr>
            </w:pPr>
            <w:r w:rsidRPr="00335D87">
              <w:rPr>
                <w:rFonts w:eastAsia="Calibri" w:hint="cs"/>
                <w:b/>
                <w:bCs/>
                <w:sz w:val="28"/>
                <w:szCs w:val="28"/>
                <w:rtl/>
                <w:lang w:bidi="ar-IQ"/>
              </w:rPr>
              <w:t>My presence</w:t>
            </w:r>
          </w:p>
        </w:tc>
      </w:tr>
      <w:tr w:rsidR="00335D87" w:rsidRPr="00335D87" w14:paraId="0BF71827" w14:textId="77777777" w:rsidTr="00FB2512">
        <w:tc>
          <w:tcPr>
            <w:tcW w:w="9781" w:type="dxa"/>
            <w:gridSpan w:val="3"/>
            <w:shd w:val="clear" w:color="auto" w:fill="DEEAF6"/>
          </w:tcPr>
          <w:p w14:paraId="0240D34E" w14:textId="77777777" w:rsidR="00335D87" w:rsidRPr="00335D87" w:rsidRDefault="00335D87" w:rsidP="00FB61DC">
            <w:pPr>
              <w:numPr>
                <w:ilvl w:val="0"/>
                <w:numId w:val="18"/>
              </w:numPr>
              <w:spacing w:after="200" w:line="276" w:lineRule="auto"/>
              <w:rPr>
                <w:rFonts w:eastAsia="Calibri"/>
                <w:b/>
                <w:bCs/>
                <w:sz w:val="28"/>
                <w:szCs w:val="28"/>
                <w:rtl/>
              </w:rPr>
            </w:pPr>
            <w:r w:rsidRPr="00335D87">
              <w:rPr>
                <w:rFonts w:eastAsia="Calibri"/>
                <w:b/>
                <w:bCs/>
                <w:sz w:val="28"/>
                <w:szCs w:val="28"/>
                <w:rtl/>
              </w:rPr>
              <w:lastRenderedPageBreak/>
              <w:t>Number of study hours (total) / Number of units (total)</w:t>
            </w:r>
          </w:p>
        </w:tc>
      </w:tr>
      <w:tr w:rsidR="00335D87" w:rsidRPr="00335D87" w14:paraId="6BED51B7" w14:textId="77777777" w:rsidTr="00FB2512">
        <w:tc>
          <w:tcPr>
            <w:tcW w:w="9781" w:type="dxa"/>
            <w:gridSpan w:val="3"/>
          </w:tcPr>
          <w:p w14:paraId="21664838"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Number of hours / 60 Number of units / 120</w:t>
            </w:r>
          </w:p>
        </w:tc>
      </w:tr>
      <w:tr w:rsidR="00335D87" w:rsidRPr="00335D87" w14:paraId="58DC1D69" w14:textId="77777777" w:rsidTr="00FB2512">
        <w:tc>
          <w:tcPr>
            <w:tcW w:w="9781" w:type="dxa"/>
            <w:gridSpan w:val="3"/>
            <w:shd w:val="clear" w:color="auto" w:fill="DEEAF6"/>
          </w:tcPr>
          <w:p w14:paraId="0A64D215" w14:textId="77777777" w:rsidR="00335D87" w:rsidRPr="00335D87" w:rsidRDefault="00335D87" w:rsidP="00FB61DC">
            <w:pPr>
              <w:numPr>
                <w:ilvl w:val="0"/>
                <w:numId w:val="18"/>
              </w:numPr>
              <w:spacing w:after="200" w:line="276" w:lineRule="auto"/>
              <w:rPr>
                <w:rFonts w:eastAsia="Calibri"/>
                <w:b/>
                <w:bCs/>
                <w:sz w:val="28"/>
                <w:szCs w:val="28"/>
                <w:rtl/>
              </w:rPr>
            </w:pPr>
            <w:r w:rsidRPr="00335D87">
              <w:rPr>
                <w:rFonts w:eastAsia="Calibri"/>
                <w:b/>
                <w:bCs/>
                <w:sz w:val="28"/>
                <w:szCs w:val="28"/>
                <w:rtl/>
              </w:rPr>
              <w:t>Name of the course coordinator (if there is more than one, please mention it).</w:t>
            </w:r>
          </w:p>
        </w:tc>
      </w:tr>
      <w:tr w:rsidR="00335D87" w:rsidRPr="00335D87" w14:paraId="6CB65A24" w14:textId="77777777" w:rsidTr="00FB2512">
        <w:tc>
          <w:tcPr>
            <w:tcW w:w="9781" w:type="dxa"/>
            <w:gridSpan w:val="3"/>
          </w:tcPr>
          <w:p w14:paraId="0F611E50" w14:textId="77777777" w:rsidR="00335D87" w:rsidRPr="00335D87" w:rsidRDefault="00335D87" w:rsidP="00335D87">
            <w:pPr>
              <w:rPr>
                <w:rFonts w:eastAsia="Calibri"/>
                <w:b/>
                <w:bCs/>
                <w:sz w:val="28"/>
                <w:szCs w:val="28"/>
                <w:rtl/>
                <w:lang w:bidi="ar-IQ"/>
              </w:rPr>
            </w:pPr>
            <w:r w:rsidRPr="00335D87">
              <w:rPr>
                <w:rFonts w:eastAsia="Calibri"/>
                <w:b/>
                <w:bCs/>
                <w:sz w:val="28"/>
                <w:szCs w:val="28"/>
                <w:rtl/>
                <w:lang w:bidi="ar-IQ"/>
              </w:rPr>
              <w:t>1- Name: Prof. Dr. Ibtisam Issa Mahmoud</w:t>
            </w:r>
          </w:p>
          <w:p w14:paraId="1BD49C63" w14:textId="77777777" w:rsidR="00335D87" w:rsidRPr="00335D87" w:rsidRDefault="00335D87" w:rsidP="00335D87">
            <w:pPr>
              <w:rPr>
                <w:rFonts w:eastAsia="Calibri"/>
                <w:b/>
                <w:bCs/>
                <w:sz w:val="28"/>
                <w:szCs w:val="28"/>
                <w:rtl/>
                <w:lang w:bidi="ar-IQ"/>
              </w:rPr>
            </w:pPr>
            <w:r w:rsidRPr="00335D87">
              <w:rPr>
                <w:rFonts w:eastAsia="Calibri"/>
                <w:b/>
                <w:bCs/>
                <w:sz w:val="28"/>
                <w:szCs w:val="28"/>
                <w:rtl/>
                <w:lang w:bidi="ar-IQ"/>
              </w:rPr>
              <w:t xml:space="preserve">Al- </w:t>
            </w:r>
            <w:r w:rsidRPr="00335D87">
              <w:rPr>
                <w:rFonts w:eastAsia="Calibri"/>
                <w:b/>
                <w:bCs/>
                <w:sz w:val="28"/>
                <w:szCs w:val="28"/>
                <w:rtl/>
              </w:rPr>
              <w:t xml:space="preserve">A'a </w:t>
            </w:r>
            <w:r w:rsidRPr="00335D87">
              <w:rPr>
                <w:rFonts w:eastAsia="Calibri"/>
                <w:b/>
                <w:bCs/>
                <w:sz w:val="28"/>
                <w:szCs w:val="28"/>
                <w:rtl/>
                <w:lang w:bidi="ar-IQ"/>
              </w:rPr>
              <w:t xml:space="preserve">email address: </w:t>
            </w:r>
            <w:hyperlink r:id="rId15" w:history="1">
              <w:r w:rsidRPr="00335D87">
                <w:rPr>
                  <w:rFonts w:eastAsia="Calibri"/>
                  <w:b/>
                  <w:bCs/>
                  <w:color w:val="0000FF"/>
                  <w:sz w:val="28"/>
                  <w:szCs w:val="28"/>
                  <w:u w:val="single"/>
                  <w:lang w:bidi="ar-IQ"/>
                </w:rPr>
                <w:t>Ebtissam.essa@imamaladham.edu.iq</w:t>
              </w:r>
            </w:hyperlink>
          </w:p>
          <w:p w14:paraId="468033B8" w14:textId="77777777" w:rsidR="00335D87" w:rsidRPr="00335D87" w:rsidRDefault="00335D87" w:rsidP="00335D87">
            <w:pPr>
              <w:rPr>
                <w:rFonts w:eastAsia="Calibri"/>
                <w:b/>
                <w:bCs/>
                <w:sz w:val="28"/>
                <w:szCs w:val="28"/>
                <w:rtl/>
                <w:lang w:bidi="ar-IQ"/>
              </w:rPr>
            </w:pPr>
            <w:r w:rsidRPr="00335D87">
              <w:rPr>
                <w:rFonts w:eastAsia="Calibri"/>
                <w:b/>
                <w:bCs/>
                <w:sz w:val="28"/>
                <w:szCs w:val="28"/>
                <w:rtl/>
                <w:lang w:bidi="ar-IQ"/>
              </w:rPr>
              <w:t xml:space="preserve">  </w:t>
            </w:r>
          </w:p>
          <w:p w14:paraId="3F4CE4B3" w14:textId="77777777" w:rsidR="00335D87" w:rsidRPr="00335D87" w:rsidRDefault="00335D87" w:rsidP="00335D87">
            <w:pPr>
              <w:rPr>
                <w:rFonts w:eastAsia="Calibri"/>
                <w:b/>
                <w:bCs/>
                <w:sz w:val="28"/>
                <w:szCs w:val="28"/>
                <w:rtl/>
              </w:rPr>
            </w:pPr>
            <w:r w:rsidRPr="00335D87">
              <w:rPr>
                <w:rFonts w:eastAsia="Calibri"/>
                <w:b/>
                <w:bCs/>
                <w:sz w:val="28"/>
                <w:szCs w:val="28"/>
                <w:rtl/>
                <w:lang w:bidi="ar-IQ"/>
              </w:rPr>
              <w:t xml:space="preserve">2- </w:t>
            </w:r>
            <w:r w:rsidRPr="00335D87">
              <w:rPr>
                <w:rFonts w:eastAsia="Calibri"/>
                <w:b/>
                <w:bCs/>
                <w:sz w:val="28"/>
                <w:szCs w:val="28"/>
                <w:rtl/>
              </w:rPr>
              <w:t xml:space="preserve">Name </w:t>
            </w:r>
            <w:r w:rsidRPr="00335D87">
              <w:rPr>
                <w:rFonts w:eastAsia="Calibri" w:hint="cs"/>
                <w:b/>
                <w:bCs/>
                <w:sz w:val="28"/>
                <w:szCs w:val="28"/>
                <w:rtl/>
              </w:rPr>
              <w:t>: Dr. Thaer Hamid Ta'ma</w:t>
            </w:r>
            <w:r w:rsidRPr="00335D87">
              <w:rPr>
                <w:rFonts w:eastAsia="Calibri"/>
                <w:b/>
                <w:bCs/>
                <w:sz w:val="28"/>
                <w:szCs w:val="28"/>
                <w:rtl/>
              </w:rPr>
              <w:t xml:space="preserve">  </w:t>
            </w:r>
          </w:p>
          <w:p w14:paraId="03EE6C1D" w14:textId="77777777" w:rsidR="00335D87" w:rsidRPr="00335D87" w:rsidRDefault="00335D87" w:rsidP="00335D87">
            <w:pPr>
              <w:bidi/>
              <w:rPr>
                <w:rFonts w:eastAsia="Calibri"/>
                <w:b/>
                <w:bCs/>
                <w:sz w:val="28"/>
                <w:szCs w:val="28"/>
                <w:rtl/>
              </w:rPr>
            </w:pPr>
          </w:p>
        </w:tc>
      </w:tr>
      <w:tr w:rsidR="00335D87" w:rsidRPr="00335D87" w14:paraId="4BEA67C5" w14:textId="77777777" w:rsidTr="00FB2512">
        <w:tc>
          <w:tcPr>
            <w:tcW w:w="9781" w:type="dxa"/>
            <w:gridSpan w:val="3"/>
            <w:shd w:val="clear" w:color="auto" w:fill="DEEAF6"/>
          </w:tcPr>
          <w:p w14:paraId="2AAD0D77" w14:textId="77777777" w:rsidR="00335D87" w:rsidRPr="00335D87" w:rsidRDefault="00335D87" w:rsidP="00FB61DC">
            <w:pPr>
              <w:numPr>
                <w:ilvl w:val="0"/>
                <w:numId w:val="18"/>
              </w:numPr>
              <w:spacing w:after="200" w:line="276" w:lineRule="auto"/>
              <w:rPr>
                <w:rFonts w:eastAsia="Calibri"/>
                <w:b/>
                <w:bCs/>
                <w:sz w:val="32"/>
                <w:szCs w:val="32"/>
                <w:rtl/>
                <w:lang w:bidi="ar-IQ"/>
              </w:rPr>
            </w:pPr>
            <w:r w:rsidRPr="00335D87">
              <w:rPr>
                <w:rFonts w:eastAsia="Calibri"/>
                <w:b/>
                <w:bCs/>
                <w:sz w:val="32"/>
                <w:szCs w:val="32"/>
                <w:rtl/>
                <w:lang w:bidi="ar-IQ"/>
              </w:rPr>
              <w:t xml:space="preserve">Course </w:t>
            </w:r>
            <w:r w:rsidRPr="00335D87">
              <w:rPr>
                <w:rFonts w:eastAsia="Calibri"/>
                <w:b/>
                <w:bCs/>
                <w:sz w:val="32"/>
                <w:szCs w:val="32"/>
                <w:rtl/>
              </w:rPr>
              <w:t>objectives</w:t>
            </w:r>
          </w:p>
        </w:tc>
      </w:tr>
      <w:tr w:rsidR="00335D87" w:rsidRPr="00335D87" w14:paraId="0A992198" w14:textId="77777777" w:rsidTr="00FB2512">
        <w:trPr>
          <w:trHeight w:val="1805"/>
        </w:trPr>
        <w:tc>
          <w:tcPr>
            <w:tcW w:w="3118" w:type="dxa"/>
            <w:gridSpan w:val="2"/>
          </w:tcPr>
          <w:p w14:paraId="7A9BCCBA"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Course objectives</w:t>
            </w:r>
          </w:p>
        </w:tc>
        <w:tc>
          <w:tcPr>
            <w:tcW w:w="6663" w:type="dxa"/>
          </w:tcPr>
          <w:p w14:paraId="4609E572" w14:textId="77777777" w:rsidR="00335D87" w:rsidRPr="00335D87" w:rsidRDefault="00335D87" w:rsidP="00FB61DC">
            <w:pPr>
              <w:numPr>
                <w:ilvl w:val="0"/>
                <w:numId w:val="40"/>
              </w:numPr>
              <w:spacing w:after="200" w:line="276" w:lineRule="auto"/>
              <w:rPr>
                <w:rFonts w:eastAsia="Calibri"/>
                <w:b/>
                <w:bCs/>
                <w:sz w:val="28"/>
                <w:szCs w:val="28"/>
                <w:lang w:bidi="ar-IQ"/>
              </w:rPr>
            </w:pPr>
            <w:r w:rsidRPr="00335D87">
              <w:rPr>
                <w:rFonts w:eastAsia="Calibri"/>
                <w:b/>
                <w:bCs/>
                <w:sz w:val="28"/>
                <w:szCs w:val="28"/>
                <w:rtl/>
                <w:lang w:bidi="ar-IQ"/>
              </w:rPr>
              <w:t>The student was introduced to the importance of jurisprudence in knowing the legal rulings that a Muslim must know.</w:t>
            </w:r>
          </w:p>
          <w:p w14:paraId="04B41338" w14:textId="77777777" w:rsidR="00335D87" w:rsidRPr="00335D87" w:rsidRDefault="00335D87" w:rsidP="00FB61DC">
            <w:pPr>
              <w:numPr>
                <w:ilvl w:val="0"/>
                <w:numId w:val="40"/>
              </w:numPr>
              <w:spacing w:after="200" w:line="276" w:lineRule="auto"/>
              <w:rPr>
                <w:rFonts w:eastAsia="Calibri"/>
                <w:b/>
                <w:bCs/>
                <w:sz w:val="28"/>
                <w:szCs w:val="28"/>
                <w:lang w:bidi="ar-IQ"/>
              </w:rPr>
            </w:pPr>
            <w:r w:rsidRPr="00335D87">
              <w:rPr>
                <w:rFonts w:eastAsia="Calibri"/>
                <w:b/>
                <w:bCs/>
                <w:sz w:val="28"/>
                <w:szCs w:val="28"/>
                <w:rtl/>
                <w:lang w:bidi="ar-IQ"/>
              </w:rPr>
              <w:t>Introducing the student to the Hanafi school of thought in jurisprudence.</w:t>
            </w:r>
          </w:p>
          <w:p w14:paraId="0B5205CB" w14:textId="77777777" w:rsidR="00335D87" w:rsidRPr="00335D87" w:rsidRDefault="00335D87" w:rsidP="00FB61DC">
            <w:pPr>
              <w:numPr>
                <w:ilvl w:val="0"/>
                <w:numId w:val="40"/>
              </w:numPr>
              <w:spacing w:after="200" w:line="276" w:lineRule="auto"/>
              <w:rPr>
                <w:rFonts w:eastAsia="Calibri"/>
                <w:b/>
                <w:bCs/>
                <w:sz w:val="28"/>
                <w:szCs w:val="28"/>
                <w:lang w:bidi="ar-IQ"/>
              </w:rPr>
            </w:pPr>
            <w:r w:rsidRPr="00335D87">
              <w:rPr>
                <w:rFonts w:eastAsia="Calibri"/>
                <w:b/>
                <w:bCs/>
                <w:sz w:val="28"/>
                <w:szCs w:val="28"/>
                <w:rtl/>
                <w:lang w:bidi="ar-IQ"/>
              </w:rPr>
              <w:t>Developing the student's love for this science, which seems difficult to him.</w:t>
            </w:r>
          </w:p>
          <w:p w14:paraId="64B4E3EF" w14:textId="77777777" w:rsidR="00335D87" w:rsidRPr="00335D87" w:rsidRDefault="00335D87" w:rsidP="00335D87">
            <w:pPr>
              <w:ind w:left="34"/>
              <w:rPr>
                <w:rFonts w:eastAsia="Calibri"/>
                <w:sz w:val="28"/>
                <w:szCs w:val="28"/>
                <w:rtl/>
                <w:lang w:bidi="ar-IQ"/>
              </w:rPr>
            </w:pPr>
            <w:r w:rsidRPr="00335D87">
              <w:rPr>
                <w:rFonts w:eastAsia="Calibri"/>
                <w:b/>
                <w:bCs/>
                <w:sz w:val="28"/>
                <w:szCs w:val="28"/>
                <w:rtl/>
              </w:rPr>
              <w:t>Teaching students everything related to the jurisprudence of worship, its evidence and rulings.</w:t>
            </w:r>
          </w:p>
        </w:tc>
      </w:tr>
      <w:tr w:rsidR="00335D87" w:rsidRPr="00335D87" w14:paraId="377A1376" w14:textId="77777777" w:rsidTr="00FB2512">
        <w:tc>
          <w:tcPr>
            <w:tcW w:w="9781" w:type="dxa"/>
            <w:gridSpan w:val="3"/>
            <w:shd w:val="clear" w:color="auto" w:fill="DEEAF6"/>
          </w:tcPr>
          <w:p w14:paraId="2FAA688F" w14:textId="77777777" w:rsidR="00335D87" w:rsidRPr="00335D87" w:rsidRDefault="00335D87" w:rsidP="00FB61DC">
            <w:pPr>
              <w:numPr>
                <w:ilvl w:val="0"/>
                <w:numId w:val="18"/>
              </w:numPr>
              <w:spacing w:after="200" w:line="276" w:lineRule="auto"/>
              <w:rPr>
                <w:rFonts w:eastAsia="Calibri"/>
                <w:b/>
                <w:bCs/>
                <w:sz w:val="32"/>
                <w:szCs w:val="32"/>
                <w:rtl/>
                <w:lang w:bidi="ar-IQ"/>
              </w:rPr>
            </w:pPr>
            <w:r w:rsidRPr="00335D87">
              <w:rPr>
                <w:rFonts w:eastAsia="Calibri"/>
                <w:b/>
                <w:bCs/>
                <w:sz w:val="32"/>
                <w:szCs w:val="32"/>
                <w:rtl/>
                <w:lang w:bidi="ar-IQ"/>
              </w:rPr>
              <w:t>Teaching and learning strategies</w:t>
            </w:r>
          </w:p>
        </w:tc>
      </w:tr>
      <w:tr w:rsidR="00335D87" w:rsidRPr="00335D87" w14:paraId="7E7D7A89" w14:textId="77777777" w:rsidTr="00FB2512">
        <w:tc>
          <w:tcPr>
            <w:tcW w:w="1574" w:type="dxa"/>
          </w:tcPr>
          <w:p w14:paraId="614963B7"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strategy</w:t>
            </w:r>
          </w:p>
        </w:tc>
        <w:tc>
          <w:tcPr>
            <w:tcW w:w="8207" w:type="dxa"/>
            <w:gridSpan w:val="2"/>
          </w:tcPr>
          <w:p w14:paraId="5783591E" w14:textId="77777777" w:rsidR="00335D87" w:rsidRPr="00335D87" w:rsidRDefault="00335D87" w:rsidP="00335D87">
            <w:pPr>
              <w:ind w:left="360"/>
              <w:rPr>
                <w:rFonts w:eastAsia="Calibri"/>
                <w:b/>
                <w:bCs/>
                <w:sz w:val="28"/>
                <w:szCs w:val="28"/>
                <w:rtl/>
                <w:lang w:bidi="ar-IQ"/>
              </w:rPr>
            </w:pPr>
            <w:r w:rsidRPr="00335D87">
              <w:rPr>
                <w:rFonts w:eastAsia="Calibri"/>
                <w:b/>
                <w:bCs/>
                <w:sz w:val="28"/>
                <w:szCs w:val="28"/>
                <w:rtl/>
                <w:lang w:bidi="ar-IQ"/>
              </w:rPr>
              <w:t>Lecture and presentation method</w:t>
            </w:r>
          </w:p>
          <w:p w14:paraId="64FEB47B" w14:textId="77777777" w:rsidR="00335D87" w:rsidRPr="00335D87" w:rsidRDefault="00335D87" w:rsidP="00335D87">
            <w:pPr>
              <w:ind w:left="360"/>
              <w:rPr>
                <w:rFonts w:eastAsia="Calibri"/>
                <w:b/>
                <w:bCs/>
                <w:sz w:val="28"/>
                <w:szCs w:val="28"/>
                <w:rtl/>
                <w:lang w:bidi="ar-IQ"/>
              </w:rPr>
            </w:pPr>
            <w:r w:rsidRPr="00335D87">
              <w:rPr>
                <w:rFonts w:eastAsia="Calibri"/>
                <w:b/>
                <w:bCs/>
                <w:sz w:val="28"/>
                <w:szCs w:val="28"/>
                <w:rtl/>
                <w:lang w:bidi="ar-IQ"/>
              </w:rPr>
              <w:t>Method of dialogue and discussion</w:t>
            </w:r>
          </w:p>
          <w:p w14:paraId="1A5EB1B2" w14:textId="77777777" w:rsidR="00335D87" w:rsidRPr="00335D87" w:rsidRDefault="00335D87" w:rsidP="00335D87">
            <w:pPr>
              <w:ind w:left="360"/>
              <w:rPr>
                <w:rFonts w:eastAsia="Calibri"/>
                <w:b/>
                <w:bCs/>
                <w:sz w:val="28"/>
                <w:szCs w:val="28"/>
                <w:rtl/>
                <w:lang w:bidi="ar-IQ"/>
              </w:rPr>
            </w:pPr>
            <w:r w:rsidRPr="00335D87">
              <w:rPr>
                <w:rFonts w:eastAsia="Calibri"/>
                <w:b/>
                <w:bCs/>
                <w:sz w:val="28"/>
                <w:szCs w:val="28"/>
                <w:rtl/>
                <w:lang w:bidi="ar-IQ"/>
              </w:rPr>
              <w:t>Inductive method</w:t>
            </w:r>
          </w:p>
          <w:p w14:paraId="3DD3B96E" w14:textId="77777777" w:rsidR="00335D87" w:rsidRPr="00335D87" w:rsidRDefault="00335D87" w:rsidP="00335D87">
            <w:pPr>
              <w:bidi/>
              <w:ind w:left="360"/>
              <w:rPr>
                <w:rFonts w:eastAsia="Calibri"/>
                <w:b/>
                <w:bCs/>
                <w:sz w:val="28"/>
                <w:szCs w:val="28"/>
                <w:rtl/>
                <w:lang w:bidi="ar-IQ"/>
              </w:rPr>
            </w:pPr>
          </w:p>
        </w:tc>
      </w:tr>
      <w:tr w:rsidR="00335D87" w:rsidRPr="00335D87" w14:paraId="6C231EA1" w14:textId="77777777" w:rsidTr="00FB2512">
        <w:tc>
          <w:tcPr>
            <w:tcW w:w="9781" w:type="dxa"/>
            <w:gridSpan w:val="3"/>
            <w:shd w:val="clear" w:color="auto" w:fill="DEEAF6"/>
          </w:tcPr>
          <w:p w14:paraId="2ED2E836" w14:textId="77777777" w:rsidR="00335D87" w:rsidRPr="00335D87" w:rsidRDefault="00335D87" w:rsidP="00FB61DC">
            <w:pPr>
              <w:numPr>
                <w:ilvl w:val="0"/>
                <w:numId w:val="18"/>
              </w:numPr>
              <w:spacing w:after="200" w:line="276" w:lineRule="auto"/>
              <w:rPr>
                <w:rFonts w:eastAsia="Calibri"/>
                <w:b/>
                <w:bCs/>
                <w:sz w:val="32"/>
                <w:szCs w:val="32"/>
                <w:rtl/>
                <w:lang w:bidi="ar-IQ"/>
              </w:rPr>
            </w:pPr>
            <w:r w:rsidRPr="00335D87">
              <w:rPr>
                <w:rFonts w:eastAsia="Calibri"/>
                <w:b/>
                <w:bCs/>
                <w:sz w:val="32"/>
                <w:szCs w:val="32"/>
                <w:rtl/>
                <w:lang w:bidi="ar-IQ"/>
              </w:rPr>
              <w:t>Course structure</w:t>
            </w:r>
          </w:p>
        </w:tc>
      </w:tr>
    </w:tbl>
    <w:tbl>
      <w:tblPr>
        <w:tblStyle w:val="TableGrid5"/>
        <w:bidiVisual/>
        <w:tblW w:w="9781" w:type="dxa"/>
        <w:tblInd w:w="-505" w:type="dxa"/>
        <w:tblLook w:val="04A0" w:firstRow="1" w:lastRow="0" w:firstColumn="1" w:lastColumn="0" w:noHBand="0" w:noVBand="1"/>
      </w:tblPr>
      <w:tblGrid>
        <w:gridCol w:w="1538"/>
        <w:gridCol w:w="1025"/>
        <w:gridCol w:w="2301"/>
        <w:gridCol w:w="2518"/>
        <w:gridCol w:w="1561"/>
        <w:gridCol w:w="1832"/>
      </w:tblGrid>
      <w:tr w:rsidR="00335D87" w:rsidRPr="00335D87" w14:paraId="17232C89" w14:textId="77777777" w:rsidTr="00335D87">
        <w:tc>
          <w:tcPr>
            <w:tcW w:w="992" w:type="dxa"/>
            <w:shd w:val="clear" w:color="auto" w:fill="B6DDE8"/>
          </w:tcPr>
          <w:p w14:paraId="1A5AFD7A"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Week</w:t>
            </w:r>
          </w:p>
        </w:tc>
        <w:tc>
          <w:tcPr>
            <w:tcW w:w="992" w:type="dxa"/>
            <w:shd w:val="clear" w:color="auto" w:fill="B6DDE8"/>
          </w:tcPr>
          <w:p w14:paraId="2FBAF5E2"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Hours</w:t>
            </w:r>
          </w:p>
        </w:tc>
        <w:tc>
          <w:tcPr>
            <w:tcW w:w="1843" w:type="dxa"/>
            <w:shd w:val="clear" w:color="auto" w:fill="B6DDE8"/>
          </w:tcPr>
          <w:p w14:paraId="32779A4C"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Required learning outcomes</w:t>
            </w:r>
          </w:p>
        </w:tc>
        <w:tc>
          <w:tcPr>
            <w:tcW w:w="1843" w:type="dxa"/>
            <w:shd w:val="clear" w:color="auto" w:fill="B6DDE8"/>
          </w:tcPr>
          <w:p w14:paraId="31671C1E"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Unit or topic name</w:t>
            </w:r>
          </w:p>
        </w:tc>
        <w:tc>
          <w:tcPr>
            <w:tcW w:w="2268" w:type="dxa"/>
            <w:shd w:val="clear" w:color="auto" w:fill="B6DDE8"/>
          </w:tcPr>
          <w:p w14:paraId="5BAE81D0"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Learning method</w:t>
            </w:r>
          </w:p>
        </w:tc>
        <w:tc>
          <w:tcPr>
            <w:tcW w:w="1843" w:type="dxa"/>
            <w:shd w:val="clear" w:color="auto" w:fill="B6DDE8"/>
          </w:tcPr>
          <w:p w14:paraId="50B6FD60"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Evaluation Method</w:t>
            </w:r>
          </w:p>
        </w:tc>
      </w:tr>
      <w:tr w:rsidR="00335D87" w:rsidRPr="00335D87" w14:paraId="7188366B" w14:textId="77777777" w:rsidTr="00FB2512">
        <w:tc>
          <w:tcPr>
            <w:tcW w:w="992" w:type="dxa"/>
            <w:tcBorders>
              <w:top w:val="single" w:sz="4" w:space="0" w:color="auto"/>
              <w:left w:val="single" w:sz="4" w:space="0" w:color="auto"/>
              <w:bottom w:val="single" w:sz="4" w:space="0" w:color="auto"/>
              <w:right w:val="single" w:sz="4" w:space="0" w:color="auto"/>
            </w:tcBorders>
          </w:tcPr>
          <w:p w14:paraId="3B704362" w14:textId="77777777" w:rsidR="00335D87" w:rsidRPr="00335D87" w:rsidRDefault="00335D87" w:rsidP="00335D87">
            <w:pPr>
              <w:shd w:val="clear" w:color="auto" w:fill="FFFFFF"/>
              <w:tabs>
                <w:tab w:val="left" w:pos="642"/>
              </w:tabs>
              <w:rPr>
                <w:rFonts w:ascii="Times New Roman" w:hAnsi="Times New Roman"/>
                <w:b/>
                <w:bCs/>
                <w:sz w:val="28"/>
                <w:szCs w:val="28"/>
              </w:rPr>
            </w:pPr>
            <w:r w:rsidRPr="00335D87">
              <w:rPr>
                <w:rFonts w:ascii="Simplified Arabic" w:hAnsi="Simplified Arabic" w:cs="Simplified Arabic"/>
                <w:b/>
                <w:bCs/>
                <w:sz w:val="28"/>
                <w:szCs w:val="28"/>
                <w:rtl/>
              </w:rPr>
              <w:t>October 1</w:t>
            </w:r>
          </w:p>
        </w:tc>
        <w:tc>
          <w:tcPr>
            <w:tcW w:w="992" w:type="dxa"/>
          </w:tcPr>
          <w:p w14:paraId="5CD5E89B"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54972A1" w14:textId="77777777" w:rsidR="00335D87" w:rsidRPr="00335D87" w:rsidRDefault="00335D87" w:rsidP="00335D87">
            <w:pPr>
              <w:tabs>
                <w:tab w:val="left" w:pos="642"/>
              </w:tabs>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DBF48AE"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Course introduction</w:t>
            </w:r>
          </w:p>
        </w:tc>
        <w:tc>
          <w:tcPr>
            <w:tcW w:w="2268" w:type="dxa"/>
            <w:tcBorders>
              <w:top w:val="single" w:sz="4" w:space="0" w:color="auto"/>
              <w:left w:val="single" w:sz="4" w:space="0" w:color="auto"/>
              <w:bottom w:val="single" w:sz="4" w:space="0" w:color="auto"/>
              <w:right w:val="single" w:sz="4" w:space="0" w:color="auto"/>
            </w:tcBorders>
          </w:tcPr>
          <w:p w14:paraId="6E540BE8"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Dialogue and discussion</w:t>
            </w:r>
          </w:p>
        </w:tc>
        <w:tc>
          <w:tcPr>
            <w:tcW w:w="1843" w:type="dxa"/>
            <w:tcBorders>
              <w:top w:val="single" w:sz="4" w:space="0" w:color="auto"/>
              <w:left w:val="single" w:sz="4" w:space="0" w:color="auto"/>
              <w:bottom w:val="single" w:sz="4" w:space="0" w:color="auto"/>
              <w:right w:val="single" w:sz="4" w:space="0" w:color="auto"/>
            </w:tcBorders>
          </w:tcPr>
          <w:p w14:paraId="2959B52D"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0A0867D7" w14:textId="77777777" w:rsidTr="00FB2512">
        <w:tc>
          <w:tcPr>
            <w:tcW w:w="992" w:type="dxa"/>
            <w:tcBorders>
              <w:top w:val="single" w:sz="4" w:space="0" w:color="auto"/>
              <w:left w:val="single" w:sz="4" w:space="0" w:color="auto"/>
              <w:bottom w:val="single" w:sz="4" w:space="0" w:color="auto"/>
              <w:right w:val="single" w:sz="4" w:space="0" w:color="auto"/>
            </w:tcBorders>
          </w:tcPr>
          <w:p w14:paraId="119C941F"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lastRenderedPageBreak/>
              <w:t>October 2</w:t>
            </w:r>
          </w:p>
        </w:tc>
        <w:tc>
          <w:tcPr>
            <w:tcW w:w="992" w:type="dxa"/>
          </w:tcPr>
          <w:p w14:paraId="3EEB1672"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BC8DB32"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Enabling students to be familiar with the rules of purification</w:t>
            </w:r>
          </w:p>
        </w:tc>
        <w:tc>
          <w:tcPr>
            <w:tcW w:w="1843" w:type="dxa"/>
            <w:tcBorders>
              <w:top w:val="single" w:sz="4" w:space="0" w:color="auto"/>
              <w:left w:val="single" w:sz="4" w:space="0" w:color="auto"/>
              <w:bottom w:val="single" w:sz="4" w:space="0" w:color="auto"/>
              <w:right w:val="single" w:sz="4" w:space="0" w:color="auto"/>
            </w:tcBorders>
          </w:tcPr>
          <w:p w14:paraId="438DE774"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The Book of Purification - The Obligations of Ablution</w:t>
            </w:r>
          </w:p>
        </w:tc>
        <w:tc>
          <w:tcPr>
            <w:tcW w:w="2268" w:type="dxa"/>
            <w:tcBorders>
              <w:top w:val="single" w:sz="4" w:space="0" w:color="auto"/>
              <w:left w:val="single" w:sz="4" w:space="0" w:color="auto"/>
              <w:bottom w:val="single" w:sz="4" w:space="0" w:color="auto"/>
              <w:right w:val="single" w:sz="4" w:space="0" w:color="auto"/>
            </w:tcBorders>
          </w:tcPr>
          <w:p w14:paraId="35F52243"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18302501" w14:textId="77777777" w:rsidR="00335D87" w:rsidRPr="00335D87" w:rsidRDefault="00335D87" w:rsidP="00335D87">
            <w:pPr>
              <w:tabs>
                <w:tab w:val="left" w:pos="642"/>
              </w:tabs>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0EE91349" w14:textId="77777777" w:rsidTr="00FB2512">
        <w:tc>
          <w:tcPr>
            <w:tcW w:w="992" w:type="dxa"/>
            <w:tcBorders>
              <w:top w:val="single" w:sz="4" w:space="0" w:color="auto"/>
              <w:left w:val="single" w:sz="4" w:space="0" w:color="auto"/>
              <w:bottom w:val="single" w:sz="4" w:space="0" w:color="auto"/>
              <w:right w:val="single" w:sz="4" w:space="0" w:color="auto"/>
            </w:tcBorders>
          </w:tcPr>
          <w:p w14:paraId="7F8459BA"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October 3</w:t>
            </w:r>
          </w:p>
        </w:tc>
        <w:tc>
          <w:tcPr>
            <w:tcW w:w="992" w:type="dxa"/>
          </w:tcPr>
          <w:p w14:paraId="13731E5F"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260E84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Enabling students to learn the Sunnahs and nullifiers of ablution</w:t>
            </w:r>
          </w:p>
        </w:tc>
        <w:tc>
          <w:tcPr>
            <w:tcW w:w="1843" w:type="dxa"/>
            <w:tcBorders>
              <w:top w:val="single" w:sz="4" w:space="0" w:color="auto"/>
              <w:left w:val="single" w:sz="4" w:space="0" w:color="auto"/>
              <w:bottom w:val="single" w:sz="4" w:space="0" w:color="auto"/>
              <w:right w:val="single" w:sz="4" w:space="0" w:color="auto"/>
            </w:tcBorders>
          </w:tcPr>
          <w:p w14:paraId="1ABB7D07"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Sunnahs and nullifiers of ablution</w:t>
            </w:r>
          </w:p>
        </w:tc>
        <w:tc>
          <w:tcPr>
            <w:tcW w:w="2268" w:type="dxa"/>
            <w:tcBorders>
              <w:top w:val="single" w:sz="4" w:space="0" w:color="auto"/>
              <w:left w:val="single" w:sz="4" w:space="0" w:color="auto"/>
              <w:bottom w:val="single" w:sz="4" w:space="0" w:color="auto"/>
              <w:right w:val="single" w:sz="4" w:space="0" w:color="auto"/>
            </w:tcBorders>
          </w:tcPr>
          <w:p w14:paraId="25B846D8"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2982830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55143954" w14:textId="77777777" w:rsidTr="00FB2512">
        <w:tc>
          <w:tcPr>
            <w:tcW w:w="992" w:type="dxa"/>
            <w:tcBorders>
              <w:top w:val="single" w:sz="4" w:space="0" w:color="auto"/>
              <w:left w:val="single" w:sz="4" w:space="0" w:color="auto"/>
              <w:bottom w:val="single" w:sz="4" w:space="0" w:color="auto"/>
              <w:right w:val="single" w:sz="4" w:space="0" w:color="auto"/>
            </w:tcBorders>
          </w:tcPr>
          <w:p w14:paraId="1E95A167" w14:textId="77777777" w:rsidR="00335D87" w:rsidRPr="00335D87" w:rsidRDefault="00335D87" w:rsidP="00335D87">
            <w:pPr>
              <w:shd w:val="clear" w:color="auto" w:fill="FFFFFF"/>
              <w:rPr>
                <w:rFonts w:ascii="Times New Roman" w:hAnsi="Times New Roman"/>
                <w:b/>
                <w:bCs/>
                <w:sz w:val="28"/>
                <w:szCs w:val="28"/>
                <w:lang w:bidi="ar-IQ"/>
              </w:rPr>
            </w:pPr>
            <w:r w:rsidRPr="00335D87">
              <w:rPr>
                <w:rFonts w:ascii="Simplified Arabic" w:hAnsi="Simplified Arabic" w:cs="Simplified Arabic"/>
                <w:b/>
                <w:bCs/>
                <w:sz w:val="28"/>
                <w:szCs w:val="28"/>
                <w:rtl/>
              </w:rPr>
              <w:t>October 4</w:t>
            </w:r>
          </w:p>
        </w:tc>
        <w:tc>
          <w:tcPr>
            <w:tcW w:w="992" w:type="dxa"/>
          </w:tcPr>
          <w:p w14:paraId="6D5DA3A3"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C5B9F6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The student should be familiar with the types of water and the purification of skins.</w:t>
            </w:r>
          </w:p>
        </w:tc>
        <w:tc>
          <w:tcPr>
            <w:tcW w:w="1843" w:type="dxa"/>
            <w:tcBorders>
              <w:top w:val="single" w:sz="4" w:space="0" w:color="auto"/>
              <w:left w:val="single" w:sz="4" w:space="0" w:color="auto"/>
              <w:bottom w:val="single" w:sz="4" w:space="0" w:color="auto"/>
              <w:right w:val="single" w:sz="4" w:space="0" w:color="auto"/>
            </w:tcBorders>
          </w:tcPr>
          <w:p w14:paraId="21FED73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Types of water - Purification of dead skins</w:t>
            </w:r>
          </w:p>
        </w:tc>
        <w:tc>
          <w:tcPr>
            <w:tcW w:w="2268" w:type="dxa"/>
            <w:tcBorders>
              <w:top w:val="single" w:sz="4" w:space="0" w:color="auto"/>
              <w:left w:val="single" w:sz="4" w:space="0" w:color="auto"/>
              <w:bottom w:val="single" w:sz="4" w:space="0" w:color="auto"/>
              <w:right w:val="single" w:sz="4" w:space="0" w:color="auto"/>
            </w:tcBorders>
          </w:tcPr>
          <w:p w14:paraId="4892ED3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47A30C1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755C1FC2" w14:textId="77777777" w:rsidTr="00FB2512">
        <w:tc>
          <w:tcPr>
            <w:tcW w:w="992" w:type="dxa"/>
            <w:tcBorders>
              <w:top w:val="single" w:sz="4" w:space="0" w:color="auto"/>
              <w:left w:val="single" w:sz="4" w:space="0" w:color="auto"/>
              <w:bottom w:val="single" w:sz="4" w:space="0" w:color="auto"/>
              <w:right w:val="single" w:sz="4" w:space="0" w:color="auto"/>
            </w:tcBorders>
          </w:tcPr>
          <w:p w14:paraId="03E83D56"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November 1</w:t>
            </w:r>
          </w:p>
        </w:tc>
        <w:tc>
          <w:tcPr>
            <w:tcW w:w="992" w:type="dxa"/>
          </w:tcPr>
          <w:p w14:paraId="7F85BC58"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8976D5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To provide students with knowledge regarding the rulings on impurities</w:t>
            </w:r>
          </w:p>
        </w:tc>
        <w:tc>
          <w:tcPr>
            <w:tcW w:w="1843" w:type="dxa"/>
            <w:tcBorders>
              <w:top w:val="single" w:sz="4" w:space="0" w:color="auto"/>
              <w:left w:val="single" w:sz="4" w:space="0" w:color="auto"/>
              <w:bottom w:val="single" w:sz="4" w:space="0" w:color="auto"/>
              <w:right w:val="single" w:sz="4" w:space="0" w:color="auto"/>
            </w:tcBorders>
          </w:tcPr>
          <w:p w14:paraId="744A4F5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Ruling on the occurrence of impurity in a well - its consequences and rulings</w:t>
            </w:r>
          </w:p>
        </w:tc>
        <w:tc>
          <w:tcPr>
            <w:tcW w:w="2268" w:type="dxa"/>
            <w:tcBorders>
              <w:top w:val="single" w:sz="4" w:space="0" w:color="auto"/>
              <w:left w:val="single" w:sz="4" w:space="0" w:color="auto"/>
              <w:bottom w:val="single" w:sz="4" w:space="0" w:color="auto"/>
              <w:right w:val="single" w:sz="4" w:space="0" w:color="auto"/>
            </w:tcBorders>
          </w:tcPr>
          <w:p w14:paraId="61D280F0"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63A96A3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5DDE8F15" w14:textId="77777777" w:rsidTr="00FB2512">
        <w:tc>
          <w:tcPr>
            <w:tcW w:w="992" w:type="dxa"/>
            <w:tcBorders>
              <w:top w:val="single" w:sz="4" w:space="0" w:color="auto"/>
              <w:left w:val="single" w:sz="4" w:space="0" w:color="auto"/>
              <w:bottom w:val="single" w:sz="4" w:space="0" w:color="auto"/>
              <w:right w:val="single" w:sz="4" w:space="0" w:color="auto"/>
            </w:tcBorders>
          </w:tcPr>
          <w:p w14:paraId="6A3B51A1"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November 2</w:t>
            </w:r>
          </w:p>
        </w:tc>
        <w:tc>
          <w:tcPr>
            <w:tcW w:w="992" w:type="dxa"/>
          </w:tcPr>
          <w:p w14:paraId="00B78CF2"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CA6D24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A statement of the rules and method of dry ablution (tayammum) for students</w:t>
            </w:r>
          </w:p>
        </w:tc>
        <w:tc>
          <w:tcPr>
            <w:tcW w:w="1843" w:type="dxa"/>
            <w:tcBorders>
              <w:top w:val="single" w:sz="4" w:space="0" w:color="auto"/>
              <w:left w:val="single" w:sz="4" w:space="0" w:color="auto"/>
              <w:bottom w:val="single" w:sz="4" w:space="0" w:color="auto"/>
              <w:right w:val="single" w:sz="4" w:space="0" w:color="auto"/>
            </w:tcBorders>
          </w:tcPr>
          <w:p w14:paraId="46DD56F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Tayammum and its description</w:t>
            </w:r>
          </w:p>
        </w:tc>
        <w:tc>
          <w:tcPr>
            <w:tcW w:w="2268" w:type="dxa"/>
            <w:tcBorders>
              <w:top w:val="single" w:sz="4" w:space="0" w:color="auto"/>
              <w:left w:val="single" w:sz="4" w:space="0" w:color="auto"/>
              <w:bottom w:val="single" w:sz="4" w:space="0" w:color="auto"/>
              <w:right w:val="single" w:sz="4" w:space="0" w:color="auto"/>
            </w:tcBorders>
          </w:tcPr>
          <w:p w14:paraId="345D3188"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7642059F"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29CF7147" w14:textId="77777777" w:rsidTr="00FB2512">
        <w:tc>
          <w:tcPr>
            <w:tcW w:w="992" w:type="dxa"/>
            <w:tcBorders>
              <w:top w:val="single" w:sz="4" w:space="0" w:color="auto"/>
              <w:left w:val="single" w:sz="4" w:space="0" w:color="auto"/>
              <w:bottom w:val="single" w:sz="4" w:space="0" w:color="auto"/>
              <w:right w:val="single" w:sz="4" w:space="0" w:color="auto"/>
            </w:tcBorders>
          </w:tcPr>
          <w:p w14:paraId="3E240F3E"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November 3</w:t>
            </w:r>
          </w:p>
        </w:tc>
        <w:tc>
          <w:tcPr>
            <w:tcW w:w="992" w:type="dxa"/>
          </w:tcPr>
          <w:p w14:paraId="0869859C"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3375B1B" w14:textId="77777777" w:rsidR="00335D87" w:rsidRPr="00335D87" w:rsidRDefault="00335D87" w:rsidP="00335D87">
            <w:pPr>
              <w:autoSpaceDE w:val="0"/>
              <w:autoSpaceDN w:val="0"/>
              <w:adjustRightInd w:val="0"/>
              <w:rPr>
                <w:rFonts w:ascii="Cambria" w:hAnsi="Cambria"/>
                <w:b/>
                <w:bCs/>
                <w:color w:val="FF0000"/>
                <w:sz w:val="28"/>
                <w:szCs w:val="28"/>
              </w:rPr>
            </w:pPr>
            <w:r w:rsidRPr="00335D87">
              <w:rPr>
                <w:rFonts w:ascii="Cambria" w:hAnsi="Cambria" w:hint="cs"/>
                <w:b/>
                <w:bCs/>
                <w:color w:val="000000"/>
                <w:sz w:val="28"/>
                <w:szCs w:val="28"/>
                <w:rtl/>
              </w:rPr>
              <w:t>Explanation and explanation of the rules of wiping over socks for students</w:t>
            </w:r>
          </w:p>
        </w:tc>
        <w:tc>
          <w:tcPr>
            <w:tcW w:w="1843" w:type="dxa"/>
            <w:tcBorders>
              <w:top w:val="single" w:sz="4" w:space="0" w:color="auto"/>
              <w:left w:val="single" w:sz="4" w:space="0" w:color="auto"/>
              <w:bottom w:val="single" w:sz="4" w:space="0" w:color="auto"/>
              <w:right w:val="single" w:sz="4" w:space="0" w:color="auto"/>
            </w:tcBorders>
          </w:tcPr>
          <w:p w14:paraId="0DAF05CF"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Wiping over the socks</w:t>
            </w:r>
          </w:p>
        </w:tc>
        <w:tc>
          <w:tcPr>
            <w:tcW w:w="2268" w:type="dxa"/>
            <w:tcBorders>
              <w:top w:val="single" w:sz="4" w:space="0" w:color="auto"/>
              <w:left w:val="single" w:sz="4" w:space="0" w:color="auto"/>
              <w:bottom w:val="single" w:sz="4" w:space="0" w:color="auto"/>
              <w:right w:val="single" w:sz="4" w:space="0" w:color="auto"/>
            </w:tcBorders>
          </w:tcPr>
          <w:p w14:paraId="0E7E985D"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29A7EA2C"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Classroom performance and exams</w:t>
            </w:r>
          </w:p>
        </w:tc>
      </w:tr>
      <w:tr w:rsidR="00335D87" w:rsidRPr="00335D87" w14:paraId="091DD355" w14:textId="77777777" w:rsidTr="00FB2512">
        <w:tc>
          <w:tcPr>
            <w:tcW w:w="992" w:type="dxa"/>
            <w:tcBorders>
              <w:top w:val="single" w:sz="4" w:space="0" w:color="auto"/>
              <w:left w:val="single" w:sz="4" w:space="0" w:color="auto"/>
              <w:bottom w:val="single" w:sz="4" w:space="0" w:color="auto"/>
              <w:right w:val="single" w:sz="4" w:space="0" w:color="auto"/>
            </w:tcBorders>
          </w:tcPr>
          <w:p w14:paraId="16397BB9"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lastRenderedPageBreak/>
              <w:t>November 4</w:t>
            </w:r>
          </w:p>
        </w:tc>
        <w:tc>
          <w:tcPr>
            <w:tcW w:w="992" w:type="dxa"/>
          </w:tcPr>
          <w:p w14:paraId="364C3443"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47DAFD4"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Students' knowledge and understanding of the rulings on menstruation and postpartum bleeding</w:t>
            </w:r>
          </w:p>
        </w:tc>
        <w:tc>
          <w:tcPr>
            <w:tcW w:w="1843" w:type="dxa"/>
            <w:tcBorders>
              <w:top w:val="single" w:sz="4" w:space="0" w:color="auto"/>
              <w:left w:val="single" w:sz="4" w:space="0" w:color="auto"/>
              <w:bottom w:val="single" w:sz="4" w:space="0" w:color="auto"/>
              <w:right w:val="single" w:sz="4" w:space="0" w:color="auto"/>
            </w:tcBorders>
          </w:tcPr>
          <w:p w14:paraId="04CF286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Chapter on Menstruation and Postpartum Bleeding</w:t>
            </w:r>
          </w:p>
        </w:tc>
        <w:tc>
          <w:tcPr>
            <w:tcW w:w="2268" w:type="dxa"/>
            <w:tcBorders>
              <w:top w:val="single" w:sz="4" w:space="0" w:color="auto"/>
              <w:left w:val="single" w:sz="4" w:space="0" w:color="auto"/>
              <w:bottom w:val="single" w:sz="4" w:space="0" w:color="auto"/>
              <w:right w:val="single" w:sz="4" w:space="0" w:color="auto"/>
            </w:tcBorders>
          </w:tcPr>
          <w:p w14:paraId="1A4E4087"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470E429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5DB3CFE3" w14:textId="77777777" w:rsidTr="00FB2512">
        <w:tc>
          <w:tcPr>
            <w:tcW w:w="992" w:type="dxa"/>
            <w:tcBorders>
              <w:top w:val="single" w:sz="4" w:space="0" w:color="auto"/>
              <w:left w:val="single" w:sz="4" w:space="0" w:color="auto"/>
              <w:bottom w:val="single" w:sz="4" w:space="0" w:color="auto"/>
              <w:right w:val="single" w:sz="4" w:space="0" w:color="auto"/>
            </w:tcBorders>
          </w:tcPr>
          <w:p w14:paraId="58411EFF"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lang w:bidi="ar-IQ"/>
              </w:rPr>
              <w:t>December 1</w:t>
            </w:r>
          </w:p>
        </w:tc>
        <w:tc>
          <w:tcPr>
            <w:tcW w:w="992" w:type="dxa"/>
          </w:tcPr>
          <w:p w14:paraId="554F028A"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321432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Introducing students to prayer times and the rules of the Adhan and Iqamah</w:t>
            </w:r>
          </w:p>
        </w:tc>
        <w:tc>
          <w:tcPr>
            <w:tcW w:w="1843" w:type="dxa"/>
            <w:tcBorders>
              <w:top w:val="single" w:sz="4" w:space="0" w:color="auto"/>
              <w:left w:val="single" w:sz="4" w:space="0" w:color="auto"/>
              <w:bottom w:val="single" w:sz="4" w:space="0" w:color="auto"/>
              <w:right w:val="single" w:sz="4" w:space="0" w:color="auto"/>
            </w:tcBorders>
          </w:tcPr>
          <w:p w14:paraId="3E1ABD0F"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Prayer times, Adhan and Iqamah</w:t>
            </w:r>
          </w:p>
        </w:tc>
        <w:tc>
          <w:tcPr>
            <w:tcW w:w="2268" w:type="dxa"/>
            <w:tcBorders>
              <w:top w:val="single" w:sz="4" w:space="0" w:color="auto"/>
              <w:left w:val="single" w:sz="4" w:space="0" w:color="auto"/>
              <w:bottom w:val="single" w:sz="4" w:space="0" w:color="auto"/>
              <w:right w:val="single" w:sz="4" w:space="0" w:color="auto"/>
            </w:tcBorders>
          </w:tcPr>
          <w:p w14:paraId="22D3CCA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325E10B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3850C64F" w14:textId="77777777" w:rsidTr="00FB2512">
        <w:tc>
          <w:tcPr>
            <w:tcW w:w="992" w:type="dxa"/>
            <w:tcBorders>
              <w:top w:val="single" w:sz="4" w:space="0" w:color="auto"/>
              <w:left w:val="single" w:sz="4" w:space="0" w:color="auto"/>
              <w:bottom w:val="single" w:sz="4" w:space="0" w:color="auto"/>
              <w:right w:val="single" w:sz="4" w:space="0" w:color="auto"/>
            </w:tcBorders>
          </w:tcPr>
          <w:p w14:paraId="563B1307"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December 2</w:t>
            </w:r>
          </w:p>
        </w:tc>
        <w:tc>
          <w:tcPr>
            <w:tcW w:w="992" w:type="dxa"/>
          </w:tcPr>
          <w:p w14:paraId="3355CC09"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D813C9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 xml:space="preserve">Preparing students to know the rules of congregational prayer </w:t>
            </w:r>
            <w:proofErr w:type="spellStart"/>
            <w:r w:rsidRPr="00335D87">
              <w:rPr>
                <w:rFonts w:ascii="Cambria" w:hAnsi="Cambria" w:hint="cs"/>
                <w:b/>
                <w:bCs/>
                <w:color w:val="000000"/>
                <w:sz w:val="28"/>
                <w:szCs w:val="28"/>
                <w:rtl/>
              </w:rPr>
              <w:t>and</w:t>
            </w:r>
            <w:proofErr w:type="spellEnd"/>
            <w:r w:rsidRPr="00335D87">
              <w:rPr>
                <w:rFonts w:ascii="Cambria" w:hAnsi="Cambria" w:hint="cs"/>
                <w:b/>
                <w:bCs/>
                <w:color w:val="000000"/>
                <w:sz w:val="28"/>
                <w:szCs w:val="28"/>
                <w:rtl/>
              </w:rPr>
              <w:t xml:space="preserve"> </w:t>
            </w:r>
            <w:proofErr w:type="spellStart"/>
            <w:r w:rsidRPr="00335D87">
              <w:rPr>
                <w:rFonts w:ascii="Cambria" w:hAnsi="Cambria" w:hint="cs"/>
                <w:b/>
                <w:bCs/>
                <w:color w:val="000000"/>
                <w:sz w:val="28"/>
                <w:szCs w:val="28"/>
                <w:rtl/>
              </w:rPr>
              <w:t>making</w:t>
            </w:r>
            <w:proofErr w:type="spellEnd"/>
            <w:r w:rsidRPr="00335D87">
              <w:rPr>
                <w:rFonts w:ascii="Cambria" w:hAnsi="Cambria" w:hint="cs"/>
                <w:b/>
                <w:bCs/>
                <w:color w:val="000000"/>
                <w:sz w:val="28"/>
                <w:szCs w:val="28"/>
                <w:rtl/>
              </w:rPr>
              <w:t xml:space="preserve"> </w:t>
            </w:r>
            <w:proofErr w:type="spellStart"/>
            <w:r w:rsidRPr="00335D87">
              <w:rPr>
                <w:rFonts w:ascii="Cambria" w:hAnsi="Cambria" w:hint="cs"/>
                <w:b/>
                <w:bCs/>
                <w:color w:val="000000"/>
                <w:sz w:val="28"/>
                <w:szCs w:val="28"/>
                <w:rtl/>
              </w:rPr>
              <w:t>up</w:t>
            </w:r>
            <w:proofErr w:type="spellEnd"/>
            <w:r w:rsidRPr="00335D87">
              <w:rPr>
                <w:rFonts w:ascii="Cambria" w:hAnsi="Cambria" w:hint="cs"/>
                <w:b/>
                <w:bCs/>
                <w:color w:val="000000"/>
                <w:sz w:val="28"/>
                <w:szCs w:val="28"/>
                <w:rtl/>
              </w:rPr>
              <w:t xml:space="preserve"> </w:t>
            </w:r>
            <w:proofErr w:type="spellStart"/>
            <w:r w:rsidRPr="00335D87">
              <w:rPr>
                <w:rFonts w:ascii="Cambria" w:hAnsi="Cambria" w:hint="cs"/>
                <w:b/>
                <w:bCs/>
                <w:color w:val="000000"/>
                <w:sz w:val="28"/>
                <w:szCs w:val="28"/>
                <w:rtl/>
              </w:rPr>
              <w:t>missed</w:t>
            </w:r>
            <w:proofErr w:type="spellEnd"/>
            <w:r w:rsidRPr="00335D87">
              <w:rPr>
                <w:rFonts w:ascii="Cambria" w:hAnsi="Cambria" w:hint="cs"/>
                <w:b/>
                <w:bCs/>
                <w:color w:val="000000"/>
                <w:sz w:val="28"/>
                <w:szCs w:val="28"/>
                <w:rtl/>
              </w:rPr>
              <w:t xml:space="preserve"> </w:t>
            </w:r>
            <w:proofErr w:type="spellStart"/>
            <w:r w:rsidRPr="00335D87">
              <w:rPr>
                <w:rFonts w:ascii="Cambria" w:hAnsi="Cambria" w:hint="cs"/>
                <w:b/>
                <w:bCs/>
                <w:color w:val="000000"/>
                <w:sz w:val="28"/>
                <w:szCs w:val="28"/>
                <w:rtl/>
              </w:rPr>
              <w:t>prayers</w:t>
            </w:r>
            <w:proofErr w:type="spellEnd"/>
            <w:r w:rsidRPr="00335D87">
              <w:rPr>
                <w:rFonts w:ascii="Cambria" w:hAnsi="Cambria" w:hint="cs"/>
                <w:b/>
                <w:bCs/>
                <w:color w:val="000000"/>
                <w:sz w:val="28"/>
                <w:szCs w:val="28"/>
                <w:rtl/>
              </w:rPr>
              <w:t xml:space="preserve"> </w:t>
            </w:r>
          </w:p>
        </w:tc>
        <w:tc>
          <w:tcPr>
            <w:tcW w:w="1843" w:type="dxa"/>
            <w:tcBorders>
              <w:top w:val="single" w:sz="4" w:space="0" w:color="auto"/>
              <w:left w:val="single" w:sz="4" w:space="0" w:color="auto"/>
              <w:bottom w:val="single" w:sz="4" w:space="0" w:color="auto"/>
              <w:right w:val="single" w:sz="4" w:space="0" w:color="auto"/>
            </w:tcBorders>
          </w:tcPr>
          <w:p w14:paraId="61FEB6C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Congregational prayer </w:t>
            </w:r>
            <w:proofErr w:type="spellStart"/>
            <w:r w:rsidRPr="00335D87">
              <w:rPr>
                <w:rFonts w:ascii="Simplified Arabic" w:hAnsi="Simplified Arabic" w:cs="Simplified Arabic"/>
                <w:b/>
                <w:bCs/>
                <w:sz w:val="28"/>
                <w:szCs w:val="28"/>
                <w:rtl/>
              </w:rPr>
              <w:t>and</w:t>
            </w:r>
            <w:proofErr w:type="spellEnd"/>
            <w:r w:rsidRPr="00335D87">
              <w:rPr>
                <w:rFonts w:ascii="Simplified Arabic" w:hAnsi="Simplified Arabic" w:cs="Simplified Arabic"/>
                <w:b/>
                <w:bCs/>
                <w:sz w:val="28"/>
                <w:szCs w:val="28"/>
                <w:rtl/>
              </w:rPr>
              <w:t xml:space="preserve"> </w:t>
            </w:r>
            <w:proofErr w:type="spellStart"/>
            <w:r w:rsidRPr="00335D87">
              <w:rPr>
                <w:rFonts w:ascii="Simplified Arabic" w:hAnsi="Simplified Arabic" w:cs="Simplified Arabic"/>
                <w:b/>
                <w:bCs/>
                <w:sz w:val="28"/>
                <w:szCs w:val="28"/>
                <w:rtl/>
              </w:rPr>
              <w:t>making</w:t>
            </w:r>
            <w:proofErr w:type="spellEnd"/>
            <w:r w:rsidRPr="00335D87">
              <w:rPr>
                <w:rFonts w:ascii="Simplified Arabic" w:hAnsi="Simplified Arabic" w:cs="Simplified Arabic"/>
                <w:b/>
                <w:bCs/>
                <w:sz w:val="28"/>
                <w:szCs w:val="28"/>
                <w:rtl/>
              </w:rPr>
              <w:t xml:space="preserve"> </w:t>
            </w:r>
            <w:proofErr w:type="spellStart"/>
            <w:r w:rsidRPr="00335D87">
              <w:rPr>
                <w:rFonts w:ascii="Simplified Arabic" w:hAnsi="Simplified Arabic" w:cs="Simplified Arabic"/>
                <w:b/>
                <w:bCs/>
                <w:sz w:val="28"/>
                <w:szCs w:val="28"/>
                <w:rtl/>
              </w:rPr>
              <w:t>up</w:t>
            </w:r>
            <w:proofErr w:type="spellEnd"/>
            <w:r w:rsidRPr="00335D87">
              <w:rPr>
                <w:rFonts w:ascii="Simplified Arabic" w:hAnsi="Simplified Arabic" w:cs="Simplified Arabic"/>
                <w:b/>
                <w:bCs/>
                <w:sz w:val="28"/>
                <w:szCs w:val="28"/>
                <w:rtl/>
              </w:rPr>
              <w:t xml:space="preserve"> </w:t>
            </w:r>
            <w:proofErr w:type="spellStart"/>
            <w:r w:rsidRPr="00335D87">
              <w:rPr>
                <w:rFonts w:ascii="Simplified Arabic" w:hAnsi="Simplified Arabic" w:cs="Simplified Arabic"/>
                <w:b/>
                <w:bCs/>
                <w:sz w:val="28"/>
                <w:szCs w:val="28"/>
                <w:rtl/>
              </w:rPr>
              <w:t>missed</w:t>
            </w:r>
            <w:proofErr w:type="spellEnd"/>
            <w:r w:rsidRPr="00335D87">
              <w:rPr>
                <w:rFonts w:ascii="Simplified Arabic" w:hAnsi="Simplified Arabic" w:cs="Simplified Arabic"/>
                <w:b/>
                <w:bCs/>
                <w:sz w:val="28"/>
                <w:szCs w:val="28"/>
                <w:rtl/>
              </w:rPr>
              <w:t xml:space="preserve"> </w:t>
            </w:r>
            <w:proofErr w:type="spellStart"/>
            <w:r w:rsidRPr="00335D87">
              <w:rPr>
                <w:rFonts w:ascii="Simplified Arabic" w:hAnsi="Simplified Arabic" w:cs="Simplified Arabic"/>
                <w:b/>
                <w:bCs/>
                <w:sz w:val="28"/>
                <w:szCs w:val="28"/>
                <w:rtl/>
              </w:rPr>
              <w:t>prayers</w:t>
            </w:r>
            <w:proofErr w:type="spellEnd"/>
          </w:p>
        </w:tc>
        <w:tc>
          <w:tcPr>
            <w:tcW w:w="2268" w:type="dxa"/>
            <w:tcBorders>
              <w:top w:val="single" w:sz="4" w:space="0" w:color="auto"/>
              <w:left w:val="single" w:sz="4" w:space="0" w:color="auto"/>
              <w:bottom w:val="single" w:sz="4" w:space="0" w:color="auto"/>
              <w:right w:val="single" w:sz="4" w:space="0" w:color="auto"/>
            </w:tcBorders>
          </w:tcPr>
          <w:p w14:paraId="03B72AF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24F724F0"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48EB9766" w14:textId="77777777" w:rsidTr="00FB2512">
        <w:tc>
          <w:tcPr>
            <w:tcW w:w="992" w:type="dxa"/>
            <w:tcBorders>
              <w:top w:val="single" w:sz="4" w:space="0" w:color="auto"/>
              <w:left w:val="single" w:sz="4" w:space="0" w:color="auto"/>
              <w:bottom w:val="single" w:sz="4" w:space="0" w:color="auto"/>
              <w:right w:val="single" w:sz="4" w:space="0" w:color="auto"/>
            </w:tcBorders>
          </w:tcPr>
          <w:p w14:paraId="0DD4843E"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December 3</w:t>
            </w:r>
          </w:p>
        </w:tc>
        <w:tc>
          <w:tcPr>
            <w:tcW w:w="992" w:type="dxa"/>
          </w:tcPr>
          <w:p w14:paraId="2CE1F333"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33BB99A"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A detailed explanation of the rulings on voluntary prayers for students</w:t>
            </w:r>
          </w:p>
        </w:tc>
        <w:tc>
          <w:tcPr>
            <w:tcW w:w="1843" w:type="dxa"/>
            <w:tcBorders>
              <w:top w:val="single" w:sz="4" w:space="0" w:color="auto"/>
              <w:left w:val="single" w:sz="4" w:space="0" w:color="auto"/>
              <w:bottom w:val="single" w:sz="4" w:space="0" w:color="auto"/>
              <w:right w:val="single" w:sz="4" w:space="0" w:color="auto"/>
            </w:tcBorders>
          </w:tcPr>
          <w:p w14:paraId="554C2D20"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Voluntary prayers</w:t>
            </w:r>
          </w:p>
        </w:tc>
        <w:tc>
          <w:tcPr>
            <w:tcW w:w="2268" w:type="dxa"/>
            <w:tcBorders>
              <w:top w:val="single" w:sz="4" w:space="0" w:color="auto"/>
              <w:left w:val="single" w:sz="4" w:space="0" w:color="auto"/>
              <w:bottom w:val="single" w:sz="4" w:space="0" w:color="auto"/>
              <w:right w:val="single" w:sz="4" w:space="0" w:color="auto"/>
            </w:tcBorders>
          </w:tcPr>
          <w:p w14:paraId="666BF8E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5739367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39C4219A" w14:textId="77777777" w:rsidTr="00FB2512">
        <w:tc>
          <w:tcPr>
            <w:tcW w:w="992" w:type="dxa"/>
            <w:tcBorders>
              <w:top w:val="single" w:sz="4" w:space="0" w:color="auto"/>
              <w:left w:val="single" w:sz="4" w:space="0" w:color="auto"/>
              <w:bottom w:val="single" w:sz="4" w:space="0" w:color="auto"/>
              <w:right w:val="single" w:sz="4" w:space="0" w:color="auto"/>
            </w:tcBorders>
          </w:tcPr>
          <w:p w14:paraId="111BFCEC"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December 4</w:t>
            </w:r>
          </w:p>
        </w:tc>
        <w:tc>
          <w:tcPr>
            <w:tcW w:w="992" w:type="dxa"/>
          </w:tcPr>
          <w:p w14:paraId="79C2AD8B"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C88961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 xml:space="preserve">Introducing students to Tarawih prayers and eclipse prayers and preparing </w:t>
            </w:r>
            <w:r w:rsidRPr="00335D87">
              <w:rPr>
                <w:rFonts w:ascii="Cambria" w:hAnsi="Cambria" w:hint="cs"/>
                <w:b/>
                <w:bCs/>
                <w:color w:val="000000"/>
                <w:sz w:val="28"/>
                <w:szCs w:val="28"/>
                <w:rtl/>
              </w:rPr>
              <w:lastRenderedPageBreak/>
              <w:t>them to apply these rulings</w:t>
            </w:r>
          </w:p>
        </w:tc>
        <w:tc>
          <w:tcPr>
            <w:tcW w:w="1843" w:type="dxa"/>
            <w:tcBorders>
              <w:top w:val="single" w:sz="4" w:space="0" w:color="auto"/>
              <w:left w:val="single" w:sz="4" w:space="0" w:color="auto"/>
              <w:bottom w:val="single" w:sz="4" w:space="0" w:color="auto"/>
              <w:right w:val="single" w:sz="4" w:space="0" w:color="auto"/>
            </w:tcBorders>
          </w:tcPr>
          <w:p w14:paraId="5EF3066F"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lastRenderedPageBreak/>
              <w:t>Tarawih prayers and eclipse prayers</w:t>
            </w:r>
          </w:p>
        </w:tc>
        <w:tc>
          <w:tcPr>
            <w:tcW w:w="2268" w:type="dxa"/>
            <w:tcBorders>
              <w:top w:val="single" w:sz="4" w:space="0" w:color="auto"/>
              <w:left w:val="single" w:sz="4" w:space="0" w:color="auto"/>
              <w:bottom w:val="single" w:sz="4" w:space="0" w:color="auto"/>
              <w:right w:val="single" w:sz="4" w:space="0" w:color="auto"/>
            </w:tcBorders>
          </w:tcPr>
          <w:p w14:paraId="2C4AC9DC"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4C2EC83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2D193849" w14:textId="77777777" w:rsidTr="00FB2512">
        <w:tc>
          <w:tcPr>
            <w:tcW w:w="992" w:type="dxa"/>
            <w:tcBorders>
              <w:top w:val="single" w:sz="4" w:space="0" w:color="auto"/>
              <w:left w:val="single" w:sz="4" w:space="0" w:color="auto"/>
              <w:bottom w:val="single" w:sz="4" w:space="0" w:color="auto"/>
              <w:right w:val="single" w:sz="4" w:space="0" w:color="auto"/>
            </w:tcBorders>
          </w:tcPr>
          <w:p w14:paraId="3449E431" w14:textId="77777777" w:rsidR="00335D87" w:rsidRPr="00335D87" w:rsidRDefault="00335D87" w:rsidP="00335D87">
            <w:pPr>
              <w:shd w:val="clear" w:color="auto" w:fill="FFFFFF"/>
              <w:rPr>
                <w:rFonts w:ascii="Times New Roman" w:hAnsi="Times New Roman"/>
                <w:b/>
                <w:bCs/>
                <w:sz w:val="28"/>
                <w:szCs w:val="28"/>
              </w:rPr>
            </w:pPr>
            <w:r w:rsidRPr="00335D87">
              <w:rPr>
                <w:rFonts w:ascii="Simplified Arabic" w:hAnsi="Simplified Arabic" w:cs="Simplified Arabic"/>
                <w:b/>
                <w:bCs/>
                <w:sz w:val="28"/>
                <w:szCs w:val="28"/>
                <w:rtl/>
              </w:rPr>
              <w:t>January 1</w:t>
            </w:r>
          </w:p>
        </w:tc>
        <w:tc>
          <w:tcPr>
            <w:tcW w:w="992" w:type="dxa"/>
          </w:tcPr>
          <w:p w14:paraId="11C3FE13"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6F6E350"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Cambria" w:hAnsi="Cambria" w:hint="cs"/>
                <w:b/>
                <w:bCs/>
                <w:color w:val="000000"/>
                <w:sz w:val="28"/>
                <w:szCs w:val="28"/>
                <w:rtl/>
              </w:rPr>
              <w:t>A statement and explanation of the rulings on prostration of forgetfulness and the prayer of the traveler.</w:t>
            </w:r>
          </w:p>
        </w:tc>
        <w:tc>
          <w:tcPr>
            <w:tcW w:w="1843" w:type="dxa"/>
            <w:tcBorders>
              <w:top w:val="single" w:sz="4" w:space="0" w:color="auto"/>
              <w:left w:val="single" w:sz="4" w:space="0" w:color="auto"/>
              <w:bottom w:val="single" w:sz="4" w:space="0" w:color="auto"/>
              <w:right w:val="single" w:sz="4" w:space="0" w:color="auto"/>
            </w:tcBorders>
          </w:tcPr>
          <w:p w14:paraId="687B47AE"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Prostration of forgetfulness and the traveler's prayer</w:t>
            </w:r>
          </w:p>
        </w:tc>
        <w:tc>
          <w:tcPr>
            <w:tcW w:w="2268" w:type="dxa"/>
            <w:tcBorders>
              <w:top w:val="single" w:sz="4" w:space="0" w:color="auto"/>
              <w:left w:val="single" w:sz="4" w:space="0" w:color="auto"/>
              <w:bottom w:val="single" w:sz="4" w:space="0" w:color="auto"/>
              <w:right w:val="single" w:sz="4" w:space="0" w:color="auto"/>
            </w:tcBorders>
          </w:tcPr>
          <w:p w14:paraId="5C79D35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48ACED52"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6EAAA812" w14:textId="77777777" w:rsidTr="00FB2512">
        <w:tc>
          <w:tcPr>
            <w:tcW w:w="992" w:type="dxa"/>
            <w:tcBorders>
              <w:top w:val="single" w:sz="4" w:space="0" w:color="auto"/>
              <w:left w:val="single" w:sz="4" w:space="0" w:color="auto"/>
              <w:bottom w:val="single" w:sz="4" w:space="0" w:color="auto"/>
              <w:right w:val="single" w:sz="4" w:space="0" w:color="auto"/>
            </w:tcBorders>
          </w:tcPr>
          <w:p w14:paraId="3B9105A9"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January 2</w:t>
            </w:r>
          </w:p>
        </w:tc>
        <w:tc>
          <w:tcPr>
            <w:tcW w:w="992" w:type="dxa"/>
          </w:tcPr>
          <w:p w14:paraId="459306A0"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47206FC" w14:textId="77777777" w:rsidR="00335D87" w:rsidRPr="00335D87" w:rsidRDefault="00335D87" w:rsidP="00335D87">
            <w:pPr>
              <w:autoSpaceDE w:val="0"/>
              <w:autoSpaceDN w:val="0"/>
              <w:adjustRightInd w:val="0"/>
              <w:rPr>
                <w:rFonts w:ascii="Cambria" w:hAnsi="Cambria"/>
                <w:b/>
                <w:bCs/>
                <w:color w:val="FF0000"/>
                <w:sz w:val="28"/>
                <w:szCs w:val="28"/>
              </w:rPr>
            </w:pPr>
            <w:r w:rsidRPr="00335D87">
              <w:rPr>
                <w:rFonts w:ascii="Cambria" w:hAnsi="Cambria" w:hint="cs"/>
                <w:b/>
                <w:bCs/>
                <w:color w:val="000000"/>
                <w:sz w:val="28"/>
                <w:szCs w:val="28"/>
                <w:rtl/>
              </w:rPr>
              <w:t>To provide students with knowledge and rulings related to Friday and Eid prayers and everything connected to them</w:t>
            </w:r>
          </w:p>
        </w:tc>
        <w:tc>
          <w:tcPr>
            <w:tcW w:w="1843" w:type="dxa"/>
            <w:tcBorders>
              <w:top w:val="single" w:sz="4" w:space="0" w:color="auto"/>
              <w:left w:val="single" w:sz="4" w:space="0" w:color="auto"/>
              <w:bottom w:val="single" w:sz="4" w:space="0" w:color="auto"/>
              <w:right w:val="single" w:sz="4" w:space="0" w:color="auto"/>
            </w:tcBorders>
          </w:tcPr>
          <w:p w14:paraId="1582C9BE"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Friday and Eid prayers</w:t>
            </w:r>
          </w:p>
        </w:tc>
        <w:tc>
          <w:tcPr>
            <w:tcW w:w="2268" w:type="dxa"/>
            <w:tcBorders>
              <w:top w:val="single" w:sz="4" w:space="0" w:color="auto"/>
              <w:left w:val="single" w:sz="4" w:space="0" w:color="auto"/>
              <w:bottom w:val="single" w:sz="4" w:space="0" w:color="auto"/>
              <w:right w:val="single" w:sz="4" w:space="0" w:color="auto"/>
            </w:tcBorders>
          </w:tcPr>
          <w:p w14:paraId="5582297B"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7D7E3B02" w14:textId="77777777" w:rsidR="00335D87" w:rsidRPr="00335D87" w:rsidRDefault="00335D87" w:rsidP="00335D87">
            <w:pPr>
              <w:autoSpaceDE w:val="0"/>
              <w:autoSpaceDN w:val="0"/>
              <w:adjustRightInd w:val="0"/>
              <w:jc w:val="center"/>
              <w:rPr>
                <w:rFonts w:ascii="Cambria" w:hAnsi="Cambria"/>
                <w:b/>
                <w:bCs/>
                <w:color w:val="FF0000"/>
                <w:sz w:val="28"/>
                <w:szCs w:val="28"/>
              </w:rPr>
            </w:pPr>
            <w:r w:rsidRPr="00335D87">
              <w:rPr>
                <w:rFonts w:ascii="Simplified Arabic" w:hAnsi="Simplified Arabic" w:cs="Simplified Arabic"/>
                <w:b/>
                <w:bCs/>
                <w:sz w:val="28"/>
                <w:szCs w:val="28"/>
                <w:rtl/>
              </w:rPr>
              <w:t>Classroom performance and exams</w:t>
            </w:r>
          </w:p>
        </w:tc>
      </w:tr>
      <w:tr w:rsidR="00335D87" w:rsidRPr="00335D87" w14:paraId="44DE6D01"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3FEAD8E"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January 3</w:t>
            </w:r>
          </w:p>
        </w:tc>
        <w:tc>
          <w:tcPr>
            <w:tcW w:w="992" w:type="dxa"/>
          </w:tcPr>
          <w:p w14:paraId="7C54F387"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20F852A"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Presenting the rulings on funerals to students, enabling them to become familiar with these rulings and learn them.</w:t>
            </w:r>
          </w:p>
        </w:tc>
        <w:tc>
          <w:tcPr>
            <w:tcW w:w="1843" w:type="dxa"/>
            <w:tcBorders>
              <w:top w:val="single" w:sz="4" w:space="0" w:color="auto"/>
              <w:left w:val="single" w:sz="4" w:space="0" w:color="auto"/>
              <w:bottom w:val="single" w:sz="4" w:space="0" w:color="auto"/>
              <w:right w:val="single" w:sz="4" w:space="0" w:color="auto"/>
            </w:tcBorders>
          </w:tcPr>
          <w:p w14:paraId="087497A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Funeral laws</w:t>
            </w:r>
          </w:p>
        </w:tc>
        <w:tc>
          <w:tcPr>
            <w:tcW w:w="2268" w:type="dxa"/>
            <w:tcBorders>
              <w:top w:val="single" w:sz="4" w:space="0" w:color="auto"/>
              <w:left w:val="single" w:sz="4" w:space="0" w:color="auto"/>
              <w:bottom w:val="single" w:sz="4" w:space="0" w:color="auto"/>
              <w:right w:val="single" w:sz="4" w:space="0" w:color="auto"/>
            </w:tcBorders>
          </w:tcPr>
          <w:p w14:paraId="7BEB34D0"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09560A8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49E345E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4088D4A"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January 4</w:t>
            </w:r>
          </w:p>
        </w:tc>
        <w:tc>
          <w:tcPr>
            <w:tcW w:w="992" w:type="dxa"/>
          </w:tcPr>
          <w:p w14:paraId="7721261F"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DC07616"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Enabling students to learn and teach the rules of Zakat</w:t>
            </w:r>
          </w:p>
        </w:tc>
        <w:tc>
          <w:tcPr>
            <w:tcW w:w="1843" w:type="dxa"/>
            <w:tcBorders>
              <w:top w:val="single" w:sz="4" w:space="0" w:color="auto"/>
              <w:left w:val="single" w:sz="4" w:space="0" w:color="auto"/>
              <w:bottom w:val="single" w:sz="4" w:space="0" w:color="auto"/>
              <w:right w:val="single" w:sz="4" w:space="0" w:color="auto"/>
            </w:tcBorders>
          </w:tcPr>
          <w:p w14:paraId="6B7F098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Zakat - Zakat on livestock - Zakat on gold and silver</w:t>
            </w:r>
          </w:p>
        </w:tc>
        <w:tc>
          <w:tcPr>
            <w:tcW w:w="2268" w:type="dxa"/>
            <w:tcBorders>
              <w:top w:val="single" w:sz="4" w:space="0" w:color="auto"/>
              <w:left w:val="single" w:sz="4" w:space="0" w:color="auto"/>
              <w:bottom w:val="single" w:sz="4" w:space="0" w:color="auto"/>
              <w:right w:val="single" w:sz="4" w:space="0" w:color="auto"/>
            </w:tcBorders>
          </w:tcPr>
          <w:p w14:paraId="039D4A3A"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44353FF4"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61CF444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EFDE66B"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February 1</w:t>
            </w:r>
          </w:p>
        </w:tc>
        <w:tc>
          <w:tcPr>
            <w:tcW w:w="992" w:type="dxa"/>
          </w:tcPr>
          <w:p w14:paraId="5D7D6A7D"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F6B3286"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Explanation and clarification of the rules of </w:t>
            </w:r>
            <w:r w:rsidRPr="00335D87">
              <w:rPr>
                <w:rFonts w:ascii="Cambria" w:hAnsi="Cambria" w:hint="cs"/>
                <w:b/>
                <w:bCs/>
                <w:color w:val="000000"/>
                <w:sz w:val="28"/>
                <w:szCs w:val="28"/>
                <w:rtl/>
                <w:lang w:bidi="ar-IQ"/>
              </w:rPr>
              <w:lastRenderedPageBreak/>
              <w:t>zakat on crops for students</w:t>
            </w:r>
          </w:p>
        </w:tc>
        <w:tc>
          <w:tcPr>
            <w:tcW w:w="1843" w:type="dxa"/>
            <w:tcBorders>
              <w:top w:val="single" w:sz="4" w:space="0" w:color="auto"/>
              <w:left w:val="single" w:sz="4" w:space="0" w:color="auto"/>
              <w:bottom w:val="single" w:sz="4" w:space="0" w:color="auto"/>
              <w:right w:val="single" w:sz="4" w:space="0" w:color="auto"/>
            </w:tcBorders>
          </w:tcPr>
          <w:p w14:paraId="3E7E14D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lastRenderedPageBreak/>
              <w:t>Zakat on crops and fruits</w:t>
            </w:r>
            <w:r w:rsidRPr="00335D87">
              <w:rPr>
                <w:rFonts w:ascii="Simplified Arabic" w:hAnsi="Simplified Arabic" w:cs="Simplified Arabic"/>
                <w:b/>
                <w:bCs/>
                <w:sz w:val="28"/>
                <w:szCs w:val="28"/>
              </w:rPr>
              <w:t xml:space="preserve"> </w:t>
            </w:r>
            <w:r w:rsidRPr="00335D87">
              <w:rPr>
                <w:rFonts w:ascii="Simplified Arabic" w:hAnsi="Simplified Arabic" w:cs="Simplified Arabic"/>
                <w:b/>
                <w:bCs/>
                <w:sz w:val="28"/>
                <w:szCs w:val="28"/>
                <w:rtl/>
              </w:rPr>
              <w:t>and the metal</w:t>
            </w:r>
          </w:p>
        </w:tc>
        <w:tc>
          <w:tcPr>
            <w:tcW w:w="2268" w:type="dxa"/>
            <w:tcBorders>
              <w:top w:val="single" w:sz="4" w:space="0" w:color="auto"/>
              <w:left w:val="single" w:sz="4" w:space="0" w:color="auto"/>
              <w:bottom w:val="single" w:sz="4" w:space="0" w:color="auto"/>
              <w:right w:val="single" w:sz="4" w:space="0" w:color="auto"/>
            </w:tcBorders>
          </w:tcPr>
          <w:p w14:paraId="05F29E54"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Lecture - Dialogue </w:t>
            </w:r>
            <w:r w:rsidRPr="00335D87">
              <w:rPr>
                <w:rFonts w:ascii="Simplified Arabic" w:hAnsi="Simplified Arabic" w:cs="Simplified Arabic"/>
                <w:b/>
                <w:bCs/>
                <w:sz w:val="28"/>
                <w:szCs w:val="28"/>
                <w:rtl/>
              </w:rPr>
              <w:lastRenderedPageBreak/>
              <w:t>and Discussion</w:t>
            </w:r>
          </w:p>
        </w:tc>
        <w:tc>
          <w:tcPr>
            <w:tcW w:w="1843" w:type="dxa"/>
            <w:tcBorders>
              <w:top w:val="single" w:sz="4" w:space="0" w:color="auto"/>
              <w:left w:val="single" w:sz="4" w:space="0" w:color="auto"/>
              <w:bottom w:val="single" w:sz="4" w:space="0" w:color="auto"/>
              <w:right w:val="single" w:sz="4" w:space="0" w:color="auto"/>
            </w:tcBorders>
          </w:tcPr>
          <w:p w14:paraId="47B0B9A8"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lastRenderedPageBreak/>
              <w:t>Classroom performance and exams</w:t>
            </w:r>
          </w:p>
        </w:tc>
      </w:tr>
      <w:tr w:rsidR="00335D87" w:rsidRPr="00335D87" w14:paraId="50C58F16"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677A9D32"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February 2</w:t>
            </w:r>
          </w:p>
        </w:tc>
        <w:tc>
          <w:tcPr>
            <w:tcW w:w="992" w:type="dxa"/>
          </w:tcPr>
          <w:p w14:paraId="65ED85B7"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42FB5AA"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Teaching students about Zakat funds</w:t>
            </w:r>
          </w:p>
        </w:tc>
        <w:tc>
          <w:tcPr>
            <w:tcW w:w="1843" w:type="dxa"/>
            <w:tcBorders>
              <w:top w:val="single" w:sz="4" w:space="0" w:color="auto"/>
              <w:left w:val="single" w:sz="4" w:space="0" w:color="auto"/>
              <w:bottom w:val="single" w:sz="4" w:space="0" w:color="auto"/>
              <w:right w:val="single" w:sz="4" w:space="0" w:color="auto"/>
            </w:tcBorders>
          </w:tcPr>
          <w:p w14:paraId="1559221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Zakat recipients - Zakat al-Fitr</w:t>
            </w:r>
          </w:p>
        </w:tc>
        <w:tc>
          <w:tcPr>
            <w:tcW w:w="2268" w:type="dxa"/>
            <w:tcBorders>
              <w:top w:val="single" w:sz="4" w:space="0" w:color="auto"/>
              <w:left w:val="single" w:sz="4" w:space="0" w:color="auto"/>
              <w:bottom w:val="single" w:sz="4" w:space="0" w:color="auto"/>
              <w:right w:val="single" w:sz="4" w:space="0" w:color="auto"/>
            </w:tcBorders>
          </w:tcPr>
          <w:p w14:paraId="177D6BFA"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41A4225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56AC8DB2"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60F1D07"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February 3</w:t>
            </w:r>
          </w:p>
        </w:tc>
        <w:tc>
          <w:tcPr>
            <w:tcW w:w="992" w:type="dxa"/>
          </w:tcPr>
          <w:p w14:paraId="4CD96DCF"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4C5676FD"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Enabling students to learn the rules related to fasting</w:t>
            </w:r>
          </w:p>
        </w:tc>
        <w:tc>
          <w:tcPr>
            <w:tcW w:w="1843" w:type="dxa"/>
            <w:tcBorders>
              <w:top w:val="single" w:sz="4" w:space="0" w:color="auto"/>
              <w:left w:val="single" w:sz="4" w:space="0" w:color="auto"/>
              <w:bottom w:val="single" w:sz="4" w:space="0" w:color="auto"/>
              <w:right w:val="single" w:sz="4" w:space="0" w:color="auto"/>
            </w:tcBorders>
          </w:tcPr>
          <w:p w14:paraId="2C1FAB1E"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Fasting - What proves the sighting of the crescent moon of Ramadan and other fasts</w:t>
            </w:r>
          </w:p>
        </w:tc>
        <w:tc>
          <w:tcPr>
            <w:tcW w:w="2268" w:type="dxa"/>
            <w:tcBorders>
              <w:top w:val="single" w:sz="4" w:space="0" w:color="auto"/>
              <w:left w:val="single" w:sz="4" w:space="0" w:color="auto"/>
              <w:bottom w:val="single" w:sz="4" w:space="0" w:color="auto"/>
              <w:right w:val="single" w:sz="4" w:space="0" w:color="auto"/>
            </w:tcBorders>
          </w:tcPr>
          <w:p w14:paraId="55F4644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1BB700F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70D10FC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34C4C593"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February 4</w:t>
            </w:r>
          </w:p>
        </w:tc>
        <w:tc>
          <w:tcPr>
            <w:tcW w:w="992" w:type="dxa"/>
          </w:tcPr>
          <w:p w14:paraId="7BDC5F0E"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037A74D"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A detailed statement regarding the rulings for those with valid excuses during the month of Ramadan.</w:t>
            </w:r>
          </w:p>
        </w:tc>
        <w:tc>
          <w:tcPr>
            <w:tcW w:w="1843" w:type="dxa"/>
            <w:tcBorders>
              <w:top w:val="single" w:sz="4" w:space="0" w:color="auto"/>
              <w:left w:val="single" w:sz="4" w:space="0" w:color="auto"/>
              <w:bottom w:val="single" w:sz="4" w:space="0" w:color="auto"/>
              <w:right w:val="single" w:sz="4" w:space="0" w:color="auto"/>
            </w:tcBorders>
          </w:tcPr>
          <w:p w14:paraId="021A21B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Ruling on the sick, the traveler, and those with valid excuses</w:t>
            </w:r>
          </w:p>
        </w:tc>
        <w:tc>
          <w:tcPr>
            <w:tcW w:w="2268" w:type="dxa"/>
            <w:tcBorders>
              <w:top w:val="single" w:sz="4" w:space="0" w:color="auto"/>
              <w:left w:val="single" w:sz="4" w:space="0" w:color="auto"/>
              <w:bottom w:val="single" w:sz="4" w:space="0" w:color="auto"/>
              <w:right w:val="single" w:sz="4" w:space="0" w:color="auto"/>
            </w:tcBorders>
          </w:tcPr>
          <w:p w14:paraId="3F8B72A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63B9FAA2"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1C0750E8"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1F568FCC"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March 1</w:t>
            </w:r>
          </w:p>
        </w:tc>
        <w:tc>
          <w:tcPr>
            <w:tcW w:w="992" w:type="dxa"/>
          </w:tcPr>
          <w:p w14:paraId="56D74493" w14:textId="77777777" w:rsidR="00335D87" w:rsidRPr="00335D87" w:rsidRDefault="00335D87" w:rsidP="00335D87">
            <w:pPr>
              <w:bidi/>
              <w:rPr>
                <w:rFonts w:ascii="Times New Roman" w:hAnsi="Times New Roman"/>
                <w:b/>
                <w:bCs/>
                <w:sz w:val="28"/>
                <w:szCs w:val="28"/>
                <w:rtl/>
                <w:lang w:bidi="ar-IQ"/>
              </w:rPr>
            </w:pPr>
          </w:p>
        </w:tc>
        <w:tc>
          <w:tcPr>
            <w:tcW w:w="1843" w:type="dxa"/>
          </w:tcPr>
          <w:p w14:paraId="1B6E8F79" w14:textId="77777777" w:rsidR="00335D87" w:rsidRPr="00335D87" w:rsidRDefault="00335D87" w:rsidP="00335D87">
            <w:pPr>
              <w:autoSpaceDE w:val="0"/>
              <w:autoSpaceDN w:val="0"/>
              <w:bidi/>
              <w:adjustRightInd w:val="0"/>
              <w:rPr>
                <w:rFonts w:ascii="Cambria" w:hAnsi="Cambria"/>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tcPr>
          <w:p w14:paraId="7B82E726"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7EAA6F8"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0147633" w14:textId="77777777" w:rsidR="00335D87" w:rsidRPr="00335D87" w:rsidRDefault="00335D87" w:rsidP="00335D87">
            <w:pPr>
              <w:autoSpaceDE w:val="0"/>
              <w:autoSpaceDN w:val="0"/>
              <w:bidi/>
              <w:adjustRightInd w:val="0"/>
              <w:rPr>
                <w:rFonts w:ascii="Cambria" w:hAnsi="Cambria"/>
                <w:b/>
                <w:bCs/>
                <w:color w:val="000000"/>
                <w:sz w:val="28"/>
                <w:szCs w:val="28"/>
              </w:rPr>
            </w:pPr>
          </w:p>
        </w:tc>
      </w:tr>
      <w:tr w:rsidR="00335D87" w:rsidRPr="00335D87" w14:paraId="4CAD69E2"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5FB7879B"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March 2</w:t>
            </w:r>
          </w:p>
        </w:tc>
        <w:tc>
          <w:tcPr>
            <w:tcW w:w="992" w:type="dxa"/>
          </w:tcPr>
          <w:p w14:paraId="1EDA2F69"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33598A6A"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Teaching students the rules specific to seclusion (i'tikaf)</w:t>
            </w:r>
          </w:p>
        </w:tc>
        <w:tc>
          <w:tcPr>
            <w:tcW w:w="1843" w:type="dxa"/>
            <w:tcBorders>
              <w:top w:val="single" w:sz="4" w:space="0" w:color="auto"/>
              <w:left w:val="single" w:sz="4" w:space="0" w:color="auto"/>
              <w:bottom w:val="single" w:sz="4" w:space="0" w:color="auto"/>
              <w:right w:val="single" w:sz="4" w:space="0" w:color="auto"/>
            </w:tcBorders>
          </w:tcPr>
          <w:p w14:paraId="0D1FD1FD"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Chapter on I'tikaf</w:t>
            </w:r>
          </w:p>
        </w:tc>
        <w:tc>
          <w:tcPr>
            <w:tcW w:w="2268" w:type="dxa"/>
            <w:tcBorders>
              <w:top w:val="single" w:sz="4" w:space="0" w:color="auto"/>
              <w:left w:val="single" w:sz="4" w:space="0" w:color="auto"/>
              <w:bottom w:val="single" w:sz="4" w:space="0" w:color="auto"/>
              <w:right w:val="single" w:sz="4" w:space="0" w:color="auto"/>
            </w:tcBorders>
          </w:tcPr>
          <w:p w14:paraId="18C78358"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390695C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4CCA045E"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33C3D47A"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March 3</w:t>
            </w:r>
          </w:p>
        </w:tc>
        <w:tc>
          <w:tcPr>
            <w:tcW w:w="992" w:type="dxa"/>
          </w:tcPr>
          <w:p w14:paraId="7ABB09D5"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74753573"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Enabling students to learn the rules of Hajj</w:t>
            </w:r>
          </w:p>
        </w:tc>
        <w:tc>
          <w:tcPr>
            <w:tcW w:w="1843" w:type="dxa"/>
          </w:tcPr>
          <w:p w14:paraId="4F906D6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 xml:space="preserve">Hajj - What is recommended for someone who intends to enter </w:t>
            </w:r>
            <w:r w:rsidRPr="00335D87">
              <w:rPr>
                <w:rFonts w:ascii="Simplified Arabic" w:hAnsi="Simplified Arabic" w:cs="Simplified Arabic"/>
                <w:b/>
                <w:bCs/>
                <w:sz w:val="28"/>
                <w:szCs w:val="28"/>
                <w:rtl/>
              </w:rPr>
              <w:lastRenderedPageBreak/>
              <w:t>into the state of Ihram</w:t>
            </w:r>
          </w:p>
        </w:tc>
        <w:tc>
          <w:tcPr>
            <w:tcW w:w="2268" w:type="dxa"/>
            <w:tcBorders>
              <w:top w:val="single" w:sz="4" w:space="0" w:color="auto"/>
              <w:left w:val="single" w:sz="4" w:space="0" w:color="auto"/>
              <w:bottom w:val="single" w:sz="4" w:space="0" w:color="auto"/>
              <w:right w:val="single" w:sz="4" w:space="0" w:color="auto"/>
            </w:tcBorders>
          </w:tcPr>
          <w:p w14:paraId="72C195D4"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lastRenderedPageBreak/>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079DD39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2E747B3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7D1667CE"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March 4</w:t>
            </w:r>
          </w:p>
        </w:tc>
        <w:tc>
          <w:tcPr>
            <w:tcW w:w="992" w:type="dxa"/>
          </w:tcPr>
          <w:p w14:paraId="5F994BFC"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704F005"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Teaching students about Hajj rituals</w:t>
            </w:r>
          </w:p>
        </w:tc>
        <w:tc>
          <w:tcPr>
            <w:tcW w:w="1843" w:type="dxa"/>
            <w:tcBorders>
              <w:top w:val="single" w:sz="4" w:space="0" w:color="auto"/>
              <w:left w:val="single" w:sz="4" w:space="0" w:color="auto"/>
              <w:bottom w:val="single" w:sz="4" w:space="0" w:color="auto"/>
              <w:right w:val="single" w:sz="4" w:space="0" w:color="auto"/>
            </w:tcBorders>
          </w:tcPr>
          <w:p w14:paraId="3378B1C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Beginning with the Black Stone - Tawaf al-Qudum (Arrival Circumambulation)</w:t>
            </w:r>
          </w:p>
        </w:tc>
        <w:tc>
          <w:tcPr>
            <w:tcW w:w="2268" w:type="dxa"/>
            <w:tcBorders>
              <w:top w:val="single" w:sz="4" w:space="0" w:color="auto"/>
              <w:left w:val="single" w:sz="4" w:space="0" w:color="auto"/>
              <w:bottom w:val="single" w:sz="4" w:space="0" w:color="auto"/>
              <w:right w:val="single" w:sz="4" w:space="0" w:color="auto"/>
            </w:tcBorders>
          </w:tcPr>
          <w:p w14:paraId="38480CF5"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3F25F6A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1B5C8FC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5A72A25"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April 1</w:t>
            </w:r>
          </w:p>
        </w:tc>
        <w:tc>
          <w:tcPr>
            <w:tcW w:w="992" w:type="dxa"/>
          </w:tcPr>
          <w:p w14:paraId="3908A662"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1BE3C862"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 xml:space="preserve">A statement and explanation of how to pray at the Station </w:t>
            </w:r>
            <w:r w:rsidRPr="00335D87">
              <w:rPr>
                <w:rFonts w:ascii="Cambria" w:hAnsi="Cambria" w:hint="eastAsia"/>
                <w:b/>
                <w:bCs/>
                <w:color w:val="000000"/>
                <w:sz w:val="28"/>
                <w:szCs w:val="28"/>
                <w:rtl/>
                <w:lang w:bidi="ar-IQ"/>
              </w:rPr>
              <w:t xml:space="preserve">of Abraham </w:t>
            </w:r>
            <w:r w:rsidRPr="00335D87">
              <w:rPr>
                <w:rFonts w:ascii="Cambria" w:hAnsi="Cambria" w:hint="cs"/>
                <w:b/>
                <w:bCs/>
                <w:color w:val="000000"/>
                <w:sz w:val="28"/>
                <w:szCs w:val="28"/>
                <w:rtl/>
                <w:lang w:bidi="ar-IQ"/>
              </w:rPr>
              <w:t>and how to perform the Sa'i (ritual walking between Safa and Marwa).</w:t>
            </w:r>
          </w:p>
        </w:tc>
        <w:tc>
          <w:tcPr>
            <w:tcW w:w="1843" w:type="dxa"/>
            <w:tcBorders>
              <w:top w:val="single" w:sz="4" w:space="0" w:color="auto"/>
              <w:left w:val="single" w:sz="4" w:space="0" w:color="auto"/>
              <w:bottom w:val="single" w:sz="4" w:space="0" w:color="auto"/>
              <w:right w:val="single" w:sz="4" w:space="0" w:color="auto"/>
            </w:tcBorders>
          </w:tcPr>
          <w:p w14:paraId="0C8B15B8"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lang w:bidi="ar-IQ"/>
              </w:rPr>
              <w:t>Prayer at the Station of Abraham - Sa'i between Safa and Marwa</w:t>
            </w:r>
          </w:p>
        </w:tc>
        <w:tc>
          <w:tcPr>
            <w:tcW w:w="2268" w:type="dxa"/>
            <w:tcBorders>
              <w:top w:val="single" w:sz="4" w:space="0" w:color="auto"/>
              <w:left w:val="single" w:sz="4" w:space="0" w:color="auto"/>
              <w:bottom w:val="single" w:sz="4" w:space="0" w:color="auto"/>
              <w:right w:val="single" w:sz="4" w:space="0" w:color="auto"/>
            </w:tcBorders>
          </w:tcPr>
          <w:p w14:paraId="4ECCFD9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2928C00E"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1B8A30EA"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4904DC6C"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April 2</w:t>
            </w:r>
          </w:p>
        </w:tc>
        <w:tc>
          <w:tcPr>
            <w:tcW w:w="992" w:type="dxa"/>
          </w:tcPr>
          <w:p w14:paraId="5A89033C"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54DF321"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Teaching students about what the pilgrim does on the Day of Tarwiyah and the night spent in Mina</w:t>
            </w:r>
          </w:p>
        </w:tc>
        <w:tc>
          <w:tcPr>
            <w:tcW w:w="1843" w:type="dxa"/>
            <w:tcBorders>
              <w:top w:val="single" w:sz="4" w:space="0" w:color="auto"/>
              <w:left w:val="single" w:sz="4" w:space="0" w:color="auto"/>
              <w:bottom w:val="single" w:sz="4" w:space="0" w:color="auto"/>
              <w:right w:val="single" w:sz="4" w:space="0" w:color="auto"/>
            </w:tcBorders>
          </w:tcPr>
          <w:p w14:paraId="2A752D2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Day of Tarwiyah - Overnight stay in Mina - Heading to Arafat</w:t>
            </w:r>
          </w:p>
        </w:tc>
        <w:tc>
          <w:tcPr>
            <w:tcW w:w="2268" w:type="dxa"/>
            <w:tcBorders>
              <w:top w:val="single" w:sz="4" w:space="0" w:color="auto"/>
              <w:left w:val="single" w:sz="4" w:space="0" w:color="auto"/>
              <w:bottom w:val="single" w:sz="4" w:space="0" w:color="auto"/>
              <w:right w:val="single" w:sz="4" w:space="0" w:color="auto"/>
            </w:tcBorders>
          </w:tcPr>
          <w:p w14:paraId="6C51134B"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7D5E08F2"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5BE30919"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1F83445F"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April 3</w:t>
            </w:r>
          </w:p>
        </w:tc>
        <w:tc>
          <w:tcPr>
            <w:tcW w:w="992" w:type="dxa"/>
          </w:tcPr>
          <w:p w14:paraId="09E2AF4E"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586BFF0D"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Enabling students to learn the rules for combining Dhuhr and Asr prayers and standing at Arafat</w:t>
            </w:r>
          </w:p>
        </w:tc>
        <w:tc>
          <w:tcPr>
            <w:tcW w:w="1843" w:type="dxa"/>
            <w:tcBorders>
              <w:top w:val="single" w:sz="4" w:space="0" w:color="auto"/>
              <w:left w:val="single" w:sz="4" w:space="0" w:color="auto"/>
              <w:bottom w:val="single" w:sz="4" w:space="0" w:color="auto"/>
              <w:right w:val="single" w:sz="4" w:space="0" w:color="auto"/>
            </w:tcBorders>
          </w:tcPr>
          <w:p w14:paraId="42248D02"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Combining Dhuhr and Asr prayers - Standing at Arafat</w:t>
            </w:r>
          </w:p>
        </w:tc>
        <w:tc>
          <w:tcPr>
            <w:tcW w:w="2268" w:type="dxa"/>
            <w:tcBorders>
              <w:top w:val="single" w:sz="4" w:space="0" w:color="auto"/>
              <w:left w:val="single" w:sz="4" w:space="0" w:color="auto"/>
              <w:bottom w:val="single" w:sz="4" w:space="0" w:color="auto"/>
              <w:right w:val="single" w:sz="4" w:space="0" w:color="auto"/>
            </w:tcBorders>
          </w:tcPr>
          <w:p w14:paraId="0F42662A"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Induction – Dialogue and Discussion</w:t>
            </w:r>
          </w:p>
        </w:tc>
        <w:tc>
          <w:tcPr>
            <w:tcW w:w="1843" w:type="dxa"/>
            <w:tcBorders>
              <w:top w:val="single" w:sz="4" w:space="0" w:color="auto"/>
              <w:left w:val="single" w:sz="4" w:space="0" w:color="auto"/>
              <w:bottom w:val="single" w:sz="4" w:space="0" w:color="auto"/>
              <w:right w:val="single" w:sz="4" w:space="0" w:color="auto"/>
            </w:tcBorders>
          </w:tcPr>
          <w:p w14:paraId="015603F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33EC6877"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2FE0F347"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lastRenderedPageBreak/>
              <w:t>April 4</w:t>
            </w:r>
          </w:p>
        </w:tc>
        <w:tc>
          <w:tcPr>
            <w:tcW w:w="992" w:type="dxa"/>
          </w:tcPr>
          <w:p w14:paraId="63E1BF03"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6669B639"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Teaching students how to proceed to Muzdalifah, perform the stoning of the Jamarat, and perform the Farewell Tawaf.</w:t>
            </w:r>
          </w:p>
        </w:tc>
        <w:tc>
          <w:tcPr>
            <w:tcW w:w="1843" w:type="dxa"/>
            <w:tcBorders>
              <w:top w:val="single" w:sz="4" w:space="0" w:color="auto"/>
              <w:left w:val="single" w:sz="4" w:space="0" w:color="auto"/>
              <w:bottom w:val="single" w:sz="4" w:space="0" w:color="auto"/>
              <w:right w:val="single" w:sz="4" w:space="0" w:color="auto"/>
            </w:tcBorders>
          </w:tcPr>
          <w:p w14:paraId="00808446"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The journey to Muzdalifah - the stoning of the Jamarat - the Farewell Tawaf</w:t>
            </w:r>
          </w:p>
        </w:tc>
        <w:tc>
          <w:tcPr>
            <w:tcW w:w="2268" w:type="dxa"/>
            <w:tcBorders>
              <w:top w:val="single" w:sz="4" w:space="0" w:color="auto"/>
              <w:left w:val="single" w:sz="4" w:space="0" w:color="auto"/>
              <w:bottom w:val="single" w:sz="4" w:space="0" w:color="auto"/>
              <w:right w:val="single" w:sz="4" w:space="0" w:color="auto"/>
            </w:tcBorders>
          </w:tcPr>
          <w:p w14:paraId="5D5F238E"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25E3EC49"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0661F295"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0F705CB3"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May 1</w:t>
            </w:r>
          </w:p>
        </w:tc>
        <w:tc>
          <w:tcPr>
            <w:tcW w:w="992" w:type="dxa"/>
          </w:tcPr>
          <w:p w14:paraId="64A0ECBB"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0CA6BA7F" w14:textId="77777777" w:rsidR="00335D87" w:rsidRPr="00335D87" w:rsidRDefault="00335D87" w:rsidP="00335D87">
            <w:pPr>
              <w:autoSpaceDE w:val="0"/>
              <w:autoSpaceDN w:val="0"/>
              <w:adjustRightInd w:val="0"/>
              <w:rPr>
                <w:rFonts w:ascii="Cambria" w:hAnsi="Cambria"/>
                <w:b/>
                <w:bCs/>
                <w:color w:val="000000"/>
                <w:sz w:val="28"/>
                <w:szCs w:val="28"/>
                <w:lang w:bidi="ar-IQ"/>
              </w:rPr>
            </w:pPr>
            <w:r w:rsidRPr="00335D87">
              <w:rPr>
                <w:rFonts w:ascii="Cambria" w:hAnsi="Cambria" w:hint="cs"/>
                <w:b/>
                <w:bCs/>
                <w:color w:val="000000"/>
                <w:sz w:val="28"/>
                <w:szCs w:val="28"/>
                <w:rtl/>
                <w:lang w:bidi="ar-IQ"/>
              </w:rPr>
              <w:t>A detailed statement of the rules of Umrah and teaching these rules to students</w:t>
            </w:r>
          </w:p>
        </w:tc>
        <w:tc>
          <w:tcPr>
            <w:tcW w:w="1843" w:type="dxa"/>
            <w:tcBorders>
              <w:top w:val="single" w:sz="4" w:space="0" w:color="auto"/>
              <w:left w:val="single" w:sz="4" w:space="0" w:color="auto"/>
              <w:bottom w:val="single" w:sz="4" w:space="0" w:color="auto"/>
              <w:right w:val="single" w:sz="4" w:space="0" w:color="auto"/>
            </w:tcBorders>
          </w:tcPr>
          <w:p w14:paraId="734D5793"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Umrah and its rulings</w:t>
            </w:r>
          </w:p>
        </w:tc>
        <w:tc>
          <w:tcPr>
            <w:tcW w:w="2268" w:type="dxa"/>
            <w:tcBorders>
              <w:top w:val="single" w:sz="4" w:space="0" w:color="auto"/>
              <w:left w:val="single" w:sz="4" w:space="0" w:color="auto"/>
              <w:bottom w:val="single" w:sz="4" w:space="0" w:color="auto"/>
              <w:right w:val="single" w:sz="4" w:space="0" w:color="auto"/>
            </w:tcBorders>
          </w:tcPr>
          <w:p w14:paraId="7925A081"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Lecture - Dialogue and Discussion</w:t>
            </w:r>
          </w:p>
        </w:tc>
        <w:tc>
          <w:tcPr>
            <w:tcW w:w="1843" w:type="dxa"/>
            <w:tcBorders>
              <w:top w:val="single" w:sz="4" w:space="0" w:color="auto"/>
              <w:left w:val="single" w:sz="4" w:space="0" w:color="auto"/>
              <w:bottom w:val="single" w:sz="4" w:space="0" w:color="auto"/>
              <w:right w:val="single" w:sz="4" w:space="0" w:color="auto"/>
            </w:tcBorders>
          </w:tcPr>
          <w:p w14:paraId="338B69AD"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r w:rsidR="00335D87" w:rsidRPr="00335D87" w14:paraId="1FF9AF03" w14:textId="77777777" w:rsidTr="00FB2512">
        <w:trPr>
          <w:trHeight w:val="58"/>
        </w:trPr>
        <w:tc>
          <w:tcPr>
            <w:tcW w:w="992" w:type="dxa"/>
            <w:tcBorders>
              <w:top w:val="single" w:sz="4" w:space="0" w:color="auto"/>
              <w:left w:val="single" w:sz="4" w:space="0" w:color="auto"/>
              <w:bottom w:val="single" w:sz="4" w:space="0" w:color="auto"/>
              <w:right w:val="single" w:sz="4" w:space="0" w:color="auto"/>
            </w:tcBorders>
          </w:tcPr>
          <w:p w14:paraId="76A404B5" w14:textId="77777777" w:rsidR="00335D87" w:rsidRPr="00335D87" w:rsidRDefault="00335D87" w:rsidP="00335D87">
            <w:pPr>
              <w:shd w:val="clear" w:color="auto" w:fill="FFFFFF"/>
              <w:rPr>
                <w:rFonts w:ascii="Times New Roman" w:hAnsi="Times New Roman"/>
                <w:b/>
                <w:bCs/>
                <w:sz w:val="28"/>
                <w:szCs w:val="28"/>
                <w:rtl/>
              </w:rPr>
            </w:pPr>
            <w:r w:rsidRPr="00335D87">
              <w:rPr>
                <w:rFonts w:ascii="Simplified Arabic" w:hAnsi="Simplified Arabic" w:cs="Simplified Arabic"/>
                <w:b/>
                <w:bCs/>
                <w:sz w:val="28"/>
                <w:szCs w:val="28"/>
                <w:rtl/>
              </w:rPr>
              <w:t>May 2</w:t>
            </w:r>
          </w:p>
        </w:tc>
        <w:tc>
          <w:tcPr>
            <w:tcW w:w="992" w:type="dxa"/>
          </w:tcPr>
          <w:p w14:paraId="0D559801" w14:textId="77777777" w:rsidR="00335D87" w:rsidRPr="00335D87" w:rsidRDefault="00335D87" w:rsidP="00335D87">
            <w:pPr>
              <w:rPr>
                <w:rFonts w:ascii="Times New Roman" w:hAnsi="Times New Roman"/>
                <w:b/>
                <w:bCs/>
                <w:sz w:val="28"/>
                <w:szCs w:val="28"/>
                <w:rtl/>
                <w:lang w:bidi="ar-IQ"/>
              </w:rPr>
            </w:pPr>
            <w:r w:rsidRPr="00335D87">
              <w:rPr>
                <w:rFonts w:ascii="Times New Roman" w:hAnsi="Times New Roman" w:hint="cs"/>
                <w:b/>
                <w:bCs/>
                <w:sz w:val="28"/>
                <w:szCs w:val="28"/>
                <w:rtl/>
                <w:lang w:bidi="ar-IQ"/>
              </w:rPr>
              <w:t>2</w:t>
            </w:r>
          </w:p>
        </w:tc>
        <w:tc>
          <w:tcPr>
            <w:tcW w:w="1843" w:type="dxa"/>
          </w:tcPr>
          <w:p w14:paraId="27B528C5" w14:textId="77777777" w:rsidR="00335D87" w:rsidRPr="00335D87" w:rsidRDefault="00335D87" w:rsidP="00335D87">
            <w:pPr>
              <w:autoSpaceDE w:val="0"/>
              <w:autoSpaceDN w:val="0"/>
              <w:bidi/>
              <w:adjustRightInd w:val="0"/>
              <w:rPr>
                <w:rFonts w:ascii="Cambria" w:hAnsi="Cambria"/>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tcPr>
          <w:p w14:paraId="6BE9CF34"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Review and test</w:t>
            </w:r>
          </w:p>
        </w:tc>
        <w:tc>
          <w:tcPr>
            <w:tcW w:w="2268" w:type="dxa"/>
          </w:tcPr>
          <w:p w14:paraId="03BEDC3B" w14:textId="77777777" w:rsidR="00335D87" w:rsidRPr="00335D87" w:rsidRDefault="00335D87" w:rsidP="00335D87">
            <w:pPr>
              <w:autoSpaceDE w:val="0"/>
              <w:autoSpaceDN w:val="0"/>
              <w:bidi/>
              <w:adjustRightInd w:val="0"/>
              <w:rPr>
                <w:rFonts w:ascii="Cambria" w:hAnsi="Cambria"/>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C136AEC" w14:textId="77777777" w:rsidR="00335D87" w:rsidRPr="00335D87" w:rsidRDefault="00335D87" w:rsidP="00335D87">
            <w:pPr>
              <w:autoSpaceDE w:val="0"/>
              <w:autoSpaceDN w:val="0"/>
              <w:adjustRightInd w:val="0"/>
              <w:rPr>
                <w:rFonts w:ascii="Cambria" w:hAnsi="Cambria"/>
                <w:b/>
                <w:bCs/>
                <w:color w:val="000000"/>
                <w:sz w:val="28"/>
                <w:szCs w:val="28"/>
              </w:rPr>
            </w:pPr>
            <w:r w:rsidRPr="00335D87">
              <w:rPr>
                <w:rFonts w:ascii="Simplified Arabic" w:hAnsi="Simplified Arabic" w:cs="Simplified Arabic"/>
                <w:b/>
                <w:bCs/>
                <w:sz w:val="28"/>
                <w:szCs w:val="28"/>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35D87" w:rsidRPr="00335D87" w14:paraId="65CD75B5" w14:textId="77777777" w:rsidTr="00FB2512">
        <w:tc>
          <w:tcPr>
            <w:tcW w:w="9781" w:type="dxa"/>
            <w:gridSpan w:val="2"/>
            <w:shd w:val="clear" w:color="auto" w:fill="DEEAF6"/>
          </w:tcPr>
          <w:p w14:paraId="48BBC04F" w14:textId="77777777" w:rsidR="00335D87" w:rsidRPr="00335D87" w:rsidRDefault="00335D87" w:rsidP="00FB61DC">
            <w:pPr>
              <w:numPr>
                <w:ilvl w:val="0"/>
                <w:numId w:val="18"/>
              </w:numPr>
              <w:spacing w:after="200" w:line="276" w:lineRule="auto"/>
              <w:rPr>
                <w:rFonts w:eastAsia="Calibri"/>
                <w:b/>
                <w:bCs/>
                <w:sz w:val="32"/>
                <w:szCs w:val="32"/>
                <w:rtl/>
              </w:rPr>
            </w:pPr>
            <w:r w:rsidRPr="00335D87">
              <w:rPr>
                <w:rFonts w:eastAsia="Calibri"/>
                <w:b/>
                <w:bCs/>
                <w:sz w:val="32"/>
                <w:szCs w:val="32"/>
                <w:rtl/>
              </w:rPr>
              <w:t>Course evaluation</w:t>
            </w:r>
          </w:p>
        </w:tc>
      </w:tr>
      <w:tr w:rsidR="00335D87" w:rsidRPr="00335D87" w14:paraId="068E8550" w14:textId="77777777" w:rsidTr="00FB2512">
        <w:tc>
          <w:tcPr>
            <w:tcW w:w="9781" w:type="dxa"/>
            <w:gridSpan w:val="2"/>
          </w:tcPr>
          <w:p w14:paraId="162986E2" w14:textId="77777777" w:rsidR="00335D87" w:rsidRPr="00335D87" w:rsidRDefault="00335D87" w:rsidP="00335D87">
            <w:pPr>
              <w:ind w:left="360"/>
              <w:rPr>
                <w:rFonts w:eastAsia="Calibri"/>
                <w:b/>
                <w:bCs/>
                <w:sz w:val="28"/>
                <w:szCs w:val="28"/>
                <w:rtl/>
              </w:rPr>
            </w:pPr>
            <w:r w:rsidRPr="00335D87">
              <w:rPr>
                <w:rFonts w:eastAsia="Calibri"/>
                <w:b/>
                <w:bCs/>
                <w:sz w:val="28"/>
                <w:szCs w:val="28"/>
                <w:rtl/>
              </w:rPr>
              <w:t>The grade out of 100 is distributed according to the tasks assigned to the student, such as daily preparation, daily, oral, monthly, and written exams, reports, etc.</w:t>
            </w:r>
          </w:p>
          <w:p w14:paraId="522855AE" w14:textId="77777777" w:rsidR="00335D87" w:rsidRPr="00335D87" w:rsidRDefault="00335D87" w:rsidP="00335D87">
            <w:pPr>
              <w:ind w:left="360"/>
              <w:rPr>
                <w:rFonts w:eastAsia="Calibri"/>
                <w:b/>
                <w:bCs/>
                <w:sz w:val="28"/>
                <w:szCs w:val="28"/>
                <w:rtl/>
              </w:rPr>
            </w:pPr>
            <w:r w:rsidRPr="00335D87">
              <w:rPr>
                <w:rFonts w:eastAsia="Calibri"/>
                <w:b/>
                <w:bCs/>
                <w:sz w:val="28"/>
                <w:szCs w:val="28"/>
                <w:rtl/>
              </w:rPr>
              <w:t>1 - Monthly exam: 30 marks</w:t>
            </w:r>
          </w:p>
          <w:p w14:paraId="706BDC49" w14:textId="77777777" w:rsidR="00335D87" w:rsidRPr="00335D87" w:rsidRDefault="00335D87" w:rsidP="00335D87">
            <w:pPr>
              <w:ind w:left="360"/>
              <w:rPr>
                <w:rFonts w:eastAsia="Calibri"/>
                <w:b/>
                <w:bCs/>
                <w:sz w:val="28"/>
                <w:szCs w:val="28"/>
                <w:rtl/>
              </w:rPr>
            </w:pPr>
            <w:r w:rsidRPr="00335D87">
              <w:rPr>
                <w:rFonts w:eastAsia="Calibri"/>
                <w:b/>
                <w:bCs/>
                <w:sz w:val="28"/>
                <w:szCs w:val="28"/>
                <w:rtl/>
              </w:rPr>
              <w:t>2- Scientific reports assigned by the student, to be discussed within the classroom, along with daily preparation (10 marks)</w:t>
            </w:r>
          </w:p>
          <w:p w14:paraId="74EEC1D2" w14:textId="77777777" w:rsidR="00335D87" w:rsidRPr="00335D87" w:rsidRDefault="00335D87" w:rsidP="00335D87">
            <w:pPr>
              <w:ind w:left="360"/>
              <w:rPr>
                <w:rFonts w:eastAsia="Calibri"/>
                <w:b/>
                <w:bCs/>
                <w:sz w:val="32"/>
                <w:szCs w:val="32"/>
                <w:rtl/>
                <w:lang w:bidi="ar-IQ"/>
              </w:rPr>
            </w:pPr>
            <w:r w:rsidRPr="00335D87">
              <w:rPr>
                <w:rFonts w:eastAsia="Calibri"/>
                <w:b/>
                <w:bCs/>
                <w:sz w:val="28"/>
                <w:szCs w:val="28"/>
                <w:rtl/>
              </w:rPr>
              <w:t>3- Final exam: 60 marks</w:t>
            </w:r>
          </w:p>
        </w:tc>
      </w:tr>
      <w:tr w:rsidR="00335D87" w:rsidRPr="00335D87" w14:paraId="33C17A4B" w14:textId="77777777" w:rsidTr="00FB2512">
        <w:tc>
          <w:tcPr>
            <w:tcW w:w="9781" w:type="dxa"/>
            <w:gridSpan w:val="2"/>
            <w:shd w:val="clear" w:color="auto" w:fill="DEEAF6"/>
          </w:tcPr>
          <w:p w14:paraId="249CF075" w14:textId="77777777" w:rsidR="00335D87" w:rsidRPr="00335D87" w:rsidRDefault="00335D87" w:rsidP="00FB61DC">
            <w:pPr>
              <w:numPr>
                <w:ilvl w:val="0"/>
                <w:numId w:val="18"/>
              </w:numPr>
              <w:spacing w:after="200" w:line="276" w:lineRule="auto"/>
              <w:rPr>
                <w:rFonts w:eastAsia="Calibri"/>
                <w:b/>
                <w:bCs/>
                <w:sz w:val="32"/>
                <w:szCs w:val="32"/>
                <w:rtl/>
              </w:rPr>
            </w:pPr>
            <w:r w:rsidRPr="00335D87">
              <w:rPr>
                <w:rFonts w:eastAsia="Calibri"/>
                <w:b/>
                <w:bCs/>
                <w:sz w:val="32"/>
                <w:szCs w:val="32"/>
                <w:rtl/>
                <w:lang w:bidi="ar-IQ"/>
              </w:rPr>
              <w:t>Learning and teaching resources</w:t>
            </w:r>
          </w:p>
        </w:tc>
      </w:tr>
      <w:tr w:rsidR="00335D87" w:rsidRPr="00335D87" w14:paraId="2F21463B" w14:textId="77777777" w:rsidTr="00FB2512">
        <w:tc>
          <w:tcPr>
            <w:tcW w:w="4536" w:type="dxa"/>
          </w:tcPr>
          <w:p w14:paraId="207D5528"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Required textbooks (methodology, if applicable)</w:t>
            </w:r>
          </w:p>
        </w:tc>
        <w:tc>
          <w:tcPr>
            <w:tcW w:w="5245" w:type="dxa"/>
          </w:tcPr>
          <w:p w14:paraId="0338A512" w14:textId="77777777" w:rsidR="00335D87" w:rsidRPr="00335D87" w:rsidRDefault="00335D87" w:rsidP="00335D87">
            <w:pPr>
              <w:rPr>
                <w:rFonts w:eastAsia="Calibri"/>
                <w:b/>
                <w:bCs/>
                <w:sz w:val="28"/>
                <w:szCs w:val="28"/>
                <w:rtl/>
                <w:lang w:bidi="ar-IQ"/>
              </w:rPr>
            </w:pPr>
            <w:r w:rsidRPr="00335D87">
              <w:rPr>
                <w:rFonts w:ascii="Simplified Arabic" w:eastAsia="Calibri" w:hAnsi="Simplified Arabic" w:cs="Simplified Arabic"/>
                <w:b/>
                <w:bCs/>
                <w:sz w:val="28"/>
                <w:szCs w:val="28"/>
                <w:rtl/>
                <w:lang w:bidi="ar-IQ"/>
              </w:rPr>
              <w:t>The choice to explain the chosen</w:t>
            </w:r>
          </w:p>
        </w:tc>
      </w:tr>
      <w:tr w:rsidR="00335D87" w:rsidRPr="00335D87" w14:paraId="56C7598E" w14:textId="77777777" w:rsidTr="00FB2512">
        <w:trPr>
          <w:trHeight w:val="1658"/>
        </w:trPr>
        <w:tc>
          <w:tcPr>
            <w:tcW w:w="4536" w:type="dxa"/>
          </w:tcPr>
          <w:p w14:paraId="2A902319"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Main references (sources)</w:t>
            </w:r>
          </w:p>
        </w:tc>
        <w:tc>
          <w:tcPr>
            <w:tcW w:w="5245" w:type="dxa"/>
          </w:tcPr>
          <w:p w14:paraId="769F4282" w14:textId="77777777" w:rsidR="00335D87" w:rsidRPr="00335D87" w:rsidRDefault="00335D87" w:rsidP="00335D87">
            <w:pPr>
              <w:rPr>
                <w:rFonts w:eastAsia="Calibri"/>
                <w:b/>
                <w:bCs/>
                <w:sz w:val="28"/>
                <w:szCs w:val="28"/>
                <w:rtl/>
                <w:lang w:bidi="ar-IQ"/>
              </w:rPr>
            </w:pPr>
            <w:r w:rsidRPr="00335D87">
              <w:rPr>
                <w:rFonts w:ascii="Simplified Arabic" w:eastAsia="Calibri" w:hAnsi="Simplified Arabic" w:cs="Simplified Arabic"/>
                <w:b/>
                <w:bCs/>
                <w:sz w:val="28"/>
                <w:szCs w:val="28"/>
                <w:rtl/>
                <w:lang w:bidi="ar-IQ"/>
              </w:rPr>
              <w:t>Al-Quduri's Text - Bada'i' al-Sana'i'</w:t>
            </w:r>
          </w:p>
        </w:tc>
      </w:tr>
      <w:tr w:rsidR="00335D87" w:rsidRPr="00335D87" w14:paraId="70DC5535" w14:textId="77777777" w:rsidTr="00FB2512">
        <w:tc>
          <w:tcPr>
            <w:tcW w:w="4536" w:type="dxa"/>
          </w:tcPr>
          <w:p w14:paraId="38C37ED1"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lastRenderedPageBreak/>
              <w:t>Recommended supporting books and references (scientific journals, reports...)</w:t>
            </w:r>
          </w:p>
        </w:tc>
        <w:tc>
          <w:tcPr>
            <w:tcW w:w="5245" w:type="dxa"/>
          </w:tcPr>
          <w:p w14:paraId="3EE4F6C9" w14:textId="77777777" w:rsidR="00335D87" w:rsidRPr="00335D87" w:rsidRDefault="00335D87" w:rsidP="00335D87">
            <w:pPr>
              <w:ind w:left="180"/>
              <w:rPr>
                <w:rFonts w:eastAsia="Calibri"/>
                <w:b/>
                <w:bCs/>
                <w:sz w:val="28"/>
                <w:szCs w:val="28"/>
                <w:rtl/>
                <w:lang w:bidi="ar-IQ"/>
              </w:rPr>
            </w:pPr>
            <w:r w:rsidRPr="00335D87">
              <w:rPr>
                <w:rFonts w:ascii="Simplified Arabic" w:eastAsia="Calibri" w:hAnsi="Simplified Arabic" w:cs="Simplified Arabic"/>
                <w:b/>
                <w:bCs/>
                <w:sz w:val="28"/>
                <w:szCs w:val="28"/>
                <w:rtl/>
              </w:rPr>
              <w:t>Islamic jurisprudence, its proofs, and some contemporary books of hadiths on legal rulings</w:t>
            </w:r>
          </w:p>
        </w:tc>
      </w:tr>
      <w:tr w:rsidR="00335D87" w:rsidRPr="00335D87" w14:paraId="4D1BE970" w14:textId="77777777" w:rsidTr="00FB2512">
        <w:tc>
          <w:tcPr>
            <w:tcW w:w="4536" w:type="dxa"/>
          </w:tcPr>
          <w:p w14:paraId="4FBDCA70" w14:textId="77777777" w:rsidR="00335D87" w:rsidRPr="00335D87" w:rsidRDefault="00335D87" w:rsidP="00335D87">
            <w:pPr>
              <w:spacing w:after="200" w:line="276" w:lineRule="auto"/>
              <w:rPr>
                <w:rFonts w:eastAsia="Calibri"/>
                <w:b/>
                <w:bCs/>
                <w:sz w:val="28"/>
                <w:szCs w:val="28"/>
                <w:rtl/>
                <w:lang w:bidi="ar-IQ"/>
              </w:rPr>
            </w:pPr>
            <w:r w:rsidRPr="00335D87">
              <w:rPr>
                <w:rFonts w:eastAsia="Calibri"/>
                <w:b/>
                <w:bCs/>
                <w:sz w:val="28"/>
                <w:szCs w:val="28"/>
                <w:rtl/>
                <w:lang w:bidi="ar-IQ"/>
              </w:rPr>
              <w:t>Electronic references, websites</w:t>
            </w:r>
          </w:p>
        </w:tc>
        <w:tc>
          <w:tcPr>
            <w:tcW w:w="5245" w:type="dxa"/>
          </w:tcPr>
          <w:p w14:paraId="3F0C1204" w14:textId="77777777" w:rsidR="00335D87" w:rsidRPr="00335D87" w:rsidRDefault="00335D87" w:rsidP="00335D87">
            <w:pPr>
              <w:bidi/>
              <w:spacing w:after="200" w:line="276" w:lineRule="auto"/>
              <w:rPr>
                <w:rFonts w:eastAsia="Calibri"/>
                <w:b/>
                <w:bCs/>
                <w:sz w:val="28"/>
                <w:szCs w:val="28"/>
                <w:rtl/>
                <w:lang w:bidi="ar-IQ"/>
              </w:rPr>
            </w:pPr>
          </w:p>
        </w:tc>
      </w:tr>
    </w:tbl>
    <w:p w14:paraId="42D73A30" w14:textId="77777777" w:rsidR="00335D87" w:rsidRPr="00335D87" w:rsidRDefault="00335D87" w:rsidP="00335D87">
      <w:pPr>
        <w:bidi/>
        <w:spacing w:after="200" w:line="276" w:lineRule="auto"/>
        <w:rPr>
          <w:rFonts w:ascii="Calibri" w:eastAsia="Calibri" w:hAnsi="Calibri" w:cs="Arial"/>
          <w:sz w:val="22"/>
          <w:szCs w:val="22"/>
        </w:rPr>
      </w:pPr>
    </w:p>
    <w:p w14:paraId="55E02EBC" w14:textId="77777777" w:rsidR="00335D87" w:rsidRPr="00335D87" w:rsidRDefault="00335D87" w:rsidP="00335D87">
      <w:pPr>
        <w:bidi/>
        <w:spacing w:after="200" w:line="276" w:lineRule="auto"/>
        <w:rPr>
          <w:rFonts w:ascii="Calibri" w:eastAsia="Calibri" w:hAnsi="Calibri" w:cs="Arial"/>
          <w:sz w:val="22"/>
          <w:szCs w:val="22"/>
        </w:rPr>
      </w:pPr>
    </w:p>
    <w:p w14:paraId="146DC056" w14:textId="77777777" w:rsidR="00335D87" w:rsidRPr="00335D87" w:rsidRDefault="00335D87" w:rsidP="00335D87">
      <w:pPr>
        <w:bidi/>
        <w:spacing w:after="200" w:line="276" w:lineRule="auto"/>
        <w:rPr>
          <w:rFonts w:ascii="Calibri" w:eastAsia="Calibri" w:hAnsi="Calibri" w:cs="Arial"/>
          <w:vanish/>
          <w:sz w:val="22"/>
          <w:szCs w:val="22"/>
        </w:rPr>
      </w:pPr>
    </w:p>
    <w:p w14:paraId="51785525" w14:textId="77777777" w:rsidR="00335D87" w:rsidRPr="00335D87" w:rsidRDefault="00335D87" w:rsidP="00335D87">
      <w:pPr>
        <w:bidi/>
        <w:spacing w:after="200" w:line="276" w:lineRule="auto"/>
        <w:rPr>
          <w:rFonts w:ascii="Calibri" w:eastAsia="Calibri" w:hAnsi="Calibri" w:cs="Arial"/>
          <w:vanish/>
          <w:sz w:val="22"/>
          <w:szCs w:val="22"/>
        </w:rPr>
      </w:pPr>
    </w:p>
    <w:p w14:paraId="1067453C" w14:textId="77777777" w:rsidR="00335D87" w:rsidRPr="00335D87" w:rsidRDefault="00335D87" w:rsidP="00335D87">
      <w:pPr>
        <w:bidi/>
        <w:spacing w:after="200" w:line="276" w:lineRule="auto"/>
        <w:rPr>
          <w:rFonts w:ascii="Calibri" w:eastAsia="Calibri" w:hAnsi="Calibri" w:cs="Arial"/>
          <w:sz w:val="22"/>
          <w:szCs w:val="22"/>
          <w:rtl/>
          <w:lang w:bidi="ar-IQ"/>
        </w:rPr>
      </w:pPr>
    </w:p>
    <w:p w14:paraId="527935B6" w14:textId="77777777" w:rsidR="00335D87" w:rsidRDefault="00335D87" w:rsidP="00335D87">
      <w:pPr>
        <w:tabs>
          <w:tab w:val="left" w:pos="1697"/>
        </w:tabs>
        <w:bidi/>
        <w:ind w:hanging="2"/>
        <w:jc w:val="both"/>
        <w:rPr>
          <w:rFonts w:ascii="Calibri" w:eastAsia="Calibri" w:hAnsi="Calibri" w:cs="Arial"/>
          <w:b/>
          <w:bCs/>
          <w:sz w:val="44"/>
          <w:szCs w:val="44"/>
          <w:u w:val="single"/>
          <w:rtl/>
          <w:lang w:bidi="ar-IQ"/>
        </w:rPr>
      </w:pPr>
    </w:p>
    <w:p w14:paraId="32DB18D6" w14:textId="77777777" w:rsidR="000E1CD2" w:rsidRPr="00E867CC" w:rsidRDefault="000E1CD2" w:rsidP="000E1CD2">
      <w:pPr>
        <w:shd w:val="clear" w:color="auto" w:fill="FFFFFF"/>
        <w:autoSpaceDE w:val="0"/>
        <w:autoSpaceDN w:val="0"/>
        <w:adjustRightInd w:val="0"/>
        <w:spacing w:after="200"/>
        <w:jc w:val="center"/>
        <w:rPr>
          <w:b/>
          <w:bCs/>
          <w:sz w:val="32"/>
          <w:szCs w:val="32"/>
          <w:rtl/>
          <w:lang w:bidi="ar-IQ"/>
        </w:rPr>
      </w:pPr>
      <w:r w:rsidRPr="00EE06F8">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0E1CD2" w:rsidRPr="00B80B61" w14:paraId="3A904E43" w14:textId="77777777" w:rsidTr="00C12ACF">
        <w:trPr>
          <w:gridAfter w:val="3"/>
          <w:wAfter w:w="6087" w:type="dxa"/>
        </w:trPr>
        <w:tc>
          <w:tcPr>
            <w:tcW w:w="9894" w:type="dxa"/>
            <w:gridSpan w:val="9"/>
            <w:shd w:val="clear" w:color="auto" w:fill="DEEAF6"/>
          </w:tcPr>
          <w:p w14:paraId="1A549978" w14:textId="77777777" w:rsidR="000E1CD2" w:rsidRPr="00B80B61" w:rsidRDefault="000E1CD2"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Course Name</w:t>
            </w:r>
          </w:p>
        </w:tc>
      </w:tr>
      <w:tr w:rsidR="000E1CD2" w:rsidRPr="00B80B61" w14:paraId="0C318A24" w14:textId="77777777" w:rsidTr="00C12ACF">
        <w:trPr>
          <w:gridAfter w:val="3"/>
          <w:wAfter w:w="6087" w:type="dxa"/>
        </w:trPr>
        <w:tc>
          <w:tcPr>
            <w:tcW w:w="9894" w:type="dxa"/>
            <w:gridSpan w:val="9"/>
            <w:vAlign w:val="center"/>
          </w:tcPr>
          <w:p w14:paraId="4D17269F" w14:textId="77777777" w:rsidR="000E1CD2" w:rsidRPr="00B80B61" w:rsidRDefault="000E1CD2" w:rsidP="000E1CD2">
            <w:pPr>
              <w:autoSpaceDE w:val="0"/>
              <w:autoSpaceDN w:val="0"/>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Human Rights, Children's Rights and Democracy / Phase One</w:t>
            </w:r>
          </w:p>
        </w:tc>
      </w:tr>
      <w:tr w:rsidR="000E1CD2" w:rsidRPr="00B80B61" w14:paraId="3C318994" w14:textId="77777777" w:rsidTr="00C12ACF">
        <w:trPr>
          <w:gridAfter w:val="3"/>
          <w:wAfter w:w="6087" w:type="dxa"/>
        </w:trPr>
        <w:tc>
          <w:tcPr>
            <w:tcW w:w="9894" w:type="dxa"/>
            <w:gridSpan w:val="9"/>
            <w:shd w:val="clear" w:color="auto" w:fill="DEEAF6"/>
          </w:tcPr>
          <w:p w14:paraId="638D3B87" w14:textId="77777777" w:rsidR="000E1CD2" w:rsidRPr="00B80B61" w:rsidRDefault="000E1CD2"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 xml:space="preserve">Course </w:t>
            </w:r>
            <w:r w:rsidRPr="00B80B61">
              <w:rPr>
                <w:rFonts w:ascii="Cambria" w:eastAsia="Calibri" w:hAnsi="Cambria"/>
                <w:color w:val="000000"/>
                <w:sz w:val="28"/>
                <w:szCs w:val="28"/>
                <w:rtl/>
                <w:lang w:bidi="ar-IQ"/>
              </w:rPr>
              <w:t>code</w:t>
            </w:r>
          </w:p>
        </w:tc>
      </w:tr>
      <w:tr w:rsidR="000E1CD2" w:rsidRPr="00B80B61" w14:paraId="33986303" w14:textId="77777777" w:rsidTr="00C12ACF">
        <w:trPr>
          <w:gridAfter w:val="3"/>
          <w:wAfter w:w="6087" w:type="dxa"/>
        </w:trPr>
        <w:tc>
          <w:tcPr>
            <w:tcW w:w="9894" w:type="dxa"/>
            <w:gridSpan w:val="9"/>
          </w:tcPr>
          <w:p w14:paraId="5377BCF2" w14:textId="77777777" w:rsidR="000E1CD2" w:rsidRPr="00B80B61" w:rsidRDefault="000E1CD2" w:rsidP="000E1CD2">
            <w:pPr>
              <w:autoSpaceDE w:val="0"/>
              <w:autoSpaceDN w:val="0"/>
              <w:adjustRightInd w:val="0"/>
              <w:ind w:right="-426"/>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EARD107</w:t>
            </w:r>
          </w:p>
        </w:tc>
      </w:tr>
      <w:tr w:rsidR="000E1CD2" w:rsidRPr="00B80B61" w14:paraId="45D0D840" w14:textId="77777777" w:rsidTr="00C12ACF">
        <w:trPr>
          <w:gridAfter w:val="3"/>
          <w:wAfter w:w="6087" w:type="dxa"/>
        </w:trPr>
        <w:tc>
          <w:tcPr>
            <w:tcW w:w="9894" w:type="dxa"/>
            <w:gridSpan w:val="9"/>
            <w:shd w:val="clear" w:color="auto" w:fill="DEEAF6"/>
          </w:tcPr>
          <w:p w14:paraId="781B2E6C" w14:textId="77777777" w:rsidR="000E1CD2" w:rsidRPr="00B80B61" w:rsidRDefault="000E1CD2"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Semester/ </w:t>
            </w:r>
            <w:r w:rsidRPr="00B80B61">
              <w:rPr>
                <w:rFonts w:ascii="Cambria" w:eastAsia="Calibri" w:hAnsi="Cambria" w:hint="cs"/>
                <w:color w:val="000000"/>
                <w:sz w:val="28"/>
                <w:szCs w:val="28"/>
                <w:rtl/>
                <w:lang w:bidi="ar-IQ"/>
              </w:rPr>
              <w:t>Year</w:t>
            </w:r>
          </w:p>
        </w:tc>
      </w:tr>
      <w:tr w:rsidR="000E1CD2" w:rsidRPr="00B80B61" w14:paraId="6E6674EC" w14:textId="77777777" w:rsidTr="00C12ACF">
        <w:trPr>
          <w:gridAfter w:val="3"/>
          <w:wAfter w:w="6087" w:type="dxa"/>
        </w:trPr>
        <w:tc>
          <w:tcPr>
            <w:tcW w:w="9894" w:type="dxa"/>
            <w:gridSpan w:val="9"/>
          </w:tcPr>
          <w:p w14:paraId="7804E231" w14:textId="77777777" w:rsidR="000E1CD2" w:rsidRPr="00B80B61" w:rsidRDefault="000E1CD2" w:rsidP="000E1CD2">
            <w:pPr>
              <w:autoSpaceDE w:val="0"/>
              <w:autoSpaceDN w:val="0"/>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annual</w:t>
            </w:r>
          </w:p>
        </w:tc>
      </w:tr>
      <w:tr w:rsidR="000E1CD2" w:rsidRPr="00B80B61" w14:paraId="06EDAE37" w14:textId="77777777" w:rsidTr="00C12ACF">
        <w:trPr>
          <w:gridAfter w:val="3"/>
          <w:wAfter w:w="6087" w:type="dxa"/>
        </w:trPr>
        <w:tc>
          <w:tcPr>
            <w:tcW w:w="9894" w:type="dxa"/>
            <w:gridSpan w:val="9"/>
            <w:shd w:val="clear" w:color="auto" w:fill="DEEAF6"/>
          </w:tcPr>
          <w:p w14:paraId="6BA07D24" w14:textId="77777777" w:rsidR="000E1CD2" w:rsidRPr="00B80B61" w:rsidRDefault="000E1CD2"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Date this </w:t>
            </w:r>
            <w:r w:rsidRPr="00B80B61">
              <w:rPr>
                <w:rFonts w:ascii="Cambria" w:eastAsia="Calibri" w:hAnsi="Cambria" w:hint="cs"/>
                <w:color w:val="000000"/>
                <w:sz w:val="28"/>
                <w:szCs w:val="28"/>
                <w:rtl/>
                <w:lang w:bidi="ar-IQ"/>
              </w:rPr>
              <w:t>description was prepared</w:t>
            </w:r>
          </w:p>
        </w:tc>
      </w:tr>
      <w:tr w:rsidR="000E1CD2" w:rsidRPr="00B80B61" w14:paraId="49D88212" w14:textId="77777777" w:rsidTr="00C12ACF">
        <w:trPr>
          <w:gridAfter w:val="3"/>
          <w:wAfter w:w="6087" w:type="dxa"/>
        </w:trPr>
        <w:tc>
          <w:tcPr>
            <w:tcW w:w="9894" w:type="dxa"/>
            <w:gridSpan w:val="9"/>
          </w:tcPr>
          <w:p w14:paraId="67412941" w14:textId="4A02037D" w:rsidR="000E1CD2" w:rsidRPr="00B80B61" w:rsidRDefault="00EE2765" w:rsidP="000E1CD2">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0E1CD2" w:rsidRPr="00B80B61" w14:paraId="11DCEDC1" w14:textId="77777777" w:rsidTr="00C12ACF">
        <w:trPr>
          <w:gridAfter w:val="3"/>
          <w:wAfter w:w="6087" w:type="dxa"/>
        </w:trPr>
        <w:tc>
          <w:tcPr>
            <w:tcW w:w="9894" w:type="dxa"/>
            <w:gridSpan w:val="9"/>
            <w:shd w:val="clear" w:color="auto" w:fill="DEEAF6"/>
          </w:tcPr>
          <w:p w14:paraId="1202D61E" w14:textId="77777777" w:rsidR="000E1CD2" w:rsidRPr="00B80B61" w:rsidRDefault="000E1CD2" w:rsidP="00FB61DC">
            <w:pPr>
              <w:numPr>
                <w:ilvl w:val="0"/>
                <w:numId w:val="17"/>
              </w:numPr>
              <w:rPr>
                <w:rFonts w:eastAsia="Calibri"/>
                <w:sz w:val="28"/>
                <w:szCs w:val="28"/>
                <w:rtl/>
              </w:rPr>
            </w:pPr>
            <w:r w:rsidRPr="00B80B61">
              <w:rPr>
                <w:rFonts w:eastAsia="Calibri"/>
                <w:sz w:val="28"/>
                <w:szCs w:val="28"/>
                <w:rtl/>
              </w:rPr>
              <w:t xml:space="preserve">Available </w:t>
            </w:r>
            <w:r>
              <w:rPr>
                <w:rFonts w:eastAsia="Calibri" w:hint="cs"/>
                <w:sz w:val="28"/>
                <w:szCs w:val="28"/>
                <w:rtl/>
              </w:rPr>
              <w:t>forms of attendance</w:t>
            </w:r>
          </w:p>
        </w:tc>
      </w:tr>
      <w:tr w:rsidR="000E1CD2" w:rsidRPr="00B80B61" w14:paraId="1DC3AE14" w14:textId="77777777" w:rsidTr="00C12ACF">
        <w:trPr>
          <w:gridAfter w:val="3"/>
          <w:wAfter w:w="6087" w:type="dxa"/>
        </w:trPr>
        <w:tc>
          <w:tcPr>
            <w:tcW w:w="9894" w:type="dxa"/>
            <w:gridSpan w:val="9"/>
          </w:tcPr>
          <w:p w14:paraId="6399C912" w14:textId="77777777" w:rsidR="000E1CD2" w:rsidRPr="00B80B61" w:rsidRDefault="000E1CD2" w:rsidP="000E1CD2">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My presence</w:t>
            </w:r>
          </w:p>
        </w:tc>
      </w:tr>
      <w:tr w:rsidR="000E1CD2" w:rsidRPr="00B80B61" w14:paraId="6E6DBB28" w14:textId="77777777" w:rsidTr="00C12ACF">
        <w:trPr>
          <w:gridAfter w:val="3"/>
          <w:wAfter w:w="6087" w:type="dxa"/>
        </w:trPr>
        <w:tc>
          <w:tcPr>
            <w:tcW w:w="9894" w:type="dxa"/>
            <w:gridSpan w:val="9"/>
            <w:shd w:val="clear" w:color="auto" w:fill="DEEAF6"/>
          </w:tcPr>
          <w:p w14:paraId="76F9F660" w14:textId="77777777" w:rsidR="000E1CD2" w:rsidRPr="00B80B61" w:rsidRDefault="000E1CD2" w:rsidP="00FB61DC">
            <w:pPr>
              <w:numPr>
                <w:ilvl w:val="0"/>
                <w:numId w:val="17"/>
              </w:numPr>
              <w:rPr>
                <w:rFonts w:eastAsia="Calibri"/>
                <w:sz w:val="28"/>
                <w:szCs w:val="28"/>
                <w:rtl/>
              </w:rPr>
            </w:pPr>
            <w:r w:rsidRPr="00B80B61">
              <w:rPr>
                <w:rFonts w:eastAsia="Calibri"/>
                <w:sz w:val="28"/>
                <w:szCs w:val="28"/>
                <w:rtl/>
              </w:rPr>
              <w:t>Number of study hours (total) / Number of units (total)</w:t>
            </w:r>
          </w:p>
        </w:tc>
      </w:tr>
      <w:tr w:rsidR="000E1CD2" w:rsidRPr="00B80B61" w14:paraId="4C1BC0D8" w14:textId="77777777" w:rsidTr="00C12ACF">
        <w:trPr>
          <w:gridAfter w:val="3"/>
          <w:wAfter w:w="6087" w:type="dxa"/>
        </w:trPr>
        <w:tc>
          <w:tcPr>
            <w:tcW w:w="9894" w:type="dxa"/>
            <w:gridSpan w:val="9"/>
          </w:tcPr>
          <w:p w14:paraId="02B1D829" w14:textId="77777777" w:rsidR="000E1CD2" w:rsidRPr="00B80B61" w:rsidRDefault="000E1CD2" w:rsidP="000E1CD2">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 xml:space="preserve">30 </w:t>
            </w:r>
            <w:r w:rsidRPr="00F64257">
              <w:rPr>
                <w:rFonts w:ascii="Arial" w:eastAsia="Calibri" w:hAnsi="Arial" w:cs="Arial"/>
                <w:color w:val="000000"/>
                <w:sz w:val="28"/>
                <w:szCs w:val="28"/>
                <w:rtl/>
                <w:lang w:bidi="ar-IQ"/>
              </w:rPr>
              <w:t>hours</w:t>
            </w:r>
            <w:r>
              <w:rPr>
                <w:rFonts w:ascii="Arial" w:eastAsia="Calibri" w:hAnsi="Arial" w:cs="Arial" w:hint="cs"/>
                <w:color w:val="000000"/>
                <w:sz w:val="28"/>
                <w:szCs w:val="28"/>
                <w:rtl/>
                <w:lang w:bidi="ar-IQ"/>
              </w:rPr>
              <w:t xml:space="preserve"> </w:t>
            </w:r>
          </w:p>
          <w:p w14:paraId="7BBE3C49"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E1CD2" w:rsidRPr="00B80B61" w14:paraId="318D6748" w14:textId="77777777" w:rsidTr="00C12ACF">
        <w:trPr>
          <w:gridAfter w:val="3"/>
          <w:wAfter w:w="6087" w:type="dxa"/>
        </w:trPr>
        <w:tc>
          <w:tcPr>
            <w:tcW w:w="9894" w:type="dxa"/>
            <w:gridSpan w:val="9"/>
            <w:shd w:val="clear" w:color="auto" w:fill="DEEAF6"/>
          </w:tcPr>
          <w:p w14:paraId="5FC206D8" w14:textId="77777777" w:rsidR="000E1CD2" w:rsidRPr="00B02F18" w:rsidRDefault="000E1CD2" w:rsidP="00FB61DC">
            <w:pPr>
              <w:numPr>
                <w:ilvl w:val="0"/>
                <w:numId w:val="17"/>
              </w:numPr>
              <w:rPr>
                <w:rFonts w:ascii="Arial" w:eastAsia="Calibri" w:hAnsi="Arial" w:cs="Arial"/>
                <w:sz w:val="28"/>
                <w:szCs w:val="28"/>
                <w:rtl/>
              </w:rPr>
            </w:pPr>
            <w:r w:rsidRPr="00B02F18">
              <w:rPr>
                <w:rFonts w:ascii="Arial" w:eastAsia="Calibri" w:hAnsi="Arial" w:cs="Arial"/>
                <w:sz w:val="28"/>
                <w:szCs w:val="28"/>
                <w:rtl/>
              </w:rPr>
              <w:t xml:space="preserve">Name of the course coordinator </w:t>
            </w:r>
            <w:r>
              <w:rPr>
                <w:rFonts w:ascii="Arial" w:eastAsia="Calibri" w:hAnsi="Arial" w:cs="Arial" w:hint="cs"/>
                <w:sz w:val="28"/>
                <w:szCs w:val="28"/>
                <w:rtl/>
              </w:rPr>
              <w:t>(if there is more than one, please mention it).</w:t>
            </w:r>
          </w:p>
        </w:tc>
      </w:tr>
      <w:tr w:rsidR="000E1CD2" w:rsidRPr="00B80B61" w14:paraId="28798DFE" w14:textId="77777777" w:rsidTr="00C12ACF">
        <w:trPr>
          <w:gridAfter w:val="3"/>
          <w:wAfter w:w="6087" w:type="dxa"/>
        </w:trPr>
        <w:tc>
          <w:tcPr>
            <w:tcW w:w="9894" w:type="dxa"/>
            <w:gridSpan w:val="9"/>
          </w:tcPr>
          <w:p w14:paraId="18C014B1" w14:textId="77777777" w:rsidR="000E1CD2" w:rsidRDefault="000E1CD2" w:rsidP="000E1CD2">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Name: Dr. Khalil Saleh Mahmoud</w:t>
            </w:r>
          </w:p>
          <w:p w14:paraId="1BE6947B" w14:textId="77777777" w:rsidR="000E1CD2" w:rsidRPr="00CE67F6" w:rsidRDefault="000E1CD2" w:rsidP="000E1CD2">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The letter </w:t>
            </w:r>
            <w:r>
              <w:rPr>
                <w:rFonts w:ascii="Cambria" w:eastAsia="Calibri" w:hAnsi="Cambria" w:hint="cs"/>
                <w:color w:val="000000"/>
                <w:sz w:val="28"/>
                <w:szCs w:val="28"/>
                <w:rtl/>
              </w:rPr>
              <w:t xml:space="preserve">A </w:t>
            </w:r>
            <w:r>
              <w:rPr>
                <w:rFonts w:ascii="Cambria" w:eastAsia="Calibri" w:hAnsi="Cambria" w:hint="cs"/>
                <w:color w:val="000000"/>
                <w:sz w:val="28"/>
                <w:szCs w:val="28"/>
                <w:rtl/>
                <w:lang w:bidi="ar-IQ"/>
              </w:rPr>
              <w:t>tends:</w:t>
            </w:r>
            <w:dir w:val="ltr">
              <w:r w:rsidRPr="00556889">
                <w:rPr>
                  <w:rFonts w:ascii="Cambria" w:eastAsia="Calibri" w:hAnsi="Cambria"/>
                  <w:color w:val="000000"/>
                  <w:sz w:val="28"/>
                  <w:szCs w:val="28"/>
                  <w:lang w:bidi="ar-IQ"/>
                </w:rPr>
                <w:t>khalil.saleh.mahmoud@imamaladham.edu.iq</w:t>
              </w:r>
              <w:r w:rsidRPr="00556889">
                <w:rPr>
                  <w:rFonts w:eastAsia="Calibri"/>
                  <w:color w:val="000000"/>
                  <w:sz w:val="28"/>
                  <w:szCs w:val="28"/>
                  <w:lang w:bidi="ar-IQ"/>
                </w:rPr>
                <w:t>‬</w:t>
              </w:r>
              <w:r w:rsidRPr="00556889">
                <w:rPr>
                  <w:rFonts w:ascii="Cambria" w:eastAsia="Calibri" w:hAnsi="Cambria"/>
                  <w:color w:val="000000"/>
                  <w:sz w:val="28"/>
                  <w:szCs w:val="28"/>
                  <w:rtl/>
                  <w:lang w:bidi="ar-IQ"/>
                </w:rPr>
                <w:t>‏</w:t>
              </w:r>
              <w:r>
                <w:t>‬</w:t>
              </w:r>
              <w:r>
                <w:t>‬</w:t>
              </w:r>
              <w:r>
                <w:t>‬</w:t>
              </w:r>
              <w:r>
                <w:t>‬</w:t>
              </w:r>
              <w:r>
                <w:t>‬</w:t>
              </w:r>
              <w:r>
                <w:t>‬</w:t>
              </w:r>
              <w:r>
                <w:t>‬</w:t>
              </w:r>
              <w:r w:rsidR="003A4C91">
                <w:t>‬</w:t>
              </w:r>
              <w:r>
                <w:t>‬</w:t>
              </w:r>
              <w:r w:rsidR="00F20C9B">
                <w:t>‬</w:t>
              </w:r>
              <w:r w:rsidR="00927D3A">
                <w:t>‬</w:t>
              </w:r>
            </w:dir>
          </w:p>
          <w:p w14:paraId="77DB05C7" w14:textId="77777777" w:rsidR="000E1CD2" w:rsidRPr="00B80B61" w:rsidRDefault="000E1CD2" w:rsidP="000E1CD2">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E1CD2" w:rsidRPr="00B80B61" w14:paraId="40DAF7F8" w14:textId="77777777" w:rsidTr="00C12ACF">
        <w:trPr>
          <w:gridAfter w:val="3"/>
          <w:wAfter w:w="6087" w:type="dxa"/>
        </w:trPr>
        <w:tc>
          <w:tcPr>
            <w:tcW w:w="9894" w:type="dxa"/>
            <w:gridSpan w:val="9"/>
            <w:shd w:val="clear" w:color="auto" w:fill="DEEAF6"/>
          </w:tcPr>
          <w:p w14:paraId="5A4915EC" w14:textId="77777777" w:rsidR="000E1CD2" w:rsidRPr="00B80B61" w:rsidRDefault="000E1CD2" w:rsidP="00FB61DC">
            <w:pPr>
              <w:numPr>
                <w:ilvl w:val="0"/>
                <w:numId w:val="17"/>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Course </w:t>
            </w:r>
            <w:r w:rsidRPr="00B80B61">
              <w:rPr>
                <w:rFonts w:ascii="Simplified Arabic" w:eastAsia="Calibri" w:hAnsi="Simplified Arabic" w:cs="Simplified Arabic"/>
                <w:sz w:val="28"/>
                <w:szCs w:val="28"/>
                <w:rtl/>
              </w:rPr>
              <w:t>objectives</w:t>
            </w:r>
          </w:p>
        </w:tc>
      </w:tr>
      <w:tr w:rsidR="000E1CD2" w:rsidRPr="00B80B61" w14:paraId="6C7F1F51" w14:textId="77777777" w:rsidTr="00C12ACF">
        <w:trPr>
          <w:gridAfter w:val="3"/>
          <w:wAfter w:w="6087" w:type="dxa"/>
        </w:trPr>
        <w:tc>
          <w:tcPr>
            <w:tcW w:w="2412" w:type="dxa"/>
            <w:gridSpan w:val="4"/>
          </w:tcPr>
          <w:p w14:paraId="2B67BAE3" w14:textId="77777777" w:rsidR="000E1CD2" w:rsidRPr="00B80B61" w:rsidRDefault="000E1CD2" w:rsidP="000E1CD2">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Course objectives</w:t>
            </w:r>
          </w:p>
        </w:tc>
        <w:tc>
          <w:tcPr>
            <w:tcW w:w="7482" w:type="dxa"/>
            <w:gridSpan w:val="5"/>
          </w:tcPr>
          <w:p w14:paraId="45796F7B" w14:textId="77777777" w:rsidR="000E1CD2" w:rsidRPr="0022245F" w:rsidRDefault="000E1CD2" w:rsidP="000E1CD2">
            <w:pPr>
              <w:autoSpaceDE w:val="0"/>
              <w:autoSpaceDN w:val="0"/>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t xml:space="preserve">1- </w:t>
            </w:r>
            <w:r w:rsidRPr="0022245F">
              <w:rPr>
                <w:rFonts w:ascii="Simplified Arabic" w:eastAsia="Calibri" w:hAnsi="Simplified Arabic" w:cs="Simplified Arabic"/>
                <w:b/>
                <w:bCs/>
                <w:sz w:val="22"/>
                <w:szCs w:val="22"/>
                <w:rtl/>
                <w:lang w:bidi="ar-IQ"/>
              </w:rPr>
              <w:tab/>
              <w:t>The article aims to emphasize the necessity of informing every person of their full freedom and rights.</w:t>
            </w:r>
          </w:p>
          <w:p w14:paraId="5EB6936E" w14:textId="77777777" w:rsidR="000E1CD2" w:rsidRPr="0022245F" w:rsidRDefault="000E1CD2" w:rsidP="000E1CD2">
            <w:pPr>
              <w:autoSpaceDE w:val="0"/>
              <w:autoSpaceDN w:val="0"/>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t xml:space="preserve">2- </w:t>
            </w:r>
            <w:r w:rsidRPr="0022245F">
              <w:rPr>
                <w:rFonts w:ascii="Simplified Arabic" w:eastAsia="Calibri" w:hAnsi="Simplified Arabic" w:cs="Simplified Arabic"/>
                <w:b/>
                <w:bCs/>
                <w:sz w:val="22"/>
                <w:szCs w:val="22"/>
                <w:rtl/>
                <w:lang w:bidi="ar-IQ"/>
              </w:rPr>
              <w:tab/>
              <w:t>The necessity of considering human dignity as a fundamental criterion in the existence of this world.</w:t>
            </w:r>
          </w:p>
          <w:p w14:paraId="1D42C352" w14:textId="77777777" w:rsidR="000E1CD2" w:rsidRPr="00CA315D" w:rsidRDefault="000E1CD2" w:rsidP="000E1CD2">
            <w:pPr>
              <w:autoSpaceDE w:val="0"/>
              <w:autoSpaceDN w:val="0"/>
              <w:adjustRightInd w:val="0"/>
              <w:ind w:right="-426"/>
              <w:jc w:val="both"/>
              <w:rPr>
                <w:rFonts w:ascii="Simplified Arabic" w:eastAsia="Calibri" w:hAnsi="Simplified Arabic" w:cs="Simplified Arabic"/>
                <w:b/>
                <w:bCs/>
                <w:sz w:val="22"/>
                <w:szCs w:val="22"/>
                <w:lang w:bidi="ar-IQ"/>
              </w:rPr>
            </w:pPr>
            <w:r w:rsidRPr="0022245F">
              <w:rPr>
                <w:rFonts w:ascii="Simplified Arabic" w:eastAsia="Calibri" w:hAnsi="Simplified Arabic" w:cs="Simplified Arabic"/>
                <w:b/>
                <w:bCs/>
                <w:sz w:val="22"/>
                <w:szCs w:val="22"/>
                <w:rtl/>
                <w:lang w:bidi="ar-IQ"/>
              </w:rPr>
              <w:lastRenderedPageBreak/>
              <w:t xml:space="preserve">3- </w:t>
            </w:r>
            <w:r w:rsidRPr="0022245F">
              <w:rPr>
                <w:rFonts w:ascii="Simplified Arabic" w:eastAsia="Calibri" w:hAnsi="Simplified Arabic" w:cs="Simplified Arabic"/>
                <w:b/>
                <w:bCs/>
                <w:sz w:val="22"/>
                <w:szCs w:val="22"/>
                <w:rtl/>
                <w:lang w:bidi="ar-IQ"/>
              </w:rPr>
              <w:tab/>
              <w:t>Clarifying how a person can uphold their rights, defend them, and seek to protect them through legal means.</w:t>
            </w:r>
          </w:p>
          <w:p w14:paraId="254BEAE5" w14:textId="77777777" w:rsidR="000E1CD2" w:rsidRPr="00EC7169" w:rsidRDefault="000E1CD2" w:rsidP="000E1CD2">
            <w:pPr>
              <w:autoSpaceDE w:val="0"/>
              <w:autoSpaceDN w:val="0"/>
              <w:bidi/>
              <w:adjustRightInd w:val="0"/>
              <w:ind w:right="-426"/>
              <w:jc w:val="both"/>
              <w:rPr>
                <w:rFonts w:ascii="Simplified Arabic" w:eastAsia="Calibri" w:hAnsi="Simplified Arabic" w:cs="Simplified Arabic"/>
                <w:b/>
                <w:bCs/>
                <w:sz w:val="22"/>
                <w:szCs w:val="22"/>
                <w:rtl/>
                <w:lang w:bidi="ar-IQ"/>
              </w:rPr>
            </w:pPr>
          </w:p>
        </w:tc>
      </w:tr>
      <w:tr w:rsidR="000E1CD2" w:rsidRPr="00B80B61" w14:paraId="56901E3D" w14:textId="77777777" w:rsidTr="00C12ACF">
        <w:trPr>
          <w:gridAfter w:val="3"/>
          <w:wAfter w:w="6087" w:type="dxa"/>
        </w:trPr>
        <w:tc>
          <w:tcPr>
            <w:tcW w:w="9894" w:type="dxa"/>
            <w:gridSpan w:val="9"/>
            <w:shd w:val="clear" w:color="auto" w:fill="DEEAF6"/>
          </w:tcPr>
          <w:p w14:paraId="63E1553E" w14:textId="77777777" w:rsidR="000E1CD2" w:rsidRPr="00B80B61" w:rsidRDefault="000E1CD2" w:rsidP="00FB61DC">
            <w:pPr>
              <w:numPr>
                <w:ilvl w:val="0"/>
                <w:numId w:val="17"/>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lastRenderedPageBreak/>
              <w:t>Teaching and learning strategies</w:t>
            </w:r>
          </w:p>
        </w:tc>
      </w:tr>
      <w:tr w:rsidR="000E1CD2" w:rsidRPr="00B80B61" w14:paraId="59BF46CD" w14:textId="77777777" w:rsidTr="00C12ACF">
        <w:trPr>
          <w:gridAfter w:val="3"/>
          <w:wAfter w:w="6087" w:type="dxa"/>
        </w:trPr>
        <w:tc>
          <w:tcPr>
            <w:tcW w:w="1850" w:type="dxa"/>
            <w:gridSpan w:val="2"/>
          </w:tcPr>
          <w:p w14:paraId="71E4E785" w14:textId="77777777" w:rsidR="000E1CD2" w:rsidRPr="00B80B61" w:rsidRDefault="000E1CD2" w:rsidP="000E1CD2">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strategy</w:t>
            </w:r>
          </w:p>
        </w:tc>
        <w:tc>
          <w:tcPr>
            <w:tcW w:w="8044" w:type="dxa"/>
            <w:gridSpan w:val="7"/>
          </w:tcPr>
          <w:p w14:paraId="7592BF97" w14:textId="77777777" w:rsidR="000E1CD2" w:rsidRPr="00CA315D" w:rsidRDefault="000E1CD2" w:rsidP="000E1CD2">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CA315D">
              <w:rPr>
                <w:rFonts w:ascii="Cambria" w:eastAsia="Calibri" w:hAnsi="Cambria"/>
                <w:b/>
                <w:bCs/>
                <w:color w:val="000000"/>
                <w:rtl/>
                <w:lang w:bidi="ar-IQ"/>
              </w:rPr>
              <w:t xml:space="preserve">1- </w:t>
            </w:r>
            <w:r w:rsidRPr="00CA315D">
              <w:rPr>
                <w:rFonts w:ascii="Cambria" w:eastAsia="Calibri" w:hAnsi="Cambria"/>
                <w:b/>
                <w:bCs/>
                <w:color w:val="000000"/>
                <w:rtl/>
                <w:lang w:bidi="ar-IQ"/>
              </w:rPr>
              <w:tab/>
              <w:t>The lecture (delivery) method</w:t>
            </w:r>
          </w:p>
          <w:p w14:paraId="19CD01D0" w14:textId="77777777" w:rsidR="000E1CD2" w:rsidRPr="00CA315D" w:rsidRDefault="000E1CD2" w:rsidP="000E1CD2">
            <w:pPr>
              <w:shd w:val="clear" w:color="auto" w:fill="FFFFFF"/>
              <w:autoSpaceDE w:val="0"/>
              <w:autoSpaceDN w:val="0"/>
              <w:adjustRightInd w:val="0"/>
              <w:ind w:left="720" w:right="-426" w:hanging="720"/>
              <w:jc w:val="both"/>
              <w:rPr>
                <w:rFonts w:ascii="Cambria" w:eastAsia="Calibri" w:hAnsi="Cambria"/>
                <w:b/>
                <w:bCs/>
                <w:color w:val="000000"/>
                <w:rtl/>
                <w:lang w:bidi="ar-IQ"/>
              </w:rPr>
            </w:pPr>
            <w:r>
              <w:rPr>
                <w:rFonts w:ascii="Cambria" w:eastAsia="Calibri" w:hAnsi="Cambria" w:hint="cs"/>
                <w:b/>
                <w:bCs/>
                <w:color w:val="000000"/>
                <w:rtl/>
                <w:lang w:bidi="ar-IQ"/>
              </w:rPr>
              <w:t xml:space="preserve">2 </w:t>
            </w:r>
            <w:r w:rsidRPr="00CA315D">
              <w:rPr>
                <w:rFonts w:ascii="Cambria" w:eastAsia="Calibri" w:hAnsi="Cambria"/>
                <w:b/>
                <w:bCs/>
                <w:color w:val="000000"/>
                <w:rtl/>
                <w:lang w:bidi="ar-IQ"/>
              </w:rPr>
              <w:t xml:space="preserve">- </w:t>
            </w:r>
            <w:r w:rsidRPr="00CA315D">
              <w:rPr>
                <w:rFonts w:ascii="Cambria" w:eastAsia="Calibri" w:hAnsi="Cambria"/>
                <w:b/>
                <w:bCs/>
                <w:color w:val="000000"/>
                <w:rtl/>
                <w:lang w:bidi="ar-IQ"/>
              </w:rPr>
              <w:tab/>
              <w:t>The method of dialogue and discussion</w:t>
            </w:r>
            <w:r>
              <w:rPr>
                <w:rFonts w:ascii="Cambria" w:eastAsia="Calibri" w:hAnsi="Cambria" w:hint="cs"/>
                <w:b/>
                <w:bCs/>
                <w:color w:val="000000"/>
                <w:rtl/>
                <w:lang w:bidi="ar-IQ"/>
              </w:rPr>
              <w:t xml:space="preserve"> </w:t>
            </w:r>
            <w:r w:rsidRPr="00CA315D">
              <w:rPr>
                <w:rFonts w:ascii="Cambria" w:eastAsia="Calibri" w:hAnsi="Cambria"/>
                <w:b/>
                <w:bCs/>
                <w:color w:val="000000"/>
                <w:rtl/>
                <w:lang w:bidi="ar-IQ"/>
              </w:rPr>
              <w:t xml:space="preserve">       </w:t>
            </w:r>
          </w:p>
          <w:p w14:paraId="68CB4913" w14:textId="77777777" w:rsidR="000E1CD2" w:rsidRPr="00B80B61" w:rsidRDefault="000E1CD2" w:rsidP="000E1CD2">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Pr>
                <w:rFonts w:ascii="Cambria" w:eastAsia="Calibri" w:hAnsi="Cambria" w:hint="cs"/>
                <w:b/>
                <w:bCs/>
                <w:color w:val="000000"/>
                <w:rtl/>
                <w:lang w:bidi="ar-IQ"/>
              </w:rPr>
              <w:t xml:space="preserve">3 </w:t>
            </w:r>
            <w:r w:rsidRPr="00CA315D">
              <w:rPr>
                <w:rFonts w:ascii="Cambria" w:eastAsia="Calibri" w:hAnsi="Cambria"/>
                <w:b/>
                <w:bCs/>
                <w:color w:val="000000"/>
                <w:rtl/>
                <w:lang w:bidi="ar-IQ"/>
              </w:rPr>
              <w:t xml:space="preserve">- </w:t>
            </w:r>
            <w:r w:rsidRPr="00CA315D">
              <w:rPr>
                <w:rFonts w:ascii="Cambria" w:eastAsia="Calibri" w:hAnsi="Cambria"/>
                <w:b/>
                <w:bCs/>
                <w:color w:val="000000"/>
                <w:rtl/>
                <w:lang w:bidi="ar-IQ"/>
              </w:rPr>
              <w:tab/>
              <w:t>Cooperative learning – research and conclusion</w:t>
            </w:r>
          </w:p>
        </w:tc>
      </w:tr>
      <w:tr w:rsidR="000E1CD2" w:rsidRPr="00B80B61" w14:paraId="5B29BB13" w14:textId="77777777" w:rsidTr="00C12ACF">
        <w:trPr>
          <w:gridAfter w:val="3"/>
          <w:wAfter w:w="6087" w:type="dxa"/>
          <w:trHeight w:val="144"/>
        </w:trPr>
        <w:tc>
          <w:tcPr>
            <w:tcW w:w="9894" w:type="dxa"/>
            <w:gridSpan w:val="9"/>
            <w:shd w:val="clear" w:color="auto" w:fill="BDD6EE"/>
          </w:tcPr>
          <w:p w14:paraId="1A0C0BB4" w14:textId="77777777" w:rsidR="000E1CD2" w:rsidRPr="00512A79" w:rsidRDefault="000E1CD2" w:rsidP="000E1CD2">
            <w:pPr>
              <w:pStyle w:val="Heading2"/>
              <w:rPr>
                <w:rFonts w:eastAsia="Calibri"/>
                <w:sz w:val="28"/>
                <w:szCs w:val="28"/>
                <w:rtl/>
                <w:lang w:bidi="ar-IQ"/>
              </w:rPr>
            </w:pPr>
            <w:r w:rsidRPr="00512A79">
              <w:rPr>
                <w:rFonts w:eastAsia="Calibri" w:hint="cs"/>
                <w:sz w:val="28"/>
                <w:szCs w:val="28"/>
                <w:rtl/>
                <w:lang w:bidi="ar-IQ"/>
              </w:rPr>
              <w:lastRenderedPageBreak/>
              <w:t>10 Course Structure</w:t>
            </w:r>
          </w:p>
        </w:tc>
      </w:tr>
      <w:tr w:rsidR="000E1CD2" w:rsidRPr="00B80B61" w14:paraId="32D2E802" w14:textId="77777777" w:rsidTr="00C12ACF">
        <w:trPr>
          <w:gridAfter w:val="3"/>
          <w:wAfter w:w="6087" w:type="dxa"/>
          <w:trHeight w:val="144"/>
        </w:trPr>
        <w:tc>
          <w:tcPr>
            <w:tcW w:w="1254" w:type="dxa"/>
            <w:shd w:val="clear" w:color="auto" w:fill="BDD6EE"/>
          </w:tcPr>
          <w:p w14:paraId="6AFABB11" w14:textId="77777777" w:rsidR="000E1CD2" w:rsidRPr="00512A79" w:rsidRDefault="000E1CD2" w:rsidP="000E1CD2">
            <w:pPr>
              <w:pStyle w:val="Heading2"/>
              <w:rPr>
                <w:rFonts w:eastAsia="Calibri"/>
                <w:sz w:val="28"/>
                <w:szCs w:val="28"/>
                <w:rtl/>
                <w:lang w:bidi="ar-IQ"/>
              </w:rPr>
            </w:pPr>
            <w:r w:rsidRPr="00512A79">
              <w:rPr>
                <w:rFonts w:ascii="Simplified Arabic" w:eastAsia="Calibri" w:hAnsi="Simplified Arabic" w:cs="Simplified Arabic"/>
                <w:sz w:val="28"/>
                <w:szCs w:val="28"/>
                <w:rtl/>
              </w:rPr>
              <w:t>Week</w:t>
            </w:r>
          </w:p>
        </w:tc>
        <w:tc>
          <w:tcPr>
            <w:tcW w:w="1080" w:type="dxa"/>
            <w:gridSpan w:val="2"/>
            <w:shd w:val="clear" w:color="auto" w:fill="BDD6EE"/>
          </w:tcPr>
          <w:p w14:paraId="2FE75BFC" w14:textId="77777777" w:rsidR="000E1CD2" w:rsidRPr="00512A79" w:rsidRDefault="000E1CD2" w:rsidP="000E1CD2">
            <w:pPr>
              <w:pStyle w:val="Heading2"/>
              <w:rPr>
                <w:rFonts w:eastAsia="Calibri"/>
                <w:sz w:val="28"/>
                <w:szCs w:val="28"/>
                <w:rtl/>
                <w:lang w:bidi="ar-IQ"/>
              </w:rPr>
            </w:pPr>
            <w:r w:rsidRPr="00512A79">
              <w:rPr>
                <w:rFonts w:ascii="Simplified Arabic" w:eastAsia="Calibri" w:hAnsi="Simplified Arabic" w:cs="Simplified Arabic"/>
                <w:sz w:val="28"/>
                <w:szCs w:val="28"/>
                <w:rtl/>
              </w:rPr>
              <w:t>Hours</w:t>
            </w:r>
          </w:p>
        </w:tc>
        <w:tc>
          <w:tcPr>
            <w:tcW w:w="1170" w:type="dxa"/>
            <w:gridSpan w:val="2"/>
            <w:shd w:val="clear" w:color="auto" w:fill="BDD6EE"/>
          </w:tcPr>
          <w:p w14:paraId="59C0A019" w14:textId="77777777" w:rsidR="000E1CD2" w:rsidRPr="00512A79" w:rsidRDefault="000E1CD2" w:rsidP="000E1CD2">
            <w:pPr>
              <w:pStyle w:val="Heading2"/>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Required learning outcomes</w:t>
            </w:r>
          </w:p>
        </w:tc>
        <w:tc>
          <w:tcPr>
            <w:tcW w:w="2941" w:type="dxa"/>
            <w:gridSpan w:val="2"/>
            <w:shd w:val="clear" w:color="auto" w:fill="BDD6EE"/>
          </w:tcPr>
          <w:p w14:paraId="4DCAB8D8" w14:textId="77777777" w:rsidR="000E1CD2" w:rsidRPr="00512A79" w:rsidRDefault="000E1CD2" w:rsidP="000E1CD2">
            <w:pPr>
              <w:pStyle w:val="Heading2"/>
              <w:rPr>
                <w:rFonts w:eastAsia="Calibri"/>
                <w:sz w:val="28"/>
                <w:szCs w:val="28"/>
                <w:rtl/>
                <w:lang w:bidi="ar-IQ"/>
              </w:rPr>
            </w:pPr>
            <w:r w:rsidRPr="00512A79">
              <w:rPr>
                <w:rFonts w:ascii="Simplified Arabic" w:eastAsia="Calibri" w:hAnsi="Simplified Arabic" w:cs="Simplified Arabic"/>
                <w:sz w:val="28"/>
                <w:szCs w:val="28"/>
                <w:rtl/>
              </w:rPr>
              <w:t>Unit or topic name</w:t>
            </w:r>
          </w:p>
        </w:tc>
        <w:tc>
          <w:tcPr>
            <w:tcW w:w="1199" w:type="dxa"/>
            <w:shd w:val="clear" w:color="auto" w:fill="BDD6EE"/>
          </w:tcPr>
          <w:p w14:paraId="75222788" w14:textId="77777777" w:rsidR="000E1CD2" w:rsidRPr="00512A79" w:rsidRDefault="000E1CD2" w:rsidP="000E1CD2">
            <w:pPr>
              <w:pStyle w:val="Heading2"/>
              <w:rPr>
                <w:rFonts w:eastAsia="Calibri"/>
                <w:sz w:val="28"/>
                <w:szCs w:val="28"/>
                <w:rtl/>
                <w:lang w:bidi="ar-IQ"/>
              </w:rPr>
            </w:pPr>
            <w:r w:rsidRPr="00512A79">
              <w:rPr>
                <w:rFonts w:ascii="Simplified Arabic" w:eastAsia="Calibri" w:hAnsi="Simplified Arabic" w:cs="Simplified Arabic"/>
                <w:sz w:val="28"/>
                <w:szCs w:val="28"/>
                <w:rtl/>
              </w:rPr>
              <w:t>Learning method</w:t>
            </w:r>
          </w:p>
        </w:tc>
        <w:tc>
          <w:tcPr>
            <w:tcW w:w="2250" w:type="dxa"/>
            <w:shd w:val="clear" w:color="auto" w:fill="BDD6EE"/>
          </w:tcPr>
          <w:p w14:paraId="3A539048" w14:textId="77777777" w:rsidR="000E1CD2" w:rsidRPr="00512A79" w:rsidRDefault="000E1CD2" w:rsidP="000E1CD2">
            <w:pPr>
              <w:pStyle w:val="Heading2"/>
              <w:rPr>
                <w:rFonts w:eastAsia="Calibri"/>
                <w:sz w:val="28"/>
                <w:szCs w:val="28"/>
                <w:rtl/>
                <w:lang w:bidi="ar-IQ"/>
              </w:rPr>
            </w:pPr>
            <w:r w:rsidRPr="00512A79">
              <w:rPr>
                <w:rFonts w:ascii="Simplified Arabic" w:eastAsia="Calibri" w:hAnsi="Simplified Arabic" w:cs="Simplified Arabic"/>
                <w:sz w:val="28"/>
                <w:szCs w:val="28"/>
                <w:rtl/>
              </w:rPr>
              <w:t>Evaluation Method</w:t>
            </w:r>
          </w:p>
        </w:tc>
      </w:tr>
      <w:tr w:rsidR="000E1CD2" w:rsidRPr="00B80B61" w14:paraId="0B3DCEA1" w14:textId="77777777" w:rsidTr="00C12ACF">
        <w:trPr>
          <w:gridAfter w:val="3"/>
          <w:wAfter w:w="6087" w:type="dxa"/>
          <w:trHeight w:val="144"/>
        </w:trPr>
        <w:tc>
          <w:tcPr>
            <w:tcW w:w="1254" w:type="dxa"/>
          </w:tcPr>
          <w:p w14:paraId="601B640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hint="cs"/>
                <w:szCs w:val="24"/>
                <w:rtl/>
                <w:lang w:bidi="ar-IQ"/>
              </w:rPr>
              <w:t>September 2</w:t>
            </w:r>
          </w:p>
        </w:tc>
        <w:tc>
          <w:tcPr>
            <w:tcW w:w="1080" w:type="dxa"/>
            <w:gridSpan w:val="2"/>
          </w:tcPr>
          <w:p w14:paraId="15D83496" w14:textId="77777777" w:rsidR="000E1CD2" w:rsidRPr="004A5783" w:rsidRDefault="000E1CD2" w:rsidP="000E1CD2">
            <w:pPr>
              <w:pStyle w:val="Heading2"/>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22661724"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1927FD8"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Welcome + Course Introduction</w:t>
            </w:r>
          </w:p>
        </w:tc>
        <w:tc>
          <w:tcPr>
            <w:tcW w:w="1199" w:type="dxa"/>
          </w:tcPr>
          <w:p w14:paraId="2C3F4B0D"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32EF37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0997F17" w14:textId="77777777" w:rsidTr="00C12ACF">
        <w:trPr>
          <w:gridAfter w:val="3"/>
          <w:wAfter w:w="6087" w:type="dxa"/>
          <w:trHeight w:val="144"/>
        </w:trPr>
        <w:tc>
          <w:tcPr>
            <w:tcW w:w="1254" w:type="dxa"/>
          </w:tcPr>
          <w:p w14:paraId="5D2CC024"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hint="cs"/>
                <w:szCs w:val="24"/>
                <w:rtl/>
              </w:rPr>
              <w:t>September 3</w:t>
            </w:r>
          </w:p>
        </w:tc>
        <w:tc>
          <w:tcPr>
            <w:tcW w:w="1080" w:type="dxa"/>
            <w:gridSpan w:val="2"/>
          </w:tcPr>
          <w:p w14:paraId="18D41420"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B14CA7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7A74172"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In human rights</w:t>
            </w:r>
          </w:p>
        </w:tc>
        <w:tc>
          <w:tcPr>
            <w:tcW w:w="1199" w:type="dxa"/>
          </w:tcPr>
          <w:p w14:paraId="36867793"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FA60EF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7074F03D" w14:textId="77777777" w:rsidTr="00C12ACF">
        <w:trPr>
          <w:gridAfter w:val="3"/>
          <w:wAfter w:w="6087" w:type="dxa"/>
          <w:trHeight w:val="144"/>
        </w:trPr>
        <w:tc>
          <w:tcPr>
            <w:tcW w:w="1254" w:type="dxa"/>
          </w:tcPr>
          <w:p w14:paraId="1BAD48E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hint="cs"/>
                <w:szCs w:val="24"/>
                <w:rtl/>
              </w:rPr>
              <w:t>September 4</w:t>
            </w:r>
          </w:p>
        </w:tc>
        <w:tc>
          <w:tcPr>
            <w:tcW w:w="1080" w:type="dxa"/>
            <w:gridSpan w:val="2"/>
          </w:tcPr>
          <w:p w14:paraId="61D2C4EC"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DD97280"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A0A9C13"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in ancient civilizations</w:t>
            </w:r>
          </w:p>
        </w:tc>
        <w:tc>
          <w:tcPr>
            <w:tcW w:w="1199" w:type="dxa"/>
          </w:tcPr>
          <w:p w14:paraId="14125D3F"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F8FF34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731BD7D4" w14:textId="77777777" w:rsidTr="00C12ACF">
        <w:trPr>
          <w:gridAfter w:val="3"/>
          <w:wAfter w:w="6087" w:type="dxa"/>
          <w:trHeight w:val="144"/>
        </w:trPr>
        <w:tc>
          <w:tcPr>
            <w:tcW w:w="1254" w:type="dxa"/>
          </w:tcPr>
          <w:p w14:paraId="5131414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October 1</w:t>
            </w:r>
          </w:p>
        </w:tc>
        <w:tc>
          <w:tcPr>
            <w:tcW w:w="1080" w:type="dxa"/>
            <w:gridSpan w:val="2"/>
          </w:tcPr>
          <w:p w14:paraId="69A1466F"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17F8C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1AFA5B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in ancient Iraqi civilizations</w:t>
            </w:r>
          </w:p>
        </w:tc>
        <w:tc>
          <w:tcPr>
            <w:tcW w:w="1199" w:type="dxa"/>
          </w:tcPr>
          <w:p w14:paraId="1A75129B"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85795D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46E8CCFB" w14:textId="77777777" w:rsidTr="00C12ACF">
        <w:trPr>
          <w:gridAfter w:val="3"/>
          <w:wAfter w:w="6087" w:type="dxa"/>
          <w:trHeight w:val="144"/>
        </w:trPr>
        <w:tc>
          <w:tcPr>
            <w:tcW w:w="1254" w:type="dxa"/>
          </w:tcPr>
          <w:p w14:paraId="0E33DCD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October 2</w:t>
            </w:r>
          </w:p>
        </w:tc>
        <w:tc>
          <w:tcPr>
            <w:tcW w:w="1080" w:type="dxa"/>
            <w:gridSpan w:val="2"/>
          </w:tcPr>
          <w:p w14:paraId="76AC3BFB"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886138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AA71780"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in divine laws and religions</w:t>
            </w:r>
          </w:p>
        </w:tc>
        <w:tc>
          <w:tcPr>
            <w:tcW w:w="1199" w:type="dxa"/>
          </w:tcPr>
          <w:p w14:paraId="573D68F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9F06893"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6DB7148C" w14:textId="77777777" w:rsidTr="00C12ACF">
        <w:trPr>
          <w:gridAfter w:val="3"/>
          <w:wAfter w:w="6087" w:type="dxa"/>
          <w:trHeight w:val="144"/>
        </w:trPr>
        <w:tc>
          <w:tcPr>
            <w:tcW w:w="1254" w:type="dxa"/>
          </w:tcPr>
          <w:p w14:paraId="6C0CA38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October 3</w:t>
            </w:r>
          </w:p>
        </w:tc>
        <w:tc>
          <w:tcPr>
            <w:tcW w:w="1080" w:type="dxa"/>
            <w:gridSpan w:val="2"/>
          </w:tcPr>
          <w:p w14:paraId="3BE98267"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83C6AA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0D57712"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in Islam</w:t>
            </w:r>
          </w:p>
        </w:tc>
        <w:tc>
          <w:tcPr>
            <w:tcW w:w="1199" w:type="dxa"/>
          </w:tcPr>
          <w:p w14:paraId="6845A98E"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3869962"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A91E7B8" w14:textId="77777777" w:rsidTr="00C12ACF">
        <w:trPr>
          <w:gridAfter w:val="3"/>
          <w:wAfter w:w="6087" w:type="dxa"/>
          <w:trHeight w:val="144"/>
        </w:trPr>
        <w:tc>
          <w:tcPr>
            <w:tcW w:w="1254" w:type="dxa"/>
          </w:tcPr>
          <w:p w14:paraId="239C37CC"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October 4</w:t>
            </w:r>
          </w:p>
        </w:tc>
        <w:tc>
          <w:tcPr>
            <w:tcW w:w="1080" w:type="dxa"/>
            <w:gridSpan w:val="2"/>
          </w:tcPr>
          <w:p w14:paraId="3B15472E"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A5880C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70516706"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sources</w:t>
            </w:r>
          </w:p>
        </w:tc>
        <w:tc>
          <w:tcPr>
            <w:tcW w:w="1199" w:type="dxa"/>
          </w:tcPr>
          <w:p w14:paraId="7DEA405F"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1EB46BA2" w14:textId="77777777" w:rsidR="000E1CD2" w:rsidRPr="004A5783" w:rsidRDefault="000E1CD2" w:rsidP="000E1CD2">
            <w:pPr>
              <w:pStyle w:val="Heading2"/>
              <w:rPr>
                <w:rFonts w:ascii="Cambria" w:eastAsia="Calibri" w:hAnsi="Cambria"/>
                <w:color w:val="000000"/>
                <w:szCs w:val="24"/>
                <w:rtl/>
                <w:lang w:bidi="ar-IQ"/>
              </w:rPr>
            </w:pPr>
            <w:r w:rsidRPr="00556889">
              <w:rPr>
                <w:rFonts w:ascii="Cambria" w:eastAsia="Calibri" w:hAnsi="Cambria"/>
                <w:color w:val="000000"/>
                <w:szCs w:val="24"/>
                <w:rtl/>
                <w:lang w:bidi="ar-IQ"/>
              </w:rPr>
              <w:t>Classroom performance and exams</w:t>
            </w:r>
          </w:p>
        </w:tc>
      </w:tr>
      <w:tr w:rsidR="000E1CD2" w:rsidRPr="00B80B61" w14:paraId="23B99E89" w14:textId="77777777" w:rsidTr="00C12ACF">
        <w:trPr>
          <w:gridAfter w:val="3"/>
          <w:wAfter w:w="6087" w:type="dxa"/>
          <w:trHeight w:val="144"/>
        </w:trPr>
        <w:tc>
          <w:tcPr>
            <w:tcW w:w="1254" w:type="dxa"/>
          </w:tcPr>
          <w:p w14:paraId="1A73245C"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November 1</w:t>
            </w:r>
          </w:p>
        </w:tc>
        <w:tc>
          <w:tcPr>
            <w:tcW w:w="1080" w:type="dxa"/>
            <w:gridSpan w:val="2"/>
          </w:tcPr>
          <w:p w14:paraId="4E469ED5"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48412D"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Test of the month</w:t>
            </w:r>
            <w:r>
              <w:rPr>
                <w:rFonts w:eastAsia="Calibri" w:hint="cs"/>
                <w:szCs w:val="24"/>
                <w:rtl/>
                <w:lang w:bidi="ar-IQ"/>
              </w:rPr>
              <w:t xml:space="preserve"> </w:t>
            </w:r>
            <w:r w:rsidRPr="004A5783">
              <w:rPr>
                <w:rFonts w:eastAsia="Calibri"/>
                <w:szCs w:val="24"/>
                <w:rtl/>
                <w:lang w:bidi="ar-IQ"/>
              </w:rPr>
              <w:t>the first</w:t>
            </w:r>
          </w:p>
        </w:tc>
        <w:tc>
          <w:tcPr>
            <w:tcW w:w="2941" w:type="dxa"/>
            <w:gridSpan w:val="2"/>
            <w:vAlign w:val="center"/>
          </w:tcPr>
          <w:p w14:paraId="1CF90F20" w14:textId="77777777" w:rsidR="000E1CD2" w:rsidRPr="00D31D07" w:rsidRDefault="000E1CD2" w:rsidP="000E1CD2">
            <w:pPr>
              <w:pStyle w:val="Heading2"/>
              <w:bidi/>
              <w:rPr>
                <w:rFonts w:eastAsia="Calibri"/>
                <w:szCs w:val="24"/>
                <w:lang w:bidi="ar-IQ"/>
              </w:rPr>
            </w:pPr>
          </w:p>
        </w:tc>
        <w:tc>
          <w:tcPr>
            <w:tcW w:w="1199" w:type="dxa"/>
          </w:tcPr>
          <w:p w14:paraId="19C605CF"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CD99F1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66F4EC46" w14:textId="77777777" w:rsidTr="00C12ACF">
        <w:trPr>
          <w:gridAfter w:val="3"/>
          <w:wAfter w:w="6087" w:type="dxa"/>
          <w:trHeight w:val="144"/>
        </w:trPr>
        <w:tc>
          <w:tcPr>
            <w:tcW w:w="1254" w:type="dxa"/>
          </w:tcPr>
          <w:p w14:paraId="2303AB7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November 2</w:t>
            </w:r>
          </w:p>
        </w:tc>
        <w:tc>
          <w:tcPr>
            <w:tcW w:w="1080" w:type="dxa"/>
            <w:gridSpan w:val="2"/>
          </w:tcPr>
          <w:p w14:paraId="5ED4ADF8"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022EB7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76B0356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International sources: Universal Declaration of Human Rights</w:t>
            </w:r>
          </w:p>
        </w:tc>
        <w:tc>
          <w:tcPr>
            <w:tcW w:w="1199" w:type="dxa"/>
          </w:tcPr>
          <w:p w14:paraId="60FDB65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0480BAF"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A40C248" w14:textId="77777777" w:rsidTr="00C12ACF">
        <w:trPr>
          <w:gridAfter w:val="3"/>
          <w:wAfter w:w="6087" w:type="dxa"/>
          <w:trHeight w:val="144"/>
        </w:trPr>
        <w:tc>
          <w:tcPr>
            <w:tcW w:w="1254" w:type="dxa"/>
          </w:tcPr>
          <w:p w14:paraId="5D192002"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November 3</w:t>
            </w:r>
          </w:p>
        </w:tc>
        <w:tc>
          <w:tcPr>
            <w:tcW w:w="1080" w:type="dxa"/>
            <w:gridSpan w:val="2"/>
          </w:tcPr>
          <w:p w14:paraId="27EDC824"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823D7A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214316D"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two International Covenants on Human Rights</w:t>
            </w:r>
          </w:p>
        </w:tc>
        <w:tc>
          <w:tcPr>
            <w:tcW w:w="1199" w:type="dxa"/>
          </w:tcPr>
          <w:p w14:paraId="1BB8F8B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2296CD4"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9362798" w14:textId="77777777" w:rsidTr="00C12ACF">
        <w:trPr>
          <w:gridAfter w:val="3"/>
          <w:wAfter w:w="6087" w:type="dxa"/>
          <w:trHeight w:val="144"/>
        </w:trPr>
        <w:tc>
          <w:tcPr>
            <w:tcW w:w="1254" w:type="dxa"/>
          </w:tcPr>
          <w:p w14:paraId="1169FFA7"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November 4</w:t>
            </w:r>
          </w:p>
        </w:tc>
        <w:tc>
          <w:tcPr>
            <w:tcW w:w="1080" w:type="dxa"/>
            <w:gridSpan w:val="2"/>
          </w:tcPr>
          <w:p w14:paraId="2A8165B0"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126D75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A21277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National sources</w:t>
            </w:r>
          </w:p>
        </w:tc>
        <w:tc>
          <w:tcPr>
            <w:tcW w:w="1199" w:type="dxa"/>
          </w:tcPr>
          <w:p w14:paraId="34F3AC7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32B24F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45B14E38" w14:textId="77777777" w:rsidTr="00C12ACF">
        <w:trPr>
          <w:gridAfter w:val="3"/>
          <w:wAfter w:w="6087" w:type="dxa"/>
          <w:trHeight w:val="144"/>
        </w:trPr>
        <w:tc>
          <w:tcPr>
            <w:tcW w:w="1254" w:type="dxa"/>
          </w:tcPr>
          <w:p w14:paraId="1D99C27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lastRenderedPageBreak/>
              <w:t>December 1</w:t>
            </w:r>
          </w:p>
        </w:tc>
        <w:tc>
          <w:tcPr>
            <w:tcW w:w="1080" w:type="dxa"/>
            <w:gridSpan w:val="2"/>
          </w:tcPr>
          <w:p w14:paraId="2EC654AE"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9AB5DF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E3FD260"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guarantees: domestically</w:t>
            </w:r>
          </w:p>
        </w:tc>
        <w:tc>
          <w:tcPr>
            <w:tcW w:w="1199" w:type="dxa"/>
          </w:tcPr>
          <w:p w14:paraId="41766EF6"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78BB52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FEB9154" w14:textId="77777777" w:rsidTr="00C12ACF">
        <w:trPr>
          <w:gridAfter w:val="3"/>
          <w:wAfter w:w="6087" w:type="dxa"/>
          <w:trHeight w:val="144"/>
        </w:trPr>
        <w:tc>
          <w:tcPr>
            <w:tcW w:w="1254" w:type="dxa"/>
          </w:tcPr>
          <w:p w14:paraId="3E1284E6"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December 2</w:t>
            </w:r>
          </w:p>
        </w:tc>
        <w:tc>
          <w:tcPr>
            <w:tcW w:w="1080" w:type="dxa"/>
            <w:gridSpan w:val="2"/>
          </w:tcPr>
          <w:p w14:paraId="67813B20"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3C63714"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63BEF2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judicial guarantees</w:t>
            </w:r>
          </w:p>
        </w:tc>
        <w:tc>
          <w:tcPr>
            <w:tcW w:w="1199" w:type="dxa"/>
          </w:tcPr>
          <w:p w14:paraId="045292CC"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ED6579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78547E8F" w14:textId="77777777" w:rsidTr="00C12ACF">
        <w:trPr>
          <w:gridAfter w:val="3"/>
          <w:wAfter w:w="6087" w:type="dxa"/>
          <w:trHeight w:val="144"/>
        </w:trPr>
        <w:tc>
          <w:tcPr>
            <w:tcW w:w="1254" w:type="dxa"/>
          </w:tcPr>
          <w:p w14:paraId="7B330A0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December 3</w:t>
            </w:r>
          </w:p>
        </w:tc>
        <w:tc>
          <w:tcPr>
            <w:tcW w:w="1080" w:type="dxa"/>
            <w:gridSpan w:val="2"/>
          </w:tcPr>
          <w:p w14:paraId="70145F18"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8911088"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0341223"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Human rights guarantees in Islam</w:t>
            </w:r>
          </w:p>
        </w:tc>
        <w:tc>
          <w:tcPr>
            <w:tcW w:w="1199" w:type="dxa"/>
          </w:tcPr>
          <w:p w14:paraId="78A8B5A8"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B4DF247"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1B82B8F5" w14:textId="77777777" w:rsidTr="00C12ACF">
        <w:trPr>
          <w:gridAfter w:val="3"/>
          <w:wAfter w:w="6087" w:type="dxa"/>
          <w:trHeight w:val="706"/>
        </w:trPr>
        <w:tc>
          <w:tcPr>
            <w:tcW w:w="1254" w:type="dxa"/>
          </w:tcPr>
          <w:p w14:paraId="5C881C06"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December 4</w:t>
            </w:r>
          </w:p>
        </w:tc>
        <w:tc>
          <w:tcPr>
            <w:tcW w:w="1080" w:type="dxa"/>
            <w:gridSpan w:val="2"/>
          </w:tcPr>
          <w:p w14:paraId="6CA7F78E"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2D0F993"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60340F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Adopting the principle of dual responsibility in Islamic society</w:t>
            </w:r>
          </w:p>
        </w:tc>
        <w:tc>
          <w:tcPr>
            <w:tcW w:w="1199" w:type="dxa"/>
          </w:tcPr>
          <w:p w14:paraId="65DFFEED" w14:textId="77777777" w:rsidR="000E1CD2" w:rsidRPr="004A5783" w:rsidRDefault="000E1CD2" w:rsidP="000E1CD2">
            <w:pPr>
              <w:pStyle w:val="Heading2"/>
              <w:rPr>
                <w:rFonts w:eastAsia="Calibri"/>
                <w:szCs w:val="24"/>
                <w:rtl/>
                <w:lang w:bidi="ar-IQ"/>
              </w:rPr>
            </w:pPr>
            <w:r w:rsidRPr="004A5783">
              <w:rPr>
                <w:rFonts w:eastAsia="Calibri"/>
                <w:szCs w:val="24"/>
                <w:rtl/>
                <w:lang w:bidi="ar-IQ"/>
              </w:rPr>
              <w:t>Standard method</w:t>
            </w:r>
          </w:p>
          <w:p w14:paraId="5D43A79B"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781D987"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679F32F" w14:textId="77777777" w:rsidTr="00C12ACF">
        <w:trPr>
          <w:gridAfter w:val="3"/>
          <w:wAfter w:w="6087" w:type="dxa"/>
          <w:trHeight w:val="144"/>
        </w:trPr>
        <w:tc>
          <w:tcPr>
            <w:tcW w:w="1254" w:type="dxa"/>
          </w:tcPr>
          <w:p w14:paraId="00FE493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January 1</w:t>
            </w:r>
          </w:p>
        </w:tc>
        <w:tc>
          <w:tcPr>
            <w:tcW w:w="1080" w:type="dxa"/>
            <w:gridSpan w:val="2"/>
          </w:tcPr>
          <w:p w14:paraId="364BEEB8"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A11C89D"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3749DDB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religious character of Islamic law</w:t>
            </w:r>
          </w:p>
        </w:tc>
        <w:tc>
          <w:tcPr>
            <w:tcW w:w="1199" w:type="dxa"/>
          </w:tcPr>
          <w:p w14:paraId="27CB958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834A3B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5319B61" w14:textId="77777777" w:rsidTr="00C12ACF">
        <w:trPr>
          <w:gridAfter w:val="3"/>
          <w:wAfter w:w="6087" w:type="dxa"/>
          <w:trHeight w:val="144"/>
        </w:trPr>
        <w:tc>
          <w:tcPr>
            <w:tcW w:w="1254" w:type="dxa"/>
          </w:tcPr>
          <w:p w14:paraId="2F731908"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January 2</w:t>
            </w:r>
          </w:p>
        </w:tc>
        <w:tc>
          <w:tcPr>
            <w:tcW w:w="1080" w:type="dxa"/>
            <w:gridSpan w:val="2"/>
          </w:tcPr>
          <w:p w14:paraId="6D942244"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6F38D27"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second</w:t>
            </w:r>
          </w:p>
        </w:tc>
        <w:tc>
          <w:tcPr>
            <w:tcW w:w="2941" w:type="dxa"/>
            <w:gridSpan w:val="2"/>
            <w:vAlign w:val="center"/>
          </w:tcPr>
          <w:p w14:paraId="287AF426" w14:textId="77777777" w:rsidR="000E1CD2" w:rsidRPr="00D31D07" w:rsidRDefault="000E1CD2" w:rsidP="000E1CD2">
            <w:pPr>
              <w:pStyle w:val="Heading2"/>
              <w:bidi/>
              <w:rPr>
                <w:rFonts w:eastAsia="Calibri"/>
                <w:szCs w:val="24"/>
                <w:rtl/>
                <w:lang w:bidi="ar-IQ"/>
              </w:rPr>
            </w:pPr>
          </w:p>
        </w:tc>
        <w:tc>
          <w:tcPr>
            <w:tcW w:w="1199" w:type="dxa"/>
          </w:tcPr>
          <w:p w14:paraId="0FF52DA0"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4BE4021B"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49C8FF68" w14:textId="77777777" w:rsidTr="00C12ACF">
        <w:trPr>
          <w:gridAfter w:val="3"/>
          <w:wAfter w:w="6087" w:type="dxa"/>
          <w:trHeight w:val="144"/>
        </w:trPr>
        <w:tc>
          <w:tcPr>
            <w:tcW w:w="1254" w:type="dxa"/>
          </w:tcPr>
          <w:p w14:paraId="5B229C5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January 3</w:t>
            </w:r>
          </w:p>
        </w:tc>
        <w:tc>
          <w:tcPr>
            <w:tcW w:w="1080" w:type="dxa"/>
            <w:gridSpan w:val="2"/>
          </w:tcPr>
          <w:p w14:paraId="59D4E071"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6B32E4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33037B31"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Some Islamic systems are for the benefit of the individual, groups, and ruling authorities.</w:t>
            </w:r>
          </w:p>
        </w:tc>
        <w:tc>
          <w:tcPr>
            <w:tcW w:w="1199" w:type="dxa"/>
          </w:tcPr>
          <w:p w14:paraId="2799C40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101B6A7"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5B34727" w14:textId="77777777" w:rsidTr="00C12ACF">
        <w:trPr>
          <w:gridAfter w:val="3"/>
          <w:wAfter w:w="6087" w:type="dxa"/>
          <w:trHeight w:val="144"/>
        </w:trPr>
        <w:tc>
          <w:tcPr>
            <w:tcW w:w="1254" w:type="dxa"/>
          </w:tcPr>
          <w:p w14:paraId="3EFB115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January 4</w:t>
            </w:r>
          </w:p>
        </w:tc>
        <w:tc>
          <w:tcPr>
            <w:tcW w:w="1080" w:type="dxa"/>
            <w:gridSpan w:val="2"/>
          </w:tcPr>
          <w:p w14:paraId="40D551A2"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2A98692"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C9C7D42"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International human rights guarantees</w:t>
            </w:r>
          </w:p>
        </w:tc>
        <w:tc>
          <w:tcPr>
            <w:tcW w:w="1199" w:type="dxa"/>
          </w:tcPr>
          <w:p w14:paraId="2A7E2E3C"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5C084CB"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6CAC400" w14:textId="77777777" w:rsidTr="00C12ACF">
        <w:trPr>
          <w:gridAfter w:val="3"/>
          <w:wAfter w:w="6087" w:type="dxa"/>
          <w:trHeight w:val="144"/>
        </w:trPr>
        <w:tc>
          <w:tcPr>
            <w:tcW w:w="1254" w:type="dxa"/>
          </w:tcPr>
          <w:p w14:paraId="49BD49C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February 1</w:t>
            </w:r>
          </w:p>
        </w:tc>
        <w:tc>
          <w:tcPr>
            <w:tcW w:w="1080" w:type="dxa"/>
            <w:gridSpan w:val="2"/>
          </w:tcPr>
          <w:p w14:paraId="7DC35FDB" w14:textId="77777777" w:rsidR="000E1CD2" w:rsidRPr="004A5783" w:rsidRDefault="000E1CD2" w:rsidP="000E1CD2">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B41403B"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149F206"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role of regional organizations in protecting human rights</w:t>
            </w:r>
          </w:p>
        </w:tc>
        <w:tc>
          <w:tcPr>
            <w:tcW w:w="1199" w:type="dxa"/>
          </w:tcPr>
          <w:p w14:paraId="2CD69ACF" w14:textId="77777777" w:rsidR="000E1CD2" w:rsidRPr="00556889" w:rsidRDefault="000E1CD2" w:rsidP="000E1CD2">
            <w:pPr>
              <w:pStyle w:val="Heading2"/>
              <w:rPr>
                <w:rFonts w:eastAsia="Calibri"/>
                <w:szCs w:val="24"/>
                <w:rtl/>
                <w:lang w:bidi="ar-IQ"/>
              </w:rPr>
            </w:pPr>
            <w:r w:rsidRPr="00556889">
              <w:rPr>
                <w:rFonts w:eastAsia="Calibri"/>
                <w:szCs w:val="24"/>
                <w:rtl/>
                <w:lang w:bidi="ar-IQ"/>
              </w:rPr>
              <w:t>Standard method</w:t>
            </w:r>
          </w:p>
        </w:tc>
        <w:tc>
          <w:tcPr>
            <w:tcW w:w="2250" w:type="dxa"/>
          </w:tcPr>
          <w:p w14:paraId="3FFDCDBE" w14:textId="77777777" w:rsidR="000E1CD2" w:rsidRPr="00556889" w:rsidRDefault="000E1CD2" w:rsidP="000E1CD2">
            <w:pPr>
              <w:pStyle w:val="Heading2"/>
              <w:rPr>
                <w:rFonts w:eastAsia="Calibri"/>
                <w:szCs w:val="24"/>
                <w:rtl/>
                <w:lang w:bidi="ar-IQ"/>
              </w:rPr>
            </w:pPr>
            <w:r w:rsidRPr="00556889">
              <w:rPr>
                <w:rFonts w:eastAsia="Calibri"/>
                <w:szCs w:val="24"/>
                <w:rtl/>
                <w:lang w:bidi="ar-IQ"/>
              </w:rPr>
              <w:t>Classroom performance and exams</w:t>
            </w:r>
          </w:p>
        </w:tc>
      </w:tr>
      <w:tr w:rsidR="000E1CD2" w:rsidRPr="00B80B61" w14:paraId="7AEAD20B" w14:textId="77777777" w:rsidTr="00C12ACF">
        <w:trPr>
          <w:gridAfter w:val="3"/>
          <w:wAfter w:w="6087" w:type="dxa"/>
          <w:trHeight w:val="144"/>
        </w:trPr>
        <w:tc>
          <w:tcPr>
            <w:tcW w:w="1254" w:type="dxa"/>
          </w:tcPr>
          <w:p w14:paraId="2BCDDC8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February 2</w:t>
            </w:r>
          </w:p>
        </w:tc>
        <w:tc>
          <w:tcPr>
            <w:tcW w:w="1080" w:type="dxa"/>
            <w:gridSpan w:val="2"/>
          </w:tcPr>
          <w:p w14:paraId="139257E0" w14:textId="77777777" w:rsidR="000E1CD2" w:rsidRPr="004A5783" w:rsidRDefault="000E1CD2" w:rsidP="000E1CD2">
            <w:pPr>
              <w:pStyle w:val="Heading2"/>
              <w:rPr>
                <w:rFonts w:eastAsia="Calibri"/>
                <w:szCs w:val="24"/>
                <w:rtl/>
                <w:lang w:bidi="ar-IQ"/>
              </w:rPr>
            </w:pPr>
            <w:r w:rsidRPr="004A5783">
              <w:rPr>
                <w:rFonts w:eastAsia="Calibri"/>
                <w:szCs w:val="24"/>
                <w:rtl/>
                <w:lang w:bidi="ar-IQ"/>
              </w:rPr>
              <w:t>holiday</w:t>
            </w:r>
          </w:p>
          <w:p w14:paraId="7041F9A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Spring</w:t>
            </w:r>
          </w:p>
        </w:tc>
        <w:tc>
          <w:tcPr>
            <w:tcW w:w="1170" w:type="dxa"/>
            <w:gridSpan w:val="2"/>
          </w:tcPr>
          <w:p w14:paraId="2E125361"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10158B94" w14:textId="77777777" w:rsidR="000E1CD2" w:rsidRPr="00D31D07" w:rsidRDefault="000E1CD2" w:rsidP="000E1CD2">
            <w:pPr>
              <w:pStyle w:val="Heading2"/>
              <w:bidi/>
              <w:rPr>
                <w:rFonts w:eastAsia="Calibri"/>
                <w:szCs w:val="24"/>
                <w:lang w:bidi="ar-IQ"/>
              </w:rPr>
            </w:pPr>
          </w:p>
        </w:tc>
        <w:tc>
          <w:tcPr>
            <w:tcW w:w="1199" w:type="dxa"/>
          </w:tcPr>
          <w:p w14:paraId="2598705A"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641B0063"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49821EBE" w14:textId="77777777" w:rsidTr="00C12ACF">
        <w:trPr>
          <w:gridAfter w:val="3"/>
          <w:wAfter w:w="6087" w:type="dxa"/>
          <w:trHeight w:val="144"/>
        </w:trPr>
        <w:tc>
          <w:tcPr>
            <w:tcW w:w="1254" w:type="dxa"/>
          </w:tcPr>
          <w:p w14:paraId="1D88E86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February 3</w:t>
            </w:r>
          </w:p>
        </w:tc>
        <w:tc>
          <w:tcPr>
            <w:tcW w:w="1080" w:type="dxa"/>
            <w:gridSpan w:val="2"/>
          </w:tcPr>
          <w:p w14:paraId="2848B3BA" w14:textId="77777777" w:rsidR="000E1CD2" w:rsidRPr="004A5783" w:rsidRDefault="000E1CD2" w:rsidP="000E1CD2">
            <w:pPr>
              <w:pStyle w:val="Heading2"/>
              <w:rPr>
                <w:rFonts w:eastAsia="Calibri"/>
                <w:szCs w:val="24"/>
                <w:rtl/>
                <w:lang w:bidi="ar-IQ"/>
              </w:rPr>
            </w:pPr>
            <w:r w:rsidRPr="004A5783">
              <w:rPr>
                <w:rFonts w:eastAsia="Calibri"/>
                <w:szCs w:val="24"/>
                <w:rtl/>
                <w:lang w:bidi="ar-IQ"/>
              </w:rPr>
              <w:t>holiday</w:t>
            </w:r>
          </w:p>
          <w:p w14:paraId="0823A72A"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Spring</w:t>
            </w:r>
          </w:p>
        </w:tc>
        <w:tc>
          <w:tcPr>
            <w:tcW w:w="1170" w:type="dxa"/>
            <w:gridSpan w:val="2"/>
          </w:tcPr>
          <w:p w14:paraId="5AD0996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0F99BF2A" w14:textId="77777777" w:rsidR="000E1CD2" w:rsidRPr="00D31D07" w:rsidRDefault="000E1CD2" w:rsidP="000E1CD2">
            <w:pPr>
              <w:pStyle w:val="Heading2"/>
              <w:bidi/>
              <w:rPr>
                <w:rFonts w:eastAsia="Calibri"/>
                <w:szCs w:val="24"/>
                <w:lang w:bidi="ar-IQ"/>
              </w:rPr>
            </w:pPr>
          </w:p>
        </w:tc>
        <w:tc>
          <w:tcPr>
            <w:tcW w:w="1199" w:type="dxa"/>
          </w:tcPr>
          <w:p w14:paraId="18477152"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7D32013"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69AAD05B" w14:textId="77777777" w:rsidTr="00C12ACF">
        <w:trPr>
          <w:gridAfter w:val="3"/>
          <w:wAfter w:w="6087" w:type="dxa"/>
          <w:trHeight w:val="144"/>
        </w:trPr>
        <w:tc>
          <w:tcPr>
            <w:tcW w:w="1254" w:type="dxa"/>
          </w:tcPr>
          <w:p w14:paraId="1FE22E73"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February 4</w:t>
            </w:r>
          </w:p>
        </w:tc>
        <w:tc>
          <w:tcPr>
            <w:tcW w:w="1080" w:type="dxa"/>
            <w:gridSpan w:val="2"/>
          </w:tcPr>
          <w:p w14:paraId="431CB9EF"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015DC97"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1BC73BC"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future of human rights</w:t>
            </w:r>
          </w:p>
        </w:tc>
        <w:tc>
          <w:tcPr>
            <w:tcW w:w="1199" w:type="dxa"/>
          </w:tcPr>
          <w:p w14:paraId="55B0B5D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73C919B"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5B245F5F" w14:textId="77777777" w:rsidTr="00C12ACF">
        <w:trPr>
          <w:gridAfter w:val="3"/>
          <w:wAfter w:w="6087" w:type="dxa"/>
          <w:trHeight w:val="144"/>
        </w:trPr>
        <w:tc>
          <w:tcPr>
            <w:tcW w:w="1254" w:type="dxa"/>
          </w:tcPr>
          <w:p w14:paraId="5908265F"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March 1</w:t>
            </w:r>
          </w:p>
        </w:tc>
        <w:tc>
          <w:tcPr>
            <w:tcW w:w="1080" w:type="dxa"/>
            <w:gridSpan w:val="2"/>
          </w:tcPr>
          <w:p w14:paraId="28B4F942"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1CB1E49"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855B109"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role of education and upbringing</w:t>
            </w:r>
          </w:p>
        </w:tc>
        <w:tc>
          <w:tcPr>
            <w:tcW w:w="1199" w:type="dxa"/>
          </w:tcPr>
          <w:p w14:paraId="7A7569ED"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56DAA2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FBD6F8C" w14:textId="77777777" w:rsidTr="00C12ACF">
        <w:trPr>
          <w:gridAfter w:val="3"/>
          <w:wAfter w:w="6087" w:type="dxa"/>
          <w:trHeight w:val="144"/>
        </w:trPr>
        <w:tc>
          <w:tcPr>
            <w:tcW w:w="1254" w:type="dxa"/>
          </w:tcPr>
          <w:p w14:paraId="1D6B9FDF"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March 2</w:t>
            </w:r>
          </w:p>
        </w:tc>
        <w:tc>
          <w:tcPr>
            <w:tcW w:w="1080" w:type="dxa"/>
            <w:gridSpan w:val="2"/>
          </w:tcPr>
          <w:p w14:paraId="44E0F81E"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59B6308"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third</w:t>
            </w:r>
          </w:p>
        </w:tc>
        <w:tc>
          <w:tcPr>
            <w:tcW w:w="2941" w:type="dxa"/>
            <w:gridSpan w:val="2"/>
          </w:tcPr>
          <w:p w14:paraId="3532CC00" w14:textId="77777777" w:rsidR="000E1CD2" w:rsidRPr="00D31D07" w:rsidRDefault="000E1CD2" w:rsidP="000E1CD2">
            <w:pPr>
              <w:pStyle w:val="Heading2"/>
              <w:bidi/>
              <w:rPr>
                <w:rFonts w:eastAsia="Calibri"/>
                <w:szCs w:val="24"/>
                <w:rtl/>
                <w:lang w:bidi="ar-IQ"/>
              </w:rPr>
            </w:pPr>
          </w:p>
        </w:tc>
        <w:tc>
          <w:tcPr>
            <w:tcW w:w="1199" w:type="dxa"/>
          </w:tcPr>
          <w:p w14:paraId="78C8E846"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4E83C22F"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3B5B2188" w14:textId="77777777" w:rsidTr="00C12ACF">
        <w:trPr>
          <w:gridAfter w:val="3"/>
          <w:wAfter w:w="6087" w:type="dxa"/>
          <w:trHeight w:val="144"/>
        </w:trPr>
        <w:tc>
          <w:tcPr>
            <w:tcW w:w="1254" w:type="dxa"/>
          </w:tcPr>
          <w:p w14:paraId="116D2BF9"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March 3</w:t>
            </w:r>
          </w:p>
        </w:tc>
        <w:tc>
          <w:tcPr>
            <w:tcW w:w="1080" w:type="dxa"/>
            <w:gridSpan w:val="2"/>
          </w:tcPr>
          <w:p w14:paraId="243CA854"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612732F"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tcPr>
          <w:p w14:paraId="4CD9B5A7"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Globalization and Human Rights</w:t>
            </w:r>
          </w:p>
        </w:tc>
        <w:tc>
          <w:tcPr>
            <w:tcW w:w="1199" w:type="dxa"/>
          </w:tcPr>
          <w:p w14:paraId="571AB0DE"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6000F63"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411D1E9D" w14:textId="77777777" w:rsidTr="00C12ACF">
        <w:trPr>
          <w:gridAfter w:val="3"/>
          <w:wAfter w:w="6087" w:type="dxa"/>
          <w:trHeight w:val="144"/>
        </w:trPr>
        <w:tc>
          <w:tcPr>
            <w:tcW w:w="1254" w:type="dxa"/>
          </w:tcPr>
          <w:p w14:paraId="32222CB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lastRenderedPageBreak/>
              <w:t>March 4</w:t>
            </w:r>
          </w:p>
        </w:tc>
        <w:tc>
          <w:tcPr>
            <w:tcW w:w="1080" w:type="dxa"/>
            <w:gridSpan w:val="2"/>
          </w:tcPr>
          <w:p w14:paraId="6419EE79"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1DE862D"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60CE4D9A"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Privacy and human rights</w:t>
            </w:r>
          </w:p>
        </w:tc>
        <w:tc>
          <w:tcPr>
            <w:tcW w:w="1199" w:type="dxa"/>
          </w:tcPr>
          <w:p w14:paraId="6584044E"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4A60BBD"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03391036" w14:textId="77777777" w:rsidTr="00C12ACF">
        <w:trPr>
          <w:gridAfter w:val="3"/>
          <w:wAfter w:w="6087" w:type="dxa"/>
          <w:trHeight w:val="144"/>
        </w:trPr>
        <w:tc>
          <w:tcPr>
            <w:tcW w:w="1254" w:type="dxa"/>
          </w:tcPr>
          <w:p w14:paraId="152C356B"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April 1</w:t>
            </w:r>
          </w:p>
        </w:tc>
        <w:tc>
          <w:tcPr>
            <w:tcW w:w="1080" w:type="dxa"/>
            <w:gridSpan w:val="2"/>
          </w:tcPr>
          <w:p w14:paraId="5C0A0F2E"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8F5323A"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41949EBB"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In children's rights: Defining the meaning of "child"</w:t>
            </w:r>
          </w:p>
        </w:tc>
        <w:tc>
          <w:tcPr>
            <w:tcW w:w="1199" w:type="dxa"/>
          </w:tcPr>
          <w:p w14:paraId="7D9A4698"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2932D2E"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4E45B2CA" w14:textId="77777777" w:rsidTr="00C12ACF">
        <w:trPr>
          <w:gridAfter w:val="3"/>
          <w:wAfter w:w="6087" w:type="dxa"/>
          <w:trHeight w:val="144"/>
        </w:trPr>
        <w:tc>
          <w:tcPr>
            <w:tcW w:w="1254" w:type="dxa"/>
          </w:tcPr>
          <w:p w14:paraId="3F2F9A92"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April 2</w:t>
            </w:r>
          </w:p>
        </w:tc>
        <w:tc>
          <w:tcPr>
            <w:tcW w:w="1080" w:type="dxa"/>
            <w:gridSpan w:val="2"/>
          </w:tcPr>
          <w:p w14:paraId="20499A4D"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2B13C7C"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246A49F3"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The emergence and development of children's rights rules (a brief overview)</w:t>
            </w:r>
          </w:p>
        </w:tc>
        <w:tc>
          <w:tcPr>
            <w:tcW w:w="1199" w:type="dxa"/>
          </w:tcPr>
          <w:p w14:paraId="1CA3AE2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E5C842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2533CD2E" w14:textId="77777777" w:rsidTr="00C12ACF">
        <w:trPr>
          <w:gridAfter w:val="3"/>
          <w:wAfter w:w="6087" w:type="dxa"/>
          <w:trHeight w:val="144"/>
        </w:trPr>
        <w:tc>
          <w:tcPr>
            <w:tcW w:w="1254" w:type="dxa"/>
          </w:tcPr>
          <w:p w14:paraId="62E8D030"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April 3</w:t>
            </w:r>
          </w:p>
        </w:tc>
        <w:tc>
          <w:tcPr>
            <w:tcW w:w="1080" w:type="dxa"/>
            <w:gridSpan w:val="2"/>
          </w:tcPr>
          <w:p w14:paraId="1887B55B"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9451776"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5AA1D492"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Children's rights in ancient nations and civilizations</w:t>
            </w:r>
          </w:p>
        </w:tc>
        <w:tc>
          <w:tcPr>
            <w:tcW w:w="1199" w:type="dxa"/>
          </w:tcPr>
          <w:p w14:paraId="0D64C28E"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D886912"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524BC44B" w14:textId="77777777" w:rsidTr="00C12ACF">
        <w:trPr>
          <w:gridAfter w:val="3"/>
          <w:wAfter w:w="6087" w:type="dxa"/>
          <w:trHeight w:val="144"/>
        </w:trPr>
        <w:tc>
          <w:tcPr>
            <w:tcW w:w="1254" w:type="dxa"/>
          </w:tcPr>
          <w:p w14:paraId="4F531814"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April 4</w:t>
            </w:r>
          </w:p>
        </w:tc>
        <w:tc>
          <w:tcPr>
            <w:tcW w:w="1080" w:type="dxa"/>
            <w:gridSpan w:val="2"/>
          </w:tcPr>
          <w:p w14:paraId="41CFA436"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DB8980" w14:textId="77777777" w:rsidR="000E1CD2" w:rsidRPr="004A5783" w:rsidRDefault="000E1CD2" w:rsidP="000E1CD2">
            <w:pPr>
              <w:pStyle w:val="Heading2"/>
              <w:bidi/>
              <w:rPr>
                <w:rFonts w:ascii="Cambria" w:eastAsia="Calibri" w:hAnsi="Cambria"/>
                <w:color w:val="000000"/>
                <w:szCs w:val="24"/>
                <w:rtl/>
                <w:lang w:bidi="ar-IQ"/>
              </w:rPr>
            </w:pPr>
          </w:p>
        </w:tc>
        <w:tc>
          <w:tcPr>
            <w:tcW w:w="2941" w:type="dxa"/>
            <w:gridSpan w:val="2"/>
            <w:vAlign w:val="center"/>
          </w:tcPr>
          <w:p w14:paraId="6236E431" w14:textId="77777777" w:rsidR="000E1CD2" w:rsidRPr="00D31D07" w:rsidRDefault="000E1CD2" w:rsidP="000E1CD2">
            <w:pPr>
              <w:pStyle w:val="Heading2"/>
              <w:rPr>
                <w:rFonts w:eastAsia="Calibri"/>
                <w:szCs w:val="24"/>
                <w:lang w:bidi="ar-IQ"/>
              </w:rPr>
            </w:pPr>
            <w:r w:rsidRPr="00D31D07">
              <w:rPr>
                <w:rFonts w:eastAsia="Calibri" w:hint="cs"/>
                <w:szCs w:val="24"/>
                <w:rtl/>
                <w:lang w:bidi="ar-IQ"/>
              </w:rPr>
              <w:t>Children's rights in Islam</w:t>
            </w:r>
          </w:p>
        </w:tc>
        <w:tc>
          <w:tcPr>
            <w:tcW w:w="1199" w:type="dxa"/>
          </w:tcPr>
          <w:p w14:paraId="6EDD0CD5"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14229D6"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0E1CD2" w:rsidRPr="00B80B61" w14:paraId="7F41E747" w14:textId="77777777" w:rsidTr="00C12ACF">
        <w:trPr>
          <w:gridAfter w:val="3"/>
          <w:wAfter w:w="6087" w:type="dxa"/>
          <w:trHeight w:val="144"/>
        </w:trPr>
        <w:tc>
          <w:tcPr>
            <w:tcW w:w="1254" w:type="dxa"/>
          </w:tcPr>
          <w:p w14:paraId="3FB64B03"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May 1</w:t>
            </w:r>
          </w:p>
        </w:tc>
        <w:tc>
          <w:tcPr>
            <w:tcW w:w="1080" w:type="dxa"/>
            <w:gridSpan w:val="2"/>
          </w:tcPr>
          <w:p w14:paraId="4F687CCB" w14:textId="77777777" w:rsidR="000E1CD2" w:rsidRPr="004A5783" w:rsidRDefault="000E1CD2" w:rsidP="000E1CD2">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6885541" w14:textId="77777777" w:rsidR="000E1CD2" w:rsidRPr="004A5783" w:rsidRDefault="000E1CD2" w:rsidP="000E1CD2">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Fourth</w:t>
            </w:r>
          </w:p>
        </w:tc>
        <w:tc>
          <w:tcPr>
            <w:tcW w:w="2941" w:type="dxa"/>
            <w:gridSpan w:val="2"/>
            <w:vAlign w:val="center"/>
          </w:tcPr>
          <w:p w14:paraId="673B92D3" w14:textId="77777777" w:rsidR="000E1CD2" w:rsidRPr="00E747AF" w:rsidRDefault="000E1CD2" w:rsidP="000E1CD2">
            <w:pPr>
              <w:bidi/>
              <w:rPr>
                <w:rFonts w:ascii="Simplified Arabic" w:hAnsi="Simplified Arabic" w:cs="Simplified Arabic"/>
                <w:color w:val="000000"/>
                <w:sz w:val="26"/>
                <w:szCs w:val="26"/>
                <w:lang w:bidi="ar-IQ"/>
              </w:rPr>
            </w:pPr>
          </w:p>
        </w:tc>
        <w:tc>
          <w:tcPr>
            <w:tcW w:w="1199" w:type="dxa"/>
          </w:tcPr>
          <w:p w14:paraId="737C9E5D" w14:textId="77777777" w:rsidR="000E1CD2" w:rsidRPr="004A5783" w:rsidRDefault="000E1CD2" w:rsidP="000E1CD2">
            <w:pPr>
              <w:pStyle w:val="Heading2"/>
              <w:bidi/>
              <w:rPr>
                <w:rFonts w:ascii="Cambria" w:eastAsia="Calibri" w:hAnsi="Cambria"/>
                <w:color w:val="000000"/>
                <w:szCs w:val="24"/>
                <w:rtl/>
                <w:lang w:bidi="ar-IQ"/>
              </w:rPr>
            </w:pPr>
          </w:p>
        </w:tc>
        <w:tc>
          <w:tcPr>
            <w:tcW w:w="2250" w:type="dxa"/>
          </w:tcPr>
          <w:p w14:paraId="0ED43D57" w14:textId="77777777" w:rsidR="000E1CD2" w:rsidRPr="004A5783" w:rsidRDefault="000E1CD2" w:rsidP="000E1CD2">
            <w:pPr>
              <w:pStyle w:val="Heading2"/>
              <w:bidi/>
              <w:rPr>
                <w:rFonts w:ascii="Cambria" w:eastAsia="Calibri" w:hAnsi="Cambria"/>
                <w:color w:val="000000"/>
                <w:szCs w:val="24"/>
                <w:rtl/>
                <w:lang w:bidi="ar-IQ"/>
              </w:rPr>
            </w:pPr>
          </w:p>
        </w:tc>
      </w:tr>
      <w:tr w:rsidR="000E1CD2" w:rsidRPr="00B80B61" w14:paraId="5698315B" w14:textId="77777777" w:rsidTr="00C12ACF">
        <w:tc>
          <w:tcPr>
            <w:tcW w:w="9894" w:type="dxa"/>
            <w:gridSpan w:val="9"/>
            <w:shd w:val="clear" w:color="auto" w:fill="DEEAF6"/>
          </w:tcPr>
          <w:p w14:paraId="1E52833C" w14:textId="77777777" w:rsidR="000E1CD2" w:rsidRPr="00B80B61" w:rsidRDefault="000E1CD2" w:rsidP="00FB61DC">
            <w:pPr>
              <w:numPr>
                <w:ilvl w:val="0"/>
                <w:numId w:val="17"/>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Course evaluation</w:t>
            </w:r>
            <w:r>
              <w:rPr>
                <w:rFonts w:asciiTheme="minorHAnsi" w:eastAsiaTheme="minorHAnsi" w:hAnsiTheme="minorHAnsi" w:cstheme="minorBidi" w:hint="cs"/>
                <w:sz w:val="22"/>
                <w:szCs w:val="22"/>
                <w:rtl/>
              </w:rPr>
              <w:t xml:space="preserve">                   </w:t>
            </w:r>
            <w:r w:rsidRPr="0018348F">
              <w:rPr>
                <w:rFonts w:ascii="Simplified Arabic" w:eastAsia="Calibri" w:hAnsi="Simplified Arabic" w:cs="Simplified Arabic" w:hint="cs"/>
                <w:sz w:val="28"/>
                <w:szCs w:val="28"/>
                <w:rtl/>
              </w:rPr>
              <w:t>Final exams</w:t>
            </w:r>
          </w:p>
        </w:tc>
        <w:tc>
          <w:tcPr>
            <w:tcW w:w="2029" w:type="dxa"/>
          </w:tcPr>
          <w:p w14:paraId="5E8152C3" w14:textId="77777777" w:rsidR="000E1CD2" w:rsidRPr="00B80B61" w:rsidRDefault="000E1CD2" w:rsidP="000E1CD2">
            <w:pPr>
              <w:bidi/>
              <w:rPr>
                <w:rFonts w:ascii="Simplified Arabic" w:hAnsi="Simplified Arabic" w:cs="Simplified Arabic"/>
                <w:sz w:val="28"/>
                <w:szCs w:val="28"/>
                <w:rtl/>
                <w:lang w:bidi="ar-IQ"/>
              </w:rPr>
            </w:pPr>
          </w:p>
        </w:tc>
        <w:tc>
          <w:tcPr>
            <w:tcW w:w="2029" w:type="dxa"/>
          </w:tcPr>
          <w:p w14:paraId="2250E4FF" w14:textId="77777777" w:rsidR="000E1CD2" w:rsidRPr="00B80B61" w:rsidRDefault="000E1CD2" w:rsidP="000E1CD2">
            <w:pPr>
              <w:bidi/>
              <w:rPr>
                <w:rFonts w:ascii="Simplified Arabic" w:hAnsi="Simplified Arabic" w:cs="Simplified Arabic"/>
                <w:sz w:val="28"/>
                <w:szCs w:val="28"/>
                <w:rtl/>
                <w:lang w:bidi="ar-IQ"/>
              </w:rPr>
            </w:pPr>
          </w:p>
        </w:tc>
        <w:tc>
          <w:tcPr>
            <w:tcW w:w="2029" w:type="dxa"/>
          </w:tcPr>
          <w:p w14:paraId="146DE288" w14:textId="77777777" w:rsidR="000E1CD2" w:rsidRPr="00EC36BE" w:rsidRDefault="000E1CD2" w:rsidP="000E1CD2">
            <w:pPr>
              <w:autoSpaceDE w:val="0"/>
              <w:autoSpaceDN w:val="0"/>
              <w:bidi/>
              <w:adjustRightInd w:val="0"/>
              <w:spacing w:after="200" w:line="276" w:lineRule="auto"/>
              <w:rPr>
                <w:rFonts w:ascii="Arial" w:hAnsi="Arial" w:cs="Arial"/>
                <w:sz w:val="28"/>
                <w:szCs w:val="28"/>
                <w:rtl/>
                <w:lang w:bidi="ar-IQ"/>
              </w:rPr>
            </w:pPr>
          </w:p>
        </w:tc>
      </w:tr>
      <w:tr w:rsidR="000E1CD2" w:rsidRPr="00741678" w14:paraId="17DE016A" w14:textId="77777777" w:rsidTr="00C12ACF">
        <w:trPr>
          <w:gridAfter w:val="3"/>
          <w:wAfter w:w="6087" w:type="dxa"/>
        </w:trPr>
        <w:tc>
          <w:tcPr>
            <w:tcW w:w="9894" w:type="dxa"/>
            <w:gridSpan w:val="9"/>
          </w:tcPr>
          <w:p w14:paraId="27AA4182" w14:textId="77777777" w:rsidR="000E1CD2" w:rsidRPr="00741678" w:rsidRDefault="000E1CD2" w:rsidP="000E1CD2">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p w14:paraId="499FDCB6" w14:textId="77777777" w:rsidR="000E1CD2" w:rsidRPr="00741678" w:rsidRDefault="000E1CD2" w:rsidP="000E1CD2">
            <w:pPr>
              <w:shd w:val="clear" w:color="auto" w:fill="FFFFFF"/>
              <w:autoSpaceDE w:val="0"/>
              <w:autoSpaceDN w:val="0"/>
              <w:bidi/>
              <w:adjustRightInd w:val="0"/>
              <w:jc w:val="both"/>
              <w:rPr>
                <w:rFonts w:ascii="Cambria" w:eastAsia="Calibri" w:hAnsi="Cambria"/>
                <w:color w:val="000000"/>
                <w:rtl/>
                <w:lang w:bidi="ar-IQ"/>
              </w:rPr>
            </w:pPr>
          </w:p>
          <w:p w14:paraId="14E30CB5" w14:textId="77777777" w:rsidR="000E1CD2" w:rsidRPr="00741678" w:rsidRDefault="000E1CD2" w:rsidP="000E1CD2">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1- Monthly exam: </w:t>
            </w:r>
            <w:r w:rsidRPr="00741678">
              <w:rPr>
                <w:rFonts w:ascii="Cambria" w:eastAsia="Calibri" w:hAnsi="Cambria" w:hint="cs"/>
                <w:color w:val="000000"/>
                <w:rtl/>
                <w:lang w:bidi="ar-IQ"/>
              </w:rPr>
              <w:t>30 marks</w:t>
            </w:r>
          </w:p>
          <w:p w14:paraId="656B4661" w14:textId="77777777" w:rsidR="000E1CD2" w:rsidRPr="00741678" w:rsidRDefault="000E1CD2" w:rsidP="000E1CD2">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2- Conducting short research projects to be discussed in class, </w:t>
            </w:r>
            <w:r w:rsidRPr="00741678">
              <w:rPr>
                <w:rFonts w:ascii="Cambria" w:eastAsia="Calibri" w:hAnsi="Cambria" w:hint="cs"/>
                <w:color w:val="000000"/>
                <w:rtl/>
                <w:lang w:bidi="ar-IQ"/>
              </w:rPr>
              <w:t>along with daily preparation (10 marks)</w:t>
            </w:r>
          </w:p>
          <w:p w14:paraId="5F77F424" w14:textId="77777777" w:rsidR="000E1CD2" w:rsidRPr="00741678" w:rsidRDefault="000E1CD2" w:rsidP="000E1CD2">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3- Final exam: 60 marks</w:t>
            </w:r>
          </w:p>
        </w:tc>
      </w:tr>
      <w:tr w:rsidR="000E1CD2" w:rsidRPr="00741678" w14:paraId="19DA8FE3" w14:textId="77777777" w:rsidTr="00C12ACF">
        <w:trPr>
          <w:gridAfter w:val="3"/>
          <w:wAfter w:w="6087" w:type="dxa"/>
        </w:trPr>
        <w:tc>
          <w:tcPr>
            <w:tcW w:w="9894" w:type="dxa"/>
            <w:gridSpan w:val="9"/>
            <w:shd w:val="clear" w:color="auto" w:fill="DEEAF6"/>
          </w:tcPr>
          <w:p w14:paraId="3AE90E68" w14:textId="77777777" w:rsidR="000E1CD2" w:rsidRPr="00741678" w:rsidRDefault="000E1CD2" w:rsidP="00FB61DC">
            <w:pPr>
              <w:numPr>
                <w:ilvl w:val="0"/>
                <w:numId w:val="17"/>
              </w:numPr>
              <w:ind w:left="513"/>
              <w:rPr>
                <w:rFonts w:ascii="Simplified Arabic" w:eastAsia="Calibri" w:hAnsi="Simplified Arabic" w:cs="Simplified Arabic"/>
                <w:rtl/>
              </w:rPr>
            </w:pPr>
            <w:r w:rsidRPr="00741678">
              <w:rPr>
                <w:rFonts w:ascii="Simplified Arabic" w:eastAsia="Calibri" w:hAnsi="Simplified Arabic" w:cs="Simplified Arabic"/>
                <w:rtl/>
                <w:lang w:bidi="ar-IQ"/>
              </w:rPr>
              <w:t>Learning and teaching resources</w:t>
            </w:r>
          </w:p>
        </w:tc>
      </w:tr>
      <w:tr w:rsidR="000E1CD2" w:rsidRPr="00741678" w14:paraId="69B9FBA2" w14:textId="77777777" w:rsidTr="00C12ACF">
        <w:trPr>
          <w:gridAfter w:val="3"/>
          <w:wAfter w:w="6087" w:type="dxa"/>
        </w:trPr>
        <w:tc>
          <w:tcPr>
            <w:tcW w:w="4954" w:type="dxa"/>
            <w:gridSpan w:val="6"/>
          </w:tcPr>
          <w:p w14:paraId="70CEC4B7" w14:textId="77777777" w:rsidR="000E1CD2" w:rsidRPr="00032007" w:rsidRDefault="000E1CD2" w:rsidP="000E1CD2">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475D84BC" w14:textId="77777777" w:rsidR="000E1CD2" w:rsidRPr="00032007" w:rsidRDefault="000E1CD2" w:rsidP="000E1CD2">
            <w:pPr>
              <w:pStyle w:val="Heading2"/>
              <w:rPr>
                <w:rFonts w:ascii="Cambria" w:eastAsia="Calibri" w:hAnsi="Cambria"/>
                <w:sz w:val="16"/>
                <w:szCs w:val="16"/>
                <w:rtl/>
                <w:lang w:bidi="ar-IQ"/>
              </w:rPr>
            </w:pPr>
            <w:r w:rsidRPr="00032007">
              <w:rPr>
                <w:rFonts w:ascii="Arial" w:eastAsia="Calibri" w:hAnsi="Arial" w:cs="Arial"/>
                <w:color w:val="000000"/>
                <w:sz w:val="16"/>
                <w:szCs w:val="16"/>
                <w:rtl/>
                <w:lang w:bidi="ar-IQ"/>
              </w:rPr>
              <w:t xml:space="preserve">The book </w:t>
            </w:r>
            <w:r>
              <w:rPr>
                <w:rFonts w:ascii="Arial" w:eastAsia="Calibri" w:hAnsi="Arial" w:cs="Arial" w:hint="cs"/>
                <w:color w:val="000000"/>
                <w:sz w:val="16"/>
                <w:szCs w:val="16"/>
                <w:rtl/>
                <w:lang w:bidi="ar-IQ"/>
              </w:rPr>
              <w:t>"Human Rights, Children's Rights, and Democracy" by Dr. Maher Saleh Allawi and others</w:t>
            </w:r>
          </w:p>
        </w:tc>
      </w:tr>
      <w:tr w:rsidR="000E1CD2" w:rsidRPr="00741678" w14:paraId="741C01BC" w14:textId="77777777" w:rsidTr="00C12ACF">
        <w:trPr>
          <w:gridAfter w:val="3"/>
          <w:wAfter w:w="6087" w:type="dxa"/>
        </w:trPr>
        <w:tc>
          <w:tcPr>
            <w:tcW w:w="4954" w:type="dxa"/>
            <w:gridSpan w:val="6"/>
          </w:tcPr>
          <w:p w14:paraId="1EF75FCD" w14:textId="77777777" w:rsidR="000E1CD2" w:rsidRPr="00032007" w:rsidRDefault="000E1CD2" w:rsidP="000E1CD2">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Main references (sources)</w:t>
            </w:r>
          </w:p>
        </w:tc>
        <w:tc>
          <w:tcPr>
            <w:tcW w:w="4940" w:type="dxa"/>
            <w:gridSpan w:val="3"/>
          </w:tcPr>
          <w:p w14:paraId="13230F2C" w14:textId="77777777" w:rsidR="000E1CD2" w:rsidRDefault="000E1CD2" w:rsidP="000E1CD2">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1- </w:t>
            </w:r>
            <w:r>
              <w:rPr>
                <w:rFonts w:ascii="Cambria" w:eastAsia="Calibri" w:hAnsi="Cambria" w:hint="cs"/>
                <w:b/>
                <w:bCs/>
                <w:color w:val="000000"/>
                <w:sz w:val="16"/>
                <w:szCs w:val="16"/>
                <w:rtl/>
                <w:lang w:bidi="ar-IQ"/>
              </w:rPr>
              <w:t>Human Rights by Suhail Hussein Al-Fatlawi</w:t>
            </w:r>
          </w:p>
          <w:p w14:paraId="4309BA57" w14:textId="77777777" w:rsidR="000E1CD2" w:rsidRDefault="000E1CD2" w:rsidP="000E1CD2">
            <w:pPr>
              <w:shd w:val="clear" w:color="auto" w:fill="FFFFFF"/>
              <w:autoSpaceDE w:val="0"/>
              <w:autoSpaceDN w:val="0"/>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2- Human Rights and International Standards by Kamal Saadi Mustafa</w:t>
            </w:r>
          </w:p>
          <w:p w14:paraId="673E6DA6" w14:textId="77777777" w:rsidR="000E1CD2" w:rsidRDefault="000E1CD2" w:rsidP="000E1CD2">
            <w:pPr>
              <w:shd w:val="clear" w:color="auto" w:fill="FFFFFF"/>
              <w:autoSpaceDE w:val="0"/>
              <w:autoSpaceDN w:val="0"/>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3- Human rights and fundamental freedoms in international law and Islamic law</w:t>
            </w:r>
          </w:p>
          <w:p w14:paraId="61017589" w14:textId="77777777" w:rsidR="000E1CD2" w:rsidRPr="00032007" w:rsidRDefault="000E1CD2" w:rsidP="000E1CD2">
            <w:pPr>
              <w:shd w:val="clear" w:color="auto" w:fill="FFFFFF"/>
              <w:autoSpaceDE w:val="0"/>
              <w:autoSpaceDN w:val="0"/>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By Jaber Ibrahim Al-Rawi</w:t>
            </w:r>
          </w:p>
          <w:p w14:paraId="1006E8C2" w14:textId="77777777" w:rsidR="000E1CD2" w:rsidRPr="00032007" w:rsidRDefault="000E1CD2" w:rsidP="000E1CD2">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0E1CD2" w:rsidRPr="00741678" w14:paraId="5C27F042" w14:textId="77777777" w:rsidTr="00C12ACF">
        <w:trPr>
          <w:gridAfter w:val="3"/>
          <w:wAfter w:w="6087" w:type="dxa"/>
        </w:trPr>
        <w:tc>
          <w:tcPr>
            <w:tcW w:w="4954" w:type="dxa"/>
            <w:gridSpan w:val="6"/>
          </w:tcPr>
          <w:p w14:paraId="717B9064" w14:textId="77777777" w:rsidR="000E1CD2" w:rsidRPr="00032007" w:rsidRDefault="000E1CD2" w:rsidP="000E1CD2">
            <w:pPr>
              <w:autoSpaceDE w:val="0"/>
              <w:autoSpaceDN w:val="0"/>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2C5F395A" w14:textId="77777777" w:rsidR="000E1CD2" w:rsidRPr="00032007" w:rsidRDefault="000E1CD2" w:rsidP="000E1CD2">
            <w:pPr>
              <w:pStyle w:val="Heading2"/>
              <w:rPr>
                <w:rFonts w:ascii="Cambria" w:eastAsia="Calibri" w:hAnsi="Cambria"/>
                <w:sz w:val="16"/>
                <w:szCs w:val="16"/>
                <w:rtl/>
                <w:lang w:bidi="ar-IQ"/>
              </w:rPr>
            </w:pPr>
            <w:r w:rsidRPr="00032007">
              <w:rPr>
                <w:rFonts w:ascii="Cambria" w:eastAsia="Calibri" w:hAnsi="Cambria"/>
                <w:sz w:val="16"/>
                <w:szCs w:val="16"/>
                <w:rtl/>
                <w:lang w:bidi="ar-IQ"/>
              </w:rPr>
              <w:t>There are many different websites specializing in this field.</w:t>
            </w:r>
          </w:p>
        </w:tc>
      </w:tr>
      <w:tr w:rsidR="000E1CD2" w:rsidRPr="00741678" w14:paraId="29617379" w14:textId="77777777" w:rsidTr="00C12ACF">
        <w:trPr>
          <w:gridAfter w:val="3"/>
          <w:wAfter w:w="6087" w:type="dxa"/>
        </w:trPr>
        <w:tc>
          <w:tcPr>
            <w:tcW w:w="4954" w:type="dxa"/>
            <w:gridSpan w:val="6"/>
          </w:tcPr>
          <w:p w14:paraId="03390785" w14:textId="77777777" w:rsidR="000E1CD2" w:rsidRPr="00032007" w:rsidRDefault="000E1CD2" w:rsidP="000E1CD2">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Electronic references, websites</w:t>
            </w:r>
          </w:p>
        </w:tc>
        <w:tc>
          <w:tcPr>
            <w:tcW w:w="4940" w:type="dxa"/>
            <w:gridSpan w:val="3"/>
          </w:tcPr>
          <w:p w14:paraId="3DE2303D" w14:textId="77777777" w:rsidR="000E1CD2" w:rsidRPr="00032007" w:rsidRDefault="000E1CD2" w:rsidP="000E1CD2">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5B41D7F0" w14:textId="77777777" w:rsidR="00904B6D" w:rsidRDefault="00904B6D" w:rsidP="00904B6D">
      <w:pPr>
        <w:tabs>
          <w:tab w:val="left" w:pos="1697"/>
        </w:tabs>
        <w:bidi/>
        <w:ind w:hanging="2"/>
        <w:jc w:val="both"/>
        <w:rPr>
          <w:rFonts w:ascii="Calibri" w:eastAsia="Calibri" w:hAnsi="Calibri" w:cs="Arial"/>
          <w:b/>
          <w:bCs/>
          <w:sz w:val="44"/>
          <w:szCs w:val="44"/>
          <w:u w:val="single"/>
          <w:rtl/>
          <w:lang w:bidi="ar-IQ"/>
        </w:rPr>
      </w:pPr>
    </w:p>
    <w:p w14:paraId="3538A8A1" w14:textId="77777777" w:rsidR="00C36F2C" w:rsidRDefault="00C36F2C" w:rsidP="00C36F2C">
      <w:pPr>
        <w:bidi/>
        <w:jc w:val="center"/>
        <w:rPr>
          <w:rFonts w:asciiTheme="majorBidi" w:hAnsiTheme="majorBidi" w:cstheme="majorBidi"/>
          <w:b/>
          <w:bCs/>
          <w:sz w:val="36"/>
          <w:szCs w:val="36"/>
          <w:rtl/>
        </w:rPr>
      </w:pPr>
    </w:p>
    <w:p w14:paraId="140AD9D6" w14:textId="5BCBD1B3" w:rsidR="00C36F2C" w:rsidRPr="003152C1" w:rsidRDefault="00C36F2C" w:rsidP="00C36F2C">
      <w:pPr>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36F2C" w:rsidRPr="003152C1" w14:paraId="46447D06" w14:textId="77777777" w:rsidTr="00C12ACF">
        <w:tc>
          <w:tcPr>
            <w:tcW w:w="9781" w:type="dxa"/>
            <w:gridSpan w:val="3"/>
            <w:shd w:val="clear" w:color="auto" w:fill="DEEAF6"/>
          </w:tcPr>
          <w:p w14:paraId="7F53A095"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Course Name</w:t>
            </w:r>
          </w:p>
        </w:tc>
      </w:tr>
      <w:tr w:rsidR="00C36F2C" w:rsidRPr="003152C1" w14:paraId="77CC7FCC" w14:textId="77777777" w:rsidTr="00C12ACF">
        <w:tc>
          <w:tcPr>
            <w:tcW w:w="9781" w:type="dxa"/>
            <w:gridSpan w:val="3"/>
          </w:tcPr>
          <w:p w14:paraId="4C7D23A0" w14:textId="77777777" w:rsidR="00C36F2C" w:rsidRPr="003152C1"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Islamic Ethics - First Stage</w:t>
            </w:r>
          </w:p>
        </w:tc>
      </w:tr>
      <w:tr w:rsidR="00C36F2C" w:rsidRPr="003152C1" w14:paraId="3A53622D" w14:textId="77777777" w:rsidTr="00C12ACF">
        <w:tc>
          <w:tcPr>
            <w:tcW w:w="9781" w:type="dxa"/>
            <w:gridSpan w:val="3"/>
            <w:shd w:val="clear" w:color="auto" w:fill="DEEAF6"/>
          </w:tcPr>
          <w:p w14:paraId="7B4FAAAB"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lastRenderedPageBreak/>
              <w:t>Course code</w:t>
            </w:r>
          </w:p>
        </w:tc>
      </w:tr>
      <w:tr w:rsidR="00C36F2C" w:rsidRPr="003152C1" w14:paraId="4F471321" w14:textId="77777777" w:rsidTr="00C12ACF">
        <w:tc>
          <w:tcPr>
            <w:tcW w:w="9781" w:type="dxa"/>
            <w:gridSpan w:val="3"/>
          </w:tcPr>
          <w:p w14:paraId="2BEA1C29" w14:textId="77777777" w:rsidR="00C36F2C" w:rsidRPr="003152C1" w:rsidRDefault="00C36F2C" w:rsidP="00C36F2C">
            <w:pPr>
              <w:rPr>
                <w:rFonts w:asciiTheme="majorBidi" w:hAnsiTheme="majorBidi" w:cstheme="majorBidi"/>
                <w:b/>
                <w:bCs/>
                <w:sz w:val="28"/>
                <w:szCs w:val="28"/>
                <w:lang w:bidi="ar-IQ"/>
              </w:rPr>
            </w:pPr>
            <w:r>
              <w:rPr>
                <w:rFonts w:asciiTheme="majorBidi" w:hAnsiTheme="majorBidi" w:cstheme="majorBidi"/>
                <w:b/>
                <w:bCs/>
                <w:sz w:val="28"/>
                <w:szCs w:val="28"/>
                <w:lang w:bidi="ar-IQ"/>
              </w:rPr>
              <w:t>EAIE205</w:t>
            </w:r>
          </w:p>
        </w:tc>
      </w:tr>
      <w:tr w:rsidR="00C36F2C" w:rsidRPr="003152C1" w14:paraId="7CE19AEC" w14:textId="77777777" w:rsidTr="00C12ACF">
        <w:tc>
          <w:tcPr>
            <w:tcW w:w="9781" w:type="dxa"/>
            <w:gridSpan w:val="3"/>
            <w:shd w:val="clear" w:color="auto" w:fill="DEEAF6"/>
          </w:tcPr>
          <w:p w14:paraId="74B5C8B4"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Semester/Year</w:t>
            </w:r>
          </w:p>
        </w:tc>
      </w:tr>
      <w:tr w:rsidR="00C36F2C" w:rsidRPr="003152C1" w14:paraId="293C94C4" w14:textId="77777777" w:rsidTr="00C12ACF">
        <w:tc>
          <w:tcPr>
            <w:tcW w:w="9781" w:type="dxa"/>
            <w:gridSpan w:val="3"/>
          </w:tcPr>
          <w:p w14:paraId="7601418C" w14:textId="77777777" w:rsidR="00C36F2C" w:rsidRPr="003152C1"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annual</w:t>
            </w:r>
          </w:p>
        </w:tc>
      </w:tr>
      <w:tr w:rsidR="00C36F2C" w:rsidRPr="003152C1" w14:paraId="42846E1E" w14:textId="77777777" w:rsidTr="00C12ACF">
        <w:tc>
          <w:tcPr>
            <w:tcW w:w="9781" w:type="dxa"/>
            <w:gridSpan w:val="3"/>
            <w:shd w:val="clear" w:color="auto" w:fill="DEEAF6"/>
          </w:tcPr>
          <w:p w14:paraId="1423F541"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Date this description was prepared</w:t>
            </w:r>
          </w:p>
        </w:tc>
      </w:tr>
      <w:tr w:rsidR="00C36F2C" w:rsidRPr="003152C1" w14:paraId="15A22FBB" w14:textId="77777777" w:rsidTr="00C12ACF">
        <w:tc>
          <w:tcPr>
            <w:tcW w:w="9781" w:type="dxa"/>
            <w:gridSpan w:val="3"/>
          </w:tcPr>
          <w:p w14:paraId="6D8154E1" w14:textId="7A6A8591" w:rsidR="00C36F2C" w:rsidRPr="003152C1" w:rsidRDefault="00EE2765" w:rsidP="00C36F2C">
            <w:pPr>
              <w:rPr>
                <w:rFonts w:asciiTheme="majorBidi" w:hAnsiTheme="majorBidi" w:cstheme="majorBidi"/>
                <w:b/>
                <w:bCs/>
                <w:sz w:val="28"/>
                <w:szCs w:val="28"/>
                <w:rtl/>
                <w:lang w:bidi="ar-IQ"/>
              </w:rPr>
            </w:pPr>
            <w:r>
              <w:rPr>
                <w:rFonts w:eastAsia="Calibri" w:hint="cs"/>
                <w:b/>
                <w:bCs/>
                <w:sz w:val="28"/>
                <w:szCs w:val="28"/>
                <w:rtl/>
                <w:lang w:bidi="ar-IQ"/>
              </w:rPr>
              <w:t>1/10/2025</w:t>
            </w:r>
          </w:p>
        </w:tc>
      </w:tr>
      <w:tr w:rsidR="00C36F2C" w:rsidRPr="003152C1" w14:paraId="4F701DEB" w14:textId="77777777" w:rsidTr="00C12ACF">
        <w:tc>
          <w:tcPr>
            <w:tcW w:w="9781" w:type="dxa"/>
            <w:gridSpan w:val="3"/>
            <w:shd w:val="clear" w:color="auto" w:fill="DEEAF6"/>
          </w:tcPr>
          <w:p w14:paraId="0A0DD34E"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Available forms of attendance</w:t>
            </w:r>
          </w:p>
        </w:tc>
      </w:tr>
      <w:tr w:rsidR="00C36F2C" w:rsidRPr="003152C1" w14:paraId="661C144E" w14:textId="77777777" w:rsidTr="00C12ACF">
        <w:tc>
          <w:tcPr>
            <w:tcW w:w="9781" w:type="dxa"/>
            <w:gridSpan w:val="3"/>
          </w:tcPr>
          <w:p w14:paraId="1B389E42" w14:textId="77777777" w:rsidR="00C36F2C" w:rsidRPr="003152C1"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My presence</w:t>
            </w:r>
          </w:p>
        </w:tc>
      </w:tr>
      <w:tr w:rsidR="00C36F2C" w:rsidRPr="003152C1" w14:paraId="6B5D599A" w14:textId="77777777" w:rsidTr="00C12ACF">
        <w:tc>
          <w:tcPr>
            <w:tcW w:w="9781" w:type="dxa"/>
            <w:gridSpan w:val="3"/>
            <w:shd w:val="clear" w:color="auto" w:fill="DEEAF6"/>
          </w:tcPr>
          <w:p w14:paraId="5E43D55E"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Number of study hours (total) / Number of units (total)</w:t>
            </w:r>
          </w:p>
        </w:tc>
      </w:tr>
      <w:tr w:rsidR="00C36F2C" w:rsidRPr="003152C1" w14:paraId="6E487E04" w14:textId="77777777" w:rsidTr="00C12ACF">
        <w:tc>
          <w:tcPr>
            <w:tcW w:w="9781" w:type="dxa"/>
            <w:gridSpan w:val="3"/>
          </w:tcPr>
          <w:p w14:paraId="77435CB5" w14:textId="77777777" w:rsidR="00C36F2C" w:rsidRPr="003152C1"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60 hours / 120 units</w:t>
            </w:r>
          </w:p>
        </w:tc>
      </w:tr>
      <w:tr w:rsidR="00C36F2C" w:rsidRPr="003152C1" w14:paraId="11C34186" w14:textId="77777777" w:rsidTr="00C12ACF">
        <w:tc>
          <w:tcPr>
            <w:tcW w:w="9781" w:type="dxa"/>
            <w:gridSpan w:val="3"/>
            <w:shd w:val="clear" w:color="auto" w:fill="DEEAF6"/>
          </w:tcPr>
          <w:p w14:paraId="6E175FCE" w14:textId="77777777" w:rsidR="00C36F2C" w:rsidRPr="003152C1" w:rsidRDefault="00C36F2C" w:rsidP="00FB61DC">
            <w:pPr>
              <w:numPr>
                <w:ilvl w:val="0"/>
                <w:numId w:val="18"/>
              </w:numPr>
              <w:spacing w:after="200" w:line="276" w:lineRule="auto"/>
              <w:rPr>
                <w:rFonts w:asciiTheme="majorBidi" w:hAnsiTheme="majorBidi" w:cstheme="majorBidi"/>
                <w:b/>
                <w:bCs/>
                <w:sz w:val="28"/>
                <w:szCs w:val="28"/>
                <w:rtl/>
              </w:rPr>
            </w:pPr>
            <w:r w:rsidRPr="003152C1">
              <w:rPr>
                <w:rFonts w:asciiTheme="majorBidi" w:hAnsiTheme="majorBidi" w:cstheme="majorBidi"/>
                <w:b/>
                <w:bCs/>
                <w:sz w:val="28"/>
                <w:szCs w:val="28"/>
                <w:rtl/>
              </w:rPr>
              <w:t>Name of the course coordinator (if there is more than one, please mention it).</w:t>
            </w:r>
          </w:p>
        </w:tc>
      </w:tr>
      <w:tr w:rsidR="00C36F2C" w:rsidRPr="003152C1" w14:paraId="6A0FE9CF" w14:textId="77777777" w:rsidTr="00C12ACF">
        <w:tc>
          <w:tcPr>
            <w:tcW w:w="9781" w:type="dxa"/>
            <w:gridSpan w:val="3"/>
          </w:tcPr>
          <w:p w14:paraId="0AB56383" w14:textId="77777777" w:rsidR="00C36F2C" w:rsidRPr="00BE0483" w:rsidRDefault="00C36F2C" w:rsidP="00C36F2C">
            <w:pPr>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 xml:space="preserve">1- Name: </w:t>
            </w:r>
            <w:r>
              <w:rPr>
                <w:rFonts w:asciiTheme="majorBidi" w:hAnsiTheme="majorBidi" w:cstheme="majorBidi" w:hint="cs"/>
                <w:b/>
                <w:bCs/>
                <w:sz w:val="28"/>
                <w:szCs w:val="28"/>
                <w:rtl/>
                <w:lang w:bidi="ar-IQ"/>
              </w:rPr>
              <w:t>Qutaiba Ibrahim Muhammad</w:t>
            </w:r>
          </w:p>
          <w:p w14:paraId="6BB7440C" w14:textId="77777777" w:rsidR="00C36F2C" w:rsidRDefault="00C36F2C" w:rsidP="00C36F2C">
            <w:pPr>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 xml:space="preserve">Al </w:t>
            </w:r>
            <w:r w:rsidRPr="00BE0483">
              <w:rPr>
                <w:rFonts w:asciiTheme="majorBidi" w:hAnsiTheme="majorBidi" w:cstheme="majorBidi"/>
                <w:b/>
                <w:bCs/>
                <w:sz w:val="28"/>
                <w:szCs w:val="28"/>
                <w:rtl/>
              </w:rPr>
              <w:t xml:space="preserve">-A'a </w:t>
            </w:r>
            <w:r w:rsidRPr="00BE0483">
              <w:rPr>
                <w:rFonts w:asciiTheme="majorBidi" w:hAnsiTheme="majorBidi" w:cstheme="majorBidi"/>
                <w:b/>
                <w:bCs/>
                <w:sz w:val="28"/>
                <w:szCs w:val="28"/>
                <w:rtl/>
                <w:lang w:bidi="ar-IQ"/>
              </w:rPr>
              <w:t xml:space="preserve">: </w:t>
            </w:r>
            <w:hyperlink r:id="rId16" w:history="1">
              <w:r w:rsidRPr="00C9214F">
                <w:rPr>
                  <w:rStyle w:val="Hyperlink"/>
                  <w:rFonts w:asciiTheme="majorBidi" w:hAnsiTheme="majorBidi" w:cstheme="majorBidi"/>
                  <w:b/>
                  <w:bCs/>
                  <w:sz w:val="28"/>
                  <w:szCs w:val="28"/>
                  <w:lang w:bidi="ar-IQ"/>
                </w:rPr>
                <w:t>qutaiba.ibrahem@imamaladham.edu.iq</w:t>
              </w:r>
            </w:hyperlink>
          </w:p>
          <w:p w14:paraId="70BA67AF" w14:textId="77777777" w:rsidR="00C36F2C" w:rsidRDefault="00C36F2C" w:rsidP="00C36F2C">
            <w:pPr>
              <w:bidi/>
              <w:rPr>
                <w:rFonts w:asciiTheme="majorBidi" w:hAnsiTheme="majorBidi" w:cstheme="majorBidi"/>
                <w:b/>
                <w:bCs/>
                <w:sz w:val="28"/>
                <w:szCs w:val="28"/>
                <w:rtl/>
                <w:lang w:bidi="ar-IQ"/>
              </w:rPr>
            </w:pPr>
          </w:p>
          <w:p w14:paraId="3A2890FF" w14:textId="77777777" w:rsidR="00C36F2C"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 Name:</w:t>
            </w:r>
          </w:p>
          <w:p w14:paraId="414F5A2F" w14:textId="77777777" w:rsidR="00C36F2C"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Email:</w:t>
            </w:r>
          </w:p>
          <w:p w14:paraId="1C4384DC" w14:textId="77777777" w:rsidR="00C36F2C" w:rsidRDefault="00C36F2C" w:rsidP="00C36F2C">
            <w:pPr>
              <w:tabs>
                <w:tab w:val="left" w:pos="3231"/>
              </w:tabs>
              <w:bidi/>
              <w:rPr>
                <w:rFonts w:asciiTheme="majorBidi" w:hAnsiTheme="majorBidi" w:cstheme="majorBidi"/>
                <w:b/>
                <w:bCs/>
                <w:sz w:val="28"/>
                <w:szCs w:val="28"/>
                <w:rtl/>
                <w:lang w:bidi="ar-IQ"/>
              </w:rPr>
            </w:pPr>
          </w:p>
          <w:p w14:paraId="654C9FD8" w14:textId="77777777" w:rsidR="00C36F2C" w:rsidRDefault="00C36F2C" w:rsidP="00C36F2C">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 Name:</w:t>
            </w:r>
          </w:p>
          <w:p w14:paraId="479D1CF3" w14:textId="77777777" w:rsidR="00C36F2C" w:rsidRDefault="00C36F2C" w:rsidP="00C36F2C">
            <w:pPr>
              <w:rPr>
                <w:rFonts w:asciiTheme="majorBidi" w:hAnsiTheme="majorBidi" w:cstheme="majorBidi"/>
                <w:b/>
                <w:bCs/>
                <w:sz w:val="28"/>
                <w:szCs w:val="28"/>
                <w:lang w:bidi="ar-IQ"/>
              </w:rPr>
            </w:pPr>
            <w:r>
              <w:rPr>
                <w:rFonts w:asciiTheme="majorBidi" w:hAnsiTheme="majorBidi" w:cstheme="majorBidi" w:hint="cs"/>
                <w:b/>
                <w:bCs/>
                <w:sz w:val="28"/>
                <w:szCs w:val="28"/>
                <w:rtl/>
                <w:lang w:bidi="ar-IQ"/>
              </w:rPr>
              <w:t>Email:</w:t>
            </w:r>
          </w:p>
          <w:p w14:paraId="716C7D4D" w14:textId="77777777" w:rsidR="00C36F2C" w:rsidRPr="009C4056" w:rsidRDefault="00C36F2C" w:rsidP="00C36F2C">
            <w:pPr>
              <w:bidi/>
              <w:rPr>
                <w:rFonts w:asciiTheme="majorBidi" w:hAnsiTheme="majorBidi" w:cstheme="majorBidi"/>
                <w:b/>
                <w:bCs/>
                <w:sz w:val="28"/>
                <w:szCs w:val="28"/>
                <w:rtl/>
                <w:lang w:bidi="ar-IQ"/>
              </w:rPr>
            </w:pPr>
          </w:p>
        </w:tc>
      </w:tr>
      <w:tr w:rsidR="00C36F2C" w:rsidRPr="00E233B1" w14:paraId="5A19BF9D" w14:textId="77777777" w:rsidTr="00C12ACF">
        <w:tc>
          <w:tcPr>
            <w:tcW w:w="9781" w:type="dxa"/>
            <w:gridSpan w:val="3"/>
            <w:shd w:val="clear" w:color="auto" w:fill="DEEAF6"/>
          </w:tcPr>
          <w:p w14:paraId="7F898755" w14:textId="77777777" w:rsidR="00C36F2C" w:rsidRPr="00E233B1" w:rsidRDefault="00C36F2C" w:rsidP="00FB61DC">
            <w:pPr>
              <w:numPr>
                <w:ilvl w:val="0"/>
                <w:numId w:val="18"/>
              </w:numPr>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 xml:space="preserve">Course </w:t>
            </w:r>
            <w:r w:rsidRPr="00E233B1">
              <w:rPr>
                <w:rFonts w:asciiTheme="majorBidi" w:hAnsiTheme="majorBidi" w:cstheme="majorBidi"/>
                <w:b/>
                <w:bCs/>
                <w:sz w:val="32"/>
                <w:szCs w:val="32"/>
                <w:rtl/>
              </w:rPr>
              <w:t>objectives</w:t>
            </w:r>
          </w:p>
        </w:tc>
      </w:tr>
      <w:tr w:rsidR="00C36F2C" w:rsidRPr="00E233B1" w14:paraId="487E3C53" w14:textId="77777777" w:rsidTr="00C12ACF">
        <w:trPr>
          <w:trHeight w:val="1805"/>
        </w:trPr>
        <w:tc>
          <w:tcPr>
            <w:tcW w:w="3118" w:type="dxa"/>
            <w:gridSpan w:val="2"/>
          </w:tcPr>
          <w:p w14:paraId="28D8CE11" w14:textId="77777777" w:rsidR="00C36F2C" w:rsidRPr="00E233B1" w:rsidRDefault="00C36F2C" w:rsidP="00C36F2C">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Course objectives</w:t>
            </w:r>
          </w:p>
        </w:tc>
        <w:tc>
          <w:tcPr>
            <w:tcW w:w="6663" w:type="dxa"/>
          </w:tcPr>
          <w:p w14:paraId="20662876" w14:textId="77777777" w:rsidR="00C36F2C" w:rsidRPr="00CC1233" w:rsidRDefault="00C36F2C" w:rsidP="00FB61DC">
            <w:pPr>
              <w:numPr>
                <w:ilvl w:val="0"/>
                <w:numId w:val="19"/>
              </w:numPr>
              <w:ind w:left="383"/>
              <w:rPr>
                <w:rFonts w:asciiTheme="majorBidi" w:hAnsiTheme="majorBidi" w:cstheme="majorBidi"/>
                <w:b/>
                <w:bCs/>
                <w:sz w:val="28"/>
                <w:szCs w:val="28"/>
              </w:rPr>
            </w:pPr>
            <w:r>
              <w:rPr>
                <w:rFonts w:asciiTheme="majorBidi" w:hAnsiTheme="majorBidi"/>
                <w:b/>
                <w:bCs/>
                <w:sz w:val="28"/>
                <w:szCs w:val="28"/>
                <w:rtl/>
              </w:rPr>
              <w:t xml:space="preserve">Sufism is defined </w:t>
            </w:r>
            <w:r>
              <w:rPr>
                <w:rFonts w:asciiTheme="majorBidi" w:hAnsiTheme="majorBidi" w:hint="cs"/>
                <w:b/>
                <w:bCs/>
                <w:sz w:val="28"/>
                <w:szCs w:val="28"/>
                <w:rtl/>
              </w:rPr>
              <w:t xml:space="preserve">as </w:t>
            </w:r>
            <w:r w:rsidRPr="00CC1233">
              <w:rPr>
                <w:rFonts w:asciiTheme="majorBidi" w:hAnsiTheme="majorBidi"/>
                <w:b/>
                <w:bCs/>
                <w:sz w:val="28"/>
                <w:szCs w:val="28"/>
                <w:rtl/>
              </w:rPr>
              <w:t>the science of purification, governed by the Quran and Sunnah.</w:t>
            </w:r>
          </w:p>
          <w:p w14:paraId="0A2AF8E2" w14:textId="77777777" w:rsidR="00C36F2C" w:rsidRPr="00CC1233" w:rsidRDefault="00C36F2C" w:rsidP="00FB61DC">
            <w:pPr>
              <w:numPr>
                <w:ilvl w:val="0"/>
                <w:numId w:val="19"/>
              </w:numPr>
              <w:ind w:left="383"/>
              <w:rPr>
                <w:rFonts w:asciiTheme="majorBidi" w:hAnsiTheme="majorBidi" w:cstheme="majorBidi"/>
                <w:b/>
                <w:bCs/>
                <w:sz w:val="28"/>
                <w:szCs w:val="28"/>
              </w:rPr>
            </w:pPr>
            <w:r w:rsidRPr="00CC1233">
              <w:rPr>
                <w:rFonts w:asciiTheme="majorBidi" w:hAnsiTheme="majorBidi"/>
                <w:b/>
                <w:bCs/>
                <w:sz w:val="28"/>
                <w:szCs w:val="28"/>
                <w:rtl/>
              </w:rPr>
              <w:t>A statement of the faith-based purposes of behavior and worship.</w:t>
            </w:r>
          </w:p>
          <w:p w14:paraId="2D9AAA8E" w14:textId="77777777" w:rsidR="00C36F2C" w:rsidRPr="00CC1233" w:rsidRDefault="00C36F2C" w:rsidP="00FB61DC">
            <w:pPr>
              <w:numPr>
                <w:ilvl w:val="0"/>
                <w:numId w:val="19"/>
              </w:numPr>
              <w:ind w:left="383"/>
              <w:rPr>
                <w:rFonts w:asciiTheme="majorBidi" w:hAnsiTheme="majorBidi" w:cstheme="majorBidi"/>
                <w:b/>
                <w:bCs/>
                <w:sz w:val="28"/>
                <w:szCs w:val="28"/>
              </w:rPr>
            </w:pPr>
            <w:r w:rsidRPr="00CC1233">
              <w:rPr>
                <w:rFonts w:asciiTheme="majorBidi" w:hAnsiTheme="majorBidi"/>
                <w:b/>
                <w:bCs/>
                <w:sz w:val="28"/>
                <w:szCs w:val="28"/>
                <w:rtl/>
              </w:rPr>
              <w:t>Systematically analyzing core moral values.</w:t>
            </w:r>
          </w:p>
          <w:p w14:paraId="218DC2C2" w14:textId="77777777" w:rsidR="00C36F2C" w:rsidRPr="00CC1233" w:rsidRDefault="00C36F2C" w:rsidP="00FB61DC">
            <w:pPr>
              <w:numPr>
                <w:ilvl w:val="0"/>
                <w:numId w:val="19"/>
              </w:numPr>
              <w:ind w:left="383"/>
              <w:rPr>
                <w:rFonts w:asciiTheme="majorBidi" w:hAnsiTheme="majorBidi" w:cstheme="majorBidi"/>
                <w:b/>
                <w:bCs/>
                <w:sz w:val="28"/>
                <w:szCs w:val="28"/>
              </w:rPr>
            </w:pPr>
            <w:r w:rsidRPr="00CC1233">
              <w:rPr>
                <w:rFonts w:asciiTheme="majorBidi" w:hAnsiTheme="majorBidi"/>
                <w:b/>
                <w:bCs/>
                <w:sz w:val="28"/>
                <w:szCs w:val="28"/>
                <w:rtl/>
              </w:rPr>
              <w:t>Distinguishing between true Sufism and deviations.</w:t>
            </w:r>
          </w:p>
          <w:p w14:paraId="567556A8" w14:textId="77777777" w:rsidR="00C36F2C" w:rsidRPr="00CC1233" w:rsidRDefault="00C36F2C" w:rsidP="00FB61DC">
            <w:pPr>
              <w:numPr>
                <w:ilvl w:val="0"/>
                <w:numId w:val="19"/>
              </w:numPr>
              <w:ind w:left="383"/>
              <w:rPr>
                <w:rFonts w:asciiTheme="majorBidi" w:hAnsiTheme="majorBidi" w:cstheme="majorBidi"/>
                <w:b/>
                <w:bCs/>
                <w:sz w:val="28"/>
                <w:szCs w:val="28"/>
              </w:rPr>
            </w:pPr>
            <w:r w:rsidRPr="00CC1233">
              <w:rPr>
                <w:rFonts w:asciiTheme="majorBidi" w:hAnsiTheme="majorBidi"/>
                <w:b/>
                <w:bCs/>
                <w:sz w:val="28"/>
                <w:szCs w:val="28"/>
                <w:rtl/>
              </w:rPr>
              <w:t>Highlighting the impact of self-purification in building a balanced personality.</w:t>
            </w:r>
          </w:p>
          <w:p w14:paraId="6E8A3E20" w14:textId="77777777" w:rsidR="00C36F2C" w:rsidRPr="00A66C0A" w:rsidRDefault="00C36F2C" w:rsidP="00FB61DC">
            <w:pPr>
              <w:numPr>
                <w:ilvl w:val="0"/>
                <w:numId w:val="19"/>
              </w:numPr>
              <w:ind w:left="383"/>
              <w:rPr>
                <w:rFonts w:asciiTheme="majorBidi" w:hAnsiTheme="majorBidi" w:cstheme="majorBidi"/>
                <w:b/>
                <w:bCs/>
                <w:sz w:val="28"/>
                <w:szCs w:val="28"/>
                <w:rtl/>
              </w:rPr>
            </w:pPr>
            <w:r w:rsidRPr="00CC1233">
              <w:rPr>
                <w:rFonts w:asciiTheme="majorBidi" w:hAnsiTheme="majorBidi"/>
                <w:b/>
                <w:bCs/>
                <w:sz w:val="28"/>
                <w:szCs w:val="28"/>
                <w:rtl/>
              </w:rPr>
              <w:t>Developing moderate scientific criticism of unethical practices.</w:t>
            </w:r>
          </w:p>
        </w:tc>
      </w:tr>
      <w:tr w:rsidR="00C36F2C" w:rsidRPr="00E233B1" w14:paraId="13A799B6" w14:textId="77777777" w:rsidTr="00C12ACF">
        <w:tc>
          <w:tcPr>
            <w:tcW w:w="9781" w:type="dxa"/>
            <w:gridSpan w:val="3"/>
            <w:shd w:val="clear" w:color="auto" w:fill="DEEAF6"/>
          </w:tcPr>
          <w:p w14:paraId="2DDD08CE" w14:textId="77777777" w:rsidR="00C36F2C" w:rsidRPr="00E233B1" w:rsidRDefault="00C36F2C" w:rsidP="00FB61DC">
            <w:pPr>
              <w:numPr>
                <w:ilvl w:val="0"/>
                <w:numId w:val="18"/>
              </w:numPr>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lastRenderedPageBreak/>
              <w:t>Teaching and learning strategies</w:t>
            </w:r>
          </w:p>
        </w:tc>
      </w:tr>
      <w:tr w:rsidR="00C36F2C" w:rsidRPr="00E233B1" w14:paraId="69157AC6" w14:textId="77777777" w:rsidTr="00C12ACF">
        <w:tc>
          <w:tcPr>
            <w:tcW w:w="1574" w:type="dxa"/>
          </w:tcPr>
          <w:p w14:paraId="1FC08A8D" w14:textId="77777777" w:rsidR="00C36F2C" w:rsidRPr="00E233B1" w:rsidRDefault="00C36F2C" w:rsidP="00C36F2C">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strategy</w:t>
            </w:r>
          </w:p>
        </w:tc>
        <w:tc>
          <w:tcPr>
            <w:tcW w:w="8207" w:type="dxa"/>
            <w:gridSpan w:val="2"/>
          </w:tcPr>
          <w:p w14:paraId="388FF5E0" w14:textId="77777777" w:rsidR="00C36F2C" w:rsidRPr="00CE01E6" w:rsidRDefault="00C36F2C" w:rsidP="00FB61DC">
            <w:pPr>
              <w:pStyle w:val="ListParagraph"/>
              <w:numPr>
                <w:ilvl w:val="0"/>
                <w:numId w:val="21"/>
              </w:numPr>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Knowledge and understanding</w:t>
            </w:r>
          </w:p>
          <w:p w14:paraId="05D86420" w14:textId="77777777" w:rsidR="00C36F2C" w:rsidRPr="00CE01E6" w:rsidRDefault="00C36F2C" w:rsidP="00FB61DC">
            <w:pPr>
              <w:pStyle w:val="ListParagraph"/>
              <w:numPr>
                <w:ilvl w:val="0"/>
                <w:numId w:val="21"/>
              </w:numPr>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Enabling the student to understand the true meaning of Sufism and apply it.</w:t>
            </w:r>
          </w:p>
          <w:p w14:paraId="5985D99E" w14:textId="77777777" w:rsidR="00C36F2C" w:rsidRPr="00CE01E6" w:rsidRDefault="00C36F2C" w:rsidP="00FB61DC">
            <w:pPr>
              <w:pStyle w:val="ListParagraph"/>
              <w:numPr>
                <w:ilvl w:val="0"/>
                <w:numId w:val="21"/>
              </w:numPr>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The student was told that Sufism is the scientific method that is indispensable in order to achieve excellence.</w:t>
            </w:r>
          </w:p>
          <w:p w14:paraId="7EFA72DD" w14:textId="77777777" w:rsidR="00C36F2C" w:rsidRPr="00A66C0A" w:rsidRDefault="00C36F2C" w:rsidP="00FB61DC">
            <w:pPr>
              <w:pStyle w:val="ListParagraph"/>
              <w:numPr>
                <w:ilvl w:val="0"/>
                <w:numId w:val="21"/>
              </w:numPr>
              <w:spacing w:after="0" w:line="240" w:lineRule="auto"/>
              <w:ind w:right="0"/>
              <w:rPr>
                <w:rFonts w:asciiTheme="majorBidi" w:hAnsiTheme="majorBidi" w:cstheme="majorBidi"/>
                <w:b/>
                <w:bCs/>
                <w:sz w:val="28"/>
                <w:szCs w:val="28"/>
                <w:rtl/>
                <w:lang w:bidi="ar-IQ"/>
              </w:rPr>
            </w:pPr>
            <w:r w:rsidRPr="00CE01E6">
              <w:rPr>
                <w:rFonts w:asciiTheme="majorBidi" w:hAnsiTheme="majorBidi" w:cs="Times New Roman"/>
                <w:b/>
                <w:bCs/>
                <w:sz w:val="28"/>
                <w:szCs w:val="28"/>
                <w:rtl/>
                <w:lang w:bidi="ar-IQ"/>
              </w:rPr>
              <w:t>The aim is to prepare the student in a way that qualifies him to work in educational and religious institutions, making him aware of his rights and responsibilities.</w:t>
            </w:r>
          </w:p>
        </w:tc>
      </w:tr>
      <w:tr w:rsidR="00C36F2C" w:rsidRPr="00E233B1" w14:paraId="2F6E4E07" w14:textId="77777777" w:rsidTr="00C12ACF">
        <w:tc>
          <w:tcPr>
            <w:tcW w:w="9781" w:type="dxa"/>
            <w:gridSpan w:val="3"/>
            <w:shd w:val="clear" w:color="auto" w:fill="DEEAF6"/>
          </w:tcPr>
          <w:p w14:paraId="7813ECBF" w14:textId="77777777" w:rsidR="00C36F2C" w:rsidRPr="00E233B1" w:rsidRDefault="00C36F2C" w:rsidP="00FB61DC">
            <w:pPr>
              <w:numPr>
                <w:ilvl w:val="0"/>
                <w:numId w:val="18"/>
              </w:numPr>
              <w:spacing w:after="200" w:line="276" w:lineRule="auto"/>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Course structure</w:t>
            </w:r>
          </w:p>
        </w:tc>
      </w:tr>
    </w:tbl>
    <w:tbl>
      <w:tblPr>
        <w:tblStyle w:val="TableGrid"/>
        <w:bidiVisual/>
        <w:tblW w:w="9781" w:type="dxa"/>
        <w:tblInd w:w="-505" w:type="dxa"/>
        <w:tblLayout w:type="fixed"/>
        <w:tblLook w:val="04A0" w:firstRow="1" w:lastRow="0" w:firstColumn="1" w:lastColumn="0" w:noHBand="0" w:noVBand="1"/>
      </w:tblPr>
      <w:tblGrid>
        <w:gridCol w:w="1463"/>
        <w:gridCol w:w="706"/>
        <w:gridCol w:w="1620"/>
        <w:gridCol w:w="2250"/>
        <w:gridCol w:w="1530"/>
        <w:gridCol w:w="2212"/>
      </w:tblGrid>
      <w:tr w:rsidR="00C36F2C" w:rsidRPr="00E233B1" w14:paraId="2AD866E4" w14:textId="77777777" w:rsidTr="00C12ACF">
        <w:tc>
          <w:tcPr>
            <w:tcW w:w="1463" w:type="dxa"/>
            <w:shd w:val="clear" w:color="auto" w:fill="B6DDE8" w:themeFill="accent5" w:themeFillTint="66"/>
          </w:tcPr>
          <w:p w14:paraId="35B43916" w14:textId="77777777" w:rsidR="00C36F2C" w:rsidRPr="007D70DD" w:rsidRDefault="00C36F2C" w:rsidP="00C36F2C">
            <w:pPr>
              <w:pStyle w:val="ListParagraph"/>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Week</w:t>
            </w:r>
          </w:p>
        </w:tc>
        <w:tc>
          <w:tcPr>
            <w:tcW w:w="706" w:type="dxa"/>
            <w:shd w:val="clear" w:color="auto" w:fill="B6DDE8" w:themeFill="accent5" w:themeFillTint="66"/>
          </w:tcPr>
          <w:p w14:paraId="5DFED2F6" w14:textId="77777777" w:rsidR="00C36F2C" w:rsidRPr="00CE01E6" w:rsidRDefault="00C36F2C" w:rsidP="00C36F2C">
            <w:pPr>
              <w:pStyle w:val="ListParagraph"/>
              <w:ind w:left="0" w:hanging="2"/>
              <w:rPr>
                <w:rFonts w:asciiTheme="majorBidi" w:hAnsiTheme="majorBidi" w:cstheme="majorBidi"/>
                <w:b/>
                <w:bCs/>
                <w:sz w:val="18"/>
                <w:szCs w:val="18"/>
                <w:rtl/>
                <w:lang w:bidi="ar-IQ"/>
              </w:rPr>
            </w:pPr>
            <w:r w:rsidRPr="00CE01E6">
              <w:rPr>
                <w:rFonts w:asciiTheme="majorBidi" w:hAnsiTheme="majorBidi" w:cstheme="majorBidi" w:hint="cs"/>
                <w:b/>
                <w:bCs/>
                <w:sz w:val="18"/>
                <w:szCs w:val="18"/>
                <w:rtl/>
                <w:lang w:bidi="ar-IQ"/>
              </w:rPr>
              <w:t>Hours</w:t>
            </w:r>
          </w:p>
        </w:tc>
        <w:tc>
          <w:tcPr>
            <w:tcW w:w="1620" w:type="dxa"/>
            <w:shd w:val="clear" w:color="auto" w:fill="B6DDE8" w:themeFill="accent5" w:themeFillTint="66"/>
          </w:tcPr>
          <w:p w14:paraId="13F01CA2" w14:textId="77777777" w:rsidR="00C36F2C" w:rsidRPr="007D70DD" w:rsidRDefault="00C36F2C" w:rsidP="00C36F2C">
            <w:pPr>
              <w:pStyle w:val="ListParagraph"/>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Required learning outcomes</w:t>
            </w:r>
          </w:p>
        </w:tc>
        <w:tc>
          <w:tcPr>
            <w:tcW w:w="2250" w:type="dxa"/>
            <w:shd w:val="clear" w:color="auto" w:fill="B6DDE8" w:themeFill="accent5" w:themeFillTint="66"/>
          </w:tcPr>
          <w:p w14:paraId="7D873097" w14:textId="77777777" w:rsidR="00C36F2C" w:rsidRPr="007D70DD" w:rsidRDefault="00C36F2C" w:rsidP="00C36F2C">
            <w:pPr>
              <w:pStyle w:val="ListParagraph"/>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Unit or topic name</w:t>
            </w:r>
          </w:p>
        </w:tc>
        <w:tc>
          <w:tcPr>
            <w:tcW w:w="1530" w:type="dxa"/>
            <w:shd w:val="clear" w:color="auto" w:fill="B6DDE8" w:themeFill="accent5" w:themeFillTint="66"/>
          </w:tcPr>
          <w:p w14:paraId="46600478" w14:textId="77777777" w:rsidR="00C36F2C" w:rsidRPr="007D70DD" w:rsidRDefault="00C36F2C" w:rsidP="00C36F2C">
            <w:pPr>
              <w:pStyle w:val="ListParagraph"/>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Learning method</w:t>
            </w:r>
          </w:p>
        </w:tc>
        <w:tc>
          <w:tcPr>
            <w:tcW w:w="2212" w:type="dxa"/>
            <w:shd w:val="clear" w:color="auto" w:fill="B6DDE8" w:themeFill="accent5" w:themeFillTint="66"/>
          </w:tcPr>
          <w:p w14:paraId="6C9853EC" w14:textId="77777777" w:rsidR="00C36F2C" w:rsidRPr="007D70DD" w:rsidRDefault="00C36F2C" w:rsidP="00C36F2C">
            <w:pPr>
              <w:pStyle w:val="ListParagraph"/>
              <w:ind w:left="0" w:hanging="2"/>
              <w:rPr>
                <w:rFonts w:asciiTheme="majorBidi" w:hAnsiTheme="majorBidi" w:cstheme="majorBidi"/>
                <w:b/>
                <w:bCs/>
                <w:sz w:val="24"/>
                <w:szCs w:val="24"/>
                <w:rtl/>
                <w:lang w:bidi="ar-IQ"/>
              </w:rPr>
            </w:pPr>
            <w:r w:rsidRPr="007D70DD">
              <w:rPr>
                <w:rFonts w:asciiTheme="majorBidi" w:hAnsiTheme="majorBidi" w:cstheme="majorBidi" w:hint="cs"/>
                <w:b/>
                <w:bCs/>
                <w:sz w:val="24"/>
                <w:szCs w:val="24"/>
                <w:rtl/>
                <w:lang w:bidi="ar-IQ"/>
              </w:rPr>
              <w:t>Evaluation Method</w:t>
            </w:r>
          </w:p>
        </w:tc>
      </w:tr>
      <w:tr w:rsidR="00C36F2C" w:rsidRPr="00E233B1" w14:paraId="3F30EBC4" w14:textId="77777777" w:rsidTr="00C12ACF">
        <w:tc>
          <w:tcPr>
            <w:tcW w:w="1463" w:type="dxa"/>
            <w:tcBorders>
              <w:right w:val="single" w:sz="6" w:space="0" w:color="4F81BD"/>
            </w:tcBorders>
            <w:vAlign w:val="center"/>
          </w:tcPr>
          <w:p w14:paraId="4AF010DE" w14:textId="77777777" w:rsidR="00C36F2C" w:rsidRPr="00CE01E6" w:rsidRDefault="00C36F2C" w:rsidP="00C36F2C">
            <w:pPr>
              <w:ind w:left="0" w:hanging="2"/>
              <w:rPr>
                <w:b/>
                <w:bCs/>
                <w:lang w:bidi="ar-IQ"/>
              </w:rPr>
            </w:pPr>
            <w:r w:rsidRPr="00CE01E6">
              <w:rPr>
                <w:rFonts w:ascii="Simplified Arabic" w:eastAsia="Times New Roman" w:hAnsi="Simplified Arabic" w:cs="Simplified Arabic" w:hint="cs"/>
                <w:b/>
                <w:bCs/>
                <w:color w:val="000000"/>
                <w:rtl/>
                <w:lang w:bidi="ar-IQ"/>
              </w:rPr>
              <w:t>October 1</w:t>
            </w:r>
          </w:p>
        </w:tc>
        <w:tc>
          <w:tcPr>
            <w:tcW w:w="706" w:type="dxa"/>
          </w:tcPr>
          <w:p w14:paraId="76C3FEE5"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81686C2" w14:textId="77777777" w:rsidR="00C36F2C" w:rsidRPr="005574BC" w:rsidRDefault="00C36F2C" w:rsidP="00C36F2C">
            <w:pPr>
              <w:tabs>
                <w:tab w:val="left" w:pos="642"/>
              </w:tabs>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Definition of Sufism and its scope.</w:t>
            </w:r>
          </w:p>
          <w:p w14:paraId="733CAC25"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p>
          <w:p w14:paraId="79A50851" w14:textId="77777777" w:rsidR="00C36F2C" w:rsidRPr="005574BC" w:rsidRDefault="00C36F2C" w:rsidP="00C36F2C">
            <w:pPr>
              <w:tabs>
                <w:tab w:val="left" w:pos="642"/>
              </w:tabs>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Distinguishing it from deviations</w:t>
            </w:r>
          </w:p>
        </w:tc>
        <w:tc>
          <w:tcPr>
            <w:tcW w:w="2250" w:type="dxa"/>
            <w:tcBorders>
              <w:left w:val="single" w:sz="6" w:space="0" w:color="4F81BD"/>
              <w:right w:val="single" w:sz="6" w:space="0" w:color="4F81BD"/>
            </w:tcBorders>
            <w:vAlign w:val="center"/>
          </w:tcPr>
          <w:p w14:paraId="4B3CF573"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Welcome + Introduction to Science</w:t>
            </w:r>
          </w:p>
        </w:tc>
        <w:tc>
          <w:tcPr>
            <w:tcW w:w="1530" w:type="dxa"/>
          </w:tcPr>
          <w:p w14:paraId="7CA11783" w14:textId="77777777" w:rsidR="00C36F2C" w:rsidRPr="007D70DD" w:rsidRDefault="00C36F2C" w:rsidP="00C36F2C">
            <w:pPr>
              <w:tabs>
                <w:tab w:val="left" w:pos="642"/>
              </w:tabs>
              <w:autoSpaceDE w:val="0"/>
              <w:autoSpaceDN w:val="0"/>
              <w:adjustRightInd w:val="0"/>
              <w:ind w:left="0" w:hanging="2"/>
              <w:rPr>
                <w:rFonts w:ascii="Cambria" w:eastAsia="Times New Roman" w:hAnsi="Cambria" w:cs="Times New Roman"/>
                <w:b/>
                <w:bCs/>
                <w:color w:val="000000"/>
              </w:rPr>
            </w:pPr>
            <w:r w:rsidRPr="007D70DD">
              <w:rPr>
                <w:rFonts w:ascii="Cambria" w:eastAsia="Times New Roman" w:hAnsi="Cambria" w:cs="Times New Roman"/>
                <w:b/>
                <w:bCs/>
                <w:color w:val="000000"/>
                <w:rtl/>
              </w:rPr>
              <w:t>Standard method</w:t>
            </w:r>
          </w:p>
        </w:tc>
        <w:tc>
          <w:tcPr>
            <w:tcW w:w="2212" w:type="dxa"/>
          </w:tcPr>
          <w:p w14:paraId="4B0FFB85" w14:textId="77777777" w:rsidR="00C36F2C" w:rsidRPr="007D70DD" w:rsidRDefault="00C36F2C" w:rsidP="00C36F2C">
            <w:pPr>
              <w:tabs>
                <w:tab w:val="left" w:pos="642"/>
              </w:tabs>
              <w:autoSpaceDE w:val="0"/>
              <w:autoSpaceDN w:val="0"/>
              <w:adjustRightInd w:val="0"/>
              <w:ind w:left="0" w:hanging="2"/>
              <w:rPr>
                <w:rFonts w:ascii="Cambria" w:eastAsia="Times New Roman" w:hAnsi="Cambria" w:cs="Times New Roman"/>
                <w:b/>
                <w:bCs/>
                <w:color w:val="000000"/>
              </w:rPr>
            </w:pPr>
            <w:r w:rsidRPr="007D70DD">
              <w:rPr>
                <w:rFonts w:ascii="Cambria" w:eastAsia="Times New Roman" w:hAnsi="Cambria" w:cs="Times New Roman" w:hint="cs"/>
                <w:b/>
                <w:bCs/>
                <w:color w:val="000000"/>
                <w:rtl/>
              </w:rPr>
              <w:t>Classroom performance and exams</w:t>
            </w:r>
          </w:p>
        </w:tc>
      </w:tr>
      <w:tr w:rsidR="00C36F2C" w:rsidRPr="00E233B1" w14:paraId="192B063F" w14:textId="77777777" w:rsidTr="00C12ACF">
        <w:tc>
          <w:tcPr>
            <w:tcW w:w="1463" w:type="dxa"/>
            <w:vAlign w:val="center"/>
          </w:tcPr>
          <w:p w14:paraId="52D19EDC"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October 2</w:t>
            </w:r>
          </w:p>
        </w:tc>
        <w:tc>
          <w:tcPr>
            <w:tcW w:w="706" w:type="dxa"/>
          </w:tcPr>
          <w:p w14:paraId="4EC843E6"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3E1B08F" w14:textId="77777777" w:rsidR="00C36F2C" w:rsidRPr="005574BC" w:rsidRDefault="00C36F2C" w:rsidP="00C36F2C">
            <w:pPr>
              <w:tabs>
                <w:tab w:val="left" w:pos="642"/>
              </w:tabs>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Sufism is defined both technically and linguistically.</w:t>
            </w:r>
          </w:p>
          <w:p w14:paraId="343F4E45" w14:textId="77777777" w:rsidR="00C36F2C" w:rsidRPr="005574BC" w:rsidRDefault="00C36F2C" w:rsidP="00C36F2C">
            <w:pPr>
              <w:tabs>
                <w:tab w:val="left" w:pos="642"/>
              </w:tabs>
              <w:autoSpaceDE w:val="0"/>
              <w:autoSpaceDN w:val="0"/>
              <w:bidi/>
              <w:adjustRightInd w:val="0"/>
              <w:ind w:left="0" w:hanging="2"/>
              <w:rPr>
                <w:rFonts w:asciiTheme="minorBidi" w:eastAsia="Times New Roman" w:hAnsiTheme="minorBidi"/>
                <w:b/>
                <w:bCs/>
                <w:color w:val="000000"/>
                <w:sz w:val="16"/>
                <w:szCs w:val="16"/>
                <w:rtl/>
              </w:rPr>
            </w:pPr>
          </w:p>
          <w:p w14:paraId="7BAA6B54" w14:textId="77777777" w:rsidR="00C36F2C" w:rsidRPr="005574BC" w:rsidRDefault="00C36F2C" w:rsidP="00C36F2C">
            <w:pPr>
              <w:tabs>
                <w:tab w:val="left" w:pos="642"/>
              </w:tabs>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It shows its importance and derivation.</w:t>
            </w:r>
          </w:p>
        </w:tc>
        <w:tc>
          <w:tcPr>
            <w:tcW w:w="2250" w:type="dxa"/>
            <w:vAlign w:val="center"/>
          </w:tcPr>
          <w:p w14:paraId="53E4738B"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Defining Sufism, its importance, and its derivation</w:t>
            </w:r>
          </w:p>
        </w:tc>
        <w:tc>
          <w:tcPr>
            <w:tcW w:w="1530" w:type="dxa"/>
          </w:tcPr>
          <w:p w14:paraId="7E31896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516585F" wp14:editId="154903B7">
                  <wp:extent cx="5732780" cy="334010"/>
                  <wp:effectExtent l="0" t="0" r="0" b="0"/>
                  <wp:docPr id="1"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D719341"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D2036BC" wp14:editId="47E08710">
                  <wp:extent cx="5732780" cy="334010"/>
                  <wp:effectExtent l="0" t="0" r="0" b="0"/>
                  <wp:docPr id="1157494076"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1195C21" w14:textId="77777777" w:rsidTr="00C12ACF">
        <w:tc>
          <w:tcPr>
            <w:tcW w:w="1463" w:type="dxa"/>
            <w:tcBorders>
              <w:right w:val="single" w:sz="6" w:space="0" w:color="4F81BD"/>
            </w:tcBorders>
            <w:vAlign w:val="center"/>
          </w:tcPr>
          <w:p w14:paraId="229B6C5D"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October 3</w:t>
            </w:r>
          </w:p>
        </w:tc>
        <w:tc>
          <w:tcPr>
            <w:tcW w:w="706" w:type="dxa"/>
          </w:tcPr>
          <w:p w14:paraId="3F98FE95"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6B6B68F3"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identifies the approved sources of Sufism.</w:t>
            </w:r>
          </w:p>
          <w:p w14:paraId="12A635C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0D69E4BE"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His approach is distinguished from that of an outsider.</w:t>
            </w:r>
          </w:p>
        </w:tc>
        <w:tc>
          <w:tcPr>
            <w:tcW w:w="2250" w:type="dxa"/>
            <w:tcBorders>
              <w:left w:val="single" w:sz="6" w:space="0" w:color="4F81BD"/>
              <w:right w:val="single" w:sz="6" w:space="0" w:color="4F81BD"/>
            </w:tcBorders>
            <w:vAlign w:val="center"/>
          </w:tcPr>
          <w:p w14:paraId="32791182"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The scientific approach in Sufism</w:t>
            </w:r>
          </w:p>
        </w:tc>
        <w:tc>
          <w:tcPr>
            <w:tcW w:w="1530" w:type="dxa"/>
          </w:tcPr>
          <w:p w14:paraId="69A182D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BAA5692" wp14:editId="20C7C5C7">
                  <wp:extent cx="5732780" cy="334010"/>
                  <wp:effectExtent l="0" t="0" r="0" b="0"/>
                  <wp:docPr id="3"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7424568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AFB399D" wp14:editId="02DDF91B">
                  <wp:extent cx="5732780" cy="334010"/>
                  <wp:effectExtent l="0" t="0" r="0" b="0"/>
                  <wp:docPr id="17667357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F95A8C2" w14:textId="77777777" w:rsidTr="00C12ACF">
        <w:tc>
          <w:tcPr>
            <w:tcW w:w="1463" w:type="dxa"/>
            <w:vAlign w:val="center"/>
          </w:tcPr>
          <w:p w14:paraId="34F03009"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October 4</w:t>
            </w:r>
          </w:p>
        </w:tc>
        <w:tc>
          <w:tcPr>
            <w:tcW w:w="706" w:type="dxa"/>
          </w:tcPr>
          <w:p w14:paraId="7D6F9F22"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E38E1B3"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The concept of educational companionship is defined.</w:t>
            </w:r>
          </w:p>
          <w:p w14:paraId="27375DBB"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2139046"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It shows its effect on purification.</w:t>
            </w:r>
          </w:p>
        </w:tc>
        <w:tc>
          <w:tcPr>
            <w:tcW w:w="2250" w:type="dxa"/>
            <w:vAlign w:val="center"/>
          </w:tcPr>
          <w:p w14:paraId="13928FE5"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Among them are companionship and its effects</w:t>
            </w:r>
          </w:p>
        </w:tc>
        <w:tc>
          <w:tcPr>
            <w:tcW w:w="1530" w:type="dxa"/>
          </w:tcPr>
          <w:p w14:paraId="78A6FC16"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8AA35B6" wp14:editId="54DB43BC">
                  <wp:extent cx="5732780" cy="334010"/>
                  <wp:effectExtent l="0" t="0" r="0" b="0"/>
                  <wp:docPr id="920933328"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921C52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AC2721D" wp14:editId="10A0B52E">
                  <wp:extent cx="5732780" cy="334010"/>
                  <wp:effectExtent l="0" t="0" r="0" b="0"/>
                  <wp:docPr id="6"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655EA42" w14:textId="77777777" w:rsidTr="00C12ACF">
        <w:tc>
          <w:tcPr>
            <w:tcW w:w="1463" w:type="dxa"/>
            <w:tcBorders>
              <w:right w:val="single" w:sz="6" w:space="0" w:color="4F81BD"/>
            </w:tcBorders>
            <w:vAlign w:val="center"/>
          </w:tcPr>
          <w:p w14:paraId="0B7805C7"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November 1</w:t>
            </w:r>
          </w:p>
        </w:tc>
        <w:tc>
          <w:tcPr>
            <w:tcW w:w="706" w:type="dxa"/>
          </w:tcPr>
          <w:p w14:paraId="16825AF8"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1E88E00"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He defines science and its merits.</w:t>
            </w:r>
          </w:p>
          <w:p w14:paraId="719C486D"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39360CE"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It distinguishes its types and purposes.</w:t>
            </w:r>
          </w:p>
        </w:tc>
        <w:tc>
          <w:tcPr>
            <w:tcW w:w="2250" w:type="dxa"/>
            <w:tcBorders>
              <w:left w:val="single" w:sz="6" w:space="0" w:color="4F81BD"/>
              <w:right w:val="single" w:sz="6" w:space="0" w:color="4F81BD"/>
            </w:tcBorders>
            <w:vAlign w:val="center"/>
          </w:tcPr>
          <w:p w14:paraId="17F58532"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Science and related matters</w:t>
            </w:r>
          </w:p>
        </w:tc>
        <w:tc>
          <w:tcPr>
            <w:tcW w:w="1530" w:type="dxa"/>
          </w:tcPr>
          <w:p w14:paraId="41039825"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05355E5" wp14:editId="1812DDCD">
                  <wp:extent cx="5732780" cy="334010"/>
                  <wp:effectExtent l="0" t="0" r="0" b="0"/>
                  <wp:docPr id="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1F09A2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6D3D060" wp14:editId="26EDBEFC">
                  <wp:extent cx="5732780" cy="334010"/>
                  <wp:effectExtent l="0" t="0" r="0" b="0"/>
                  <wp:docPr id="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EF6A787" w14:textId="77777777" w:rsidTr="00C12ACF">
        <w:tc>
          <w:tcPr>
            <w:tcW w:w="1463" w:type="dxa"/>
            <w:vAlign w:val="center"/>
          </w:tcPr>
          <w:p w14:paraId="6908D2FF"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lastRenderedPageBreak/>
              <w:t>November 2</w:t>
            </w:r>
          </w:p>
        </w:tc>
        <w:tc>
          <w:tcPr>
            <w:tcW w:w="706" w:type="dxa"/>
          </w:tcPr>
          <w:p w14:paraId="1293657E"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BA958FB"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It defines the male and its types.</w:t>
            </w:r>
          </w:p>
          <w:p w14:paraId="6AC77697"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p>
          <w:p w14:paraId="011D5DCB"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It shows its effect on behavior.</w:t>
            </w:r>
          </w:p>
        </w:tc>
        <w:tc>
          <w:tcPr>
            <w:tcW w:w="2250" w:type="dxa"/>
            <w:vAlign w:val="center"/>
          </w:tcPr>
          <w:p w14:paraId="5EA3ED9D"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cs="Simplified Arabic" w:hint="cs"/>
                <w:b/>
                <w:bCs/>
                <w:rtl/>
              </w:rPr>
              <w:t>Remembrance of God, its virtues and importance</w:t>
            </w:r>
          </w:p>
        </w:tc>
        <w:tc>
          <w:tcPr>
            <w:tcW w:w="1530" w:type="dxa"/>
          </w:tcPr>
          <w:p w14:paraId="51DF9B11"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9C499E0" wp14:editId="564FCF0F">
                  <wp:extent cx="5732780" cy="334010"/>
                  <wp:effectExtent l="0" t="0" r="0" b="0"/>
                  <wp:docPr id="9"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A4CCA39"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EC7647D" wp14:editId="5266FAC8">
                  <wp:extent cx="5732780" cy="334010"/>
                  <wp:effectExtent l="0" t="0" r="0" b="0"/>
                  <wp:docPr id="10"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2DC4008" w14:textId="77777777" w:rsidTr="00C12ACF">
        <w:tc>
          <w:tcPr>
            <w:tcW w:w="1463" w:type="dxa"/>
            <w:tcBorders>
              <w:right w:val="single" w:sz="6" w:space="0" w:color="4F81BD"/>
            </w:tcBorders>
            <w:vAlign w:val="center"/>
          </w:tcPr>
          <w:p w14:paraId="1785B013"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November 3</w:t>
            </w:r>
          </w:p>
        </w:tc>
        <w:tc>
          <w:tcPr>
            <w:tcW w:w="706" w:type="dxa"/>
          </w:tcPr>
          <w:p w14:paraId="7EC08E0F"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C16C864"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It defines repentance and its conditions.</w:t>
            </w:r>
          </w:p>
          <w:p w14:paraId="51127061" w14:textId="77777777" w:rsidR="00C36F2C" w:rsidRPr="005574BC" w:rsidRDefault="00C36F2C" w:rsidP="00C36F2C">
            <w:pPr>
              <w:autoSpaceDE w:val="0"/>
              <w:autoSpaceDN w:val="0"/>
              <w:bidi/>
              <w:adjustRightInd w:val="0"/>
              <w:ind w:left="0" w:hanging="2"/>
              <w:rPr>
                <w:rFonts w:asciiTheme="minorBidi" w:eastAsia="Times New Roman" w:hAnsiTheme="minorBidi"/>
                <w:b/>
                <w:bCs/>
                <w:sz w:val="16"/>
                <w:szCs w:val="16"/>
                <w:rtl/>
              </w:rPr>
            </w:pPr>
          </w:p>
          <w:p w14:paraId="4B6E2117"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It shows its effect on behavior.</w:t>
            </w:r>
          </w:p>
        </w:tc>
        <w:tc>
          <w:tcPr>
            <w:tcW w:w="2250" w:type="dxa"/>
            <w:tcBorders>
              <w:left w:val="single" w:sz="6" w:space="0" w:color="4F81BD"/>
              <w:right w:val="single" w:sz="6" w:space="0" w:color="4F81BD"/>
            </w:tcBorders>
            <w:vAlign w:val="center"/>
          </w:tcPr>
          <w:p w14:paraId="5AF83FC1"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 xml:space="preserve">The path to God </w:t>
            </w:r>
            <w:r>
              <w:rPr>
                <w:rFonts w:ascii="Simplified Arabic" w:hAnsi="Simplified Arabic" w:cs="Simplified Arabic"/>
                <w:b/>
                <w:bCs/>
                <w:color w:val="000000"/>
                <w:rtl/>
                <w:lang w:bidi="ar-IQ"/>
              </w:rPr>
              <w:t xml:space="preserve">– </w:t>
            </w:r>
            <w:r w:rsidRPr="00CE01E6">
              <w:rPr>
                <w:rFonts w:ascii="Simplified Arabic" w:hAnsi="Simplified Arabic" w:cs="Simplified Arabic" w:hint="cs"/>
                <w:b/>
                <w:bCs/>
                <w:color w:val="000000"/>
                <w:rtl/>
                <w:lang w:bidi="ar-IQ"/>
              </w:rPr>
              <w:t>repentance</w:t>
            </w:r>
          </w:p>
        </w:tc>
        <w:tc>
          <w:tcPr>
            <w:tcW w:w="1530" w:type="dxa"/>
          </w:tcPr>
          <w:p w14:paraId="00B2A523"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3AFAFA9" wp14:editId="15F2BA8B">
                  <wp:extent cx="5732780" cy="334010"/>
                  <wp:effectExtent l="0" t="0" r="0" b="0"/>
                  <wp:docPr id="11"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075D0E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BEB194D" wp14:editId="2536584B">
                  <wp:extent cx="5732780" cy="334010"/>
                  <wp:effectExtent l="0" t="0" r="0" b="0"/>
                  <wp:docPr id="12"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D663EA8" w14:textId="77777777" w:rsidTr="00C12ACF">
        <w:tc>
          <w:tcPr>
            <w:tcW w:w="1463" w:type="dxa"/>
            <w:tcBorders>
              <w:right w:val="single" w:sz="6" w:space="0" w:color="4F81BD"/>
            </w:tcBorders>
            <w:vAlign w:val="center"/>
          </w:tcPr>
          <w:p w14:paraId="7691397C"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November 4</w:t>
            </w:r>
          </w:p>
        </w:tc>
        <w:tc>
          <w:tcPr>
            <w:tcW w:w="706" w:type="dxa"/>
          </w:tcPr>
          <w:p w14:paraId="3C574E4C"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C638403"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defines accounting and its controls.</w:t>
            </w:r>
          </w:p>
          <w:p w14:paraId="10CC4F1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090303B2"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It shows its effect on purification.</w:t>
            </w:r>
          </w:p>
        </w:tc>
        <w:tc>
          <w:tcPr>
            <w:tcW w:w="2250" w:type="dxa"/>
            <w:tcBorders>
              <w:left w:val="single" w:sz="6" w:space="0" w:color="4F81BD"/>
              <w:right w:val="single" w:sz="6" w:space="0" w:color="4F81BD"/>
            </w:tcBorders>
            <w:vAlign w:val="center"/>
          </w:tcPr>
          <w:p w14:paraId="53B16B13"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Accounting: Its Importance and Effects</w:t>
            </w:r>
          </w:p>
        </w:tc>
        <w:tc>
          <w:tcPr>
            <w:tcW w:w="1530" w:type="dxa"/>
          </w:tcPr>
          <w:p w14:paraId="5865A69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0E60D5D" wp14:editId="049B73A4">
                  <wp:extent cx="5732780" cy="334010"/>
                  <wp:effectExtent l="0" t="0" r="0" b="0"/>
                  <wp:docPr id="13"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EB413BE"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AB01FA9" wp14:editId="31BB825E">
                  <wp:extent cx="5732780" cy="334010"/>
                  <wp:effectExtent l="0" t="0" r="0" b="0"/>
                  <wp:docPr id="14"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FB545DB" w14:textId="77777777" w:rsidTr="00C12ACF">
        <w:tc>
          <w:tcPr>
            <w:tcW w:w="1463" w:type="dxa"/>
            <w:tcBorders>
              <w:right w:val="single" w:sz="6" w:space="0" w:color="4F81BD"/>
            </w:tcBorders>
            <w:vAlign w:val="center"/>
          </w:tcPr>
          <w:p w14:paraId="067E9CAF"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December 1</w:t>
            </w:r>
          </w:p>
        </w:tc>
        <w:tc>
          <w:tcPr>
            <w:tcW w:w="706" w:type="dxa"/>
          </w:tcPr>
          <w:p w14:paraId="424D9D8C"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6A1D1A3"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defines sincerity and its criteria.</w:t>
            </w:r>
          </w:p>
          <w:p w14:paraId="78F42284"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48DD2D05"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It reveals its behavioral effects.</w:t>
            </w:r>
          </w:p>
        </w:tc>
        <w:tc>
          <w:tcPr>
            <w:tcW w:w="2250" w:type="dxa"/>
            <w:tcBorders>
              <w:left w:val="single" w:sz="6" w:space="0" w:color="4F81BD"/>
              <w:right w:val="single" w:sz="6" w:space="0" w:color="4F81BD"/>
            </w:tcBorders>
            <w:vAlign w:val="center"/>
          </w:tcPr>
          <w:p w14:paraId="6814F773"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Sincerity, its effects and consequences</w:t>
            </w:r>
          </w:p>
        </w:tc>
        <w:tc>
          <w:tcPr>
            <w:tcW w:w="1530" w:type="dxa"/>
          </w:tcPr>
          <w:p w14:paraId="0765E06E"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85202D" wp14:editId="6B301185">
                  <wp:extent cx="5732780" cy="334010"/>
                  <wp:effectExtent l="0" t="0" r="0" b="0"/>
                  <wp:docPr id="15"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A5F93C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E1D1DD8" wp14:editId="2E0EB685">
                  <wp:extent cx="5732780" cy="334010"/>
                  <wp:effectExtent l="0" t="0" r="0" b="0"/>
                  <wp:docPr id="16"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1A2E470E" w14:textId="77777777" w:rsidTr="00C12ACF">
        <w:tc>
          <w:tcPr>
            <w:tcW w:w="1463" w:type="dxa"/>
            <w:tcBorders>
              <w:right w:val="single" w:sz="6" w:space="0" w:color="4F81BD"/>
            </w:tcBorders>
            <w:vAlign w:val="center"/>
          </w:tcPr>
          <w:p w14:paraId="1845D979"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December 2</w:t>
            </w:r>
          </w:p>
        </w:tc>
        <w:tc>
          <w:tcPr>
            <w:tcW w:w="706" w:type="dxa"/>
          </w:tcPr>
          <w:p w14:paraId="4AB4B49F"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1182246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analyzes the concept of patience and its categories.</w:t>
            </w:r>
          </w:p>
          <w:p w14:paraId="48BB922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5EE2E358"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He explains its importance and its legal evidence.</w:t>
            </w:r>
          </w:p>
        </w:tc>
        <w:tc>
          <w:tcPr>
            <w:tcW w:w="2250" w:type="dxa"/>
            <w:tcBorders>
              <w:left w:val="single" w:sz="6" w:space="0" w:color="4F81BD"/>
              <w:right w:val="single" w:sz="6" w:space="0" w:color="4F81BD"/>
            </w:tcBorders>
            <w:vAlign w:val="center"/>
          </w:tcPr>
          <w:p w14:paraId="41388681" w14:textId="77777777" w:rsidR="00C36F2C" w:rsidRPr="00CE01E6" w:rsidRDefault="00C36F2C" w:rsidP="00C36F2C">
            <w:pPr>
              <w:pStyle w:val="NormalWeb"/>
              <w:spacing w:before="0" w:beforeAutospacing="0" w:after="0" w:afterAutospacing="0"/>
              <w:ind w:left="0" w:hanging="2"/>
              <w:jc w:val="both"/>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Patience, its signs and importance</w:t>
            </w:r>
          </w:p>
        </w:tc>
        <w:tc>
          <w:tcPr>
            <w:tcW w:w="1530" w:type="dxa"/>
          </w:tcPr>
          <w:p w14:paraId="308CCD0B"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57CD7FF" wp14:editId="217716A6">
                  <wp:extent cx="5732780" cy="334010"/>
                  <wp:effectExtent l="0" t="0" r="0" b="0"/>
                  <wp:docPr id="17"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4A2F21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0AC9CF1" wp14:editId="290DC40F">
                  <wp:extent cx="5732780" cy="334010"/>
                  <wp:effectExtent l="0" t="0" r="0" b="0"/>
                  <wp:docPr id="1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0270293" w14:textId="77777777" w:rsidTr="00C12ACF">
        <w:tc>
          <w:tcPr>
            <w:tcW w:w="1463" w:type="dxa"/>
            <w:tcBorders>
              <w:right w:val="single" w:sz="6" w:space="0" w:color="4F81BD"/>
            </w:tcBorders>
            <w:vAlign w:val="center"/>
          </w:tcPr>
          <w:p w14:paraId="7C68B0BC"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December 3</w:t>
            </w:r>
          </w:p>
        </w:tc>
        <w:tc>
          <w:tcPr>
            <w:tcW w:w="706" w:type="dxa"/>
          </w:tcPr>
          <w:p w14:paraId="57511588"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CB3D85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explains the concept of asceticism and its rules.</w:t>
            </w:r>
          </w:p>
          <w:p w14:paraId="7A7FB54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105A7B07"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He extracts the means of acquiring it.</w:t>
            </w:r>
          </w:p>
        </w:tc>
        <w:tc>
          <w:tcPr>
            <w:tcW w:w="2250" w:type="dxa"/>
            <w:tcBorders>
              <w:left w:val="single" w:sz="6" w:space="0" w:color="4F81BD"/>
              <w:right w:val="single" w:sz="6" w:space="0" w:color="4F81BD"/>
            </w:tcBorders>
            <w:vAlign w:val="center"/>
          </w:tcPr>
          <w:p w14:paraId="7A2E765C" w14:textId="77777777" w:rsidR="00C36F2C" w:rsidRPr="00CE01E6" w:rsidRDefault="00C36F2C" w:rsidP="00C36F2C">
            <w:pPr>
              <w:pStyle w:val="NormalWeb"/>
              <w:spacing w:before="0" w:beforeAutospacing="0" w:after="0" w:afterAutospacing="0"/>
              <w:ind w:left="0" w:hanging="2"/>
              <w:jc w:val="both"/>
              <w:rPr>
                <w:rFonts w:ascii="Simplified Arabic" w:hAnsi="Simplified Arabic" w:cs="Simplified Arabic"/>
                <w:b/>
                <w:bCs/>
                <w:color w:val="333333"/>
                <w:lang w:bidi="ar-IQ"/>
              </w:rPr>
            </w:pPr>
            <w:r w:rsidRPr="00CE01E6">
              <w:rPr>
                <w:rFonts w:ascii="Simplified Arabic" w:hAnsi="Simplified Arabic" w:cs="Simplified Arabic" w:hint="cs"/>
                <w:b/>
                <w:bCs/>
                <w:color w:val="000000"/>
                <w:rtl/>
                <w:lang w:bidi="ar-IQ"/>
              </w:rPr>
              <w:t>Asceticism and attaining it</w:t>
            </w:r>
          </w:p>
        </w:tc>
        <w:tc>
          <w:tcPr>
            <w:tcW w:w="1530" w:type="dxa"/>
          </w:tcPr>
          <w:p w14:paraId="637F97D0"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0274CB1" wp14:editId="4EB5E297">
                  <wp:extent cx="5732780" cy="334010"/>
                  <wp:effectExtent l="0" t="0" r="0" b="0"/>
                  <wp:docPr id="1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0EFF216"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2C28EDA" wp14:editId="6CEF0C6C">
                  <wp:extent cx="5732780" cy="334010"/>
                  <wp:effectExtent l="0" t="0" r="0" b="0"/>
                  <wp:docPr id="20"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216452F" w14:textId="77777777" w:rsidTr="00C12ACF">
        <w:tc>
          <w:tcPr>
            <w:tcW w:w="1463" w:type="dxa"/>
            <w:tcBorders>
              <w:right w:val="single" w:sz="6" w:space="0" w:color="4F81BD"/>
            </w:tcBorders>
            <w:vAlign w:val="center"/>
          </w:tcPr>
          <w:p w14:paraId="739A66F0"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December 4</w:t>
            </w:r>
          </w:p>
        </w:tc>
        <w:tc>
          <w:tcPr>
            <w:tcW w:w="706" w:type="dxa"/>
          </w:tcPr>
          <w:p w14:paraId="056C0578"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1C1A8D42"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explains the reality of reliance on God and its categories.</w:t>
            </w:r>
          </w:p>
          <w:p w14:paraId="41A9ED7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2F0731C4"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He explains its virtue and its effects on faith.</w:t>
            </w:r>
          </w:p>
        </w:tc>
        <w:tc>
          <w:tcPr>
            <w:tcW w:w="2250" w:type="dxa"/>
            <w:tcBorders>
              <w:left w:val="single" w:sz="6" w:space="0" w:color="4F81BD"/>
              <w:right w:val="single" w:sz="6" w:space="0" w:color="4F81BD"/>
            </w:tcBorders>
            <w:vAlign w:val="center"/>
          </w:tcPr>
          <w:p w14:paraId="420CEFA4" w14:textId="77777777" w:rsidR="00C36F2C" w:rsidRPr="00CE01E6" w:rsidRDefault="00C36F2C" w:rsidP="00C36F2C">
            <w:pPr>
              <w:pStyle w:val="NormalWeb"/>
              <w:spacing w:before="0" w:beforeAutospacing="0" w:after="0" w:afterAutospacing="0"/>
              <w:ind w:left="0" w:hanging="2"/>
              <w:jc w:val="both"/>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Trust in God, its categories, its virtues, and its divisions</w:t>
            </w:r>
          </w:p>
        </w:tc>
        <w:tc>
          <w:tcPr>
            <w:tcW w:w="1530" w:type="dxa"/>
          </w:tcPr>
          <w:p w14:paraId="05522C57"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9BC7329" wp14:editId="3D9AC356">
                  <wp:extent cx="5732780" cy="334010"/>
                  <wp:effectExtent l="0" t="0" r="0" b="0"/>
                  <wp:docPr id="21"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C7BBD34"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544931B" wp14:editId="62CC5CFB">
                  <wp:extent cx="5732780" cy="334010"/>
                  <wp:effectExtent l="0" t="0" r="0" b="0"/>
                  <wp:docPr id="22"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EA4327E" w14:textId="77777777" w:rsidTr="00C12ACF">
        <w:tc>
          <w:tcPr>
            <w:tcW w:w="1463" w:type="dxa"/>
            <w:tcBorders>
              <w:right w:val="single" w:sz="6" w:space="0" w:color="4F81BD"/>
            </w:tcBorders>
            <w:vAlign w:val="center"/>
          </w:tcPr>
          <w:p w14:paraId="5B691F59"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January 1</w:t>
            </w:r>
          </w:p>
        </w:tc>
        <w:tc>
          <w:tcPr>
            <w:tcW w:w="706" w:type="dxa"/>
          </w:tcPr>
          <w:p w14:paraId="6AE47C29"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A7C2123"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rPr>
            </w:pPr>
            <w:r w:rsidRPr="005574BC">
              <w:rPr>
                <w:rFonts w:asciiTheme="minorBidi" w:eastAsia="Times New Roman" w:hAnsiTheme="minorBidi"/>
                <w:b/>
                <w:bCs/>
                <w:color w:val="000000"/>
                <w:sz w:val="16"/>
                <w:szCs w:val="16"/>
                <w:rtl/>
              </w:rPr>
              <w:t>It illustrates the concept of divine love.</w:t>
            </w:r>
          </w:p>
          <w:p w14:paraId="67101973"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rPr>
            </w:pPr>
          </w:p>
          <w:p w14:paraId="6FAD3388"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Pr>
            </w:pPr>
            <w:r w:rsidRPr="005574BC">
              <w:rPr>
                <w:rFonts w:asciiTheme="minorBidi" w:eastAsia="Times New Roman" w:hAnsiTheme="minorBidi"/>
                <w:b/>
                <w:bCs/>
                <w:color w:val="000000"/>
                <w:sz w:val="16"/>
                <w:szCs w:val="16"/>
                <w:rtl/>
              </w:rPr>
              <w:t>He infers its behavioral effects.</w:t>
            </w:r>
          </w:p>
        </w:tc>
        <w:tc>
          <w:tcPr>
            <w:tcW w:w="2250" w:type="dxa"/>
            <w:tcBorders>
              <w:left w:val="single" w:sz="6" w:space="0" w:color="4F81BD"/>
              <w:right w:val="single" w:sz="6" w:space="0" w:color="4F81BD"/>
            </w:tcBorders>
            <w:vAlign w:val="center"/>
          </w:tcPr>
          <w:p w14:paraId="629ED1AE"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One of the fruits of Sufism is divine love.</w:t>
            </w:r>
          </w:p>
        </w:tc>
        <w:tc>
          <w:tcPr>
            <w:tcW w:w="1530" w:type="dxa"/>
          </w:tcPr>
          <w:p w14:paraId="01DEE1F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517F1DC" wp14:editId="12A65540">
                  <wp:extent cx="5732780" cy="334010"/>
                  <wp:effectExtent l="0" t="0" r="0" b="0"/>
                  <wp:docPr id="23"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E90A8A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22120F0" wp14:editId="1BF962DE">
                  <wp:extent cx="5732780" cy="334010"/>
                  <wp:effectExtent l="0" t="0" r="0" b="0"/>
                  <wp:docPr id="24"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A331B63" w14:textId="77777777" w:rsidTr="00C12ACF">
        <w:tc>
          <w:tcPr>
            <w:tcW w:w="1463" w:type="dxa"/>
            <w:tcBorders>
              <w:right w:val="single" w:sz="6" w:space="0" w:color="4F81BD"/>
            </w:tcBorders>
            <w:vAlign w:val="center"/>
          </w:tcPr>
          <w:p w14:paraId="2C31F25A"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January 2</w:t>
            </w:r>
          </w:p>
        </w:tc>
        <w:tc>
          <w:tcPr>
            <w:tcW w:w="706" w:type="dxa"/>
          </w:tcPr>
          <w:p w14:paraId="132B33CD"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B6EEF6C"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tl/>
              </w:rPr>
            </w:pPr>
            <w:r w:rsidRPr="005574BC">
              <w:rPr>
                <w:rFonts w:asciiTheme="minorBidi" w:eastAsia="Times New Roman" w:hAnsiTheme="minorBidi"/>
                <w:b/>
                <w:bCs/>
                <w:sz w:val="16"/>
                <w:szCs w:val="16"/>
                <w:rtl/>
              </w:rPr>
              <w:t>It analyzes the signs of genuine love.</w:t>
            </w:r>
          </w:p>
          <w:p w14:paraId="69E40C06" w14:textId="77777777" w:rsidR="00C36F2C" w:rsidRPr="005574BC" w:rsidRDefault="00C36F2C" w:rsidP="00C36F2C">
            <w:pPr>
              <w:autoSpaceDE w:val="0"/>
              <w:autoSpaceDN w:val="0"/>
              <w:adjustRightInd w:val="0"/>
              <w:ind w:left="0" w:hanging="2"/>
              <w:rPr>
                <w:rFonts w:asciiTheme="minorBidi" w:eastAsia="Times New Roman" w:hAnsiTheme="minorBidi"/>
                <w:b/>
                <w:bCs/>
                <w:sz w:val="16"/>
                <w:szCs w:val="16"/>
              </w:rPr>
            </w:pPr>
            <w:r w:rsidRPr="005574BC">
              <w:rPr>
                <w:rFonts w:asciiTheme="minorBidi" w:eastAsia="Times New Roman" w:hAnsiTheme="minorBidi"/>
                <w:b/>
                <w:bCs/>
                <w:sz w:val="16"/>
                <w:szCs w:val="16"/>
                <w:rtl/>
              </w:rPr>
              <w:t>It classifies its educational levels.</w:t>
            </w:r>
          </w:p>
        </w:tc>
        <w:tc>
          <w:tcPr>
            <w:tcW w:w="2250" w:type="dxa"/>
            <w:tcBorders>
              <w:left w:val="single" w:sz="6" w:space="0" w:color="4F81BD"/>
              <w:right w:val="single" w:sz="6" w:space="0" w:color="4F81BD"/>
            </w:tcBorders>
            <w:vAlign w:val="center"/>
          </w:tcPr>
          <w:p w14:paraId="6CAE43E1"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Signs and levels of love</w:t>
            </w:r>
          </w:p>
        </w:tc>
        <w:tc>
          <w:tcPr>
            <w:tcW w:w="1530" w:type="dxa"/>
          </w:tcPr>
          <w:p w14:paraId="746EF8A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952A3A8" wp14:editId="025D490A">
                  <wp:extent cx="5732780" cy="334010"/>
                  <wp:effectExtent l="0" t="0" r="0" b="0"/>
                  <wp:docPr id="25"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0474BC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FC7B26A" wp14:editId="3B1465AD">
                  <wp:extent cx="5732780" cy="334010"/>
                  <wp:effectExtent l="0" t="0" r="0" b="0"/>
                  <wp:docPr id="26"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3F7BB671" w14:textId="77777777" w:rsidTr="00C12ACF">
        <w:trPr>
          <w:trHeight w:val="58"/>
        </w:trPr>
        <w:tc>
          <w:tcPr>
            <w:tcW w:w="1463" w:type="dxa"/>
            <w:tcBorders>
              <w:right w:val="single" w:sz="6" w:space="0" w:color="4F81BD"/>
            </w:tcBorders>
            <w:vAlign w:val="center"/>
          </w:tcPr>
          <w:p w14:paraId="05AE75BE"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lastRenderedPageBreak/>
              <w:t>January 3</w:t>
            </w:r>
          </w:p>
        </w:tc>
        <w:tc>
          <w:tcPr>
            <w:tcW w:w="706" w:type="dxa"/>
          </w:tcPr>
          <w:p w14:paraId="10E7A629"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1DE25D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explains the concept of dignity and its parameters.</w:t>
            </w:r>
          </w:p>
          <w:p w14:paraId="625EBD1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6788EB3A"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Its validity is established by Islamic law.</w:t>
            </w:r>
          </w:p>
        </w:tc>
        <w:tc>
          <w:tcPr>
            <w:tcW w:w="2250" w:type="dxa"/>
            <w:tcBorders>
              <w:left w:val="single" w:sz="6" w:space="0" w:color="4F81BD"/>
              <w:right w:val="single" w:sz="6" w:space="0" w:color="4F81BD"/>
            </w:tcBorders>
            <w:vAlign w:val="center"/>
          </w:tcPr>
          <w:p w14:paraId="0AB5020A"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Miracles of the saints and their proof</w:t>
            </w:r>
          </w:p>
        </w:tc>
        <w:tc>
          <w:tcPr>
            <w:tcW w:w="1530" w:type="dxa"/>
          </w:tcPr>
          <w:p w14:paraId="5D1BF7AC"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88D6E2C" wp14:editId="04C85D0A">
                  <wp:extent cx="5732780" cy="334010"/>
                  <wp:effectExtent l="0" t="0" r="0" b="0"/>
                  <wp:docPr id="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14F96A9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5A5EDF3" wp14:editId="19A6484A">
                  <wp:extent cx="5732780" cy="334010"/>
                  <wp:effectExtent l="0" t="0" r="0" b="0"/>
                  <wp:docPr id="28"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3CC7621" w14:textId="77777777" w:rsidTr="00C12ACF">
        <w:trPr>
          <w:trHeight w:val="58"/>
        </w:trPr>
        <w:tc>
          <w:tcPr>
            <w:tcW w:w="1463" w:type="dxa"/>
            <w:tcBorders>
              <w:right w:val="single" w:sz="6" w:space="0" w:color="4F81BD"/>
            </w:tcBorders>
            <w:vAlign w:val="center"/>
          </w:tcPr>
          <w:p w14:paraId="0812E9BE"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January 4</w:t>
            </w:r>
          </w:p>
        </w:tc>
        <w:tc>
          <w:tcPr>
            <w:tcW w:w="706" w:type="dxa"/>
          </w:tcPr>
          <w:p w14:paraId="589DC596"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37B1E1BC"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The occurrence of miracles is explained educationally.</w:t>
            </w:r>
          </w:p>
          <w:p w14:paraId="3E2DC5C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D0882DB"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He deduces its religious objectives.</w:t>
            </w:r>
          </w:p>
        </w:tc>
        <w:tc>
          <w:tcPr>
            <w:tcW w:w="2250" w:type="dxa"/>
            <w:tcBorders>
              <w:left w:val="single" w:sz="6" w:space="0" w:color="4F81BD"/>
              <w:right w:val="single" w:sz="6" w:space="0" w:color="4F81BD"/>
            </w:tcBorders>
            <w:vAlign w:val="center"/>
          </w:tcPr>
          <w:p w14:paraId="4A911487"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The wisdom behind miracles performed by saints</w:t>
            </w:r>
          </w:p>
        </w:tc>
        <w:tc>
          <w:tcPr>
            <w:tcW w:w="1530" w:type="dxa"/>
          </w:tcPr>
          <w:p w14:paraId="3ACD5A62"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B2FFD87" wp14:editId="1B1DD1D4">
                  <wp:extent cx="5732780" cy="334010"/>
                  <wp:effectExtent l="0" t="0" r="0" b="0"/>
                  <wp:docPr id="29"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7311252F"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20764D1" wp14:editId="50B3859C">
                  <wp:extent cx="5732780" cy="334010"/>
                  <wp:effectExtent l="0" t="0" r="0" b="0"/>
                  <wp:docPr id="30"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7F58583" w14:textId="77777777" w:rsidTr="00C12ACF">
        <w:trPr>
          <w:trHeight w:val="58"/>
        </w:trPr>
        <w:tc>
          <w:tcPr>
            <w:tcW w:w="1463" w:type="dxa"/>
            <w:tcBorders>
              <w:right w:val="single" w:sz="6" w:space="0" w:color="4F81BD"/>
            </w:tcBorders>
            <w:vAlign w:val="center"/>
          </w:tcPr>
          <w:p w14:paraId="05DCCC26"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February 1</w:t>
            </w:r>
          </w:p>
        </w:tc>
        <w:tc>
          <w:tcPr>
            <w:tcW w:w="706" w:type="dxa"/>
          </w:tcPr>
          <w:p w14:paraId="02908089"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7C9FBA1E"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distinguishes between dignity and enticement.</w:t>
            </w:r>
          </w:p>
          <w:p w14:paraId="16B41381"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5CF6FC"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 analyzes the doctrinal differences between them.</w:t>
            </w:r>
          </w:p>
        </w:tc>
        <w:tc>
          <w:tcPr>
            <w:tcW w:w="2250" w:type="dxa"/>
            <w:tcBorders>
              <w:left w:val="single" w:sz="6" w:space="0" w:color="4F81BD"/>
              <w:right w:val="single" w:sz="6" w:space="0" w:color="4F81BD"/>
            </w:tcBorders>
            <w:vAlign w:val="center"/>
          </w:tcPr>
          <w:p w14:paraId="2A7BE116"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The difference between dignity and enticement</w:t>
            </w:r>
          </w:p>
        </w:tc>
        <w:tc>
          <w:tcPr>
            <w:tcW w:w="1530" w:type="dxa"/>
          </w:tcPr>
          <w:p w14:paraId="6D76E407"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21989CA" wp14:editId="78C7D53C">
                  <wp:extent cx="5732780" cy="334010"/>
                  <wp:effectExtent l="0" t="0" r="0" b="0"/>
                  <wp:docPr id="3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516D4FC"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54C4A3F" wp14:editId="7AC918A4">
                  <wp:extent cx="5732780" cy="334010"/>
                  <wp:effectExtent l="0" t="0" r="0" b="0"/>
                  <wp:docPr id="32"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71AC5DA" w14:textId="77777777" w:rsidTr="00C12ACF">
        <w:trPr>
          <w:trHeight w:val="58"/>
        </w:trPr>
        <w:tc>
          <w:tcPr>
            <w:tcW w:w="1463" w:type="dxa"/>
            <w:tcBorders>
              <w:right w:val="single" w:sz="6" w:space="0" w:color="4F81BD"/>
            </w:tcBorders>
            <w:vAlign w:val="center"/>
          </w:tcPr>
          <w:p w14:paraId="010FD4C0"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February 2</w:t>
            </w:r>
          </w:p>
        </w:tc>
        <w:tc>
          <w:tcPr>
            <w:tcW w:w="706" w:type="dxa"/>
          </w:tcPr>
          <w:p w14:paraId="57617B47"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1C32F1B"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criticizes misconceptions.</w:t>
            </w:r>
          </w:p>
          <w:p w14:paraId="47F2FBB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4FAFA4AC"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Sufism is governed by its Sunni methodology.</w:t>
            </w:r>
          </w:p>
        </w:tc>
        <w:tc>
          <w:tcPr>
            <w:tcW w:w="2250" w:type="dxa"/>
            <w:tcBorders>
              <w:left w:val="single" w:sz="6" w:space="0" w:color="4F81BD"/>
              <w:right w:val="single" w:sz="6" w:space="0" w:color="4F81BD"/>
            </w:tcBorders>
            <w:vAlign w:val="center"/>
          </w:tcPr>
          <w:p w14:paraId="204D4ABB"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Correcting misconceptions about Sufism</w:t>
            </w:r>
          </w:p>
        </w:tc>
        <w:tc>
          <w:tcPr>
            <w:tcW w:w="1530" w:type="dxa"/>
          </w:tcPr>
          <w:p w14:paraId="50389F28"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FC34FE8" wp14:editId="52DD225D">
                  <wp:extent cx="5732780" cy="334010"/>
                  <wp:effectExtent l="0" t="0" r="0" b="0"/>
                  <wp:docPr id="3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73E965A"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87C34A3" wp14:editId="1FFC0571">
                  <wp:extent cx="5732780" cy="334010"/>
                  <wp:effectExtent l="0" t="0" r="0" b="0"/>
                  <wp:docPr id="34"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505C86CB" w14:textId="77777777" w:rsidTr="00C12ACF">
        <w:trPr>
          <w:trHeight w:val="58"/>
        </w:trPr>
        <w:tc>
          <w:tcPr>
            <w:tcW w:w="1463" w:type="dxa"/>
            <w:tcBorders>
              <w:right w:val="single" w:sz="6" w:space="0" w:color="4F81BD"/>
            </w:tcBorders>
            <w:vAlign w:val="center"/>
          </w:tcPr>
          <w:p w14:paraId="4924F6CA"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February 3</w:t>
            </w:r>
          </w:p>
        </w:tc>
        <w:tc>
          <w:tcPr>
            <w:tcW w:w="706" w:type="dxa"/>
          </w:tcPr>
          <w:p w14:paraId="2A1C7EDF"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223C028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Their adherence to the texts is evidenced by this.</w:t>
            </w:r>
          </w:p>
          <w:p w14:paraId="733A0D38"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1A1A2D"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Their approach to following is explained.</w:t>
            </w:r>
          </w:p>
        </w:tc>
        <w:tc>
          <w:tcPr>
            <w:tcW w:w="2250" w:type="dxa"/>
            <w:tcBorders>
              <w:left w:val="single" w:sz="6" w:space="0" w:color="4F81BD"/>
              <w:right w:val="single" w:sz="6" w:space="0" w:color="4F81BD"/>
            </w:tcBorders>
            <w:vAlign w:val="center"/>
          </w:tcPr>
          <w:p w14:paraId="256AFB81"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Sufis adhere to the Quran and Sunnah</w:t>
            </w:r>
          </w:p>
        </w:tc>
        <w:tc>
          <w:tcPr>
            <w:tcW w:w="1530" w:type="dxa"/>
          </w:tcPr>
          <w:p w14:paraId="143F3E7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2698AAE" wp14:editId="45FA0BC1">
                  <wp:extent cx="5732780" cy="334010"/>
                  <wp:effectExtent l="0" t="0" r="0" b="0"/>
                  <wp:docPr id="3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94BE9F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4A1BD16" wp14:editId="6BDFC3E4">
                  <wp:extent cx="5732780" cy="334010"/>
                  <wp:effectExtent l="0" t="0" r="0" b="0"/>
                  <wp:docPr id="36"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18798D9" w14:textId="77777777" w:rsidTr="00C12ACF">
        <w:trPr>
          <w:trHeight w:val="58"/>
        </w:trPr>
        <w:tc>
          <w:tcPr>
            <w:tcW w:w="1463" w:type="dxa"/>
            <w:tcBorders>
              <w:right w:val="single" w:sz="6" w:space="0" w:color="4F81BD"/>
            </w:tcBorders>
            <w:vAlign w:val="center"/>
          </w:tcPr>
          <w:p w14:paraId="08AC0B91"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February 4</w:t>
            </w:r>
          </w:p>
        </w:tc>
        <w:tc>
          <w:tcPr>
            <w:tcW w:w="706" w:type="dxa"/>
          </w:tcPr>
          <w:p w14:paraId="4B4469C8"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026AE5F0" wp14:editId="5A03CF13">
                  <wp:extent cx="5732780" cy="360680"/>
                  <wp:effectExtent l="0" t="0" r="0" b="0"/>
                  <wp:docPr id="37"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1A9AE8A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evokes basic concepts.</w:t>
            </w:r>
          </w:p>
          <w:p w14:paraId="43DC6E6A"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A84BC3C"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He uses it in the answer.</w:t>
            </w:r>
          </w:p>
        </w:tc>
        <w:tc>
          <w:tcPr>
            <w:tcW w:w="2250" w:type="dxa"/>
            <w:tcBorders>
              <w:left w:val="single" w:sz="6" w:space="0" w:color="4F81BD"/>
              <w:right w:val="single" w:sz="6" w:space="0" w:color="4F81BD"/>
            </w:tcBorders>
            <w:vAlign w:val="center"/>
          </w:tcPr>
          <w:p w14:paraId="513640EF"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Review and test</w:t>
            </w:r>
          </w:p>
        </w:tc>
        <w:tc>
          <w:tcPr>
            <w:tcW w:w="1530" w:type="dxa"/>
          </w:tcPr>
          <w:p w14:paraId="2965E379"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F2BF028" wp14:editId="33A920B9">
                  <wp:extent cx="5732780" cy="334010"/>
                  <wp:effectExtent l="0" t="0" r="0" b="0"/>
                  <wp:docPr id="38"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4D459D8"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A592C26" wp14:editId="49FFB0EE">
                  <wp:extent cx="5732780" cy="334010"/>
                  <wp:effectExtent l="0" t="0" r="0" b="0"/>
                  <wp:docPr id="3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018FD34" w14:textId="77777777" w:rsidTr="00C12ACF">
        <w:trPr>
          <w:trHeight w:val="58"/>
        </w:trPr>
        <w:tc>
          <w:tcPr>
            <w:tcW w:w="1463" w:type="dxa"/>
            <w:tcBorders>
              <w:right w:val="single" w:sz="6" w:space="0" w:color="4F81BD"/>
            </w:tcBorders>
            <w:vAlign w:val="center"/>
          </w:tcPr>
          <w:p w14:paraId="69FF8D74"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March 1</w:t>
            </w:r>
          </w:p>
        </w:tc>
        <w:tc>
          <w:tcPr>
            <w:tcW w:w="706" w:type="dxa"/>
          </w:tcPr>
          <w:p w14:paraId="0BE28611"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71336F80" wp14:editId="5D4987EB">
                  <wp:extent cx="5732780" cy="360680"/>
                  <wp:effectExtent l="0" t="0" r="0" b="0"/>
                  <wp:docPr id="40"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0C3DF55F"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identifies the most prominent Sufi scholars.</w:t>
            </w:r>
          </w:p>
          <w:p w14:paraId="3FFB0405"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BD60ABC"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 demonstrates their scientific impact.</w:t>
            </w:r>
          </w:p>
        </w:tc>
        <w:tc>
          <w:tcPr>
            <w:tcW w:w="2250" w:type="dxa"/>
            <w:tcBorders>
              <w:left w:val="single" w:sz="6" w:space="0" w:color="4F81BD"/>
              <w:right w:val="single" w:sz="6" w:space="0" w:color="4F81BD"/>
            </w:tcBorders>
            <w:vAlign w:val="center"/>
          </w:tcPr>
          <w:p w14:paraId="7D669CBE"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Sufi jurists</w:t>
            </w:r>
          </w:p>
        </w:tc>
        <w:tc>
          <w:tcPr>
            <w:tcW w:w="1530" w:type="dxa"/>
          </w:tcPr>
          <w:p w14:paraId="64982C0B"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8F03D7A" wp14:editId="63735BDE">
                  <wp:extent cx="5732780" cy="334010"/>
                  <wp:effectExtent l="0" t="0" r="0" b="0"/>
                  <wp:docPr id="41"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3CDE882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5B9838BA" wp14:editId="79C512AE">
                  <wp:extent cx="5732780" cy="334010"/>
                  <wp:effectExtent l="0" t="0" r="0" b="0"/>
                  <wp:docPr id="42"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24B18CD3" w14:textId="77777777" w:rsidTr="00C12ACF">
        <w:trPr>
          <w:trHeight w:val="58"/>
        </w:trPr>
        <w:tc>
          <w:tcPr>
            <w:tcW w:w="1463" w:type="dxa"/>
            <w:tcBorders>
              <w:right w:val="single" w:sz="6" w:space="0" w:color="4F81BD"/>
            </w:tcBorders>
            <w:vAlign w:val="center"/>
          </w:tcPr>
          <w:p w14:paraId="19B69BF8"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March 2</w:t>
            </w:r>
          </w:p>
        </w:tc>
        <w:tc>
          <w:tcPr>
            <w:tcW w:w="706" w:type="dxa"/>
          </w:tcPr>
          <w:p w14:paraId="0D8A3809"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186A989F" wp14:editId="4C6DC588">
                  <wp:extent cx="5732780" cy="360680"/>
                  <wp:effectExtent l="0" t="0" r="0" b="0"/>
                  <wp:docPr id="43"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0A947AED"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distinguishes between the truthful and the pretender.</w:t>
            </w:r>
          </w:p>
          <w:p w14:paraId="7D3C9EC6"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9A4197A"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 analyzes the criteria for discrimination.</w:t>
            </w:r>
          </w:p>
        </w:tc>
        <w:tc>
          <w:tcPr>
            <w:tcW w:w="2250" w:type="dxa"/>
            <w:tcBorders>
              <w:left w:val="single" w:sz="6" w:space="0" w:color="4F81BD"/>
              <w:right w:val="single" w:sz="6" w:space="0" w:color="4F81BD"/>
            </w:tcBorders>
            <w:vAlign w:val="center"/>
          </w:tcPr>
          <w:p w14:paraId="4772276D"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Between Sufism and those who falsely claim to be Sufis</w:t>
            </w:r>
          </w:p>
        </w:tc>
        <w:tc>
          <w:tcPr>
            <w:tcW w:w="1530" w:type="dxa"/>
          </w:tcPr>
          <w:p w14:paraId="015F4CBB"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A3FCDF8" wp14:editId="6CCD7B95">
                  <wp:extent cx="5732780" cy="334010"/>
                  <wp:effectExtent l="0" t="0" r="0" b="0"/>
                  <wp:docPr id="4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00F4407"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20AF0D3" wp14:editId="18C5A57F">
                  <wp:extent cx="5732780" cy="334010"/>
                  <wp:effectExtent l="0" t="0" r="0" b="0"/>
                  <wp:docPr id="45"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769F4D1" w14:textId="77777777" w:rsidTr="00C12ACF">
        <w:trPr>
          <w:trHeight w:val="58"/>
        </w:trPr>
        <w:tc>
          <w:tcPr>
            <w:tcW w:w="1463" w:type="dxa"/>
            <w:tcBorders>
              <w:right w:val="single" w:sz="6" w:space="0" w:color="4F81BD"/>
            </w:tcBorders>
            <w:vAlign w:val="center"/>
          </w:tcPr>
          <w:p w14:paraId="4A743625"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March 3</w:t>
            </w:r>
          </w:p>
        </w:tc>
        <w:tc>
          <w:tcPr>
            <w:tcW w:w="706" w:type="dxa"/>
          </w:tcPr>
          <w:p w14:paraId="674E0BD2"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716AC09E" wp14:editId="276C522E">
                  <wp:extent cx="5732780" cy="360680"/>
                  <wp:effectExtent l="0" t="0" r="0" b="0"/>
                  <wp:docPr id="46"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38286416"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 reviews the fair statements of scholars.</w:t>
            </w:r>
          </w:p>
          <w:p w14:paraId="00946FF2"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5997431F"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The status of scientific Sufism is deduced.</w:t>
            </w:r>
          </w:p>
        </w:tc>
        <w:tc>
          <w:tcPr>
            <w:tcW w:w="2250" w:type="dxa"/>
            <w:tcBorders>
              <w:left w:val="single" w:sz="6" w:space="0" w:color="4F81BD"/>
              <w:right w:val="single" w:sz="6" w:space="0" w:color="4F81BD"/>
            </w:tcBorders>
            <w:vAlign w:val="center"/>
          </w:tcPr>
          <w:p w14:paraId="1AF6DC8C"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Testimonies of Islamic scholars</w:t>
            </w:r>
          </w:p>
        </w:tc>
        <w:tc>
          <w:tcPr>
            <w:tcW w:w="1530" w:type="dxa"/>
          </w:tcPr>
          <w:p w14:paraId="0B77B57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996E08" wp14:editId="761EC8AC">
                  <wp:extent cx="5732780" cy="334010"/>
                  <wp:effectExtent l="0" t="0" r="0" b="0"/>
                  <wp:docPr id="4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A7938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16056F4A" wp14:editId="698B3230">
                  <wp:extent cx="5732780" cy="334010"/>
                  <wp:effectExtent l="0" t="0" r="0" b="0"/>
                  <wp:docPr id="48"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71106D3" w14:textId="77777777" w:rsidTr="00C12ACF">
        <w:trPr>
          <w:trHeight w:val="58"/>
        </w:trPr>
        <w:tc>
          <w:tcPr>
            <w:tcW w:w="1463" w:type="dxa"/>
            <w:tcBorders>
              <w:right w:val="single" w:sz="6" w:space="0" w:color="4F81BD"/>
            </w:tcBorders>
            <w:vAlign w:val="center"/>
          </w:tcPr>
          <w:p w14:paraId="66E1D8AE"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lastRenderedPageBreak/>
              <w:t>March 4</w:t>
            </w:r>
          </w:p>
        </w:tc>
        <w:tc>
          <w:tcPr>
            <w:tcW w:w="706" w:type="dxa"/>
          </w:tcPr>
          <w:p w14:paraId="0142747D"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1C114025" wp14:editId="5CD683B6">
                  <wp:extent cx="5732780" cy="360680"/>
                  <wp:effectExtent l="0" t="0" r="0" b="0"/>
                  <wp:docPr id="49"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6D7B9AC0"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His scientific approach is evident.</w:t>
            </w:r>
          </w:p>
          <w:p w14:paraId="39ECB28F"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488AF23D"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He draws his educational conclusions.</w:t>
            </w:r>
          </w:p>
        </w:tc>
        <w:tc>
          <w:tcPr>
            <w:tcW w:w="2250" w:type="dxa"/>
            <w:tcBorders>
              <w:left w:val="single" w:sz="6" w:space="0" w:color="4F81BD"/>
              <w:right w:val="single" w:sz="6" w:space="0" w:color="4F81BD"/>
            </w:tcBorders>
            <w:vAlign w:val="center"/>
          </w:tcPr>
          <w:p w14:paraId="157BE348"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Imam Abu Hanifa</w:t>
            </w:r>
          </w:p>
        </w:tc>
        <w:tc>
          <w:tcPr>
            <w:tcW w:w="1530" w:type="dxa"/>
          </w:tcPr>
          <w:p w14:paraId="4CCB01D2"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C87C6C5" wp14:editId="6FE12B63">
                  <wp:extent cx="5732780" cy="334010"/>
                  <wp:effectExtent l="0" t="0" r="0" b="0"/>
                  <wp:docPr id="5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311A5C4"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2C4A5B2B" wp14:editId="3B98512B">
                  <wp:extent cx="5732780" cy="334010"/>
                  <wp:effectExtent l="0" t="0" r="0" b="0"/>
                  <wp:docPr id="5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6A5FC9A" w14:textId="77777777" w:rsidTr="00C12ACF">
        <w:trPr>
          <w:trHeight w:val="58"/>
        </w:trPr>
        <w:tc>
          <w:tcPr>
            <w:tcW w:w="1463" w:type="dxa"/>
            <w:tcBorders>
              <w:right w:val="single" w:sz="6" w:space="0" w:color="4F81BD"/>
            </w:tcBorders>
            <w:vAlign w:val="center"/>
          </w:tcPr>
          <w:p w14:paraId="633FB673"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April 1</w:t>
            </w:r>
          </w:p>
        </w:tc>
        <w:tc>
          <w:tcPr>
            <w:tcW w:w="706" w:type="dxa"/>
          </w:tcPr>
          <w:p w14:paraId="1E4745E7"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5D6EC293" wp14:editId="7D2B6714">
                  <wp:extent cx="5732780" cy="360680"/>
                  <wp:effectExtent l="0" t="0" r="0" b="0"/>
                  <wp:docPr id="52"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2F516684"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He explains his doctrinal approach.</w:t>
            </w:r>
          </w:p>
          <w:p w14:paraId="60D6A740"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25DB1F2A"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He infers his stance on asceticism.</w:t>
            </w:r>
          </w:p>
        </w:tc>
        <w:tc>
          <w:tcPr>
            <w:tcW w:w="2250" w:type="dxa"/>
            <w:tcBorders>
              <w:left w:val="single" w:sz="6" w:space="0" w:color="4F81BD"/>
              <w:right w:val="single" w:sz="6" w:space="0" w:color="4F81BD"/>
            </w:tcBorders>
            <w:vAlign w:val="center"/>
          </w:tcPr>
          <w:p w14:paraId="62474AB9" w14:textId="77777777" w:rsidR="00C36F2C" w:rsidRPr="00CE01E6" w:rsidRDefault="00C36F2C" w:rsidP="00C36F2C">
            <w:pPr>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Imam Ahmad</w:t>
            </w:r>
          </w:p>
        </w:tc>
        <w:tc>
          <w:tcPr>
            <w:tcW w:w="1530" w:type="dxa"/>
          </w:tcPr>
          <w:p w14:paraId="640A8B73"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51E56C4" wp14:editId="77F35146">
                  <wp:extent cx="5732780" cy="334010"/>
                  <wp:effectExtent l="0" t="0" r="0" b="0"/>
                  <wp:docPr id="53"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0394985E"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C81F3D9" wp14:editId="3074AAC4">
                  <wp:extent cx="5732780" cy="334010"/>
                  <wp:effectExtent l="0" t="0" r="0" b="0"/>
                  <wp:docPr id="54"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08D48E0" w14:textId="77777777" w:rsidTr="00C12ACF">
        <w:trPr>
          <w:trHeight w:val="58"/>
        </w:trPr>
        <w:tc>
          <w:tcPr>
            <w:tcW w:w="1463" w:type="dxa"/>
            <w:tcBorders>
              <w:right w:val="single" w:sz="6" w:space="0" w:color="4F81BD"/>
            </w:tcBorders>
            <w:vAlign w:val="center"/>
          </w:tcPr>
          <w:p w14:paraId="58D89176"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April 2</w:t>
            </w:r>
          </w:p>
        </w:tc>
        <w:tc>
          <w:tcPr>
            <w:tcW w:w="706" w:type="dxa"/>
          </w:tcPr>
          <w:p w14:paraId="07513CE7"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06C8005E" wp14:editId="41C2BD7C">
                  <wp:extent cx="5732780" cy="360680"/>
                  <wp:effectExtent l="0" t="0" r="0" b="0"/>
                  <wp:docPr id="5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529A2602" w14:textId="77777777" w:rsidR="00C36F2C" w:rsidRPr="005574BC" w:rsidRDefault="00C36F2C" w:rsidP="00C36F2C">
            <w:pPr>
              <w:ind w:left="0" w:hanging="2"/>
              <w:rPr>
                <w:rFonts w:asciiTheme="minorBidi" w:hAnsiTheme="minorBidi"/>
                <w:b/>
                <w:bCs/>
                <w:sz w:val="16"/>
                <w:szCs w:val="16"/>
                <w:rtl/>
              </w:rPr>
            </w:pPr>
            <w:r w:rsidRPr="005574BC">
              <w:rPr>
                <w:rFonts w:asciiTheme="minorBidi" w:hAnsiTheme="minorBidi"/>
                <w:b/>
                <w:bCs/>
                <w:sz w:val="16"/>
                <w:szCs w:val="16"/>
                <w:rtl/>
              </w:rPr>
              <w:t>He analyzes his intellectual approach.</w:t>
            </w:r>
          </w:p>
          <w:p w14:paraId="7EB10E7D" w14:textId="77777777" w:rsidR="00C36F2C" w:rsidRPr="005574BC" w:rsidRDefault="00C36F2C" w:rsidP="00C36F2C">
            <w:pPr>
              <w:bidi/>
              <w:ind w:left="0" w:hanging="2"/>
              <w:rPr>
                <w:rFonts w:asciiTheme="minorBidi" w:hAnsiTheme="minorBidi"/>
                <w:b/>
                <w:bCs/>
                <w:sz w:val="16"/>
                <w:szCs w:val="16"/>
                <w:rtl/>
              </w:rPr>
            </w:pPr>
          </w:p>
          <w:p w14:paraId="6985C399" w14:textId="77777777" w:rsidR="00C36F2C" w:rsidRPr="005574BC" w:rsidRDefault="00C36F2C" w:rsidP="00C36F2C">
            <w:pPr>
              <w:ind w:left="0" w:hanging="2"/>
              <w:rPr>
                <w:rFonts w:asciiTheme="minorBidi" w:hAnsiTheme="minorBidi"/>
                <w:b/>
                <w:bCs/>
                <w:sz w:val="16"/>
                <w:szCs w:val="16"/>
              </w:rPr>
            </w:pPr>
            <w:r w:rsidRPr="005574BC">
              <w:rPr>
                <w:rFonts w:asciiTheme="minorBidi" w:hAnsiTheme="minorBidi"/>
                <w:b/>
                <w:bCs/>
                <w:sz w:val="16"/>
                <w:szCs w:val="16"/>
                <w:rtl/>
              </w:rPr>
              <w:t>It shows its connection to the endorsement.</w:t>
            </w:r>
          </w:p>
        </w:tc>
        <w:tc>
          <w:tcPr>
            <w:tcW w:w="2250" w:type="dxa"/>
            <w:tcBorders>
              <w:left w:val="single" w:sz="6" w:space="0" w:color="4F81BD"/>
              <w:right w:val="single" w:sz="6" w:space="0" w:color="4F81BD"/>
            </w:tcBorders>
            <w:vAlign w:val="center"/>
          </w:tcPr>
          <w:p w14:paraId="4BADBDE4" w14:textId="77777777" w:rsidR="00C36F2C" w:rsidRPr="00CE01E6" w:rsidRDefault="00C36F2C" w:rsidP="00C36F2C">
            <w:pPr>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Imam Fakhr al-Din al-Razi</w:t>
            </w:r>
          </w:p>
        </w:tc>
        <w:tc>
          <w:tcPr>
            <w:tcW w:w="1530" w:type="dxa"/>
          </w:tcPr>
          <w:p w14:paraId="635AB09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6EC25BF" wp14:editId="0C70F937">
                  <wp:extent cx="5732780" cy="334010"/>
                  <wp:effectExtent l="0" t="0" r="0" b="0"/>
                  <wp:docPr id="5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293565C0"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5156AE0" wp14:editId="01B2008D">
                  <wp:extent cx="5732780" cy="334010"/>
                  <wp:effectExtent l="0" t="0" r="0" b="0"/>
                  <wp:docPr id="5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0A4DC072" w14:textId="77777777" w:rsidTr="00C12ACF">
        <w:trPr>
          <w:trHeight w:val="58"/>
        </w:trPr>
        <w:tc>
          <w:tcPr>
            <w:tcW w:w="1463" w:type="dxa"/>
            <w:tcBorders>
              <w:right w:val="single" w:sz="6" w:space="0" w:color="4F81BD"/>
            </w:tcBorders>
            <w:vAlign w:val="center"/>
          </w:tcPr>
          <w:p w14:paraId="47316FD9"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April 3</w:t>
            </w:r>
          </w:p>
        </w:tc>
        <w:tc>
          <w:tcPr>
            <w:tcW w:w="706" w:type="dxa"/>
          </w:tcPr>
          <w:p w14:paraId="4E9CB3B2"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24CBC74A" wp14:editId="38A91FDA">
                  <wp:extent cx="5732780" cy="360680"/>
                  <wp:effectExtent l="0" t="0" r="0" b="0"/>
                  <wp:docPr id="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6CA68D20"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His behavioral approach is explained.</w:t>
            </w:r>
          </w:p>
          <w:p w14:paraId="4C81002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0BF0D2C9"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Its reformist effect is evident.</w:t>
            </w:r>
          </w:p>
        </w:tc>
        <w:tc>
          <w:tcPr>
            <w:tcW w:w="2250" w:type="dxa"/>
            <w:tcBorders>
              <w:left w:val="single" w:sz="6" w:space="0" w:color="4F81BD"/>
              <w:right w:val="single" w:sz="6" w:space="0" w:color="4F81BD"/>
            </w:tcBorders>
            <w:vAlign w:val="center"/>
          </w:tcPr>
          <w:p w14:paraId="30D315FA" w14:textId="77777777" w:rsidR="00C36F2C" w:rsidRPr="00CE01E6" w:rsidRDefault="00C36F2C" w:rsidP="00C36F2C">
            <w:pPr>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Imam al-Nawawi</w:t>
            </w:r>
          </w:p>
        </w:tc>
        <w:tc>
          <w:tcPr>
            <w:tcW w:w="1530" w:type="dxa"/>
          </w:tcPr>
          <w:p w14:paraId="2CFEF110"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B37C0FE" wp14:editId="34F39F19">
                  <wp:extent cx="5732780" cy="334010"/>
                  <wp:effectExtent l="0" t="0" r="0" b="0"/>
                  <wp:docPr id="5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4B72B3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012B5F39" wp14:editId="77F0B8B6">
                  <wp:extent cx="5732780" cy="334010"/>
                  <wp:effectExtent l="0" t="0" r="0" b="0"/>
                  <wp:docPr id="6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73BE313C" w14:textId="77777777" w:rsidTr="00C12ACF">
        <w:trPr>
          <w:trHeight w:val="58"/>
        </w:trPr>
        <w:tc>
          <w:tcPr>
            <w:tcW w:w="1463" w:type="dxa"/>
            <w:tcBorders>
              <w:right w:val="single" w:sz="6" w:space="0" w:color="4F81BD"/>
            </w:tcBorders>
            <w:vAlign w:val="center"/>
          </w:tcPr>
          <w:p w14:paraId="63DC7A47"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April 4</w:t>
            </w:r>
          </w:p>
        </w:tc>
        <w:tc>
          <w:tcPr>
            <w:tcW w:w="706" w:type="dxa"/>
          </w:tcPr>
          <w:p w14:paraId="1C4BDDB9" w14:textId="77777777" w:rsidR="00C36F2C" w:rsidRPr="00E233B1" w:rsidRDefault="00C36F2C" w:rsidP="00C36F2C">
            <w:pPr>
              <w:pStyle w:val="ListParagraph"/>
              <w:bidi/>
              <w:ind w:left="0" w:hanging="2"/>
              <w:rPr>
                <w:rFonts w:asciiTheme="majorBidi" w:hAnsiTheme="majorBidi" w:cstheme="majorBidi"/>
                <w:b/>
                <w:bCs/>
                <w:sz w:val="28"/>
                <w:szCs w:val="28"/>
                <w:rtl/>
                <w:lang w:bidi="ar-IQ"/>
              </w:rPr>
            </w:pPr>
            <w:r>
              <w:rPr>
                <w:rFonts w:ascii="Simplified Arabic" w:eastAsia="Times New Roman" w:hAnsi="Simplified Arabic" w:cs="Simplified Arabic"/>
                <w:b/>
                <w:bCs/>
                <w:noProof/>
                <w:color w:val="000000"/>
                <w:sz w:val="24"/>
                <w:szCs w:val="24"/>
                <w:lang w:bidi="ar-IQ"/>
              </w:rPr>
              <w:drawing>
                <wp:inline distT="0" distB="0" distL="0" distR="0" wp14:anchorId="68EB285C" wp14:editId="20783BBF">
                  <wp:extent cx="5732780" cy="360680"/>
                  <wp:effectExtent l="0" t="0" r="0" b="0"/>
                  <wp:docPr id="6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360680"/>
                          </a:xfrm>
                          <a:prstGeom prst="rect">
                            <a:avLst/>
                          </a:prstGeom>
                          <a:noFill/>
                          <a:ln>
                            <a:noFill/>
                          </a:ln>
                        </pic:spPr>
                      </pic:pic>
                    </a:graphicData>
                  </a:graphic>
                </wp:inline>
              </w:drawing>
            </w:r>
          </w:p>
        </w:tc>
        <w:tc>
          <w:tcPr>
            <w:tcW w:w="1620" w:type="dxa"/>
          </w:tcPr>
          <w:p w14:paraId="2585B336" w14:textId="77777777" w:rsidR="00C36F2C" w:rsidRPr="005574BC" w:rsidRDefault="00C36F2C" w:rsidP="00C36F2C">
            <w:pPr>
              <w:ind w:left="0" w:hanging="2"/>
              <w:rPr>
                <w:rFonts w:asciiTheme="minorBidi" w:hAnsiTheme="minorBidi"/>
                <w:b/>
                <w:bCs/>
                <w:sz w:val="16"/>
                <w:szCs w:val="16"/>
                <w:rtl/>
              </w:rPr>
            </w:pPr>
            <w:r w:rsidRPr="005574BC">
              <w:rPr>
                <w:rFonts w:asciiTheme="minorBidi" w:hAnsiTheme="minorBidi"/>
                <w:b/>
                <w:bCs/>
                <w:sz w:val="16"/>
                <w:szCs w:val="16"/>
                <w:rtl/>
              </w:rPr>
              <w:t>It organizes the studied concepts.</w:t>
            </w:r>
          </w:p>
          <w:p w14:paraId="1538F084" w14:textId="77777777" w:rsidR="00C36F2C" w:rsidRPr="005574BC" w:rsidRDefault="00C36F2C" w:rsidP="00C36F2C">
            <w:pPr>
              <w:bidi/>
              <w:ind w:left="0" w:hanging="2"/>
              <w:rPr>
                <w:rFonts w:asciiTheme="minorBidi" w:hAnsiTheme="minorBidi"/>
                <w:b/>
                <w:bCs/>
                <w:sz w:val="16"/>
                <w:szCs w:val="16"/>
                <w:rtl/>
              </w:rPr>
            </w:pPr>
          </w:p>
          <w:p w14:paraId="446FBFE2" w14:textId="77777777" w:rsidR="00C36F2C" w:rsidRPr="005574BC" w:rsidRDefault="00C36F2C" w:rsidP="00C36F2C">
            <w:pPr>
              <w:ind w:left="0" w:hanging="2"/>
              <w:rPr>
                <w:rFonts w:asciiTheme="minorBidi" w:hAnsiTheme="minorBidi"/>
                <w:b/>
                <w:bCs/>
                <w:sz w:val="16"/>
                <w:szCs w:val="16"/>
              </w:rPr>
            </w:pPr>
            <w:r w:rsidRPr="005574BC">
              <w:rPr>
                <w:rFonts w:asciiTheme="minorBidi" w:hAnsiTheme="minorBidi"/>
                <w:b/>
                <w:bCs/>
                <w:sz w:val="16"/>
                <w:szCs w:val="16"/>
                <w:rtl/>
              </w:rPr>
              <w:t>He applies it in the calendar.</w:t>
            </w:r>
          </w:p>
        </w:tc>
        <w:tc>
          <w:tcPr>
            <w:tcW w:w="2250" w:type="dxa"/>
            <w:tcBorders>
              <w:left w:val="single" w:sz="6" w:space="0" w:color="4F81BD"/>
              <w:right w:val="single" w:sz="6" w:space="0" w:color="4F81BD"/>
            </w:tcBorders>
            <w:vAlign w:val="center"/>
          </w:tcPr>
          <w:p w14:paraId="0E212955" w14:textId="77777777" w:rsidR="00C36F2C" w:rsidRPr="00CE01E6" w:rsidRDefault="00C36F2C" w:rsidP="00C36F2C">
            <w:pPr>
              <w:ind w:left="0" w:hanging="2"/>
              <w:rPr>
                <w:rFonts w:ascii="Simplified Arabic" w:hAnsi="Simplified Arabic" w:cs="Simplified Arabic"/>
                <w:b/>
                <w:bCs/>
              </w:rPr>
            </w:pPr>
            <w:r w:rsidRPr="00CE01E6">
              <w:rPr>
                <w:rFonts w:ascii="Simplified Arabic" w:eastAsia="Times New Roman" w:hAnsi="Simplified Arabic" w:cs="Simplified Arabic" w:hint="cs"/>
                <w:b/>
                <w:bCs/>
                <w:color w:val="000000"/>
                <w:rtl/>
                <w:lang w:bidi="ar-IQ"/>
              </w:rPr>
              <w:t>Review and test</w:t>
            </w:r>
          </w:p>
        </w:tc>
        <w:tc>
          <w:tcPr>
            <w:tcW w:w="1530" w:type="dxa"/>
          </w:tcPr>
          <w:p w14:paraId="293B4865"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3F98DE8F" wp14:editId="669EFB6C">
                  <wp:extent cx="5732780" cy="334010"/>
                  <wp:effectExtent l="0" t="0" r="0" b="0"/>
                  <wp:docPr id="6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2550C1A"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C205884" wp14:editId="7FF0AA93">
                  <wp:extent cx="5732780" cy="334010"/>
                  <wp:effectExtent l="0" t="0" r="0" b="0"/>
                  <wp:docPr id="6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4BA8B38A" w14:textId="77777777" w:rsidTr="00C12ACF">
        <w:trPr>
          <w:trHeight w:val="58"/>
        </w:trPr>
        <w:tc>
          <w:tcPr>
            <w:tcW w:w="1463" w:type="dxa"/>
            <w:tcBorders>
              <w:right w:val="single" w:sz="6" w:space="0" w:color="4F81BD"/>
            </w:tcBorders>
            <w:vAlign w:val="center"/>
          </w:tcPr>
          <w:p w14:paraId="6273CB4C"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May 1</w:t>
            </w:r>
          </w:p>
        </w:tc>
        <w:tc>
          <w:tcPr>
            <w:tcW w:w="706" w:type="dxa"/>
          </w:tcPr>
          <w:p w14:paraId="0F4B103C"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4DBA774F"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He arranges the topics scientifically.</w:t>
            </w:r>
          </w:p>
          <w:p w14:paraId="057FDD4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1559B761"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 connects its concepts.</w:t>
            </w:r>
          </w:p>
        </w:tc>
        <w:tc>
          <w:tcPr>
            <w:tcW w:w="2250" w:type="dxa"/>
            <w:tcBorders>
              <w:left w:val="single" w:sz="6" w:space="0" w:color="4F81BD"/>
              <w:right w:val="single" w:sz="6" w:space="0" w:color="4F81BD"/>
            </w:tcBorders>
            <w:vAlign w:val="center"/>
          </w:tcPr>
          <w:p w14:paraId="2DDCC700"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rPr>
              <w:t>review</w:t>
            </w:r>
          </w:p>
        </w:tc>
        <w:tc>
          <w:tcPr>
            <w:tcW w:w="1530" w:type="dxa"/>
          </w:tcPr>
          <w:p w14:paraId="09CB1EC6" w14:textId="77777777" w:rsidR="00C36F2C" w:rsidRPr="007D70DD" w:rsidRDefault="00C36F2C" w:rsidP="00C36F2C">
            <w:pPr>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4ECCB586" wp14:editId="1E5CB3B8">
                  <wp:extent cx="5732780" cy="334010"/>
                  <wp:effectExtent l="0" t="0" r="0" b="0"/>
                  <wp:docPr id="6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50684841"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65674BBE" wp14:editId="46D1B72D">
                  <wp:extent cx="5732780" cy="334010"/>
                  <wp:effectExtent l="0" t="0" r="0" b="0"/>
                  <wp:docPr id="6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r w:rsidR="00C36F2C" w:rsidRPr="00E233B1" w14:paraId="67555D85" w14:textId="77777777" w:rsidTr="00C12ACF">
        <w:trPr>
          <w:trHeight w:val="58"/>
        </w:trPr>
        <w:tc>
          <w:tcPr>
            <w:tcW w:w="1463" w:type="dxa"/>
            <w:tcBorders>
              <w:right w:val="single" w:sz="6" w:space="0" w:color="4F81BD"/>
            </w:tcBorders>
            <w:vAlign w:val="center"/>
          </w:tcPr>
          <w:p w14:paraId="21FC8B61" w14:textId="77777777" w:rsidR="00C36F2C" w:rsidRPr="00CE01E6" w:rsidRDefault="00C36F2C" w:rsidP="00C36F2C">
            <w:pPr>
              <w:ind w:left="0" w:hanging="2"/>
              <w:rPr>
                <w:b/>
                <w:bCs/>
                <w:rtl/>
              </w:rPr>
            </w:pPr>
            <w:r w:rsidRPr="00CE01E6">
              <w:rPr>
                <w:rFonts w:ascii="Simplified Arabic" w:eastAsia="Times New Roman" w:hAnsi="Simplified Arabic" w:cs="Simplified Arabic" w:hint="cs"/>
                <w:b/>
                <w:bCs/>
                <w:color w:val="000000"/>
                <w:rtl/>
                <w:lang w:bidi="ar-IQ"/>
              </w:rPr>
              <w:t>May 2</w:t>
            </w:r>
          </w:p>
        </w:tc>
        <w:tc>
          <w:tcPr>
            <w:tcW w:w="706" w:type="dxa"/>
          </w:tcPr>
          <w:p w14:paraId="707BBE55" w14:textId="77777777" w:rsidR="00C36F2C" w:rsidRPr="00E233B1" w:rsidRDefault="00C36F2C" w:rsidP="00C36F2C">
            <w:pPr>
              <w:pStyle w:val="ListParagraph"/>
              <w:ind w:left="1" w:hanging="3"/>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1620" w:type="dxa"/>
          </w:tcPr>
          <w:p w14:paraId="5641C8A0"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rtl/>
                <w:lang w:bidi="ar-IQ"/>
              </w:rPr>
            </w:pPr>
            <w:r w:rsidRPr="005574BC">
              <w:rPr>
                <w:rFonts w:asciiTheme="minorBidi" w:eastAsia="Times New Roman" w:hAnsiTheme="minorBidi"/>
                <w:b/>
                <w:bCs/>
                <w:color w:val="000000"/>
                <w:sz w:val="16"/>
                <w:szCs w:val="16"/>
                <w:rtl/>
                <w:lang w:bidi="ar-IQ"/>
              </w:rPr>
              <w:t>He utilizes the acquired knowledge.</w:t>
            </w:r>
          </w:p>
          <w:p w14:paraId="34BA84CE" w14:textId="77777777" w:rsidR="00C36F2C" w:rsidRPr="005574BC" w:rsidRDefault="00C36F2C" w:rsidP="00C36F2C">
            <w:pPr>
              <w:autoSpaceDE w:val="0"/>
              <w:autoSpaceDN w:val="0"/>
              <w:bidi/>
              <w:adjustRightInd w:val="0"/>
              <w:ind w:left="0" w:hanging="2"/>
              <w:rPr>
                <w:rFonts w:asciiTheme="minorBidi" w:eastAsia="Times New Roman" w:hAnsiTheme="minorBidi"/>
                <w:b/>
                <w:bCs/>
                <w:color w:val="000000"/>
                <w:sz w:val="16"/>
                <w:szCs w:val="16"/>
                <w:rtl/>
                <w:lang w:bidi="ar-IQ"/>
              </w:rPr>
            </w:pPr>
          </w:p>
          <w:p w14:paraId="7285B524" w14:textId="77777777" w:rsidR="00C36F2C" w:rsidRPr="005574BC" w:rsidRDefault="00C36F2C" w:rsidP="00C36F2C">
            <w:pPr>
              <w:autoSpaceDE w:val="0"/>
              <w:autoSpaceDN w:val="0"/>
              <w:adjustRightInd w:val="0"/>
              <w:ind w:left="0" w:hanging="2"/>
              <w:rPr>
                <w:rFonts w:asciiTheme="minorBidi" w:eastAsia="Times New Roman" w:hAnsiTheme="minorBidi"/>
                <w:b/>
                <w:bCs/>
                <w:color w:val="000000"/>
                <w:sz w:val="16"/>
                <w:szCs w:val="16"/>
                <w:lang w:bidi="ar-IQ"/>
              </w:rPr>
            </w:pPr>
            <w:r w:rsidRPr="005574BC">
              <w:rPr>
                <w:rFonts w:asciiTheme="minorBidi" w:eastAsia="Times New Roman" w:hAnsiTheme="minorBidi"/>
                <w:b/>
                <w:bCs/>
                <w:color w:val="000000"/>
                <w:sz w:val="16"/>
                <w:szCs w:val="16"/>
                <w:rtl/>
                <w:lang w:bidi="ar-IQ"/>
              </w:rPr>
              <w:t>It demonstrates a deep understanding.</w:t>
            </w:r>
          </w:p>
        </w:tc>
        <w:tc>
          <w:tcPr>
            <w:tcW w:w="2250" w:type="dxa"/>
            <w:tcBorders>
              <w:left w:val="single" w:sz="6" w:space="0" w:color="4F81BD"/>
              <w:right w:val="single" w:sz="6" w:space="0" w:color="4F81BD"/>
            </w:tcBorders>
            <w:vAlign w:val="center"/>
          </w:tcPr>
          <w:p w14:paraId="0E830BE9" w14:textId="77777777" w:rsidR="00C36F2C" w:rsidRPr="00CE01E6" w:rsidRDefault="00C36F2C" w:rsidP="00C36F2C">
            <w:pPr>
              <w:pStyle w:val="NormalWeb"/>
              <w:spacing w:before="0" w:beforeAutospacing="0" w:after="0" w:afterAutospacing="0"/>
              <w:ind w:left="0" w:hanging="2"/>
              <w:rPr>
                <w:rFonts w:ascii="Simplified Arabic" w:hAnsi="Simplified Arabic" w:cs="Simplified Arabic"/>
                <w:b/>
                <w:bCs/>
                <w:color w:val="333333"/>
                <w:rtl/>
                <w:lang w:bidi="ar-IQ"/>
              </w:rPr>
            </w:pPr>
            <w:r w:rsidRPr="00CE01E6">
              <w:rPr>
                <w:rFonts w:ascii="Simplified Arabic" w:hAnsi="Simplified Arabic" w:cs="Simplified Arabic" w:hint="cs"/>
                <w:b/>
                <w:bCs/>
                <w:color w:val="000000"/>
                <w:rtl/>
                <w:lang w:bidi="ar-IQ"/>
              </w:rPr>
              <w:t>a test</w:t>
            </w:r>
          </w:p>
        </w:tc>
        <w:tc>
          <w:tcPr>
            <w:tcW w:w="1530" w:type="dxa"/>
          </w:tcPr>
          <w:p w14:paraId="546C976D"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66D1C8D" wp14:editId="52ED39F1">
                  <wp:extent cx="5732780" cy="334010"/>
                  <wp:effectExtent l="0" t="0" r="0" b="0"/>
                  <wp:docPr id="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c>
          <w:tcPr>
            <w:tcW w:w="2212" w:type="dxa"/>
          </w:tcPr>
          <w:p w14:paraId="64FA09C3" w14:textId="77777777" w:rsidR="00C36F2C" w:rsidRPr="007D70DD" w:rsidRDefault="00C36F2C" w:rsidP="00C36F2C">
            <w:pPr>
              <w:tabs>
                <w:tab w:val="left" w:pos="642"/>
              </w:tabs>
              <w:autoSpaceDE w:val="0"/>
              <w:autoSpaceDN w:val="0"/>
              <w:bidi/>
              <w:adjustRightInd w:val="0"/>
              <w:ind w:left="0" w:hanging="2"/>
              <w:rPr>
                <w:rFonts w:ascii="Cambria" w:eastAsia="Times New Roman" w:hAnsi="Cambria" w:cs="Times New Roman"/>
                <w:b/>
                <w:bCs/>
                <w:color w:val="000000"/>
              </w:rPr>
            </w:pPr>
            <w:r>
              <w:rPr>
                <w:rFonts w:ascii="Simplified Arabic" w:hAnsi="Simplified Arabic" w:cs="Simplified Arabic"/>
                <w:b/>
                <w:bCs/>
                <w:noProof/>
                <w:color w:val="000000"/>
                <w:lang w:bidi="ar-IQ"/>
              </w:rPr>
              <w:drawing>
                <wp:inline distT="0" distB="0" distL="0" distR="0" wp14:anchorId="71D4C1F7" wp14:editId="0A2224C2">
                  <wp:extent cx="5732780" cy="334010"/>
                  <wp:effectExtent l="0" t="0" r="0" b="0"/>
                  <wp:docPr id="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334010"/>
                          </a:xfrm>
                          <a:prstGeom prst="rect">
                            <a:avLst/>
                          </a:prstGeom>
                          <a:noFill/>
                          <a:ln>
                            <a:noFill/>
                          </a:ln>
                        </pic:spPr>
                      </pic:pic>
                    </a:graphicData>
                  </a:graphic>
                </wp:inline>
              </w:drawing>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36F2C" w:rsidRPr="00E233B1" w14:paraId="63D81DF6" w14:textId="77777777" w:rsidTr="00C12ACF">
        <w:tc>
          <w:tcPr>
            <w:tcW w:w="9781" w:type="dxa"/>
            <w:gridSpan w:val="2"/>
            <w:shd w:val="clear" w:color="auto" w:fill="DEEAF6"/>
          </w:tcPr>
          <w:p w14:paraId="50F1B5CB" w14:textId="77777777" w:rsidR="00C36F2C" w:rsidRPr="00E233B1" w:rsidRDefault="00C36F2C" w:rsidP="00FB61DC">
            <w:pPr>
              <w:numPr>
                <w:ilvl w:val="0"/>
                <w:numId w:val="18"/>
              </w:numPr>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rPr>
              <w:t>Course evaluation</w:t>
            </w:r>
          </w:p>
        </w:tc>
      </w:tr>
      <w:tr w:rsidR="00C36F2C" w:rsidRPr="00E233B1" w14:paraId="5810772D" w14:textId="77777777" w:rsidTr="00C12ACF">
        <w:tc>
          <w:tcPr>
            <w:tcW w:w="9781" w:type="dxa"/>
            <w:gridSpan w:val="2"/>
          </w:tcPr>
          <w:p w14:paraId="750251D0" w14:textId="77777777" w:rsidR="00C36F2C" w:rsidRDefault="00C36F2C" w:rsidP="00C36F2C">
            <w:pPr>
              <w:ind w:left="720"/>
              <w:rPr>
                <w:rFonts w:asciiTheme="majorBidi" w:hAnsiTheme="majorBidi"/>
                <w:b/>
                <w:bCs/>
                <w:rtl/>
              </w:rPr>
            </w:pPr>
            <w:r w:rsidRPr="0065792D">
              <w:rPr>
                <w:rFonts w:asciiTheme="majorBidi" w:hAnsiTheme="majorBidi"/>
                <w:b/>
                <w:bCs/>
                <w:rtl/>
              </w:rPr>
              <w:t xml:space="preserve">The course aims to </w:t>
            </w:r>
            <w:proofErr w:type="spellStart"/>
            <w:r w:rsidRPr="0065792D">
              <w:rPr>
                <w:rFonts w:asciiTheme="majorBidi" w:hAnsiTheme="majorBidi"/>
                <w:b/>
                <w:bCs/>
                <w:rtl/>
              </w:rPr>
              <w:t>introduce</w:t>
            </w:r>
            <w:proofErr w:type="spellEnd"/>
            <w:r w:rsidRPr="0065792D">
              <w:rPr>
                <w:rFonts w:asciiTheme="majorBidi" w:hAnsiTheme="majorBidi"/>
                <w:b/>
                <w:bCs/>
                <w:rtl/>
              </w:rPr>
              <w:t xml:space="preserve"> </w:t>
            </w:r>
            <w:proofErr w:type="spellStart"/>
            <w:r w:rsidRPr="0065792D">
              <w:rPr>
                <w:rFonts w:asciiTheme="majorBidi" w:hAnsiTheme="majorBidi"/>
                <w:b/>
                <w:bCs/>
                <w:rtl/>
              </w:rPr>
              <w:t>the</w:t>
            </w:r>
            <w:proofErr w:type="spellEnd"/>
            <w:r w:rsidRPr="0065792D">
              <w:rPr>
                <w:rFonts w:asciiTheme="majorBidi" w:hAnsiTheme="majorBidi"/>
                <w:b/>
                <w:bCs/>
                <w:rtl/>
              </w:rPr>
              <w:t xml:space="preserve"> </w:t>
            </w:r>
            <w:proofErr w:type="spellStart"/>
            <w:r w:rsidRPr="0065792D">
              <w:rPr>
                <w:rFonts w:asciiTheme="majorBidi" w:hAnsiTheme="majorBidi"/>
                <w:b/>
                <w:bCs/>
                <w:rtl/>
              </w:rPr>
              <w:t>student</w:t>
            </w:r>
            <w:proofErr w:type="spellEnd"/>
            <w:r w:rsidRPr="0065792D">
              <w:rPr>
                <w:rFonts w:asciiTheme="majorBidi" w:hAnsiTheme="majorBidi"/>
                <w:b/>
                <w:bCs/>
                <w:rtl/>
              </w:rPr>
              <w:t xml:space="preserve"> </w:t>
            </w:r>
            <w:proofErr w:type="spellStart"/>
            <w:r w:rsidRPr="0065792D">
              <w:rPr>
                <w:rFonts w:asciiTheme="majorBidi" w:hAnsiTheme="majorBidi"/>
                <w:b/>
                <w:bCs/>
                <w:rtl/>
              </w:rPr>
              <w:t>to</w:t>
            </w:r>
            <w:proofErr w:type="spellEnd"/>
            <w:r w:rsidRPr="0065792D">
              <w:rPr>
                <w:rFonts w:asciiTheme="majorBidi" w:hAnsiTheme="majorBidi"/>
                <w:b/>
                <w:bCs/>
                <w:rtl/>
              </w:rPr>
              <w:t xml:space="preserve"> </w:t>
            </w:r>
            <w:proofErr w:type="spellStart"/>
            <w:r w:rsidRPr="0065792D">
              <w:rPr>
                <w:rFonts w:asciiTheme="majorBidi" w:hAnsiTheme="majorBidi"/>
                <w:b/>
                <w:bCs/>
                <w:rtl/>
              </w:rPr>
              <w:t>the</w:t>
            </w:r>
            <w:proofErr w:type="spellEnd"/>
            <w:r w:rsidRPr="0065792D">
              <w:rPr>
                <w:rFonts w:asciiTheme="majorBidi" w:hAnsiTheme="majorBidi"/>
                <w:b/>
                <w:bCs/>
                <w:rtl/>
              </w:rPr>
              <w:t xml:space="preserve"> </w:t>
            </w:r>
            <w:proofErr w:type="spellStart"/>
            <w:r w:rsidRPr="0065792D">
              <w:rPr>
                <w:rFonts w:asciiTheme="majorBidi" w:hAnsiTheme="majorBidi"/>
                <w:b/>
                <w:bCs/>
                <w:rtl/>
              </w:rPr>
              <w:t>most</w:t>
            </w:r>
            <w:proofErr w:type="spellEnd"/>
            <w:r w:rsidRPr="0065792D">
              <w:rPr>
                <w:rFonts w:asciiTheme="majorBidi" w:hAnsiTheme="majorBidi"/>
                <w:b/>
                <w:bCs/>
                <w:rtl/>
              </w:rPr>
              <w:t xml:space="preserve"> </w:t>
            </w:r>
            <w:proofErr w:type="spellStart"/>
            <w:r w:rsidRPr="0065792D">
              <w:rPr>
                <w:rFonts w:asciiTheme="majorBidi" w:hAnsiTheme="majorBidi"/>
                <w:b/>
                <w:bCs/>
                <w:rtl/>
              </w:rPr>
              <w:t>important</w:t>
            </w:r>
            <w:proofErr w:type="spellEnd"/>
            <w:r w:rsidRPr="0065792D">
              <w:rPr>
                <w:rFonts w:asciiTheme="majorBidi" w:hAnsiTheme="majorBidi"/>
                <w:b/>
                <w:bCs/>
                <w:rtl/>
              </w:rPr>
              <w:t xml:space="preserve"> </w:t>
            </w:r>
            <w:proofErr w:type="spellStart"/>
            <w:r w:rsidRPr="0065792D">
              <w:rPr>
                <w:rFonts w:asciiTheme="majorBidi" w:hAnsiTheme="majorBidi"/>
                <w:b/>
                <w:bCs/>
                <w:rtl/>
              </w:rPr>
              <w:t>qualities</w:t>
            </w:r>
            <w:proofErr w:type="spellEnd"/>
            <w:r w:rsidRPr="0065792D">
              <w:rPr>
                <w:rFonts w:asciiTheme="majorBidi" w:hAnsiTheme="majorBidi"/>
                <w:b/>
                <w:bCs/>
                <w:rtl/>
              </w:rPr>
              <w:t xml:space="preserve"> </w:t>
            </w:r>
            <w:proofErr w:type="spellStart"/>
            <w:r w:rsidRPr="0065792D">
              <w:rPr>
                <w:rFonts w:asciiTheme="majorBidi" w:hAnsiTheme="majorBidi"/>
                <w:b/>
                <w:bCs/>
                <w:rtl/>
              </w:rPr>
              <w:t>and</w:t>
            </w:r>
            <w:proofErr w:type="spellEnd"/>
            <w:r w:rsidRPr="0065792D">
              <w:rPr>
                <w:rFonts w:asciiTheme="majorBidi" w:hAnsiTheme="majorBidi"/>
                <w:b/>
                <w:bCs/>
                <w:rtl/>
              </w:rPr>
              <w:t xml:space="preserve"> </w:t>
            </w:r>
            <w:proofErr w:type="spellStart"/>
            <w:r w:rsidRPr="0065792D">
              <w:rPr>
                <w:rFonts w:asciiTheme="majorBidi" w:hAnsiTheme="majorBidi"/>
                <w:b/>
                <w:bCs/>
                <w:rtl/>
              </w:rPr>
              <w:t>morals</w:t>
            </w:r>
            <w:proofErr w:type="spellEnd"/>
            <w:r w:rsidRPr="0065792D">
              <w:rPr>
                <w:rFonts w:asciiTheme="majorBidi" w:hAnsiTheme="majorBidi"/>
                <w:b/>
                <w:bCs/>
                <w:rtl/>
              </w:rPr>
              <w:t xml:space="preserve"> </w:t>
            </w:r>
            <w:proofErr w:type="spellStart"/>
            <w:r w:rsidRPr="0065792D">
              <w:rPr>
                <w:rFonts w:asciiTheme="majorBidi" w:hAnsiTheme="majorBidi"/>
                <w:b/>
                <w:bCs/>
                <w:rtl/>
              </w:rPr>
              <w:t>of</w:t>
            </w:r>
            <w:proofErr w:type="spellEnd"/>
            <w:r w:rsidRPr="0065792D">
              <w:rPr>
                <w:rFonts w:asciiTheme="majorBidi" w:hAnsiTheme="majorBidi"/>
                <w:b/>
                <w:bCs/>
                <w:rtl/>
              </w:rPr>
              <w:t xml:space="preserve"> the righteous predecessors </w:t>
            </w:r>
            <w:r>
              <w:rPr>
                <w:rFonts w:asciiTheme="majorBidi" w:hAnsiTheme="majorBidi" w:hint="cs"/>
                <w:b/>
                <w:bCs/>
                <w:rtl/>
              </w:rPr>
              <w:t xml:space="preserve">and </w:t>
            </w:r>
            <w:r w:rsidRPr="0065792D">
              <w:rPr>
                <w:rFonts w:asciiTheme="majorBidi" w:hAnsiTheme="majorBidi"/>
                <w:b/>
                <w:bCs/>
                <w:rtl/>
              </w:rPr>
              <w:t xml:space="preserve">to teach the student </w:t>
            </w:r>
            <w:proofErr w:type="spellStart"/>
            <w:r w:rsidRPr="0065792D">
              <w:rPr>
                <w:rFonts w:asciiTheme="majorBidi" w:hAnsiTheme="majorBidi"/>
                <w:b/>
                <w:bCs/>
                <w:rtl/>
              </w:rPr>
              <w:t>how</w:t>
            </w:r>
            <w:proofErr w:type="spellEnd"/>
            <w:r w:rsidRPr="0065792D">
              <w:rPr>
                <w:rFonts w:asciiTheme="majorBidi" w:hAnsiTheme="majorBidi"/>
                <w:b/>
                <w:bCs/>
                <w:rtl/>
              </w:rPr>
              <w:t xml:space="preserve"> </w:t>
            </w:r>
            <w:proofErr w:type="spellStart"/>
            <w:r w:rsidRPr="0065792D">
              <w:rPr>
                <w:rFonts w:asciiTheme="majorBidi" w:hAnsiTheme="majorBidi"/>
                <w:b/>
                <w:bCs/>
                <w:rtl/>
              </w:rPr>
              <w:t>to</w:t>
            </w:r>
            <w:proofErr w:type="spellEnd"/>
            <w:r w:rsidRPr="0065792D">
              <w:rPr>
                <w:rFonts w:asciiTheme="majorBidi" w:hAnsiTheme="majorBidi"/>
                <w:b/>
                <w:bCs/>
                <w:rtl/>
              </w:rPr>
              <w:t xml:space="preserve"> </w:t>
            </w:r>
            <w:proofErr w:type="spellStart"/>
            <w:r w:rsidRPr="0065792D">
              <w:rPr>
                <w:rFonts w:asciiTheme="majorBidi" w:hAnsiTheme="majorBidi"/>
                <w:b/>
                <w:bCs/>
                <w:rtl/>
              </w:rPr>
              <w:t>emulate</w:t>
            </w:r>
            <w:proofErr w:type="spellEnd"/>
            <w:r w:rsidRPr="0065792D">
              <w:rPr>
                <w:rFonts w:asciiTheme="majorBidi" w:hAnsiTheme="majorBidi"/>
                <w:b/>
                <w:bCs/>
                <w:rtl/>
              </w:rPr>
              <w:t xml:space="preserve"> </w:t>
            </w:r>
            <w:proofErr w:type="spellStart"/>
            <w:r w:rsidRPr="0065792D">
              <w:rPr>
                <w:rFonts w:asciiTheme="majorBidi" w:hAnsiTheme="majorBidi"/>
                <w:b/>
                <w:bCs/>
                <w:rtl/>
              </w:rPr>
              <w:t>and</w:t>
            </w:r>
            <w:proofErr w:type="spellEnd"/>
            <w:r w:rsidRPr="0065792D">
              <w:rPr>
                <w:rFonts w:asciiTheme="majorBidi" w:hAnsiTheme="majorBidi"/>
                <w:b/>
                <w:bCs/>
                <w:rtl/>
              </w:rPr>
              <w:t xml:space="preserve"> </w:t>
            </w:r>
            <w:proofErr w:type="spellStart"/>
            <w:r w:rsidRPr="0065792D">
              <w:rPr>
                <w:rFonts w:asciiTheme="majorBidi" w:hAnsiTheme="majorBidi"/>
                <w:b/>
                <w:bCs/>
                <w:rtl/>
              </w:rPr>
              <w:t>adopt</w:t>
            </w:r>
            <w:proofErr w:type="spellEnd"/>
            <w:r w:rsidRPr="0065792D">
              <w:rPr>
                <w:rFonts w:asciiTheme="majorBidi" w:hAnsiTheme="majorBidi"/>
                <w:b/>
                <w:bCs/>
                <w:rtl/>
              </w:rPr>
              <w:t xml:space="preserve"> </w:t>
            </w:r>
            <w:proofErr w:type="spellStart"/>
            <w:r w:rsidRPr="0065792D">
              <w:rPr>
                <w:rFonts w:asciiTheme="majorBidi" w:hAnsiTheme="majorBidi"/>
                <w:b/>
                <w:bCs/>
                <w:rtl/>
              </w:rPr>
              <w:t>them</w:t>
            </w:r>
            <w:proofErr w:type="spellEnd"/>
            <w:r w:rsidRPr="0065792D">
              <w:rPr>
                <w:rFonts w:asciiTheme="majorBidi" w:hAnsiTheme="majorBidi"/>
                <w:b/>
                <w:bCs/>
                <w:rtl/>
              </w:rPr>
              <w:t xml:space="preserve">. </w:t>
            </w:r>
            <w:proofErr w:type="spellStart"/>
            <w:r w:rsidRPr="0065792D">
              <w:rPr>
                <w:rFonts w:asciiTheme="majorBidi" w:hAnsiTheme="majorBidi"/>
                <w:b/>
                <w:bCs/>
                <w:rtl/>
              </w:rPr>
              <w:t>With</w:t>
            </w:r>
            <w:proofErr w:type="spellEnd"/>
            <w:r w:rsidRPr="0065792D">
              <w:rPr>
                <w:rFonts w:asciiTheme="majorBidi" w:hAnsiTheme="majorBidi"/>
                <w:b/>
                <w:bCs/>
                <w:rtl/>
              </w:rPr>
              <w:t xml:space="preserve"> </w:t>
            </w:r>
            <w:proofErr w:type="spellStart"/>
            <w:r w:rsidRPr="0065792D">
              <w:rPr>
                <w:rFonts w:asciiTheme="majorBidi" w:hAnsiTheme="majorBidi"/>
                <w:b/>
                <w:bCs/>
                <w:rtl/>
              </w:rPr>
              <w:t>the</w:t>
            </w:r>
            <w:proofErr w:type="spellEnd"/>
            <w:r w:rsidRPr="0065792D">
              <w:rPr>
                <w:rFonts w:asciiTheme="majorBidi" w:hAnsiTheme="majorBidi"/>
                <w:b/>
                <w:bCs/>
                <w:rtl/>
              </w:rPr>
              <w:t xml:space="preserve"> </w:t>
            </w:r>
            <w:proofErr w:type="spellStart"/>
            <w:r w:rsidRPr="0065792D">
              <w:rPr>
                <w:rFonts w:asciiTheme="majorBidi" w:hAnsiTheme="majorBidi"/>
                <w:b/>
                <w:bCs/>
                <w:rtl/>
              </w:rPr>
              <w:t>morals</w:t>
            </w:r>
            <w:proofErr w:type="spellEnd"/>
            <w:r w:rsidRPr="0065792D">
              <w:rPr>
                <w:rFonts w:asciiTheme="majorBidi" w:hAnsiTheme="majorBidi"/>
                <w:b/>
                <w:bCs/>
                <w:rtl/>
              </w:rPr>
              <w:t xml:space="preserve"> </w:t>
            </w:r>
            <w:proofErr w:type="spellStart"/>
            <w:r w:rsidRPr="0065792D">
              <w:rPr>
                <w:rFonts w:asciiTheme="majorBidi" w:hAnsiTheme="majorBidi"/>
                <w:b/>
                <w:bCs/>
                <w:rtl/>
              </w:rPr>
              <w:t>of</w:t>
            </w:r>
            <w:proofErr w:type="spellEnd"/>
            <w:r w:rsidRPr="0065792D">
              <w:rPr>
                <w:rFonts w:asciiTheme="majorBidi" w:hAnsiTheme="majorBidi"/>
                <w:b/>
                <w:bCs/>
                <w:rtl/>
              </w:rPr>
              <w:t xml:space="preserve"> </w:t>
            </w:r>
            <w:proofErr w:type="spellStart"/>
            <w:r w:rsidRPr="0065792D">
              <w:rPr>
                <w:rFonts w:asciiTheme="majorBidi" w:hAnsiTheme="majorBidi"/>
                <w:b/>
                <w:bCs/>
                <w:rtl/>
              </w:rPr>
              <w:t>the</w:t>
            </w:r>
            <w:proofErr w:type="spellEnd"/>
            <w:r w:rsidRPr="0065792D">
              <w:rPr>
                <w:rFonts w:asciiTheme="majorBidi" w:hAnsiTheme="majorBidi"/>
                <w:b/>
                <w:bCs/>
                <w:rtl/>
              </w:rPr>
              <w:t xml:space="preserve"> </w:t>
            </w:r>
            <w:proofErr w:type="spellStart"/>
            <w:r w:rsidRPr="0065792D">
              <w:rPr>
                <w:rFonts w:asciiTheme="majorBidi" w:hAnsiTheme="majorBidi"/>
                <w:b/>
                <w:bCs/>
                <w:rtl/>
              </w:rPr>
              <w:t>righteous</w:t>
            </w:r>
            <w:proofErr w:type="spellEnd"/>
            <w:r w:rsidRPr="0065792D">
              <w:rPr>
                <w:rFonts w:asciiTheme="majorBidi" w:hAnsiTheme="majorBidi"/>
                <w:b/>
                <w:bCs/>
                <w:rtl/>
              </w:rPr>
              <w:t>.</w:t>
            </w:r>
          </w:p>
          <w:p w14:paraId="75098488" w14:textId="77777777" w:rsidR="00C36F2C" w:rsidRPr="001C7073" w:rsidRDefault="00C36F2C" w:rsidP="00C36F2C">
            <w:pPr>
              <w:ind w:left="720"/>
              <w:rPr>
                <w:rFonts w:asciiTheme="majorBidi" w:hAnsiTheme="majorBidi" w:cstheme="majorBidi"/>
                <w:b/>
                <w:bCs/>
                <w:rtl/>
              </w:rPr>
            </w:pPr>
            <w:r>
              <w:rPr>
                <w:rFonts w:asciiTheme="majorBidi" w:hAnsiTheme="majorBidi" w:hint="cs"/>
                <w:b/>
                <w:bCs/>
                <w:rtl/>
              </w:rPr>
              <w:t xml:space="preserve">is </w:t>
            </w:r>
            <w:r w:rsidRPr="001C7073">
              <w:rPr>
                <w:rFonts w:asciiTheme="majorBidi" w:hAnsiTheme="majorBidi"/>
                <w:b/>
                <w:bCs/>
                <w:rtl/>
              </w:rPr>
              <w:t>distributed out of 100 according to the tasks assigned to the student, such as daily preparation, daily, oral, monthly, and written exams, reports, etc.</w:t>
            </w:r>
          </w:p>
          <w:p w14:paraId="092E4BDF" w14:textId="77777777" w:rsidR="00C36F2C" w:rsidRPr="00842D29" w:rsidRDefault="00C36F2C" w:rsidP="00FB61DC">
            <w:pPr>
              <w:pStyle w:val="ListParagraph"/>
              <w:numPr>
                <w:ilvl w:val="0"/>
                <w:numId w:val="20"/>
              </w:numPr>
              <w:ind w:left="531" w:right="0"/>
              <w:rPr>
                <w:rFonts w:asciiTheme="majorBidi" w:hAnsiTheme="majorBidi" w:cs="Times New Roman"/>
                <w:b/>
                <w:bCs/>
                <w:sz w:val="24"/>
                <w:szCs w:val="24"/>
                <w:rtl/>
              </w:rPr>
            </w:pPr>
            <w:r w:rsidRPr="00842D29">
              <w:rPr>
                <w:rFonts w:asciiTheme="majorBidi" w:hAnsiTheme="majorBidi" w:cs="Times New Roman"/>
                <w:b/>
                <w:bCs/>
                <w:sz w:val="24"/>
                <w:szCs w:val="24"/>
                <w:rtl/>
              </w:rPr>
              <w:t xml:space="preserve">The monthly exam </w:t>
            </w:r>
            <w:r w:rsidRPr="00842D29">
              <w:rPr>
                <w:rFonts w:asciiTheme="majorBidi" w:hAnsiTheme="majorBidi" w:cs="Times New Roman" w:hint="cs"/>
                <w:b/>
                <w:bCs/>
                <w:sz w:val="24"/>
                <w:szCs w:val="24"/>
                <w:rtl/>
              </w:rPr>
              <w:t>for the first course is worth 15 marks + 5 marks for participation in the lesson. The total for the course is 20 marks.</w:t>
            </w:r>
          </w:p>
          <w:p w14:paraId="5021643B" w14:textId="77777777" w:rsidR="00C36F2C" w:rsidRDefault="00C36F2C" w:rsidP="00FB61DC">
            <w:pPr>
              <w:pStyle w:val="ListParagraph"/>
              <w:numPr>
                <w:ilvl w:val="0"/>
                <w:numId w:val="20"/>
              </w:numPr>
              <w:ind w:left="531" w:right="0"/>
              <w:rPr>
                <w:rFonts w:asciiTheme="majorBidi" w:hAnsiTheme="majorBidi" w:cstheme="majorBidi"/>
                <w:b/>
                <w:bCs/>
                <w:sz w:val="24"/>
                <w:szCs w:val="24"/>
              </w:rPr>
            </w:pPr>
            <w:r w:rsidRPr="00842D29">
              <w:rPr>
                <w:rFonts w:asciiTheme="majorBidi" w:hAnsiTheme="majorBidi" w:cs="Times New Roman"/>
                <w:b/>
                <w:bCs/>
                <w:sz w:val="24"/>
                <w:szCs w:val="24"/>
                <w:rtl/>
              </w:rPr>
              <w:t xml:space="preserve">The monthly exam for the </w:t>
            </w:r>
            <w:r w:rsidRPr="00842D29">
              <w:rPr>
                <w:rFonts w:asciiTheme="majorBidi" w:hAnsiTheme="majorBidi" w:cs="Times New Roman" w:hint="cs"/>
                <w:b/>
                <w:bCs/>
                <w:sz w:val="24"/>
                <w:szCs w:val="24"/>
                <w:rtl/>
              </w:rPr>
              <w:t xml:space="preserve">second course </w:t>
            </w:r>
            <w:r w:rsidRPr="00842D29">
              <w:rPr>
                <w:rFonts w:asciiTheme="majorBidi" w:hAnsiTheme="majorBidi" w:cs="Times New Roman"/>
                <w:b/>
                <w:bCs/>
                <w:sz w:val="24"/>
                <w:szCs w:val="24"/>
                <w:rtl/>
              </w:rPr>
              <w:t xml:space="preserve">is worth 15 marks + 5 marks for participation in the lesson. The total for the course is 20 marks </w:t>
            </w:r>
            <w:r w:rsidRPr="00842D29">
              <w:rPr>
                <w:rFonts w:asciiTheme="majorBidi" w:hAnsiTheme="majorBidi" w:cstheme="majorBidi" w:hint="cs"/>
                <w:b/>
                <w:bCs/>
                <w:sz w:val="24"/>
                <w:szCs w:val="24"/>
                <w:rtl/>
              </w:rPr>
              <w:t>.</w:t>
            </w:r>
          </w:p>
          <w:p w14:paraId="2C0F0A72" w14:textId="77777777" w:rsidR="00C36F2C" w:rsidRPr="00842D29" w:rsidRDefault="00C36F2C" w:rsidP="00FB61DC">
            <w:pPr>
              <w:pStyle w:val="ListParagraph"/>
              <w:numPr>
                <w:ilvl w:val="0"/>
                <w:numId w:val="20"/>
              </w:numPr>
              <w:ind w:left="531" w:right="0"/>
              <w:rPr>
                <w:rFonts w:asciiTheme="majorBidi" w:hAnsiTheme="majorBidi" w:cstheme="majorBidi"/>
                <w:b/>
                <w:bCs/>
                <w:sz w:val="24"/>
                <w:szCs w:val="24"/>
                <w:rtl/>
              </w:rPr>
            </w:pPr>
            <w:r w:rsidRPr="00842D29">
              <w:rPr>
                <w:rFonts w:asciiTheme="majorBidi" w:hAnsiTheme="majorBidi" w:cs="Times New Roman"/>
                <w:b/>
                <w:bCs/>
                <w:sz w:val="24"/>
                <w:szCs w:val="24"/>
                <w:rtl/>
              </w:rPr>
              <w:t>Final exam: 60 marks</w:t>
            </w:r>
          </w:p>
        </w:tc>
      </w:tr>
      <w:tr w:rsidR="00C36F2C" w:rsidRPr="00E233B1" w14:paraId="72DAA3F5" w14:textId="77777777" w:rsidTr="00C12ACF">
        <w:tc>
          <w:tcPr>
            <w:tcW w:w="9781" w:type="dxa"/>
            <w:gridSpan w:val="2"/>
            <w:shd w:val="clear" w:color="auto" w:fill="DEEAF6"/>
          </w:tcPr>
          <w:p w14:paraId="0AB8E94B" w14:textId="77777777" w:rsidR="00C36F2C" w:rsidRPr="00E233B1" w:rsidRDefault="00C36F2C" w:rsidP="00FB61DC">
            <w:pPr>
              <w:numPr>
                <w:ilvl w:val="0"/>
                <w:numId w:val="18"/>
              </w:numPr>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lang w:bidi="ar-IQ"/>
              </w:rPr>
              <w:t>Learning and teaching resources</w:t>
            </w:r>
          </w:p>
        </w:tc>
      </w:tr>
      <w:tr w:rsidR="00C36F2C" w:rsidRPr="00E233B1" w14:paraId="5F8936BD" w14:textId="77777777" w:rsidTr="00C12ACF">
        <w:tc>
          <w:tcPr>
            <w:tcW w:w="4536" w:type="dxa"/>
          </w:tcPr>
          <w:p w14:paraId="48D0D34F" w14:textId="77777777" w:rsidR="00C36F2C" w:rsidRPr="00E233B1" w:rsidRDefault="00C36F2C" w:rsidP="00C36F2C">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lastRenderedPageBreak/>
              <w:t>Required textbooks (methodology, if applicable)</w:t>
            </w:r>
          </w:p>
        </w:tc>
        <w:tc>
          <w:tcPr>
            <w:tcW w:w="5245" w:type="dxa"/>
          </w:tcPr>
          <w:p w14:paraId="0E47475B" w14:textId="77777777" w:rsidR="00C36F2C" w:rsidRPr="00E233B1" w:rsidRDefault="00C36F2C" w:rsidP="00C36F2C">
            <w:pPr>
              <w:rPr>
                <w:rFonts w:asciiTheme="majorBidi" w:hAnsiTheme="majorBidi" w:cstheme="majorBidi"/>
                <w:b/>
                <w:bCs/>
                <w:sz w:val="28"/>
                <w:szCs w:val="28"/>
                <w:rtl/>
                <w:lang w:bidi="ar-IQ"/>
              </w:rPr>
            </w:pPr>
            <w:r w:rsidRPr="0065792D">
              <w:rPr>
                <w:rFonts w:asciiTheme="majorBidi" w:hAnsiTheme="majorBidi"/>
                <w:b/>
                <w:bCs/>
                <w:sz w:val="28"/>
                <w:szCs w:val="28"/>
                <w:rtl/>
                <w:lang w:bidi="ar-IQ"/>
              </w:rPr>
              <w:t xml:space="preserve">Facts about Sufism, </w:t>
            </w:r>
            <w:r>
              <w:rPr>
                <w:rFonts w:asciiTheme="majorBidi" w:hAnsiTheme="majorBidi" w:hint="cs"/>
                <w:b/>
                <w:bCs/>
                <w:sz w:val="28"/>
                <w:szCs w:val="28"/>
                <w:rtl/>
                <w:lang w:bidi="ar-IQ"/>
              </w:rPr>
              <w:t>the complete book.</w:t>
            </w:r>
          </w:p>
        </w:tc>
      </w:tr>
      <w:tr w:rsidR="00C36F2C" w:rsidRPr="00E233B1" w14:paraId="0B5594AA" w14:textId="77777777" w:rsidTr="00C12ACF">
        <w:trPr>
          <w:trHeight w:val="1097"/>
        </w:trPr>
        <w:tc>
          <w:tcPr>
            <w:tcW w:w="4536" w:type="dxa"/>
          </w:tcPr>
          <w:p w14:paraId="2E05D1D8" w14:textId="77777777" w:rsidR="00C36F2C" w:rsidRPr="00E233B1" w:rsidRDefault="00C36F2C"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Main references (sources)</w:t>
            </w:r>
          </w:p>
        </w:tc>
        <w:tc>
          <w:tcPr>
            <w:tcW w:w="5245" w:type="dxa"/>
          </w:tcPr>
          <w:p w14:paraId="30501580" w14:textId="77777777" w:rsidR="00C36F2C" w:rsidRPr="00C9214F" w:rsidRDefault="00C36F2C" w:rsidP="004F449B">
            <w:pPr>
              <w:tabs>
                <w:tab w:val="left" w:pos="1575"/>
              </w:tabs>
              <w:rPr>
                <w:rFonts w:asciiTheme="majorBidi" w:hAnsiTheme="majorBidi" w:cstheme="majorBidi"/>
                <w:b/>
                <w:bCs/>
                <w:sz w:val="28"/>
                <w:szCs w:val="28"/>
                <w:rtl/>
                <w:lang w:bidi="ar-IQ"/>
              </w:rPr>
            </w:pPr>
            <w:r w:rsidRPr="0065792D">
              <w:rPr>
                <w:rFonts w:asciiTheme="majorBidi" w:hAnsiTheme="majorBidi"/>
                <w:b/>
                <w:bCs/>
                <w:sz w:val="28"/>
                <w:szCs w:val="28"/>
                <w:rtl/>
                <w:lang w:bidi="ar-IQ"/>
              </w:rPr>
              <w:t xml:space="preserve">Facts about Sufism, by Sheikh </w:t>
            </w:r>
            <w:r>
              <w:rPr>
                <w:rFonts w:asciiTheme="majorBidi" w:hAnsiTheme="majorBidi" w:hint="cs"/>
                <w:b/>
                <w:bCs/>
                <w:sz w:val="28"/>
                <w:szCs w:val="28"/>
                <w:rtl/>
                <w:lang w:bidi="ar-IQ"/>
              </w:rPr>
              <w:t>Abdul Qadir Issa, 20th edition, Dar Al-Irfan, Syria, 2011 AD.</w:t>
            </w:r>
          </w:p>
        </w:tc>
      </w:tr>
      <w:tr w:rsidR="00C36F2C" w:rsidRPr="00E233B1" w14:paraId="13940A6A" w14:textId="77777777" w:rsidTr="00C12ACF">
        <w:tc>
          <w:tcPr>
            <w:tcW w:w="4536" w:type="dxa"/>
          </w:tcPr>
          <w:p w14:paraId="6D34E3F8" w14:textId="77777777" w:rsidR="00C36F2C" w:rsidRPr="00E233B1" w:rsidRDefault="00C36F2C"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Recommended supporting books and references (scientific journals, reports...)</w:t>
            </w:r>
          </w:p>
        </w:tc>
        <w:tc>
          <w:tcPr>
            <w:tcW w:w="5245" w:type="dxa"/>
          </w:tcPr>
          <w:p w14:paraId="211A935D" w14:textId="77777777" w:rsidR="00C36F2C" w:rsidRPr="00C9214F" w:rsidRDefault="00C36F2C" w:rsidP="004F449B">
            <w:pPr>
              <w:pStyle w:val="ListParagraph"/>
              <w:tabs>
                <w:tab w:val="left" w:pos="1575"/>
              </w:tabs>
              <w:spacing w:after="0" w:line="240" w:lineRule="auto"/>
              <w:ind w:left="585"/>
              <w:rPr>
                <w:rFonts w:asciiTheme="majorBidi" w:hAnsiTheme="majorBidi" w:cstheme="majorBidi"/>
                <w:b/>
                <w:bCs/>
                <w:sz w:val="28"/>
                <w:szCs w:val="28"/>
                <w:rtl/>
                <w:lang w:bidi="ar-IQ"/>
              </w:rPr>
            </w:pPr>
            <w:r>
              <w:rPr>
                <w:rFonts w:asciiTheme="majorBidi" w:hAnsiTheme="majorBidi" w:cstheme="majorBidi" w:hint="cs"/>
                <w:b/>
                <w:bCs/>
                <w:sz w:val="28"/>
                <w:szCs w:val="28"/>
                <w:rtl/>
              </w:rPr>
              <w:t>Library</w:t>
            </w:r>
            <w:proofErr w:type="gramStart"/>
            <w:r>
              <w:rPr>
                <w:rFonts w:asciiTheme="majorBidi" w:hAnsiTheme="majorBidi" w:cstheme="majorBidi" w:hint="cs"/>
                <w:b/>
                <w:bCs/>
                <w:sz w:val="28"/>
                <w:szCs w:val="28"/>
                <w:rtl/>
              </w:rPr>
              <w:t xml:space="preserve"> ,</w:t>
            </w:r>
            <w:proofErr w:type="gramEnd"/>
            <w:r>
              <w:rPr>
                <w:rFonts w:asciiTheme="majorBidi" w:hAnsiTheme="majorBidi" w:cstheme="majorBidi" w:hint="cs"/>
                <w:b/>
                <w:bCs/>
                <w:sz w:val="28"/>
                <w:szCs w:val="28"/>
                <w:rtl/>
              </w:rPr>
              <w:t xml:space="preserve"> the website of the Waqf Library</w:t>
            </w:r>
          </w:p>
        </w:tc>
      </w:tr>
      <w:tr w:rsidR="00C36F2C" w:rsidRPr="00E233B1" w14:paraId="7FE76750" w14:textId="77777777" w:rsidTr="00C12ACF">
        <w:tc>
          <w:tcPr>
            <w:tcW w:w="4536" w:type="dxa"/>
          </w:tcPr>
          <w:p w14:paraId="31603DC1" w14:textId="77777777" w:rsidR="00C36F2C" w:rsidRPr="00E233B1" w:rsidRDefault="00C36F2C"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Electronic references, websites</w:t>
            </w:r>
          </w:p>
        </w:tc>
        <w:tc>
          <w:tcPr>
            <w:tcW w:w="5245" w:type="dxa"/>
          </w:tcPr>
          <w:p w14:paraId="542DE642" w14:textId="77777777" w:rsidR="00C36F2C" w:rsidRPr="00E233B1" w:rsidRDefault="00C36F2C" w:rsidP="004F449B">
            <w:pPr>
              <w:rPr>
                <w:rFonts w:asciiTheme="majorBidi" w:hAnsiTheme="majorBidi" w:cstheme="majorBidi"/>
                <w:b/>
                <w:bCs/>
                <w:sz w:val="28"/>
                <w:szCs w:val="28"/>
                <w:rtl/>
                <w:lang w:bidi="ar-IQ"/>
              </w:rPr>
            </w:pPr>
            <w:r w:rsidRPr="001C7073">
              <w:rPr>
                <w:rFonts w:asciiTheme="majorBidi" w:hAnsiTheme="majorBidi" w:cstheme="majorBidi"/>
                <w:b/>
                <w:bCs/>
                <w:sz w:val="28"/>
                <w:szCs w:val="28"/>
                <w:rtl/>
                <w:lang w:bidi="ar-IQ"/>
              </w:rPr>
              <w:t>There are many different websites specializing in this field.</w:t>
            </w:r>
          </w:p>
        </w:tc>
      </w:tr>
    </w:tbl>
    <w:p w14:paraId="6B735322" w14:textId="77777777" w:rsidR="00C36F2C" w:rsidRDefault="00C36F2C" w:rsidP="004F449B">
      <w:pPr>
        <w:bidi/>
        <w:rPr>
          <w:lang w:bidi="ar-IQ"/>
        </w:rPr>
      </w:pPr>
    </w:p>
    <w:p w14:paraId="42492EEC" w14:textId="77777777" w:rsidR="00C36F2C" w:rsidRDefault="00C36F2C" w:rsidP="004F449B">
      <w:pPr>
        <w:bidi/>
        <w:rPr>
          <w:lang w:bidi="ar-IQ"/>
        </w:rPr>
      </w:pPr>
    </w:p>
    <w:p w14:paraId="0C99D90C" w14:textId="77777777" w:rsidR="00C36F2C" w:rsidRDefault="00C36F2C" w:rsidP="004F449B">
      <w:pPr>
        <w:bidi/>
        <w:rPr>
          <w:lang w:bidi="ar-IQ"/>
        </w:rPr>
      </w:pPr>
    </w:p>
    <w:p w14:paraId="05285583" w14:textId="77777777" w:rsidR="00C36F2C" w:rsidRDefault="00C36F2C" w:rsidP="004F449B">
      <w:pPr>
        <w:bidi/>
        <w:rPr>
          <w:lang w:bidi="ar-IQ"/>
        </w:rPr>
      </w:pPr>
    </w:p>
    <w:p w14:paraId="4271715A" w14:textId="77777777" w:rsidR="00C36F2C" w:rsidRPr="00612D50" w:rsidRDefault="00C36F2C" w:rsidP="004F449B">
      <w:pPr>
        <w:bidi/>
        <w:rPr>
          <w:rtl/>
          <w:lang w:bidi="ar-IQ"/>
        </w:rPr>
      </w:pPr>
    </w:p>
    <w:p w14:paraId="1A4F1B37" w14:textId="77777777" w:rsidR="000E1CD2" w:rsidRDefault="000E1CD2" w:rsidP="004F449B">
      <w:pPr>
        <w:tabs>
          <w:tab w:val="left" w:pos="1697"/>
        </w:tabs>
        <w:bidi/>
        <w:ind w:hanging="2"/>
        <w:jc w:val="both"/>
        <w:rPr>
          <w:rFonts w:ascii="Calibri" w:eastAsia="Calibri" w:hAnsi="Calibri" w:cs="Arial"/>
          <w:b/>
          <w:bCs/>
          <w:sz w:val="44"/>
          <w:szCs w:val="44"/>
          <w:u w:val="single"/>
          <w:rtl/>
          <w:lang w:bidi="ar-IQ"/>
        </w:rPr>
      </w:pPr>
    </w:p>
    <w:p w14:paraId="67AFBEA3"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6DF7FAA1"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6AAC4D6D"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3668191B"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29DF5658"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3974540D"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4A418BB6"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53A7AC59" w14:textId="77777777" w:rsidR="00C36F2C" w:rsidRDefault="00C36F2C" w:rsidP="004F449B">
      <w:pPr>
        <w:tabs>
          <w:tab w:val="left" w:pos="1697"/>
        </w:tabs>
        <w:bidi/>
        <w:ind w:hanging="2"/>
        <w:jc w:val="both"/>
        <w:rPr>
          <w:rFonts w:ascii="Calibri" w:eastAsia="Calibri" w:hAnsi="Calibri" w:cs="Arial"/>
          <w:b/>
          <w:bCs/>
          <w:sz w:val="44"/>
          <w:szCs w:val="44"/>
          <w:u w:val="single"/>
          <w:rtl/>
          <w:lang w:bidi="ar-IQ"/>
        </w:rPr>
      </w:pPr>
    </w:p>
    <w:p w14:paraId="5FCBCAE4" w14:textId="77777777" w:rsidR="004F449B" w:rsidRPr="003152C1" w:rsidRDefault="004F449B" w:rsidP="004F449B">
      <w:pPr>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4F449B" w:rsidRPr="003152C1" w14:paraId="59E1DE2B" w14:textId="77777777" w:rsidTr="00C12ACF">
        <w:tc>
          <w:tcPr>
            <w:tcW w:w="9781" w:type="dxa"/>
            <w:gridSpan w:val="3"/>
            <w:shd w:val="clear" w:color="auto" w:fill="DEEAF6"/>
            <w:vAlign w:val="center"/>
          </w:tcPr>
          <w:p w14:paraId="28337A26" w14:textId="77777777" w:rsidR="004F449B" w:rsidRPr="003152C1" w:rsidRDefault="004F449B" w:rsidP="00097694">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Course Name</w:t>
            </w:r>
          </w:p>
        </w:tc>
      </w:tr>
      <w:tr w:rsidR="004F449B" w:rsidRPr="003152C1" w14:paraId="43D649A9" w14:textId="77777777" w:rsidTr="00C12ACF">
        <w:tc>
          <w:tcPr>
            <w:tcW w:w="9781" w:type="dxa"/>
            <w:gridSpan w:val="3"/>
            <w:vAlign w:val="center"/>
          </w:tcPr>
          <w:p w14:paraId="4914F3B5" w14:textId="77777777" w:rsidR="004F449B" w:rsidRPr="00097694" w:rsidRDefault="004F449B" w:rsidP="00097694">
            <w:pPr>
              <w:ind w:left="360"/>
              <w:rPr>
                <w:rFonts w:asciiTheme="majorBidi" w:hAnsiTheme="majorBidi" w:cstheme="majorBidi"/>
                <w:b/>
                <w:bCs/>
                <w:sz w:val="28"/>
                <w:szCs w:val="28"/>
                <w:rtl/>
              </w:rPr>
            </w:pPr>
            <w:r w:rsidRPr="00097694">
              <w:rPr>
                <w:rFonts w:asciiTheme="majorBidi" w:hAnsiTheme="majorBidi" w:cstheme="majorBidi" w:hint="cs"/>
                <w:b/>
                <w:bCs/>
                <w:sz w:val="28"/>
                <w:szCs w:val="28"/>
                <w:rtl/>
              </w:rPr>
              <w:t>computer</w:t>
            </w:r>
          </w:p>
        </w:tc>
      </w:tr>
      <w:tr w:rsidR="004F449B" w:rsidRPr="003152C1" w14:paraId="0F6D88FE" w14:textId="77777777" w:rsidTr="00C12ACF">
        <w:tc>
          <w:tcPr>
            <w:tcW w:w="9781" w:type="dxa"/>
            <w:gridSpan w:val="3"/>
            <w:shd w:val="clear" w:color="auto" w:fill="DEEAF6"/>
            <w:vAlign w:val="center"/>
          </w:tcPr>
          <w:p w14:paraId="0ED4A93F" w14:textId="77777777" w:rsidR="004F449B" w:rsidRPr="003152C1" w:rsidRDefault="004F449B" w:rsidP="00097694">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Course code</w:t>
            </w:r>
          </w:p>
        </w:tc>
      </w:tr>
      <w:tr w:rsidR="004F449B" w:rsidRPr="003152C1" w14:paraId="7741FE70" w14:textId="77777777" w:rsidTr="00C12ACF">
        <w:tc>
          <w:tcPr>
            <w:tcW w:w="9781" w:type="dxa"/>
            <w:gridSpan w:val="3"/>
            <w:vAlign w:val="center"/>
          </w:tcPr>
          <w:p w14:paraId="782D271A" w14:textId="77777777" w:rsidR="004F449B" w:rsidRPr="00097694" w:rsidRDefault="004F449B" w:rsidP="00097694">
            <w:pPr>
              <w:ind w:left="360"/>
              <w:rPr>
                <w:rFonts w:asciiTheme="majorBidi" w:hAnsiTheme="majorBidi" w:cstheme="majorBidi"/>
                <w:b/>
                <w:bCs/>
                <w:sz w:val="28"/>
                <w:szCs w:val="28"/>
                <w:lang w:bidi="ar-IQ"/>
              </w:rPr>
            </w:pPr>
            <w:r w:rsidRPr="00097694">
              <w:rPr>
                <w:b/>
                <w:bCs/>
                <w:sz w:val="28"/>
                <w:szCs w:val="28"/>
                <w:lang w:bidi="ar-IQ"/>
              </w:rPr>
              <w:t>EACS105</w:t>
            </w:r>
          </w:p>
        </w:tc>
      </w:tr>
      <w:tr w:rsidR="004F449B" w:rsidRPr="003152C1" w14:paraId="3C01A9DB" w14:textId="77777777" w:rsidTr="00C12ACF">
        <w:tc>
          <w:tcPr>
            <w:tcW w:w="9781" w:type="dxa"/>
            <w:gridSpan w:val="3"/>
            <w:shd w:val="clear" w:color="auto" w:fill="DEEAF6"/>
            <w:vAlign w:val="center"/>
          </w:tcPr>
          <w:p w14:paraId="39CB0167" w14:textId="77777777" w:rsidR="004F449B" w:rsidRPr="003152C1" w:rsidRDefault="004F449B" w:rsidP="00097694">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Semester/Year</w:t>
            </w:r>
          </w:p>
        </w:tc>
      </w:tr>
      <w:tr w:rsidR="004F449B" w:rsidRPr="003152C1" w14:paraId="2D50AB73" w14:textId="77777777" w:rsidTr="00C12ACF">
        <w:tc>
          <w:tcPr>
            <w:tcW w:w="9781" w:type="dxa"/>
            <w:gridSpan w:val="3"/>
            <w:vAlign w:val="center"/>
          </w:tcPr>
          <w:p w14:paraId="26DDFD71" w14:textId="77777777"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t>2025-2026</w:t>
            </w:r>
          </w:p>
        </w:tc>
      </w:tr>
      <w:tr w:rsidR="004F449B" w:rsidRPr="003152C1" w14:paraId="1EF9FA4B" w14:textId="77777777" w:rsidTr="00C12ACF">
        <w:tc>
          <w:tcPr>
            <w:tcW w:w="9781" w:type="dxa"/>
            <w:gridSpan w:val="3"/>
            <w:shd w:val="clear" w:color="auto" w:fill="DEEAF6"/>
            <w:vAlign w:val="center"/>
          </w:tcPr>
          <w:p w14:paraId="0ACE14A0" w14:textId="77777777" w:rsidR="004F449B" w:rsidRPr="003152C1" w:rsidRDefault="004F449B" w:rsidP="00097694">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Date this description was prepared</w:t>
            </w:r>
          </w:p>
        </w:tc>
      </w:tr>
      <w:tr w:rsidR="004F449B" w:rsidRPr="003152C1" w14:paraId="6B3FEC1A" w14:textId="77777777" w:rsidTr="00C12ACF">
        <w:tc>
          <w:tcPr>
            <w:tcW w:w="9781" w:type="dxa"/>
            <w:gridSpan w:val="3"/>
            <w:vAlign w:val="center"/>
          </w:tcPr>
          <w:p w14:paraId="7703E39D" w14:textId="77777777"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lastRenderedPageBreak/>
              <w:t>1-10-2025</w:t>
            </w:r>
          </w:p>
        </w:tc>
      </w:tr>
      <w:tr w:rsidR="004F449B" w:rsidRPr="003152C1" w14:paraId="6BBBFA2C" w14:textId="77777777" w:rsidTr="00C12ACF">
        <w:tc>
          <w:tcPr>
            <w:tcW w:w="9781" w:type="dxa"/>
            <w:gridSpan w:val="3"/>
            <w:shd w:val="clear" w:color="auto" w:fill="DEEAF6"/>
            <w:vAlign w:val="center"/>
          </w:tcPr>
          <w:p w14:paraId="0E519B35" w14:textId="77777777" w:rsidR="004F449B" w:rsidRPr="003152C1" w:rsidRDefault="004F449B" w:rsidP="00097694">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Available forms of attendance</w:t>
            </w:r>
          </w:p>
        </w:tc>
      </w:tr>
      <w:tr w:rsidR="004F449B" w:rsidRPr="003152C1" w14:paraId="3A848C4C" w14:textId="77777777" w:rsidTr="00C12ACF">
        <w:tc>
          <w:tcPr>
            <w:tcW w:w="9781" w:type="dxa"/>
            <w:gridSpan w:val="3"/>
            <w:vAlign w:val="center"/>
          </w:tcPr>
          <w:p w14:paraId="2579537C" w14:textId="77777777" w:rsidR="004F449B" w:rsidRPr="00097694" w:rsidRDefault="004F449B" w:rsidP="00097694">
            <w:pPr>
              <w:ind w:left="360"/>
              <w:rPr>
                <w:rFonts w:asciiTheme="majorBidi" w:hAnsiTheme="majorBidi" w:cstheme="majorBidi"/>
                <w:b/>
                <w:bCs/>
                <w:sz w:val="28"/>
                <w:szCs w:val="28"/>
                <w:rtl/>
                <w:lang w:bidi="ar-IQ"/>
              </w:rPr>
            </w:pPr>
            <w:r>
              <w:t>In-person + instruction Integrated</w:t>
            </w:r>
          </w:p>
        </w:tc>
      </w:tr>
      <w:tr w:rsidR="004F449B" w:rsidRPr="003152C1" w14:paraId="4ABEE119" w14:textId="77777777" w:rsidTr="00C12ACF">
        <w:tc>
          <w:tcPr>
            <w:tcW w:w="9781" w:type="dxa"/>
            <w:gridSpan w:val="3"/>
            <w:shd w:val="clear" w:color="auto" w:fill="DEEAF6"/>
            <w:vAlign w:val="center"/>
          </w:tcPr>
          <w:p w14:paraId="0A0707B2" w14:textId="77777777" w:rsidR="004F449B" w:rsidRPr="003152C1" w:rsidRDefault="004F449B" w:rsidP="00097694">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Number of study hours (total) / Number of units (total)</w:t>
            </w:r>
          </w:p>
        </w:tc>
      </w:tr>
      <w:tr w:rsidR="004F449B" w:rsidRPr="003152C1" w14:paraId="645552CA" w14:textId="77777777" w:rsidTr="00C12ACF">
        <w:tc>
          <w:tcPr>
            <w:tcW w:w="9781" w:type="dxa"/>
            <w:gridSpan w:val="3"/>
            <w:vAlign w:val="center"/>
          </w:tcPr>
          <w:p w14:paraId="17CE6715" w14:textId="165BB3B3"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hint="cs"/>
                <w:b/>
                <w:bCs/>
                <w:sz w:val="28"/>
                <w:szCs w:val="28"/>
                <w:rtl/>
                <w:lang w:bidi="ar-IQ"/>
              </w:rPr>
              <w:t>30 hours + 60 units</w:t>
            </w:r>
          </w:p>
        </w:tc>
      </w:tr>
      <w:tr w:rsidR="004F449B" w:rsidRPr="003152C1" w14:paraId="551D07A4" w14:textId="77777777" w:rsidTr="00C12ACF">
        <w:tc>
          <w:tcPr>
            <w:tcW w:w="9781" w:type="dxa"/>
            <w:gridSpan w:val="3"/>
            <w:shd w:val="clear" w:color="auto" w:fill="DEEAF6"/>
            <w:vAlign w:val="center"/>
          </w:tcPr>
          <w:p w14:paraId="3855F822" w14:textId="77777777" w:rsidR="004F449B" w:rsidRPr="003152C1" w:rsidRDefault="004F449B" w:rsidP="00097694">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Name of the course coordinator (if there is more than one, please mention it).</w:t>
            </w:r>
          </w:p>
        </w:tc>
      </w:tr>
      <w:tr w:rsidR="004F449B" w:rsidRPr="003152C1" w14:paraId="3D737DA0" w14:textId="77777777" w:rsidTr="00C12ACF">
        <w:tc>
          <w:tcPr>
            <w:tcW w:w="9781" w:type="dxa"/>
            <w:gridSpan w:val="3"/>
            <w:vAlign w:val="center"/>
          </w:tcPr>
          <w:p w14:paraId="55BB0FDE" w14:textId="0DFB40EE" w:rsidR="004F449B" w:rsidRPr="00097694" w:rsidRDefault="004F449B" w:rsidP="00097694">
            <w:pPr>
              <w:ind w:left="108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 xml:space="preserve">Name: </w:t>
            </w:r>
            <w:r w:rsidRPr="00097694">
              <w:rPr>
                <w:rFonts w:asciiTheme="majorBidi" w:hAnsiTheme="majorBidi" w:cstheme="majorBidi" w:hint="cs"/>
                <w:b/>
                <w:bCs/>
                <w:sz w:val="28"/>
                <w:szCs w:val="28"/>
                <w:rtl/>
                <w:lang w:bidi="ar-IQ"/>
              </w:rPr>
              <w:t>Abbas Hamid Ahmed</w:t>
            </w:r>
          </w:p>
          <w:p w14:paraId="045CAA11" w14:textId="7AF6ADAB"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 xml:space="preserve">The letter </w:t>
            </w:r>
            <w:r w:rsidRPr="00097694">
              <w:rPr>
                <w:rFonts w:asciiTheme="majorBidi" w:hAnsiTheme="majorBidi" w:cstheme="majorBidi"/>
                <w:b/>
                <w:bCs/>
                <w:sz w:val="28"/>
                <w:szCs w:val="28"/>
                <w:rtl/>
              </w:rPr>
              <w:t xml:space="preserve">A </w:t>
            </w:r>
            <w:r w:rsidRPr="00097694">
              <w:rPr>
                <w:rFonts w:asciiTheme="majorBidi" w:hAnsiTheme="majorBidi" w:cstheme="majorBidi"/>
                <w:b/>
                <w:bCs/>
                <w:sz w:val="28"/>
                <w:szCs w:val="28"/>
                <w:rtl/>
                <w:lang w:bidi="ar-IQ"/>
              </w:rPr>
              <w:t>tends:</w:t>
            </w:r>
            <w:r w:rsidRPr="00097694">
              <w:rPr>
                <w:rFonts w:asciiTheme="majorBidi" w:hAnsiTheme="majorBidi" w:cstheme="majorBidi" w:hint="cs"/>
                <w:b/>
                <w:bCs/>
                <w:sz w:val="28"/>
                <w:szCs w:val="28"/>
                <w:rtl/>
                <w:lang w:bidi="ar-IQ"/>
              </w:rPr>
              <w:t xml:space="preserve"> </w:t>
            </w:r>
          </w:p>
          <w:p w14:paraId="71F50FA9" w14:textId="77777777" w:rsidR="004F449B" w:rsidRPr="00BE0483" w:rsidRDefault="004F449B" w:rsidP="00097694">
            <w:pPr>
              <w:bidi/>
              <w:rPr>
                <w:b/>
                <w:bCs/>
                <w:sz w:val="28"/>
                <w:szCs w:val="28"/>
                <w:lang w:bidi="ar-IQ"/>
              </w:rPr>
            </w:pPr>
          </w:p>
          <w:p w14:paraId="6166BD27" w14:textId="77777777" w:rsidR="004F449B" w:rsidRPr="00BE0483" w:rsidRDefault="004F449B" w:rsidP="00097694">
            <w:pPr>
              <w:bidi/>
              <w:rPr>
                <w:b/>
                <w:bCs/>
                <w:sz w:val="28"/>
                <w:szCs w:val="28"/>
                <w:rtl/>
                <w:lang w:bidi="ar-IQ"/>
              </w:rPr>
            </w:pPr>
          </w:p>
        </w:tc>
      </w:tr>
      <w:tr w:rsidR="004F449B" w:rsidRPr="00E233B1" w14:paraId="332894EE" w14:textId="77777777" w:rsidTr="00C12ACF">
        <w:tc>
          <w:tcPr>
            <w:tcW w:w="9781" w:type="dxa"/>
            <w:gridSpan w:val="3"/>
            <w:shd w:val="clear" w:color="auto" w:fill="DEEAF6"/>
            <w:vAlign w:val="center"/>
          </w:tcPr>
          <w:p w14:paraId="12A731A7" w14:textId="77777777" w:rsidR="004F449B" w:rsidRPr="00E233B1" w:rsidRDefault="004F449B" w:rsidP="00097694">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 xml:space="preserve">Course </w:t>
            </w:r>
            <w:r w:rsidRPr="00E233B1">
              <w:rPr>
                <w:rFonts w:asciiTheme="majorBidi" w:hAnsiTheme="majorBidi" w:cstheme="majorBidi"/>
                <w:b/>
                <w:bCs/>
                <w:sz w:val="32"/>
                <w:szCs w:val="32"/>
                <w:rtl/>
              </w:rPr>
              <w:t>objectives</w:t>
            </w:r>
          </w:p>
        </w:tc>
      </w:tr>
      <w:tr w:rsidR="004F449B" w:rsidRPr="00E233B1" w14:paraId="6D191896" w14:textId="77777777" w:rsidTr="00C12ACF">
        <w:trPr>
          <w:trHeight w:val="1805"/>
        </w:trPr>
        <w:tc>
          <w:tcPr>
            <w:tcW w:w="3118" w:type="dxa"/>
            <w:gridSpan w:val="2"/>
            <w:vAlign w:val="center"/>
          </w:tcPr>
          <w:p w14:paraId="36E65051" w14:textId="77777777"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Course objectives</w:t>
            </w:r>
          </w:p>
        </w:tc>
        <w:tc>
          <w:tcPr>
            <w:tcW w:w="6663" w:type="dxa"/>
            <w:vAlign w:val="center"/>
          </w:tcPr>
          <w:p w14:paraId="3CA415CF" w14:textId="77777777" w:rsidR="004F449B" w:rsidRDefault="004F449B" w:rsidP="00097694">
            <w:pPr>
              <w:pStyle w:val="Heading2"/>
              <w:bidi/>
              <w:ind w:left="360"/>
            </w:pPr>
          </w:p>
          <w:p w14:paraId="7DE56CA1" w14:textId="77777777" w:rsidR="004F449B" w:rsidRDefault="004F449B" w:rsidP="00097694">
            <w:pPr>
              <w:pStyle w:val="ListBullet"/>
              <w:numPr>
                <w:ilvl w:val="0"/>
                <w:numId w:val="0"/>
              </w:numPr>
              <w:spacing w:line="240" w:lineRule="auto"/>
              <w:ind w:left="360"/>
              <w:rPr>
                <w:rtl/>
              </w:rPr>
            </w:pPr>
            <w:r>
              <w:rPr>
                <w:rFonts w:cs="Arial"/>
                <w:rtl/>
              </w:rPr>
              <w:t xml:space="preserve">Introducing students to the fundamentals of computer science and its hardware and software components </w:t>
            </w:r>
            <w:r>
              <w:t>.</w:t>
            </w:r>
          </w:p>
          <w:p w14:paraId="658552CC" w14:textId="77777777" w:rsidR="004F449B" w:rsidRDefault="004F449B" w:rsidP="00097694">
            <w:pPr>
              <w:pStyle w:val="ListBullet"/>
              <w:numPr>
                <w:ilvl w:val="0"/>
                <w:numId w:val="0"/>
              </w:numPr>
              <w:spacing w:line="240" w:lineRule="auto"/>
              <w:ind w:left="360"/>
              <w:rPr>
                <w:rtl/>
              </w:rPr>
            </w:pPr>
            <w:r>
              <w:rPr>
                <w:rFonts w:cs="Arial"/>
                <w:rtl/>
              </w:rPr>
              <w:t xml:space="preserve">Enabling students to use the </w:t>
            </w:r>
            <w:r>
              <w:t xml:space="preserve">Windows 10 operating system </w:t>
            </w:r>
            <w:r>
              <w:rPr>
                <w:rFonts w:cs="Arial"/>
                <w:rtl/>
              </w:rPr>
              <w:t xml:space="preserve">efficiently </w:t>
            </w:r>
            <w:r>
              <w:t>.</w:t>
            </w:r>
          </w:p>
          <w:p w14:paraId="46C6551E" w14:textId="77777777" w:rsidR="004F449B" w:rsidRDefault="004F449B" w:rsidP="00097694">
            <w:pPr>
              <w:pStyle w:val="ListBullet"/>
              <w:numPr>
                <w:ilvl w:val="0"/>
                <w:numId w:val="0"/>
              </w:numPr>
              <w:spacing w:line="240" w:lineRule="auto"/>
              <w:ind w:left="360"/>
              <w:rPr>
                <w:rtl/>
              </w:rPr>
            </w:pPr>
            <w:r>
              <w:rPr>
                <w:rFonts w:cs="Arial"/>
                <w:rtl/>
              </w:rPr>
              <w:t xml:space="preserve">To equip students with the skills to handle and manage files and folders </w:t>
            </w:r>
            <w:r>
              <w:t>.</w:t>
            </w:r>
          </w:p>
          <w:p w14:paraId="41BC4726" w14:textId="77777777" w:rsidR="004F449B" w:rsidRDefault="004F449B" w:rsidP="00097694">
            <w:pPr>
              <w:pStyle w:val="ListBullet"/>
              <w:numPr>
                <w:ilvl w:val="0"/>
                <w:numId w:val="0"/>
              </w:numPr>
              <w:spacing w:line="240" w:lineRule="auto"/>
              <w:ind w:left="360"/>
              <w:rPr>
                <w:rtl/>
              </w:rPr>
            </w:pPr>
            <w:r>
              <w:rPr>
                <w:rFonts w:cs="Arial"/>
                <w:rtl/>
              </w:rPr>
              <w:t xml:space="preserve">Introducing students to the concept of viruses, their types, and methods of prevention </w:t>
            </w:r>
            <w:r>
              <w:t>.</w:t>
            </w:r>
          </w:p>
          <w:p w14:paraId="6F02622E" w14:textId="77777777" w:rsidR="004F449B" w:rsidRPr="00214E48" w:rsidRDefault="004F449B" w:rsidP="00097694">
            <w:pPr>
              <w:pStyle w:val="ListBullet"/>
              <w:numPr>
                <w:ilvl w:val="0"/>
                <w:numId w:val="0"/>
              </w:numPr>
              <w:spacing w:line="240" w:lineRule="auto"/>
              <w:ind w:left="360"/>
            </w:pPr>
            <w:r>
              <w:rPr>
                <w:rFonts w:cs="Arial"/>
                <w:rtl/>
              </w:rPr>
              <w:t>Promoting a culture of cybersecurity and digital safety among students.</w:t>
            </w:r>
          </w:p>
          <w:p w14:paraId="497D75B2" w14:textId="77777777" w:rsidR="004F449B" w:rsidRPr="00214E48" w:rsidRDefault="004F449B" w:rsidP="00097694">
            <w:pPr>
              <w:pStyle w:val="ListBullet"/>
              <w:numPr>
                <w:ilvl w:val="0"/>
                <w:numId w:val="0"/>
              </w:numPr>
              <w:spacing w:line="240" w:lineRule="auto"/>
              <w:ind w:left="360"/>
              <w:rPr>
                <w:b/>
                <w:bCs/>
                <w:rtl/>
              </w:rPr>
            </w:pPr>
            <w:r w:rsidRPr="00214E48">
              <w:rPr>
                <w:b/>
                <w:bCs/>
                <w:rtl/>
              </w:rPr>
              <w:t xml:space="preserve">Definition of the concept of </w:t>
            </w:r>
            <w:r w:rsidRPr="00214E48">
              <w:rPr>
                <w:rStyle w:val="Strong"/>
              </w:rPr>
              <w:t xml:space="preserve">Artificial </w:t>
            </w:r>
            <w:r w:rsidRPr="00214E48">
              <w:rPr>
                <w:rStyle w:val="Strong"/>
                <w:rtl/>
              </w:rPr>
              <w:t>Intelligence</w:t>
            </w:r>
            <w:r w:rsidRPr="00214E48">
              <w:rPr>
                <w:b/>
                <w:bCs/>
              </w:rPr>
              <w:t xml:space="preserve"> </w:t>
            </w:r>
            <w:r w:rsidRPr="00214E48">
              <w:rPr>
                <w:b/>
                <w:bCs/>
                <w:rtl/>
              </w:rPr>
              <w:t xml:space="preserve">In simple terms </w:t>
            </w:r>
            <w:r w:rsidRPr="00214E48">
              <w:rPr>
                <w:b/>
                <w:bCs/>
              </w:rPr>
              <w:t>.</w:t>
            </w:r>
          </w:p>
        </w:tc>
      </w:tr>
      <w:tr w:rsidR="004F449B" w:rsidRPr="00E233B1" w14:paraId="4DFAFD61" w14:textId="77777777" w:rsidTr="00C12ACF">
        <w:tc>
          <w:tcPr>
            <w:tcW w:w="9781" w:type="dxa"/>
            <w:gridSpan w:val="3"/>
            <w:shd w:val="clear" w:color="auto" w:fill="DEEAF6"/>
            <w:vAlign w:val="center"/>
          </w:tcPr>
          <w:p w14:paraId="76D1140C" w14:textId="77777777" w:rsidR="004F449B" w:rsidRPr="00E233B1" w:rsidRDefault="004F449B" w:rsidP="00097694">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Teaching and learning strategies</w:t>
            </w:r>
          </w:p>
        </w:tc>
      </w:tr>
      <w:tr w:rsidR="004F449B" w:rsidRPr="00E233B1" w14:paraId="424B5715" w14:textId="77777777" w:rsidTr="00C12ACF">
        <w:tc>
          <w:tcPr>
            <w:tcW w:w="1574" w:type="dxa"/>
            <w:vAlign w:val="center"/>
          </w:tcPr>
          <w:p w14:paraId="30D7572B" w14:textId="77777777" w:rsidR="004F449B" w:rsidRPr="00097694" w:rsidRDefault="004F449B" w:rsidP="00097694">
            <w:pPr>
              <w:ind w:left="360"/>
              <w:rPr>
                <w:rFonts w:asciiTheme="majorBidi" w:hAnsiTheme="majorBidi" w:cstheme="majorBidi"/>
                <w:b/>
                <w:bCs/>
                <w:sz w:val="28"/>
                <w:szCs w:val="28"/>
                <w:rtl/>
                <w:lang w:bidi="ar-IQ"/>
              </w:rPr>
            </w:pPr>
            <w:r w:rsidRPr="00097694">
              <w:rPr>
                <w:rFonts w:asciiTheme="majorBidi" w:hAnsiTheme="majorBidi" w:cstheme="majorBidi"/>
                <w:b/>
                <w:bCs/>
                <w:sz w:val="28"/>
                <w:szCs w:val="28"/>
                <w:rtl/>
                <w:lang w:bidi="ar-IQ"/>
              </w:rPr>
              <w:t>strategy</w:t>
            </w:r>
          </w:p>
        </w:tc>
        <w:tc>
          <w:tcPr>
            <w:tcW w:w="8207" w:type="dxa"/>
            <w:gridSpan w:val="2"/>
            <w:vAlign w:val="center"/>
          </w:tcPr>
          <w:p w14:paraId="5037D9CC" w14:textId="77777777" w:rsidR="004F449B" w:rsidRDefault="004F449B" w:rsidP="00097694">
            <w:pPr>
              <w:pStyle w:val="Heading2"/>
              <w:bidi/>
              <w:ind w:left="360"/>
            </w:pPr>
          </w:p>
          <w:p w14:paraId="09AB4466" w14:textId="77777777" w:rsidR="004F449B" w:rsidRDefault="004F449B" w:rsidP="00097694">
            <w:pPr>
              <w:pStyle w:val="ListBullet"/>
              <w:numPr>
                <w:ilvl w:val="0"/>
                <w:numId w:val="0"/>
              </w:numPr>
              <w:ind w:left="360"/>
            </w:pPr>
            <w:r>
              <w:rPr>
                <w:rFonts w:ascii="Times New Roman" w:hAnsi="Times New Roman" w:cs="Times New Roman"/>
              </w:rPr>
              <w:t>Lecture</w:t>
            </w:r>
            <w:r>
              <w:t xml:space="preserve"> </w:t>
            </w:r>
            <w:r>
              <w:rPr>
                <w:rFonts w:ascii="Times New Roman" w:hAnsi="Times New Roman" w:cs="Times New Roman"/>
              </w:rPr>
              <w:t>Interactive</w:t>
            </w:r>
          </w:p>
          <w:p w14:paraId="0A6BB601" w14:textId="77777777" w:rsidR="004F449B" w:rsidRDefault="004F449B" w:rsidP="00097694">
            <w:pPr>
              <w:pStyle w:val="ListBullet"/>
              <w:numPr>
                <w:ilvl w:val="0"/>
                <w:numId w:val="0"/>
              </w:numPr>
              <w:ind w:left="360"/>
            </w:pPr>
            <w:r>
              <w:rPr>
                <w:rFonts w:ascii="Times New Roman" w:hAnsi="Times New Roman" w:cs="Times New Roman"/>
              </w:rPr>
              <w:t>Learning</w:t>
            </w:r>
            <w:r>
              <w:t xml:space="preserve"> </w:t>
            </w:r>
            <w:r>
              <w:rPr>
                <w:rFonts w:ascii="Times New Roman" w:hAnsi="Times New Roman" w:cs="Times New Roman"/>
              </w:rPr>
              <w:t>Cooperative</w:t>
            </w:r>
          </w:p>
          <w:p w14:paraId="6131F9A3" w14:textId="77777777" w:rsidR="004F449B" w:rsidRDefault="004F449B" w:rsidP="00097694">
            <w:pPr>
              <w:pStyle w:val="ListBullet"/>
              <w:numPr>
                <w:ilvl w:val="0"/>
                <w:numId w:val="0"/>
              </w:numPr>
              <w:ind w:left="360"/>
            </w:pPr>
            <w:r>
              <w:rPr>
                <w:rFonts w:ascii="Times New Roman" w:hAnsi="Times New Roman" w:cs="Times New Roman"/>
              </w:rPr>
              <w:t>game</w:t>
            </w:r>
            <w:r>
              <w:t xml:space="preserve"> </w:t>
            </w:r>
            <w:r>
              <w:rPr>
                <w:rFonts w:ascii="Times New Roman" w:hAnsi="Times New Roman" w:cs="Times New Roman"/>
              </w:rPr>
              <w:t xml:space="preserve">Roles </w:t>
            </w:r>
            <w:r>
              <w:t>(Role Play)</w:t>
            </w:r>
          </w:p>
          <w:p w14:paraId="5542C1AC" w14:textId="77777777" w:rsidR="004F449B" w:rsidRDefault="004F449B" w:rsidP="00097694">
            <w:pPr>
              <w:pStyle w:val="ListBullet"/>
              <w:numPr>
                <w:ilvl w:val="0"/>
                <w:numId w:val="0"/>
              </w:numPr>
              <w:ind w:left="360"/>
            </w:pPr>
            <w:r>
              <w:rPr>
                <w:rFonts w:ascii="Times New Roman" w:hAnsi="Times New Roman" w:cs="Times New Roman"/>
              </w:rPr>
              <w:t>discussion</w:t>
            </w:r>
            <w:r>
              <w:t xml:space="preserve"> </w:t>
            </w:r>
            <w:r>
              <w:rPr>
                <w:rFonts w:ascii="Times New Roman" w:hAnsi="Times New Roman" w:cs="Times New Roman"/>
              </w:rPr>
              <w:t>and dialogue</w:t>
            </w:r>
          </w:p>
          <w:p w14:paraId="7D0CCD0E" w14:textId="77777777" w:rsidR="004F449B" w:rsidRDefault="004F449B" w:rsidP="00097694">
            <w:pPr>
              <w:pStyle w:val="ListBullet"/>
              <w:numPr>
                <w:ilvl w:val="0"/>
                <w:numId w:val="0"/>
              </w:numPr>
              <w:ind w:left="360"/>
            </w:pPr>
            <w:r>
              <w:rPr>
                <w:rFonts w:ascii="Times New Roman" w:hAnsi="Times New Roman" w:cs="Times New Roman"/>
              </w:rPr>
              <w:t>Use</w:t>
            </w:r>
            <w:r>
              <w:t xml:space="preserve"> </w:t>
            </w:r>
            <w:r>
              <w:rPr>
                <w:rFonts w:ascii="Times New Roman" w:hAnsi="Times New Roman" w:cs="Times New Roman"/>
              </w:rPr>
              <w:t>means</w:t>
            </w:r>
            <w:r>
              <w:t xml:space="preserve"> </w:t>
            </w:r>
            <w:r>
              <w:rPr>
                <w:rFonts w:ascii="Times New Roman" w:hAnsi="Times New Roman" w:cs="Times New Roman"/>
              </w:rPr>
              <w:t>auditory</w:t>
            </w:r>
            <w:r>
              <w:t xml:space="preserve"> </w:t>
            </w:r>
            <w:r>
              <w:rPr>
                <w:rFonts w:ascii="Times New Roman" w:hAnsi="Times New Roman" w:cs="Times New Roman"/>
              </w:rPr>
              <w:t>visual</w:t>
            </w:r>
          </w:p>
          <w:p w14:paraId="6F238FAA" w14:textId="77777777" w:rsidR="004F449B" w:rsidRPr="00A33428" w:rsidRDefault="004F449B" w:rsidP="00097694">
            <w:pPr>
              <w:pStyle w:val="ListBullet"/>
              <w:numPr>
                <w:ilvl w:val="0"/>
                <w:numId w:val="0"/>
              </w:numPr>
              <w:ind w:left="360"/>
              <w:rPr>
                <w:rtl/>
              </w:rPr>
            </w:pPr>
            <w:r>
              <w:rPr>
                <w:rFonts w:ascii="Times New Roman" w:hAnsi="Times New Roman" w:cs="Times New Roman"/>
              </w:rPr>
              <w:t>Duties</w:t>
            </w:r>
            <w:r>
              <w:t xml:space="preserve"> </w:t>
            </w:r>
            <w:r>
              <w:rPr>
                <w:rFonts w:ascii="Times New Roman" w:hAnsi="Times New Roman" w:cs="Times New Roman"/>
              </w:rPr>
              <w:t>and training</w:t>
            </w:r>
            <w:r>
              <w:t xml:space="preserve"> </w:t>
            </w:r>
            <w:r>
              <w:rPr>
                <w:rFonts w:ascii="Times New Roman" w:hAnsi="Times New Roman" w:cs="Times New Roman"/>
              </w:rPr>
              <w:t>The classroom</w:t>
            </w:r>
          </w:p>
        </w:tc>
      </w:tr>
      <w:tr w:rsidR="004F449B" w:rsidRPr="00E233B1" w14:paraId="63BACFD1" w14:textId="77777777" w:rsidTr="00C12ACF">
        <w:tc>
          <w:tcPr>
            <w:tcW w:w="9781" w:type="dxa"/>
            <w:gridSpan w:val="3"/>
            <w:shd w:val="clear" w:color="auto" w:fill="DEEAF6"/>
            <w:vAlign w:val="center"/>
          </w:tcPr>
          <w:p w14:paraId="5F5890E0" w14:textId="77777777" w:rsidR="004F449B" w:rsidRPr="00E233B1" w:rsidRDefault="004F449B" w:rsidP="00097694">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Course structure</w:t>
            </w:r>
          </w:p>
        </w:tc>
      </w:tr>
    </w:tbl>
    <w:tbl>
      <w:tblPr>
        <w:tblpPr w:leftFromText="180" w:rightFromText="180" w:vertAnchor="text" w:horzAnchor="margin" w:tblpXSpec="center" w:tblpY="198"/>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1037"/>
        <w:gridCol w:w="2410"/>
        <w:gridCol w:w="1559"/>
        <w:gridCol w:w="1843"/>
        <w:gridCol w:w="1701"/>
      </w:tblGrid>
      <w:tr w:rsidR="004F449B" w:rsidRPr="00A33428" w14:paraId="3655E5FE" w14:textId="77777777" w:rsidTr="00C12ACF">
        <w:trPr>
          <w:trHeight w:val="391"/>
        </w:trPr>
        <w:tc>
          <w:tcPr>
            <w:tcW w:w="10065" w:type="dxa"/>
            <w:gridSpan w:val="6"/>
            <w:tcBorders>
              <w:top w:val="double" w:sz="4" w:space="0" w:color="auto"/>
              <w:left w:val="double" w:sz="4" w:space="0" w:color="auto"/>
              <w:right w:val="double" w:sz="4" w:space="0" w:color="auto"/>
            </w:tcBorders>
            <w:shd w:val="clear" w:color="auto" w:fill="B8CCE4" w:themeFill="accent1" w:themeFillTint="66"/>
          </w:tcPr>
          <w:p w14:paraId="10C37B17" w14:textId="77777777" w:rsidR="004F449B" w:rsidRPr="00A33428" w:rsidRDefault="004F449B" w:rsidP="004F449B">
            <w:pPr>
              <w:jc w:val="center"/>
              <w:rPr>
                <w:rFonts w:eastAsia="Calibri"/>
                <w:b/>
                <w:bCs/>
                <w:lang w:bidi="ar-IQ"/>
              </w:rPr>
            </w:pPr>
            <w:r w:rsidRPr="00A33428">
              <w:rPr>
                <w:rFonts w:eastAsia="Calibri"/>
                <w:b/>
                <w:bCs/>
                <w:rtl/>
                <w:lang w:bidi="ar-IQ"/>
              </w:rPr>
              <w:t>Course structure</w:t>
            </w:r>
          </w:p>
        </w:tc>
      </w:tr>
      <w:tr w:rsidR="004F449B" w:rsidRPr="00A33428" w14:paraId="7B7A5D78" w14:textId="77777777" w:rsidTr="00C12ACF">
        <w:trPr>
          <w:trHeight w:val="728"/>
        </w:trPr>
        <w:tc>
          <w:tcPr>
            <w:tcW w:w="1515" w:type="dxa"/>
            <w:tcBorders>
              <w:top w:val="double" w:sz="4" w:space="0" w:color="auto"/>
            </w:tcBorders>
            <w:shd w:val="clear" w:color="auto" w:fill="B8CCE4" w:themeFill="accent1" w:themeFillTint="66"/>
          </w:tcPr>
          <w:p w14:paraId="18650370" w14:textId="77777777" w:rsidR="004F449B" w:rsidRPr="00A33428" w:rsidRDefault="004F449B" w:rsidP="004F449B">
            <w:pPr>
              <w:jc w:val="center"/>
              <w:rPr>
                <w:b/>
                <w:bCs/>
              </w:rPr>
            </w:pPr>
            <w:r w:rsidRPr="00A33428">
              <w:rPr>
                <w:b/>
                <w:bCs/>
                <w:rtl/>
              </w:rPr>
              <w:t>Week</w:t>
            </w:r>
          </w:p>
        </w:tc>
        <w:tc>
          <w:tcPr>
            <w:tcW w:w="1037" w:type="dxa"/>
            <w:tcBorders>
              <w:top w:val="double" w:sz="4" w:space="0" w:color="auto"/>
            </w:tcBorders>
            <w:shd w:val="clear" w:color="auto" w:fill="B8CCE4" w:themeFill="accent1" w:themeFillTint="66"/>
          </w:tcPr>
          <w:p w14:paraId="7641A212" w14:textId="77777777" w:rsidR="004F449B" w:rsidRPr="00A33428" w:rsidRDefault="004F449B" w:rsidP="004F449B">
            <w:pPr>
              <w:jc w:val="center"/>
              <w:rPr>
                <w:b/>
                <w:bCs/>
              </w:rPr>
            </w:pPr>
            <w:r w:rsidRPr="00A33428">
              <w:rPr>
                <w:b/>
                <w:bCs/>
                <w:rtl/>
              </w:rPr>
              <w:t>Hours</w:t>
            </w:r>
          </w:p>
        </w:tc>
        <w:tc>
          <w:tcPr>
            <w:tcW w:w="2410" w:type="dxa"/>
            <w:tcBorders>
              <w:top w:val="double" w:sz="4" w:space="0" w:color="auto"/>
            </w:tcBorders>
            <w:shd w:val="clear" w:color="auto" w:fill="B8CCE4" w:themeFill="accent1" w:themeFillTint="66"/>
          </w:tcPr>
          <w:p w14:paraId="4EF38A31" w14:textId="77777777" w:rsidR="004F449B" w:rsidRPr="00A33428" w:rsidRDefault="004F449B" w:rsidP="004F449B">
            <w:pPr>
              <w:jc w:val="center"/>
              <w:rPr>
                <w:b/>
                <w:bCs/>
              </w:rPr>
            </w:pPr>
            <w:r w:rsidRPr="00A33428">
              <w:rPr>
                <w:b/>
                <w:bCs/>
                <w:rtl/>
              </w:rPr>
              <w:t>Required learning outcomes</w:t>
            </w:r>
          </w:p>
        </w:tc>
        <w:tc>
          <w:tcPr>
            <w:tcW w:w="1559" w:type="dxa"/>
            <w:tcBorders>
              <w:top w:val="double" w:sz="4" w:space="0" w:color="auto"/>
            </w:tcBorders>
            <w:shd w:val="clear" w:color="auto" w:fill="B8CCE4" w:themeFill="accent1" w:themeFillTint="66"/>
          </w:tcPr>
          <w:p w14:paraId="70096B2A" w14:textId="77777777" w:rsidR="004F449B" w:rsidRPr="00A33428" w:rsidRDefault="004F449B" w:rsidP="004F449B">
            <w:pPr>
              <w:jc w:val="center"/>
              <w:rPr>
                <w:b/>
                <w:bCs/>
              </w:rPr>
            </w:pPr>
            <w:r w:rsidRPr="00A33428">
              <w:rPr>
                <w:b/>
                <w:bCs/>
                <w:rtl/>
              </w:rPr>
              <w:t>Unit/Topic Name</w:t>
            </w:r>
          </w:p>
        </w:tc>
        <w:tc>
          <w:tcPr>
            <w:tcW w:w="1843" w:type="dxa"/>
            <w:tcBorders>
              <w:top w:val="double" w:sz="4" w:space="0" w:color="auto"/>
            </w:tcBorders>
            <w:shd w:val="clear" w:color="auto" w:fill="B8CCE4" w:themeFill="accent1" w:themeFillTint="66"/>
          </w:tcPr>
          <w:p w14:paraId="346123A5" w14:textId="77777777" w:rsidR="004F449B" w:rsidRPr="00A33428" w:rsidRDefault="004F449B" w:rsidP="004F449B">
            <w:pPr>
              <w:jc w:val="center"/>
              <w:rPr>
                <w:b/>
                <w:bCs/>
              </w:rPr>
            </w:pPr>
            <w:r w:rsidRPr="00A33428">
              <w:rPr>
                <w:b/>
                <w:bCs/>
                <w:rtl/>
              </w:rPr>
              <w:t>Teaching method</w:t>
            </w:r>
          </w:p>
        </w:tc>
        <w:tc>
          <w:tcPr>
            <w:tcW w:w="1701" w:type="dxa"/>
            <w:tcBorders>
              <w:top w:val="double" w:sz="4" w:space="0" w:color="auto"/>
            </w:tcBorders>
            <w:shd w:val="clear" w:color="auto" w:fill="B8CCE4" w:themeFill="accent1" w:themeFillTint="66"/>
          </w:tcPr>
          <w:p w14:paraId="0DA12E50" w14:textId="77777777" w:rsidR="004F449B" w:rsidRPr="00A33428" w:rsidRDefault="004F449B" w:rsidP="004F449B">
            <w:pPr>
              <w:jc w:val="center"/>
              <w:rPr>
                <w:b/>
                <w:bCs/>
              </w:rPr>
            </w:pPr>
            <w:r w:rsidRPr="00A33428">
              <w:rPr>
                <w:b/>
                <w:bCs/>
                <w:rtl/>
              </w:rPr>
              <w:t>Evaluation Method</w:t>
            </w:r>
          </w:p>
        </w:tc>
      </w:tr>
      <w:tr w:rsidR="004F449B" w:rsidRPr="00A33428" w14:paraId="7498B39B" w14:textId="77777777" w:rsidTr="00C12ACF">
        <w:trPr>
          <w:trHeight w:val="399"/>
        </w:trPr>
        <w:tc>
          <w:tcPr>
            <w:tcW w:w="1515" w:type="dxa"/>
            <w:vAlign w:val="center"/>
          </w:tcPr>
          <w:p w14:paraId="2060BD75" w14:textId="77777777" w:rsidR="004F449B" w:rsidRPr="00A33428" w:rsidRDefault="004F449B" w:rsidP="004F449B">
            <w:pPr>
              <w:jc w:val="center"/>
              <w:rPr>
                <w:rtl/>
                <w:lang w:bidi="ar-IQ"/>
              </w:rPr>
            </w:pPr>
            <w:r w:rsidRPr="00A33428">
              <w:rPr>
                <w:rFonts w:hint="cs"/>
                <w:rtl/>
                <w:lang w:bidi="ar-IQ"/>
              </w:rPr>
              <w:lastRenderedPageBreak/>
              <w:t>Week</w:t>
            </w:r>
            <w:r w:rsidRPr="00A33428">
              <w:rPr>
                <w:rtl/>
                <w:lang w:bidi="ar-IQ"/>
              </w:rPr>
              <w:t xml:space="preserve"> </w:t>
            </w:r>
            <w:r w:rsidRPr="00A33428">
              <w:rPr>
                <w:rFonts w:hint="cs"/>
                <w:rtl/>
                <w:lang w:bidi="ar-IQ"/>
              </w:rPr>
              <w:t>the first</w:t>
            </w:r>
          </w:p>
          <w:p w14:paraId="3A50E488" w14:textId="77777777" w:rsidR="004F449B" w:rsidRPr="00A33428" w:rsidRDefault="004F449B" w:rsidP="004F449B">
            <w:pPr>
              <w:bidi/>
              <w:jc w:val="center"/>
              <w:rPr>
                <w:rtl/>
                <w:lang w:bidi="ar-IQ"/>
              </w:rPr>
            </w:pPr>
          </w:p>
        </w:tc>
        <w:tc>
          <w:tcPr>
            <w:tcW w:w="1037" w:type="dxa"/>
          </w:tcPr>
          <w:p w14:paraId="4C5C03A2" w14:textId="77777777" w:rsidR="004F449B" w:rsidRPr="00A33428" w:rsidRDefault="004F449B" w:rsidP="004F449B">
            <w:pPr>
              <w:jc w:val="center"/>
            </w:pPr>
            <w:r w:rsidRPr="00A33428">
              <w:rPr>
                <w:rFonts w:hint="cs"/>
                <w:rtl/>
              </w:rPr>
              <w:t>1</w:t>
            </w:r>
          </w:p>
        </w:tc>
        <w:tc>
          <w:tcPr>
            <w:tcW w:w="2410" w:type="dxa"/>
          </w:tcPr>
          <w:p w14:paraId="0104299C" w14:textId="77777777" w:rsidR="004F449B" w:rsidRPr="00A33428" w:rsidRDefault="004F449B" w:rsidP="004F449B">
            <w:r w:rsidRPr="00A33428">
              <w:rPr>
                <w:rtl/>
              </w:rPr>
              <w:t xml:space="preserve">Students should master this subject, understand it theoretically and practically, and be able to </w:t>
            </w:r>
            <w:r w:rsidRPr="00A33428">
              <w:rPr>
                <w:rFonts w:hint="cs"/>
                <w:rtl/>
              </w:rPr>
              <w:t xml:space="preserve">grasp </w:t>
            </w:r>
            <w:r w:rsidRPr="00A33428">
              <w:rPr>
                <w:rtl/>
              </w:rPr>
              <w:t xml:space="preserve">and comprehend it, transforming it </w:t>
            </w:r>
            <w:r w:rsidRPr="00A33428">
              <w:rPr>
                <w:rFonts w:hint="cs"/>
                <w:rtl/>
              </w:rPr>
              <w:t xml:space="preserve">into </w:t>
            </w:r>
            <w:r w:rsidRPr="00A33428">
              <w:rPr>
                <w:rtl/>
              </w:rPr>
              <w:t xml:space="preserve">a skill for understanding, speaking, and conveying this knowledge </w:t>
            </w:r>
            <w:r w:rsidRPr="00A33428">
              <w:rPr>
                <w:rFonts w:hint="cs"/>
                <w:rtl/>
              </w:rPr>
              <w:t>to others.</w:t>
            </w:r>
          </w:p>
        </w:tc>
        <w:tc>
          <w:tcPr>
            <w:tcW w:w="1559" w:type="dxa"/>
          </w:tcPr>
          <w:p w14:paraId="17BCEB4A" w14:textId="77777777" w:rsidR="004F449B" w:rsidRPr="00A33428" w:rsidRDefault="004F449B" w:rsidP="004F449B">
            <w:r w:rsidRPr="00A33428">
              <w:rPr>
                <w:rFonts w:hint="cs"/>
                <w:rtl/>
              </w:rPr>
              <w:t xml:space="preserve">Definition of a computer — Advantages </w:t>
            </w:r>
            <w:r w:rsidRPr="00A33428">
              <w:rPr>
                <w:rtl/>
              </w:rPr>
              <w:t>and disadvantages of using a computer</w:t>
            </w:r>
          </w:p>
        </w:tc>
        <w:tc>
          <w:tcPr>
            <w:tcW w:w="1843" w:type="dxa"/>
          </w:tcPr>
          <w:p w14:paraId="459B3067" w14:textId="77777777" w:rsidR="004F449B" w:rsidRPr="00A33428" w:rsidRDefault="004F449B" w:rsidP="004F449B">
            <w:pPr>
              <w:rPr>
                <w:rtl/>
              </w:rPr>
            </w:pPr>
            <w:r w:rsidRPr="00A33428">
              <w:rPr>
                <w:rtl/>
              </w:rPr>
              <w:t>1. Presentation</w:t>
            </w:r>
          </w:p>
          <w:p w14:paraId="6D9CBF70" w14:textId="77777777" w:rsidR="004F449B" w:rsidRPr="00A33428" w:rsidRDefault="004F449B" w:rsidP="004F449B">
            <w:pPr>
              <w:rPr>
                <w:rtl/>
              </w:rPr>
            </w:pPr>
            <w:r w:rsidRPr="00A33428">
              <w:rPr>
                <w:rtl/>
              </w:rPr>
              <w:t>2. Discussion and dialogue</w:t>
            </w:r>
          </w:p>
          <w:p w14:paraId="31690FF1" w14:textId="77777777" w:rsidR="004F449B" w:rsidRPr="00A33428" w:rsidRDefault="004F449B" w:rsidP="004F449B">
            <w:r w:rsidRPr="00A33428">
              <w:rPr>
                <w:rtl/>
              </w:rPr>
              <w:t>3. Display on the electronic display</w:t>
            </w:r>
          </w:p>
        </w:tc>
        <w:tc>
          <w:tcPr>
            <w:tcW w:w="1701" w:type="dxa"/>
          </w:tcPr>
          <w:p w14:paraId="26956BE4" w14:textId="77777777" w:rsidR="004F449B" w:rsidRPr="00A33428" w:rsidRDefault="004F449B" w:rsidP="004F449B">
            <w:pPr>
              <w:rPr>
                <w:rtl/>
              </w:rPr>
            </w:pPr>
            <w:r w:rsidRPr="00A33428">
              <w:rPr>
                <w:rtl/>
              </w:rPr>
              <w:t>1. Oral tests</w:t>
            </w:r>
          </w:p>
          <w:p w14:paraId="4D58CD6A" w14:textId="77777777" w:rsidR="004F449B" w:rsidRPr="00A33428" w:rsidRDefault="004F449B" w:rsidP="004F449B">
            <w:pPr>
              <w:rPr>
                <w:rtl/>
              </w:rPr>
            </w:pPr>
            <w:r w:rsidRPr="00A33428">
              <w:rPr>
                <w:rtl/>
              </w:rPr>
              <w:t>2. Research assignments</w:t>
            </w:r>
          </w:p>
          <w:p w14:paraId="62CD2F33" w14:textId="77777777" w:rsidR="004F449B" w:rsidRPr="00A33428" w:rsidRDefault="004F449B" w:rsidP="004F449B">
            <w:r w:rsidRPr="00A33428">
              <w:rPr>
                <w:rtl/>
              </w:rPr>
              <w:t>3. Student attendance and participation during the lecture</w:t>
            </w:r>
          </w:p>
        </w:tc>
      </w:tr>
      <w:tr w:rsidR="004F449B" w:rsidRPr="00A33428" w14:paraId="055A244C" w14:textId="77777777" w:rsidTr="00C12ACF">
        <w:trPr>
          <w:trHeight w:val="339"/>
        </w:trPr>
        <w:tc>
          <w:tcPr>
            <w:tcW w:w="1515" w:type="dxa"/>
            <w:vAlign w:val="center"/>
          </w:tcPr>
          <w:p w14:paraId="212F39B8" w14:textId="77777777" w:rsidR="004F449B" w:rsidRPr="00A33428" w:rsidRDefault="004F449B" w:rsidP="004F449B">
            <w:pPr>
              <w:jc w:val="center"/>
              <w:rPr>
                <w:rtl/>
                <w:lang w:bidi="ar-IQ"/>
              </w:rPr>
            </w:pPr>
            <w:r w:rsidRPr="00A33428">
              <w:rPr>
                <w:rtl/>
                <w:lang w:bidi="ar-IQ"/>
              </w:rPr>
              <w:t>Week 2</w:t>
            </w:r>
          </w:p>
          <w:p w14:paraId="2BC61DCA" w14:textId="77777777" w:rsidR="004F449B" w:rsidRPr="00A33428" w:rsidRDefault="004F449B" w:rsidP="004F449B">
            <w:pPr>
              <w:bidi/>
              <w:rPr>
                <w:rtl/>
                <w:lang w:bidi="ar-IQ"/>
              </w:rPr>
            </w:pPr>
          </w:p>
        </w:tc>
        <w:tc>
          <w:tcPr>
            <w:tcW w:w="1037" w:type="dxa"/>
          </w:tcPr>
          <w:p w14:paraId="6A718EF8" w14:textId="77777777" w:rsidR="004F449B" w:rsidRPr="00A33428" w:rsidRDefault="004F449B" w:rsidP="004F449B">
            <w:pPr>
              <w:jc w:val="center"/>
            </w:pPr>
            <w:r w:rsidRPr="00A33428">
              <w:rPr>
                <w:rFonts w:hint="cs"/>
                <w:rtl/>
              </w:rPr>
              <w:t>1</w:t>
            </w:r>
          </w:p>
        </w:tc>
        <w:tc>
          <w:tcPr>
            <w:tcW w:w="2410" w:type="dxa"/>
          </w:tcPr>
          <w:p w14:paraId="2186AFF7"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47195179" w14:textId="77777777" w:rsidR="004F449B" w:rsidRPr="00A33428" w:rsidRDefault="004F449B" w:rsidP="004F449B">
            <w:r w:rsidRPr="00A33428">
              <w:rPr>
                <w:rtl/>
              </w:rPr>
              <w:t>Computer components</w:t>
            </w:r>
          </w:p>
        </w:tc>
        <w:tc>
          <w:tcPr>
            <w:tcW w:w="1843" w:type="dxa"/>
          </w:tcPr>
          <w:p w14:paraId="31577862" w14:textId="77777777" w:rsidR="004F449B" w:rsidRPr="00A33428" w:rsidRDefault="004F449B" w:rsidP="004F449B">
            <w:pPr>
              <w:rPr>
                <w:rtl/>
              </w:rPr>
            </w:pPr>
            <w:r w:rsidRPr="00A33428">
              <w:rPr>
                <w:rtl/>
              </w:rPr>
              <w:t>1. Presentation</w:t>
            </w:r>
          </w:p>
          <w:p w14:paraId="03B210E3" w14:textId="77777777" w:rsidR="004F449B" w:rsidRPr="00A33428" w:rsidRDefault="004F449B" w:rsidP="004F449B">
            <w:pPr>
              <w:rPr>
                <w:rtl/>
              </w:rPr>
            </w:pPr>
            <w:r w:rsidRPr="00A33428">
              <w:rPr>
                <w:rtl/>
              </w:rPr>
              <w:t>2. Discussion and dialogue</w:t>
            </w:r>
          </w:p>
          <w:p w14:paraId="613E7A4D" w14:textId="77777777" w:rsidR="004F449B" w:rsidRPr="00A33428" w:rsidRDefault="004F449B" w:rsidP="004F449B">
            <w:pPr>
              <w:rPr>
                <w:rtl/>
              </w:rPr>
            </w:pPr>
            <w:r w:rsidRPr="00A33428">
              <w:rPr>
                <w:rtl/>
              </w:rPr>
              <w:t>3. Display on the electronic display</w:t>
            </w:r>
          </w:p>
        </w:tc>
        <w:tc>
          <w:tcPr>
            <w:tcW w:w="1701" w:type="dxa"/>
          </w:tcPr>
          <w:p w14:paraId="34E6D1C3" w14:textId="77777777" w:rsidR="004F449B" w:rsidRPr="00A33428" w:rsidRDefault="004F449B" w:rsidP="004F449B">
            <w:pPr>
              <w:rPr>
                <w:rtl/>
              </w:rPr>
            </w:pPr>
            <w:r w:rsidRPr="00A33428">
              <w:rPr>
                <w:rtl/>
              </w:rPr>
              <w:t>1. Oral tests</w:t>
            </w:r>
          </w:p>
          <w:p w14:paraId="1609EE00" w14:textId="77777777" w:rsidR="004F449B" w:rsidRPr="00A33428" w:rsidRDefault="004F449B" w:rsidP="004F449B">
            <w:pPr>
              <w:rPr>
                <w:rtl/>
              </w:rPr>
            </w:pPr>
            <w:r w:rsidRPr="00A33428">
              <w:rPr>
                <w:rtl/>
              </w:rPr>
              <w:t>2. Research assignments</w:t>
            </w:r>
          </w:p>
          <w:p w14:paraId="15FC2668" w14:textId="77777777" w:rsidR="004F449B" w:rsidRPr="00A33428" w:rsidRDefault="004F449B" w:rsidP="004F449B">
            <w:r w:rsidRPr="00A33428">
              <w:rPr>
                <w:rtl/>
              </w:rPr>
              <w:t>3. Student attendance and participation during the lecture</w:t>
            </w:r>
          </w:p>
        </w:tc>
      </w:tr>
      <w:tr w:rsidR="004F449B" w:rsidRPr="00A33428" w14:paraId="3C00F4EF" w14:textId="77777777" w:rsidTr="00C12ACF">
        <w:trPr>
          <w:trHeight w:val="331"/>
        </w:trPr>
        <w:tc>
          <w:tcPr>
            <w:tcW w:w="1515" w:type="dxa"/>
            <w:vAlign w:val="center"/>
          </w:tcPr>
          <w:p w14:paraId="6E2F3A25" w14:textId="77777777" w:rsidR="004F449B" w:rsidRPr="00A33428" w:rsidRDefault="004F449B" w:rsidP="004F449B">
            <w:pPr>
              <w:jc w:val="center"/>
              <w:rPr>
                <w:rtl/>
                <w:lang w:bidi="ar-IQ"/>
              </w:rPr>
            </w:pPr>
            <w:r w:rsidRPr="00A33428">
              <w:rPr>
                <w:rtl/>
                <w:lang w:bidi="ar-IQ"/>
              </w:rPr>
              <w:t>Week 3</w:t>
            </w:r>
          </w:p>
          <w:p w14:paraId="24D682AC" w14:textId="77777777" w:rsidR="004F449B" w:rsidRPr="00A33428" w:rsidRDefault="004F449B" w:rsidP="004F449B">
            <w:pPr>
              <w:bidi/>
              <w:rPr>
                <w:rtl/>
                <w:lang w:bidi="ar-IQ"/>
              </w:rPr>
            </w:pPr>
          </w:p>
        </w:tc>
        <w:tc>
          <w:tcPr>
            <w:tcW w:w="1037" w:type="dxa"/>
          </w:tcPr>
          <w:p w14:paraId="545FC33F" w14:textId="77777777" w:rsidR="004F449B" w:rsidRPr="00A33428" w:rsidRDefault="004F449B" w:rsidP="004F449B">
            <w:pPr>
              <w:jc w:val="center"/>
            </w:pPr>
            <w:r w:rsidRPr="00A33428">
              <w:rPr>
                <w:rFonts w:hint="cs"/>
                <w:rtl/>
              </w:rPr>
              <w:t>1</w:t>
            </w:r>
          </w:p>
        </w:tc>
        <w:tc>
          <w:tcPr>
            <w:tcW w:w="2410" w:type="dxa"/>
          </w:tcPr>
          <w:p w14:paraId="78D21BA7"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2F7BD8B8" w14:textId="77777777" w:rsidR="004F449B" w:rsidRPr="00A33428" w:rsidRDefault="004F449B" w:rsidP="004F449B">
            <w:r w:rsidRPr="00A33428">
              <w:rPr>
                <w:rtl/>
              </w:rPr>
              <w:t xml:space="preserve">How to buy a </w:t>
            </w:r>
            <w:r w:rsidRPr="00A33428">
              <w:rPr>
                <w:rFonts w:hint="cs"/>
                <w:rtl/>
              </w:rPr>
              <w:t>computer</w:t>
            </w:r>
            <w:r w:rsidRPr="00A33428">
              <w:t xml:space="preserve"> </w:t>
            </w:r>
            <w:r w:rsidRPr="00A33428">
              <w:rPr>
                <w:rtl/>
              </w:rPr>
              <w:t>Data measurement units</w:t>
            </w:r>
          </w:p>
        </w:tc>
        <w:tc>
          <w:tcPr>
            <w:tcW w:w="1843" w:type="dxa"/>
          </w:tcPr>
          <w:p w14:paraId="3D35D8D8" w14:textId="77777777" w:rsidR="004F449B" w:rsidRPr="00A33428" w:rsidRDefault="004F449B" w:rsidP="004F449B">
            <w:pPr>
              <w:rPr>
                <w:rtl/>
              </w:rPr>
            </w:pPr>
            <w:r w:rsidRPr="00A33428">
              <w:rPr>
                <w:rtl/>
              </w:rPr>
              <w:t>1. Presentation</w:t>
            </w:r>
          </w:p>
          <w:p w14:paraId="55CCB3AE" w14:textId="77777777" w:rsidR="004F449B" w:rsidRPr="00A33428" w:rsidRDefault="004F449B" w:rsidP="004F449B">
            <w:pPr>
              <w:rPr>
                <w:rtl/>
              </w:rPr>
            </w:pPr>
            <w:r w:rsidRPr="00A33428">
              <w:rPr>
                <w:rtl/>
              </w:rPr>
              <w:t>2. Discussion and dialogue</w:t>
            </w:r>
          </w:p>
          <w:p w14:paraId="2915F28E" w14:textId="77777777" w:rsidR="004F449B" w:rsidRPr="00A33428" w:rsidRDefault="004F449B" w:rsidP="004F449B">
            <w:pPr>
              <w:rPr>
                <w:rtl/>
              </w:rPr>
            </w:pPr>
            <w:r w:rsidRPr="00A33428">
              <w:rPr>
                <w:rtl/>
              </w:rPr>
              <w:t>3. Display on the electronic display</w:t>
            </w:r>
          </w:p>
        </w:tc>
        <w:tc>
          <w:tcPr>
            <w:tcW w:w="1701" w:type="dxa"/>
          </w:tcPr>
          <w:p w14:paraId="4A06EAFB" w14:textId="77777777" w:rsidR="004F449B" w:rsidRPr="00A33428" w:rsidRDefault="004F449B" w:rsidP="004F449B">
            <w:pPr>
              <w:rPr>
                <w:rtl/>
              </w:rPr>
            </w:pPr>
            <w:r w:rsidRPr="00A33428">
              <w:rPr>
                <w:rtl/>
              </w:rPr>
              <w:t>1. Oral tests</w:t>
            </w:r>
          </w:p>
          <w:p w14:paraId="06717E45" w14:textId="77777777" w:rsidR="004F449B" w:rsidRPr="00A33428" w:rsidRDefault="004F449B" w:rsidP="004F449B">
            <w:pPr>
              <w:rPr>
                <w:rtl/>
              </w:rPr>
            </w:pPr>
            <w:r w:rsidRPr="00A33428">
              <w:rPr>
                <w:rtl/>
              </w:rPr>
              <w:t>2. Research assignments</w:t>
            </w:r>
          </w:p>
          <w:p w14:paraId="4B05E3CC" w14:textId="77777777" w:rsidR="004F449B" w:rsidRPr="00A33428" w:rsidRDefault="004F449B" w:rsidP="004F449B">
            <w:r w:rsidRPr="00A33428">
              <w:rPr>
                <w:rtl/>
              </w:rPr>
              <w:t>3. Student attendance and participation during the lecture</w:t>
            </w:r>
          </w:p>
        </w:tc>
      </w:tr>
      <w:tr w:rsidR="004F449B" w:rsidRPr="00A33428" w14:paraId="662E3E58" w14:textId="77777777" w:rsidTr="00C12ACF">
        <w:trPr>
          <w:trHeight w:val="340"/>
        </w:trPr>
        <w:tc>
          <w:tcPr>
            <w:tcW w:w="1515" w:type="dxa"/>
            <w:vAlign w:val="center"/>
          </w:tcPr>
          <w:p w14:paraId="0BC136EA" w14:textId="77777777" w:rsidR="004F449B" w:rsidRPr="00A33428" w:rsidRDefault="004F449B" w:rsidP="004F449B">
            <w:pPr>
              <w:jc w:val="center"/>
              <w:rPr>
                <w:rtl/>
                <w:lang w:bidi="ar-IQ"/>
              </w:rPr>
            </w:pPr>
            <w:r w:rsidRPr="00A33428">
              <w:rPr>
                <w:rtl/>
                <w:lang w:bidi="ar-IQ"/>
              </w:rPr>
              <w:t>Week 4</w:t>
            </w:r>
          </w:p>
          <w:p w14:paraId="0E646A6E" w14:textId="77777777" w:rsidR="004F449B" w:rsidRPr="00A33428" w:rsidRDefault="004F449B" w:rsidP="004F449B">
            <w:pPr>
              <w:bidi/>
              <w:jc w:val="center"/>
              <w:rPr>
                <w:rtl/>
                <w:lang w:bidi="ar-IQ"/>
              </w:rPr>
            </w:pPr>
          </w:p>
        </w:tc>
        <w:tc>
          <w:tcPr>
            <w:tcW w:w="1037" w:type="dxa"/>
          </w:tcPr>
          <w:p w14:paraId="3D53B303" w14:textId="77777777" w:rsidR="004F449B" w:rsidRPr="00A33428" w:rsidRDefault="004F449B" w:rsidP="004F449B">
            <w:pPr>
              <w:jc w:val="center"/>
            </w:pPr>
            <w:r w:rsidRPr="00A33428">
              <w:rPr>
                <w:rFonts w:hint="cs"/>
                <w:rtl/>
              </w:rPr>
              <w:t>1</w:t>
            </w:r>
          </w:p>
        </w:tc>
        <w:tc>
          <w:tcPr>
            <w:tcW w:w="2410" w:type="dxa"/>
          </w:tcPr>
          <w:p w14:paraId="4F0744A5" w14:textId="77777777" w:rsidR="004F449B" w:rsidRPr="00A33428" w:rsidRDefault="004F449B" w:rsidP="004F449B">
            <w:r w:rsidRPr="00A33428">
              <w:rPr>
                <w:rtl/>
              </w:rPr>
              <w:t xml:space="preserve">The students' mastery of this subject, their theoretical and practical understanding of it, their ability to grasp </w:t>
            </w:r>
            <w:r w:rsidRPr="00A33428">
              <w:rPr>
                <w:rtl/>
              </w:rPr>
              <w:lastRenderedPageBreak/>
              <w:t xml:space="preserve">and comprehend it, and their capacity to transform it into a skill of understanding, speaking, and conveying this knowledge </w:t>
            </w:r>
            <w:r w:rsidRPr="00A33428">
              <w:rPr>
                <w:rFonts w:hint="cs"/>
                <w:rtl/>
              </w:rPr>
              <w:t>to others.</w:t>
            </w:r>
          </w:p>
        </w:tc>
        <w:tc>
          <w:tcPr>
            <w:tcW w:w="1559" w:type="dxa"/>
          </w:tcPr>
          <w:p w14:paraId="64E13D83" w14:textId="77777777" w:rsidR="004F449B" w:rsidRPr="00A33428" w:rsidRDefault="004F449B" w:rsidP="004F449B">
            <w:r w:rsidRPr="00A33428">
              <w:rPr>
                <w:rFonts w:hint="cs"/>
                <w:rtl/>
              </w:rPr>
              <w:lastRenderedPageBreak/>
              <w:t>Solutions to the questions in Chapter One</w:t>
            </w:r>
          </w:p>
        </w:tc>
        <w:tc>
          <w:tcPr>
            <w:tcW w:w="1843" w:type="dxa"/>
          </w:tcPr>
          <w:p w14:paraId="3001C70C" w14:textId="77777777" w:rsidR="004F449B" w:rsidRPr="00A33428" w:rsidRDefault="004F449B" w:rsidP="004F449B">
            <w:pPr>
              <w:rPr>
                <w:rtl/>
              </w:rPr>
            </w:pPr>
            <w:r w:rsidRPr="00A33428">
              <w:rPr>
                <w:rtl/>
              </w:rPr>
              <w:t>1. Presentation</w:t>
            </w:r>
          </w:p>
          <w:p w14:paraId="4F3DE5E2" w14:textId="77777777" w:rsidR="004F449B" w:rsidRPr="00A33428" w:rsidRDefault="004F449B" w:rsidP="004F449B">
            <w:pPr>
              <w:rPr>
                <w:rtl/>
              </w:rPr>
            </w:pPr>
            <w:r w:rsidRPr="00A33428">
              <w:rPr>
                <w:rtl/>
              </w:rPr>
              <w:t>2. Discussion and dialogue</w:t>
            </w:r>
          </w:p>
          <w:p w14:paraId="14A8F6BB" w14:textId="77777777" w:rsidR="004F449B" w:rsidRPr="00A33428" w:rsidRDefault="004F449B" w:rsidP="004F449B">
            <w:r w:rsidRPr="00A33428">
              <w:rPr>
                <w:rtl/>
              </w:rPr>
              <w:t>3. Display on the electronic display</w:t>
            </w:r>
          </w:p>
        </w:tc>
        <w:tc>
          <w:tcPr>
            <w:tcW w:w="1701" w:type="dxa"/>
          </w:tcPr>
          <w:p w14:paraId="310E1F6E" w14:textId="77777777" w:rsidR="004F449B" w:rsidRPr="00A33428" w:rsidRDefault="004F449B" w:rsidP="004F449B">
            <w:pPr>
              <w:rPr>
                <w:rtl/>
              </w:rPr>
            </w:pPr>
            <w:r w:rsidRPr="00A33428">
              <w:rPr>
                <w:rtl/>
              </w:rPr>
              <w:t>1. Oral tests</w:t>
            </w:r>
          </w:p>
          <w:p w14:paraId="05D87AFB" w14:textId="77777777" w:rsidR="004F449B" w:rsidRPr="00A33428" w:rsidRDefault="004F449B" w:rsidP="004F449B">
            <w:pPr>
              <w:rPr>
                <w:rtl/>
              </w:rPr>
            </w:pPr>
            <w:r w:rsidRPr="00A33428">
              <w:rPr>
                <w:rtl/>
              </w:rPr>
              <w:t>2. Research assignments</w:t>
            </w:r>
          </w:p>
          <w:p w14:paraId="5CF2B59D" w14:textId="77777777" w:rsidR="004F449B" w:rsidRPr="00A33428" w:rsidRDefault="004F449B" w:rsidP="004F449B">
            <w:r w:rsidRPr="00A33428">
              <w:rPr>
                <w:rtl/>
              </w:rPr>
              <w:t xml:space="preserve">3. Student attendance and </w:t>
            </w:r>
            <w:r w:rsidRPr="00A33428">
              <w:rPr>
                <w:rtl/>
              </w:rPr>
              <w:lastRenderedPageBreak/>
              <w:t>participation during the lecture</w:t>
            </w:r>
          </w:p>
        </w:tc>
      </w:tr>
      <w:tr w:rsidR="004F449B" w:rsidRPr="00A33428" w14:paraId="29207BE2" w14:textId="77777777" w:rsidTr="00C12ACF">
        <w:trPr>
          <w:trHeight w:val="323"/>
        </w:trPr>
        <w:tc>
          <w:tcPr>
            <w:tcW w:w="1515" w:type="dxa"/>
            <w:vAlign w:val="center"/>
          </w:tcPr>
          <w:p w14:paraId="171AAEE8" w14:textId="77777777" w:rsidR="004F449B" w:rsidRPr="00A33428" w:rsidRDefault="004F449B" w:rsidP="004F449B">
            <w:pPr>
              <w:jc w:val="center"/>
              <w:rPr>
                <w:rtl/>
                <w:lang w:bidi="ar-IQ"/>
              </w:rPr>
            </w:pPr>
            <w:r w:rsidRPr="00A33428">
              <w:rPr>
                <w:rFonts w:hint="cs"/>
                <w:rtl/>
                <w:lang w:bidi="ar-IQ"/>
              </w:rPr>
              <w:lastRenderedPageBreak/>
              <w:t xml:space="preserve">Week </w:t>
            </w:r>
            <w:r w:rsidRPr="00A33428">
              <w:rPr>
                <w:rtl/>
                <w:lang w:bidi="ar-IQ"/>
              </w:rPr>
              <w:t>5</w:t>
            </w:r>
          </w:p>
          <w:p w14:paraId="75B4B433" w14:textId="77777777" w:rsidR="004F449B" w:rsidRPr="00A33428" w:rsidRDefault="004F449B" w:rsidP="004F449B">
            <w:pPr>
              <w:bidi/>
              <w:jc w:val="center"/>
              <w:rPr>
                <w:rtl/>
                <w:lang w:bidi="ar-IQ"/>
              </w:rPr>
            </w:pPr>
          </w:p>
        </w:tc>
        <w:tc>
          <w:tcPr>
            <w:tcW w:w="1037" w:type="dxa"/>
          </w:tcPr>
          <w:p w14:paraId="3071F207" w14:textId="77777777" w:rsidR="004F449B" w:rsidRPr="00A33428" w:rsidRDefault="004F449B" w:rsidP="004F449B">
            <w:pPr>
              <w:jc w:val="center"/>
            </w:pPr>
            <w:r w:rsidRPr="00A33428">
              <w:rPr>
                <w:rFonts w:hint="cs"/>
                <w:rtl/>
              </w:rPr>
              <w:t>1</w:t>
            </w:r>
          </w:p>
        </w:tc>
        <w:tc>
          <w:tcPr>
            <w:tcW w:w="2410" w:type="dxa"/>
          </w:tcPr>
          <w:p w14:paraId="1E5EC6CB"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vAlign w:val="center"/>
          </w:tcPr>
          <w:p w14:paraId="34FD21D4" w14:textId="77777777" w:rsidR="004F449B" w:rsidRPr="00A33428" w:rsidRDefault="004F449B" w:rsidP="004F449B">
            <w:pPr>
              <w:jc w:val="center"/>
              <w:rPr>
                <w:rtl/>
              </w:rPr>
            </w:pPr>
            <w:r w:rsidRPr="00A33428">
              <w:rPr>
                <w:rFonts w:hint="cs"/>
                <w:rtl/>
              </w:rPr>
              <w:t>First month exam</w:t>
            </w:r>
          </w:p>
        </w:tc>
        <w:tc>
          <w:tcPr>
            <w:tcW w:w="1843" w:type="dxa"/>
          </w:tcPr>
          <w:p w14:paraId="6E0791D0" w14:textId="77777777" w:rsidR="004F449B" w:rsidRPr="00A33428" w:rsidRDefault="004F449B" w:rsidP="004F449B">
            <w:pPr>
              <w:rPr>
                <w:rtl/>
              </w:rPr>
            </w:pPr>
            <w:r w:rsidRPr="00A33428">
              <w:rPr>
                <w:rtl/>
              </w:rPr>
              <w:t>1. Presentation</w:t>
            </w:r>
          </w:p>
          <w:p w14:paraId="3371C390" w14:textId="77777777" w:rsidR="004F449B" w:rsidRPr="00A33428" w:rsidRDefault="004F449B" w:rsidP="004F449B">
            <w:pPr>
              <w:rPr>
                <w:rtl/>
              </w:rPr>
            </w:pPr>
            <w:r w:rsidRPr="00A33428">
              <w:rPr>
                <w:rtl/>
              </w:rPr>
              <w:t>2. Discussion and dialogue</w:t>
            </w:r>
          </w:p>
          <w:p w14:paraId="2E682D7A" w14:textId="77777777" w:rsidR="004F449B" w:rsidRPr="00A33428" w:rsidRDefault="004F449B" w:rsidP="004F449B">
            <w:pPr>
              <w:rPr>
                <w:rtl/>
              </w:rPr>
            </w:pPr>
            <w:r w:rsidRPr="00A33428">
              <w:rPr>
                <w:rtl/>
              </w:rPr>
              <w:t>3. Display on the electronic display</w:t>
            </w:r>
          </w:p>
        </w:tc>
        <w:tc>
          <w:tcPr>
            <w:tcW w:w="1701" w:type="dxa"/>
          </w:tcPr>
          <w:p w14:paraId="6DA563B4" w14:textId="77777777" w:rsidR="004F449B" w:rsidRPr="00A33428" w:rsidRDefault="004F449B" w:rsidP="004F449B">
            <w:pPr>
              <w:rPr>
                <w:rtl/>
              </w:rPr>
            </w:pPr>
            <w:r w:rsidRPr="00A33428">
              <w:rPr>
                <w:rtl/>
              </w:rPr>
              <w:t>1. Oral tests</w:t>
            </w:r>
          </w:p>
          <w:p w14:paraId="7CEEEE0B" w14:textId="77777777" w:rsidR="004F449B" w:rsidRPr="00A33428" w:rsidRDefault="004F449B" w:rsidP="004F449B">
            <w:pPr>
              <w:rPr>
                <w:rtl/>
              </w:rPr>
            </w:pPr>
            <w:r w:rsidRPr="00A33428">
              <w:rPr>
                <w:rtl/>
              </w:rPr>
              <w:t>2. Research assignments</w:t>
            </w:r>
          </w:p>
          <w:p w14:paraId="752F0D5C" w14:textId="77777777" w:rsidR="004F449B" w:rsidRPr="00A33428" w:rsidRDefault="004F449B" w:rsidP="004F449B">
            <w:r w:rsidRPr="00A33428">
              <w:rPr>
                <w:rtl/>
              </w:rPr>
              <w:t>3. Student attendance and participation during the lecture</w:t>
            </w:r>
          </w:p>
        </w:tc>
      </w:tr>
      <w:tr w:rsidR="004F449B" w:rsidRPr="00A33428" w14:paraId="3BD04A31" w14:textId="77777777" w:rsidTr="00C12ACF">
        <w:trPr>
          <w:trHeight w:val="1475"/>
        </w:trPr>
        <w:tc>
          <w:tcPr>
            <w:tcW w:w="1515" w:type="dxa"/>
            <w:vAlign w:val="center"/>
          </w:tcPr>
          <w:p w14:paraId="5E3D5182" w14:textId="77777777" w:rsidR="004F449B" w:rsidRPr="00A33428" w:rsidRDefault="004F449B" w:rsidP="004F449B">
            <w:pPr>
              <w:jc w:val="center"/>
              <w:rPr>
                <w:rtl/>
                <w:lang w:bidi="ar-IQ"/>
              </w:rPr>
            </w:pPr>
            <w:r w:rsidRPr="00A33428">
              <w:rPr>
                <w:rtl/>
                <w:lang w:bidi="ar-IQ"/>
              </w:rPr>
              <w:t>Week 6</w:t>
            </w:r>
          </w:p>
          <w:p w14:paraId="716CE235" w14:textId="77777777" w:rsidR="004F449B" w:rsidRPr="00A33428" w:rsidRDefault="004F449B" w:rsidP="004F449B">
            <w:pPr>
              <w:bidi/>
              <w:jc w:val="center"/>
              <w:rPr>
                <w:rtl/>
                <w:lang w:bidi="ar-IQ"/>
              </w:rPr>
            </w:pPr>
          </w:p>
        </w:tc>
        <w:tc>
          <w:tcPr>
            <w:tcW w:w="1037" w:type="dxa"/>
          </w:tcPr>
          <w:p w14:paraId="792F005D" w14:textId="77777777" w:rsidR="004F449B" w:rsidRPr="00A33428" w:rsidRDefault="004F449B" w:rsidP="004F449B">
            <w:pPr>
              <w:jc w:val="center"/>
            </w:pPr>
            <w:r w:rsidRPr="00A33428">
              <w:rPr>
                <w:rFonts w:hint="cs"/>
                <w:rtl/>
              </w:rPr>
              <w:t>1</w:t>
            </w:r>
          </w:p>
        </w:tc>
        <w:tc>
          <w:tcPr>
            <w:tcW w:w="2410" w:type="dxa"/>
          </w:tcPr>
          <w:p w14:paraId="1B2DEC65"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vAlign w:val="center"/>
          </w:tcPr>
          <w:p w14:paraId="4BD294DD" w14:textId="77777777" w:rsidR="004F449B" w:rsidRPr="00A33428" w:rsidRDefault="004F449B" w:rsidP="004F449B">
            <w:pPr>
              <w:jc w:val="center"/>
              <w:rPr>
                <w:rtl/>
              </w:rPr>
            </w:pPr>
            <w:r w:rsidRPr="00A33428">
              <w:rPr>
                <w:rtl/>
              </w:rPr>
              <w:t>Windows 10 environment introduction</w:t>
            </w:r>
          </w:p>
        </w:tc>
        <w:tc>
          <w:tcPr>
            <w:tcW w:w="1843" w:type="dxa"/>
          </w:tcPr>
          <w:p w14:paraId="68A5C8A3" w14:textId="77777777" w:rsidR="004F449B" w:rsidRPr="00A33428" w:rsidRDefault="004F449B" w:rsidP="004F449B">
            <w:pPr>
              <w:rPr>
                <w:rtl/>
              </w:rPr>
            </w:pPr>
            <w:r w:rsidRPr="00A33428">
              <w:rPr>
                <w:rtl/>
              </w:rPr>
              <w:t>1. Presentation</w:t>
            </w:r>
          </w:p>
          <w:p w14:paraId="3B0EF3B3" w14:textId="77777777" w:rsidR="004F449B" w:rsidRPr="00A33428" w:rsidRDefault="004F449B" w:rsidP="004F449B">
            <w:pPr>
              <w:rPr>
                <w:rtl/>
              </w:rPr>
            </w:pPr>
            <w:r w:rsidRPr="00A33428">
              <w:rPr>
                <w:rtl/>
              </w:rPr>
              <w:t>2. Discussion and dialogue</w:t>
            </w:r>
          </w:p>
          <w:p w14:paraId="47A7F5BD" w14:textId="77777777" w:rsidR="004F449B" w:rsidRPr="00A33428" w:rsidRDefault="004F449B" w:rsidP="004F449B">
            <w:pPr>
              <w:rPr>
                <w:rtl/>
              </w:rPr>
            </w:pPr>
            <w:r w:rsidRPr="00A33428">
              <w:rPr>
                <w:rtl/>
              </w:rPr>
              <w:t>3. Display on the electronic display</w:t>
            </w:r>
          </w:p>
        </w:tc>
        <w:tc>
          <w:tcPr>
            <w:tcW w:w="1701" w:type="dxa"/>
          </w:tcPr>
          <w:p w14:paraId="118B3A17" w14:textId="77777777" w:rsidR="004F449B" w:rsidRPr="00A33428" w:rsidRDefault="004F449B" w:rsidP="004F449B">
            <w:pPr>
              <w:rPr>
                <w:rtl/>
              </w:rPr>
            </w:pPr>
            <w:r w:rsidRPr="00A33428">
              <w:rPr>
                <w:rtl/>
              </w:rPr>
              <w:t>1. Oral tests</w:t>
            </w:r>
          </w:p>
          <w:p w14:paraId="25404372" w14:textId="77777777" w:rsidR="004F449B" w:rsidRPr="00A33428" w:rsidRDefault="004F449B" w:rsidP="004F449B">
            <w:pPr>
              <w:rPr>
                <w:rtl/>
              </w:rPr>
            </w:pPr>
            <w:r w:rsidRPr="00A33428">
              <w:rPr>
                <w:rtl/>
              </w:rPr>
              <w:t>2. Research assignments</w:t>
            </w:r>
          </w:p>
          <w:p w14:paraId="2D684402" w14:textId="77777777" w:rsidR="004F449B" w:rsidRPr="00A33428" w:rsidRDefault="004F449B" w:rsidP="004F449B">
            <w:pPr>
              <w:rPr>
                <w:rtl/>
              </w:rPr>
            </w:pPr>
            <w:r w:rsidRPr="00A33428">
              <w:rPr>
                <w:rtl/>
              </w:rPr>
              <w:t>3. Student attendance and participation during</w:t>
            </w:r>
          </w:p>
          <w:p w14:paraId="1405C12B" w14:textId="77777777" w:rsidR="004F449B" w:rsidRPr="00A33428" w:rsidRDefault="004F449B" w:rsidP="004F449B">
            <w:r w:rsidRPr="00A33428">
              <w:rPr>
                <w:rtl/>
              </w:rPr>
              <w:t>Lecture</w:t>
            </w:r>
          </w:p>
        </w:tc>
      </w:tr>
      <w:tr w:rsidR="004F449B" w:rsidRPr="00A33428" w14:paraId="4B07C01F" w14:textId="77777777" w:rsidTr="00C12ACF">
        <w:trPr>
          <w:trHeight w:val="1461"/>
        </w:trPr>
        <w:tc>
          <w:tcPr>
            <w:tcW w:w="1515" w:type="dxa"/>
            <w:vAlign w:val="center"/>
          </w:tcPr>
          <w:p w14:paraId="40BAFCC9" w14:textId="77777777" w:rsidR="004F449B" w:rsidRPr="00A33428" w:rsidRDefault="004F449B" w:rsidP="004F449B">
            <w:pPr>
              <w:jc w:val="center"/>
              <w:rPr>
                <w:rtl/>
                <w:lang w:bidi="ar-IQ"/>
              </w:rPr>
            </w:pPr>
            <w:r w:rsidRPr="00A33428">
              <w:rPr>
                <w:rtl/>
                <w:lang w:bidi="ar-IQ"/>
              </w:rPr>
              <w:t>Week 7</w:t>
            </w:r>
          </w:p>
          <w:p w14:paraId="608093B1" w14:textId="77777777" w:rsidR="004F449B" w:rsidRPr="00A33428" w:rsidRDefault="004F449B" w:rsidP="004F449B">
            <w:pPr>
              <w:bidi/>
              <w:jc w:val="center"/>
              <w:rPr>
                <w:rtl/>
                <w:lang w:bidi="ar-IQ"/>
              </w:rPr>
            </w:pPr>
          </w:p>
        </w:tc>
        <w:tc>
          <w:tcPr>
            <w:tcW w:w="1037" w:type="dxa"/>
          </w:tcPr>
          <w:p w14:paraId="3FAEE3FD" w14:textId="77777777" w:rsidR="004F449B" w:rsidRPr="00A33428" w:rsidRDefault="004F449B" w:rsidP="004F449B">
            <w:pPr>
              <w:jc w:val="center"/>
              <w:rPr>
                <w:lang w:bidi="ar-IQ"/>
              </w:rPr>
            </w:pPr>
            <w:r w:rsidRPr="00A33428">
              <w:rPr>
                <w:rFonts w:hint="cs"/>
                <w:rtl/>
              </w:rPr>
              <w:t>1</w:t>
            </w:r>
          </w:p>
        </w:tc>
        <w:tc>
          <w:tcPr>
            <w:tcW w:w="2410" w:type="dxa"/>
          </w:tcPr>
          <w:p w14:paraId="336D2FF6"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w:t>
            </w:r>
            <w:r w:rsidRPr="00A33428">
              <w:rPr>
                <w:rtl/>
              </w:rPr>
              <w:lastRenderedPageBreak/>
              <w:t xml:space="preserve">speaking, and conveying this knowledge </w:t>
            </w:r>
            <w:r w:rsidRPr="00A33428">
              <w:rPr>
                <w:rFonts w:hint="cs"/>
                <w:rtl/>
              </w:rPr>
              <w:t>to others.</w:t>
            </w:r>
          </w:p>
        </w:tc>
        <w:tc>
          <w:tcPr>
            <w:tcW w:w="1559" w:type="dxa"/>
            <w:vAlign w:val="center"/>
          </w:tcPr>
          <w:p w14:paraId="7ED5BC0B" w14:textId="77777777" w:rsidR="004F449B" w:rsidRPr="00A33428" w:rsidRDefault="004F449B" w:rsidP="004F449B">
            <w:pPr>
              <w:jc w:val="center"/>
              <w:rPr>
                <w:rtl/>
              </w:rPr>
            </w:pPr>
            <w:r w:rsidRPr="00A33428">
              <w:rPr>
                <w:rFonts w:hint="cs"/>
                <w:rtl/>
              </w:rPr>
              <w:lastRenderedPageBreak/>
              <w:t xml:space="preserve">10 </w:t>
            </w:r>
            <w:r w:rsidRPr="00A33428">
              <w:rPr>
                <w:rtl/>
              </w:rPr>
              <w:t>operating system components</w:t>
            </w:r>
          </w:p>
        </w:tc>
        <w:tc>
          <w:tcPr>
            <w:tcW w:w="1843" w:type="dxa"/>
          </w:tcPr>
          <w:p w14:paraId="689BDD5E" w14:textId="77777777" w:rsidR="004F449B" w:rsidRPr="00A33428" w:rsidRDefault="004F449B" w:rsidP="004F449B">
            <w:pPr>
              <w:rPr>
                <w:rtl/>
              </w:rPr>
            </w:pPr>
            <w:r w:rsidRPr="00A33428">
              <w:rPr>
                <w:rtl/>
              </w:rPr>
              <w:t>1. Presentation</w:t>
            </w:r>
          </w:p>
          <w:p w14:paraId="3E88443A" w14:textId="77777777" w:rsidR="004F449B" w:rsidRPr="00A33428" w:rsidRDefault="004F449B" w:rsidP="004F449B">
            <w:pPr>
              <w:rPr>
                <w:rtl/>
              </w:rPr>
            </w:pPr>
            <w:r w:rsidRPr="00A33428">
              <w:rPr>
                <w:rtl/>
              </w:rPr>
              <w:t>2. Discussion and dialogue</w:t>
            </w:r>
          </w:p>
          <w:p w14:paraId="0CAE4030" w14:textId="77777777" w:rsidR="004F449B" w:rsidRPr="00A33428" w:rsidRDefault="004F449B" w:rsidP="004F449B">
            <w:pPr>
              <w:rPr>
                <w:rtl/>
              </w:rPr>
            </w:pPr>
            <w:r w:rsidRPr="00A33428">
              <w:rPr>
                <w:rtl/>
              </w:rPr>
              <w:t>3. Display on the electronic display</w:t>
            </w:r>
          </w:p>
        </w:tc>
        <w:tc>
          <w:tcPr>
            <w:tcW w:w="1701" w:type="dxa"/>
          </w:tcPr>
          <w:p w14:paraId="13E1201F" w14:textId="77777777" w:rsidR="004F449B" w:rsidRPr="00A33428" w:rsidRDefault="004F449B" w:rsidP="004F449B">
            <w:pPr>
              <w:rPr>
                <w:rtl/>
              </w:rPr>
            </w:pPr>
            <w:r w:rsidRPr="00A33428">
              <w:rPr>
                <w:rtl/>
              </w:rPr>
              <w:t>1. Oral tests</w:t>
            </w:r>
          </w:p>
          <w:p w14:paraId="3E99FEF5" w14:textId="77777777" w:rsidR="004F449B" w:rsidRPr="00A33428" w:rsidRDefault="004F449B" w:rsidP="004F449B">
            <w:pPr>
              <w:rPr>
                <w:rtl/>
              </w:rPr>
            </w:pPr>
            <w:r w:rsidRPr="00A33428">
              <w:rPr>
                <w:rtl/>
              </w:rPr>
              <w:t>2. Research assignments</w:t>
            </w:r>
          </w:p>
          <w:p w14:paraId="34D6D199" w14:textId="77777777" w:rsidR="004F449B" w:rsidRPr="00A33428" w:rsidRDefault="004F449B" w:rsidP="004F449B">
            <w:pPr>
              <w:rPr>
                <w:rtl/>
              </w:rPr>
            </w:pPr>
            <w:r w:rsidRPr="00A33428">
              <w:rPr>
                <w:rtl/>
              </w:rPr>
              <w:t>3. Student attendance and participation during</w:t>
            </w:r>
          </w:p>
          <w:p w14:paraId="3033B732" w14:textId="77777777" w:rsidR="004F449B" w:rsidRPr="00A33428" w:rsidRDefault="004F449B" w:rsidP="004F449B">
            <w:pPr>
              <w:rPr>
                <w:rtl/>
              </w:rPr>
            </w:pPr>
            <w:r w:rsidRPr="00A33428">
              <w:rPr>
                <w:rtl/>
              </w:rPr>
              <w:t>Lecture</w:t>
            </w:r>
          </w:p>
        </w:tc>
      </w:tr>
      <w:tr w:rsidR="004F449B" w:rsidRPr="00A33428" w14:paraId="216E4B92" w14:textId="77777777" w:rsidTr="00C12ACF">
        <w:trPr>
          <w:trHeight w:val="1475"/>
        </w:trPr>
        <w:tc>
          <w:tcPr>
            <w:tcW w:w="1515" w:type="dxa"/>
            <w:vAlign w:val="center"/>
          </w:tcPr>
          <w:p w14:paraId="03623FA1" w14:textId="77777777" w:rsidR="004F449B" w:rsidRPr="00A33428" w:rsidRDefault="004F449B" w:rsidP="004F449B">
            <w:pPr>
              <w:jc w:val="center"/>
              <w:rPr>
                <w:rtl/>
                <w:lang w:bidi="ar-IQ"/>
              </w:rPr>
            </w:pPr>
            <w:r w:rsidRPr="00A33428">
              <w:rPr>
                <w:rtl/>
                <w:lang w:bidi="ar-IQ"/>
              </w:rPr>
              <w:t>Week 8</w:t>
            </w:r>
          </w:p>
          <w:p w14:paraId="6B2FB936" w14:textId="77777777" w:rsidR="004F449B" w:rsidRPr="00A33428" w:rsidRDefault="004F449B" w:rsidP="004F449B">
            <w:pPr>
              <w:bidi/>
              <w:jc w:val="center"/>
              <w:rPr>
                <w:rtl/>
                <w:lang w:bidi="ar-IQ"/>
              </w:rPr>
            </w:pPr>
          </w:p>
        </w:tc>
        <w:tc>
          <w:tcPr>
            <w:tcW w:w="1037" w:type="dxa"/>
          </w:tcPr>
          <w:p w14:paraId="20E12F86" w14:textId="77777777" w:rsidR="004F449B" w:rsidRPr="00A33428" w:rsidRDefault="004F449B" w:rsidP="004F449B">
            <w:pPr>
              <w:jc w:val="center"/>
            </w:pPr>
            <w:r w:rsidRPr="00A33428">
              <w:rPr>
                <w:rFonts w:hint="cs"/>
                <w:rtl/>
              </w:rPr>
              <w:t>1</w:t>
            </w:r>
          </w:p>
        </w:tc>
        <w:tc>
          <w:tcPr>
            <w:tcW w:w="2410" w:type="dxa"/>
          </w:tcPr>
          <w:p w14:paraId="79E8F886"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vAlign w:val="center"/>
          </w:tcPr>
          <w:p w14:paraId="79932C81" w14:textId="77777777" w:rsidR="004F449B" w:rsidRPr="00A33428" w:rsidRDefault="004F449B" w:rsidP="004F449B">
            <w:pPr>
              <w:jc w:val="center"/>
              <w:rPr>
                <w:rtl/>
              </w:rPr>
            </w:pPr>
            <w:r w:rsidRPr="00A33428">
              <w:rPr>
                <w:rFonts w:hint="cs"/>
                <w:rtl/>
              </w:rPr>
              <w:t xml:space="preserve">10 </w:t>
            </w:r>
            <w:r w:rsidRPr="00A33428">
              <w:rPr>
                <w:rtl/>
              </w:rPr>
              <w:t>operating system components</w:t>
            </w:r>
          </w:p>
        </w:tc>
        <w:tc>
          <w:tcPr>
            <w:tcW w:w="1843" w:type="dxa"/>
          </w:tcPr>
          <w:p w14:paraId="1E1F4C93" w14:textId="77777777" w:rsidR="004F449B" w:rsidRPr="00A33428" w:rsidRDefault="004F449B" w:rsidP="004F449B">
            <w:pPr>
              <w:rPr>
                <w:rtl/>
              </w:rPr>
            </w:pPr>
            <w:r w:rsidRPr="00A33428">
              <w:rPr>
                <w:rtl/>
              </w:rPr>
              <w:t>1. Presentation</w:t>
            </w:r>
          </w:p>
          <w:p w14:paraId="31C952AF" w14:textId="77777777" w:rsidR="004F449B" w:rsidRPr="00A33428" w:rsidRDefault="004F449B" w:rsidP="004F449B">
            <w:pPr>
              <w:rPr>
                <w:rtl/>
              </w:rPr>
            </w:pPr>
            <w:r w:rsidRPr="00A33428">
              <w:rPr>
                <w:rtl/>
              </w:rPr>
              <w:t>2. Discussion and dialogue</w:t>
            </w:r>
          </w:p>
          <w:p w14:paraId="1375CEA8" w14:textId="77777777" w:rsidR="004F449B" w:rsidRPr="00A33428" w:rsidRDefault="004F449B" w:rsidP="004F449B">
            <w:pPr>
              <w:rPr>
                <w:rtl/>
              </w:rPr>
            </w:pPr>
            <w:r w:rsidRPr="00A33428">
              <w:rPr>
                <w:rtl/>
              </w:rPr>
              <w:t>3. Display on the electronic display</w:t>
            </w:r>
          </w:p>
        </w:tc>
        <w:tc>
          <w:tcPr>
            <w:tcW w:w="1701" w:type="dxa"/>
          </w:tcPr>
          <w:p w14:paraId="2985B6A9" w14:textId="77777777" w:rsidR="004F449B" w:rsidRPr="00A33428" w:rsidRDefault="004F449B" w:rsidP="004F449B">
            <w:pPr>
              <w:rPr>
                <w:rtl/>
              </w:rPr>
            </w:pPr>
            <w:r w:rsidRPr="00A33428">
              <w:rPr>
                <w:rtl/>
              </w:rPr>
              <w:t>1. Oral tests</w:t>
            </w:r>
          </w:p>
          <w:p w14:paraId="09BD2AA5" w14:textId="77777777" w:rsidR="004F449B" w:rsidRPr="00A33428" w:rsidRDefault="004F449B" w:rsidP="004F449B">
            <w:pPr>
              <w:rPr>
                <w:rtl/>
              </w:rPr>
            </w:pPr>
            <w:r w:rsidRPr="00A33428">
              <w:rPr>
                <w:rtl/>
              </w:rPr>
              <w:t>2. Research assignments</w:t>
            </w:r>
          </w:p>
          <w:p w14:paraId="3919A6BA" w14:textId="77777777" w:rsidR="004F449B" w:rsidRPr="00A33428" w:rsidRDefault="004F449B" w:rsidP="004F449B">
            <w:pPr>
              <w:rPr>
                <w:rtl/>
              </w:rPr>
            </w:pPr>
            <w:r w:rsidRPr="00A33428">
              <w:rPr>
                <w:rtl/>
              </w:rPr>
              <w:t>3. Student attendance and participation during</w:t>
            </w:r>
          </w:p>
          <w:p w14:paraId="281DFC8C" w14:textId="77777777" w:rsidR="004F449B" w:rsidRPr="00A33428" w:rsidRDefault="004F449B" w:rsidP="004F449B">
            <w:pPr>
              <w:rPr>
                <w:rtl/>
              </w:rPr>
            </w:pPr>
            <w:r w:rsidRPr="00A33428">
              <w:rPr>
                <w:rtl/>
              </w:rPr>
              <w:t>Lecture</w:t>
            </w:r>
          </w:p>
        </w:tc>
      </w:tr>
      <w:tr w:rsidR="004F449B" w:rsidRPr="00A33428" w14:paraId="06D38B77" w14:textId="77777777" w:rsidTr="00C12ACF">
        <w:trPr>
          <w:trHeight w:val="1401"/>
        </w:trPr>
        <w:tc>
          <w:tcPr>
            <w:tcW w:w="1515" w:type="dxa"/>
            <w:vAlign w:val="center"/>
          </w:tcPr>
          <w:p w14:paraId="1F55E92C" w14:textId="77777777" w:rsidR="004F449B" w:rsidRPr="00A33428" w:rsidRDefault="004F449B" w:rsidP="004F449B">
            <w:pPr>
              <w:jc w:val="center"/>
              <w:rPr>
                <w:rtl/>
                <w:lang w:bidi="ar-IQ"/>
              </w:rPr>
            </w:pPr>
            <w:r w:rsidRPr="00A33428">
              <w:rPr>
                <w:rtl/>
                <w:lang w:bidi="ar-IQ"/>
              </w:rPr>
              <w:t>Week 9</w:t>
            </w:r>
          </w:p>
          <w:p w14:paraId="3DDEFB40" w14:textId="77777777" w:rsidR="004F449B" w:rsidRPr="00A33428" w:rsidRDefault="004F449B" w:rsidP="004F449B">
            <w:pPr>
              <w:bidi/>
              <w:jc w:val="center"/>
              <w:rPr>
                <w:rtl/>
                <w:lang w:bidi="ar-IQ"/>
              </w:rPr>
            </w:pPr>
          </w:p>
        </w:tc>
        <w:tc>
          <w:tcPr>
            <w:tcW w:w="1037" w:type="dxa"/>
          </w:tcPr>
          <w:p w14:paraId="2E599DEB" w14:textId="77777777" w:rsidR="004F449B" w:rsidRPr="00A33428" w:rsidRDefault="004F449B" w:rsidP="004F449B">
            <w:pPr>
              <w:jc w:val="center"/>
            </w:pPr>
            <w:r w:rsidRPr="00A33428">
              <w:rPr>
                <w:rFonts w:hint="cs"/>
                <w:rtl/>
              </w:rPr>
              <w:t>1</w:t>
            </w:r>
          </w:p>
        </w:tc>
        <w:tc>
          <w:tcPr>
            <w:tcW w:w="2410" w:type="dxa"/>
          </w:tcPr>
          <w:p w14:paraId="3F0C07C7"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4B933B1A" w14:textId="77777777" w:rsidR="004F449B" w:rsidRPr="00A33428" w:rsidRDefault="004F449B" w:rsidP="004F449B">
            <w:pPr>
              <w:rPr>
                <w:rtl/>
              </w:rPr>
            </w:pPr>
            <w:r w:rsidRPr="00A33428">
              <w:rPr>
                <w:rtl/>
              </w:rPr>
              <w:t>Windows operating system components</w:t>
            </w:r>
          </w:p>
        </w:tc>
        <w:tc>
          <w:tcPr>
            <w:tcW w:w="1843" w:type="dxa"/>
          </w:tcPr>
          <w:p w14:paraId="6A4F3E2B" w14:textId="77777777" w:rsidR="004F449B" w:rsidRPr="00A33428" w:rsidRDefault="004F449B" w:rsidP="004F449B">
            <w:pPr>
              <w:rPr>
                <w:rtl/>
              </w:rPr>
            </w:pPr>
            <w:r w:rsidRPr="00A33428">
              <w:rPr>
                <w:rtl/>
              </w:rPr>
              <w:t>1. Presentation</w:t>
            </w:r>
          </w:p>
          <w:p w14:paraId="7D10DCC5" w14:textId="77777777" w:rsidR="004F449B" w:rsidRPr="00A33428" w:rsidRDefault="004F449B" w:rsidP="004F449B">
            <w:pPr>
              <w:rPr>
                <w:rtl/>
              </w:rPr>
            </w:pPr>
            <w:r w:rsidRPr="00A33428">
              <w:rPr>
                <w:rtl/>
              </w:rPr>
              <w:t>2. Discussion and dialogue</w:t>
            </w:r>
          </w:p>
          <w:p w14:paraId="0AF27A04" w14:textId="77777777" w:rsidR="004F449B" w:rsidRPr="00A33428" w:rsidRDefault="004F449B" w:rsidP="004F449B">
            <w:pPr>
              <w:rPr>
                <w:rtl/>
              </w:rPr>
            </w:pPr>
            <w:r w:rsidRPr="00A33428">
              <w:rPr>
                <w:rtl/>
              </w:rPr>
              <w:t>3. Display on the electronic display</w:t>
            </w:r>
          </w:p>
        </w:tc>
        <w:tc>
          <w:tcPr>
            <w:tcW w:w="1701" w:type="dxa"/>
          </w:tcPr>
          <w:p w14:paraId="133F9617" w14:textId="77777777" w:rsidR="004F449B" w:rsidRPr="00A33428" w:rsidRDefault="004F449B" w:rsidP="004F449B">
            <w:pPr>
              <w:rPr>
                <w:rtl/>
              </w:rPr>
            </w:pPr>
            <w:r w:rsidRPr="00A33428">
              <w:rPr>
                <w:rtl/>
              </w:rPr>
              <w:t>1. Oral tests</w:t>
            </w:r>
          </w:p>
          <w:p w14:paraId="096DB166" w14:textId="77777777" w:rsidR="004F449B" w:rsidRPr="00A33428" w:rsidRDefault="004F449B" w:rsidP="004F449B">
            <w:pPr>
              <w:rPr>
                <w:rtl/>
              </w:rPr>
            </w:pPr>
            <w:r w:rsidRPr="00A33428">
              <w:rPr>
                <w:rtl/>
              </w:rPr>
              <w:t>2. Research assignments</w:t>
            </w:r>
          </w:p>
          <w:p w14:paraId="503B3CA4" w14:textId="77777777" w:rsidR="004F449B" w:rsidRPr="00A33428" w:rsidRDefault="004F449B" w:rsidP="004F449B">
            <w:pPr>
              <w:rPr>
                <w:rtl/>
              </w:rPr>
            </w:pPr>
            <w:r w:rsidRPr="00A33428">
              <w:rPr>
                <w:rtl/>
              </w:rPr>
              <w:t>3. Student attendance and participation during</w:t>
            </w:r>
          </w:p>
          <w:p w14:paraId="0B924E53" w14:textId="77777777" w:rsidR="004F449B" w:rsidRPr="00A33428" w:rsidRDefault="004F449B" w:rsidP="004F449B">
            <w:pPr>
              <w:rPr>
                <w:rtl/>
              </w:rPr>
            </w:pPr>
            <w:r w:rsidRPr="00A33428">
              <w:rPr>
                <w:rtl/>
              </w:rPr>
              <w:t>Lecture</w:t>
            </w:r>
          </w:p>
        </w:tc>
      </w:tr>
      <w:tr w:rsidR="004F449B" w:rsidRPr="00A33428" w14:paraId="23B7BEA6" w14:textId="77777777" w:rsidTr="00C12ACF">
        <w:trPr>
          <w:trHeight w:val="1431"/>
        </w:trPr>
        <w:tc>
          <w:tcPr>
            <w:tcW w:w="1515" w:type="dxa"/>
            <w:vAlign w:val="center"/>
          </w:tcPr>
          <w:p w14:paraId="7C9A0861" w14:textId="77777777" w:rsidR="004F449B" w:rsidRPr="00A33428" w:rsidRDefault="004F449B" w:rsidP="004F449B">
            <w:pPr>
              <w:jc w:val="center"/>
              <w:rPr>
                <w:rtl/>
                <w:lang w:bidi="ar-IQ"/>
              </w:rPr>
            </w:pPr>
            <w:r w:rsidRPr="00A33428">
              <w:rPr>
                <w:rtl/>
                <w:lang w:bidi="ar-IQ"/>
              </w:rPr>
              <w:t>Week 10</w:t>
            </w:r>
          </w:p>
          <w:p w14:paraId="3C405B43" w14:textId="77777777" w:rsidR="004F449B" w:rsidRPr="00A33428" w:rsidRDefault="004F449B" w:rsidP="004F449B">
            <w:pPr>
              <w:bidi/>
              <w:rPr>
                <w:rtl/>
                <w:lang w:bidi="ar-IQ"/>
              </w:rPr>
            </w:pPr>
          </w:p>
        </w:tc>
        <w:tc>
          <w:tcPr>
            <w:tcW w:w="1037" w:type="dxa"/>
          </w:tcPr>
          <w:p w14:paraId="0BF9F415" w14:textId="77777777" w:rsidR="004F449B" w:rsidRPr="00A33428" w:rsidRDefault="004F449B" w:rsidP="004F449B">
            <w:pPr>
              <w:jc w:val="center"/>
            </w:pPr>
            <w:r w:rsidRPr="00A33428">
              <w:rPr>
                <w:rFonts w:hint="cs"/>
                <w:rtl/>
              </w:rPr>
              <w:t>1</w:t>
            </w:r>
          </w:p>
        </w:tc>
        <w:tc>
          <w:tcPr>
            <w:tcW w:w="2410" w:type="dxa"/>
          </w:tcPr>
          <w:p w14:paraId="0F157BD6" w14:textId="77777777" w:rsidR="004F449B" w:rsidRPr="00A33428" w:rsidRDefault="004F449B" w:rsidP="004F449B">
            <w:pPr>
              <w:rPr>
                <w:rtl/>
              </w:rPr>
            </w:pPr>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vAlign w:val="center"/>
          </w:tcPr>
          <w:p w14:paraId="463C68AE" w14:textId="77777777" w:rsidR="004F449B" w:rsidRPr="00A33428" w:rsidRDefault="004F449B" w:rsidP="004F449B">
            <w:pPr>
              <w:jc w:val="center"/>
              <w:rPr>
                <w:rtl/>
              </w:rPr>
            </w:pPr>
            <w:r w:rsidRPr="00A33428">
              <w:rPr>
                <w:rFonts w:hint="cs"/>
                <w:rtl/>
              </w:rPr>
              <w:t>Second month exam</w:t>
            </w:r>
          </w:p>
        </w:tc>
        <w:tc>
          <w:tcPr>
            <w:tcW w:w="1843" w:type="dxa"/>
          </w:tcPr>
          <w:p w14:paraId="1688ADEF" w14:textId="77777777" w:rsidR="004F449B" w:rsidRPr="00A33428" w:rsidRDefault="004F449B" w:rsidP="004F449B">
            <w:pPr>
              <w:rPr>
                <w:rtl/>
              </w:rPr>
            </w:pPr>
            <w:r w:rsidRPr="00A33428">
              <w:rPr>
                <w:rtl/>
              </w:rPr>
              <w:t>1. Presentation</w:t>
            </w:r>
          </w:p>
          <w:p w14:paraId="148571AF" w14:textId="77777777" w:rsidR="004F449B" w:rsidRPr="00A33428" w:rsidRDefault="004F449B" w:rsidP="004F449B">
            <w:pPr>
              <w:rPr>
                <w:rtl/>
              </w:rPr>
            </w:pPr>
            <w:r w:rsidRPr="00A33428">
              <w:rPr>
                <w:rtl/>
              </w:rPr>
              <w:t>2. Discussion and dialogue</w:t>
            </w:r>
          </w:p>
          <w:p w14:paraId="5E670177" w14:textId="77777777" w:rsidR="004F449B" w:rsidRPr="00A33428" w:rsidRDefault="004F449B" w:rsidP="004F449B">
            <w:pPr>
              <w:rPr>
                <w:rtl/>
              </w:rPr>
            </w:pPr>
            <w:r w:rsidRPr="00A33428">
              <w:rPr>
                <w:rtl/>
              </w:rPr>
              <w:t>3. Display on the electronic display</w:t>
            </w:r>
          </w:p>
        </w:tc>
        <w:tc>
          <w:tcPr>
            <w:tcW w:w="1701" w:type="dxa"/>
          </w:tcPr>
          <w:p w14:paraId="30B02998" w14:textId="77777777" w:rsidR="004F449B" w:rsidRPr="00A33428" w:rsidRDefault="004F449B" w:rsidP="004F449B">
            <w:pPr>
              <w:rPr>
                <w:rtl/>
              </w:rPr>
            </w:pPr>
            <w:r w:rsidRPr="00A33428">
              <w:rPr>
                <w:rtl/>
              </w:rPr>
              <w:t>1. Oral tests</w:t>
            </w:r>
          </w:p>
          <w:p w14:paraId="71386D41" w14:textId="77777777" w:rsidR="004F449B" w:rsidRPr="00A33428" w:rsidRDefault="004F449B" w:rsidP="004F449B">
            <w:pPr>
              <w:rPr>
                <w:rtl/>
              </w:rPr>
            </w:pPr>
            <w:r w:rsidRPr="00A33428">
              <w:rPr>
                <w:rtl/>
              </w:rPr>
              <w:t>2. Research assignments</w:t>
            </w:r>
          </w:p>
          <w:p w14:paraId="1CC449EE" w14:textId="77777777" w:rsidR="004F449B" w:rsidRPr="00A33428" w:rsidRDefault="004F449B" w:rsidP="004F449B">
            <w:pPr>
              <w:rPr>
                <w:rtl/>
              </w:rPr>
            </w:pPr>
            <w:r w:rsidRPr="00A33428">
              <w:rPr>
                <w:rtl/>
              </w:rPr>
              <w:t>3. Student attendance and participation during</w:t>
            </w:r>
          </w:p>
          <w:p w14:paraId="3154F7EB" w14:textId="77777777" w:rsidR="004F449B" w:rsidRPr="00A33428" w:rsidRDefault="004F449B" w:rsidP="004F449B">
            <w:pPr>
              <w:rPr>
                <w:rtl/>
              </w:rPr>
            </w:pPr>
            <w:r w:rsidRPr="00A33428">
              <w:rPr>
                <w:rtl/>
              </w:rPr>
              <w:t>Lecture</w:t>
            </w:r>
          </w:p>
        </w:tc>
      </w:tr>
      <w:tr w:rsidR="004F449B" w:rsidRPr="00A33428" w14:paraId="7111361C" w14:textId="77777777" w:rsidTr="00C12ACF">
        <w:trPr>
          <w:trHeight w:val="1425"/>
        </w:trPr>
        <w:tc>
          <w:tcPr>
            <w:tcW w:w="1515" w:type="dxa"/>
            <w:vAlign w:val="center"/>
          </w:tcPr>
          <w:p w14:paraId="5B19BCB2" w14:textId="77777777" w:rsidR="004F449B" w:rsidRPr="00A33428" w:rsidRDefault="004F449B" w:rsidP="004F449B">
            <w:pPr>
              <w:jc w:val="center"/>
              <w:rPr>
                <w:rtl/>
                <w:lang w:bidi="ar-IQ"/>
              </w:rPr>
            </w:pPr>
            <w:r w:rsidRPr="00A33428">
              <w:rPr>
                <w:rFonts w:hint="cs"/>
                <w:rtl/>
                <w:lang w:bidi="ar-IQ"/>
              </w:rPr>
              <w:lastRenderedPageBreak/>
              <w:t xml:space="preserve">Week </w:t>
            </w:r>
            <w:r w:rsidRPr="00A33428">
              <w:rPr>
                <w:rtl/>
                <w:lang w:bidi="ar-IQ"/>
              </w:rPr>
              <w:t>11</w:t>
            </w:r>
          </w:p>
          <w:p w14:paraId="0568E311" w14:textId="77777777" w:rsidR="004F449B" w:rsidRPr="00A33428" w:rsidRDefault="004F449B" w:rsidP="004F449B">
            <w:pPr>
              <w:bidi/>
              <w:jc w:val="center"/>
              <w:rPr>
                <w:rtl/>
                <w:lang w:bidi="ar-IQ"/>
              </w:rPr>
            </w:pPr>
          </w:p>
        </w:tc>
        <w:tc>
          <w:tcPr>
            <w:tcW w:w="1037" w:type="dxa"/>
          </w:tcPr>
          <w:p w14:paraId="23DBB3F5" w14:textId="77777777" w:rsidR="004F449B" w:rsidRPr="00A33428" w:rsidRDefault="004F449B" w:rsidP="004F449B">
            <w:pPr>
              <w:jc w:val="center"/>
            </w:pPr>
            <w:r w:rsidRPr="00A33428">
              <w:rPr>
                <w:rFonts w:hint="cs"/>
                <w:rtl/>
              </w:rPr>
              <w:t>1</w:t>
            </w:r>
          </w:p>
        </w:tc>
        <w:tc>
          <w:tcPr>
            <w:tcW w:w="2410" w:type="dxa"/>
          </w:tcPr>
          <w:p w14:paraId="3E937AFF" w14:textId="77777777" w:rsidR="004F449B" w:rsidRPr="00A33428" w:rsidRDefault="004F449B" w:rsidP="004F449B">
            <w:pPr>
              <w:rPr>
                <w:rtl/>
              </w:rPr>
            </w:pPr>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3AE25CEF" w14:textId="77777777" w:rsidR="004F449B" w:rsidRPr="00A33428" w:rsidRDefault="004F449B" w:rsidP="004F449B">
            <w:pPr>
              <w:rPr>
                <w:rtl/>
              </w:rPr>
            </w:pPr>
            <w:r w:rsidRPr="00A33428">
              <w:t xml:space="preserve">Windows 10 </w:t>
            </w:r>
            <w:r w:rsidRPr="00A33428">
              <w:rPr>
                <w:rFonts w:hint="cs"/>
                <w:rtl/>
              </w:rPr>
              <w:t>operating system settings</w:t>
            </w:r>
          </w:p>
        </w:tc>
        <w:tc>
          <w:tcPr>
            <w:tcW w:w="1843" w:type="dxa"/>
          </w:tcPr>
          <w:p w14:paraId="1913FD91" w14:textId="77777777" w:rsidR="004F449B" w:rsidRPr="00A33428" w:rsidRDefault="004F449B" w:rsidP="004F449B">
            <w:pPr>
              <w:rPr>
                <w:rtl/>
              </w:rPr>
            </w:pPr>
            <w:r w:rsidRPr="00A33428">
              <w:rPr>
                <w:rtl/>
              </w:rPr>
              <w:t>1. Presentation</w:t>
            </w:r>
          </w:p>
          <w:p w14:paraId="2EF354C1" w14:textId="77777777" w:rsidR="004F449B" w:rsidRPr="00A33428" w:rsidRDefault="004F449B" w:rsidP="004F449B">
            <w:pPr>
              <w:rPr>
                <w:rtl/>
              </w:rPr>
            </w:pPr>
            <w:r w:rsidRPr="00A33428">
              <w:rPr>
                <w:rtl/>
              </w:rPr>
              <w:t>2. Discussion and dialogue</w:t>
            </w:r>
          </w:p>
          <w:p w14:paraId="480748FA" w14:textId="77777777" w:rsidR="004F449B" w:rsidRPr="00A33428" w:rsidRDefault="004F449B" w:rsidP="004F449B">
            <w:pPr>
              <w:rPr>
                <w:rtl/>
              </w:rPr>
            </w:pPr>
            <w:r w:rsidRPr="00A33428">
              <w:rPr>
                <w:rtl/>
              </w:rPr>
              <w:t>3. Display on the electronic display</w:t>
            </w:r>
          </w:p>
        </w:tc>
        <w:tc>
          <w:tcPr>
            <w:tcW w:w="1701" w:type="dxa"/>
          </w:tcPr>
          <w:p w14:paraId="5A8788FE" w14:textId="77777777" w:rsidR="004F449B" w:rsidRPr="00A33428" w:rsidRDefault="004F449B" w:rsidP="004F449B">
            <w:pPr>
              <w:rPr>
                <w:rtl/>
              </w:rPr>
            </w:pPr>
            <w:r w:rsidRPr="00A33428">
              <w:rPr>
                <w:rtl/>
              </w:rPr>
              <w:t>1. Oral tests</w:t>
            </w:r>
          </w:p>
          <w:p w14:paraId="1C9F60E0" w14:textId="77777777" w:rsidR="004F449B" w:rsidRPr="00A33428" w:rsidRDefault="004F449B" w:rsidP="004F449B">
            <w:pPr>
              <w:rPr>
                <w:rtl/>
              </w:rPr>
            </w:pPr>
            <w:r w:rsidRPr="00A33428">
              <w:rPr>
                <w:rtl/>
              </w:rPr>
              <w:t>2. Research assignments</w:t>
            </w:r>
          </w:p>
          <w:p w14:paraId="29543ABB" w14:textId="77777777" w:rsidR="004F449B" w:rsidRPr="00A33428" w:rsidRDefault="004F449B" w:rsidP="004F449B">
            <w:pPr>
              <w:rPr>
                <w:rtl/>
              </w:rPr>
            </w:pPr>
            <w:r w:rsidRPr="00A33428">
              <w:rPr>
                <w:rtl/>
              </w:rPr>
              <w:t>3. Student attendance and participation during</w:t>
            </w:r>
          </w:p>
          <w:p w14:paraId="1F5DEB1B" w14:textId="77777777" w:rsidR="004F449B" w:rsidRPr="00A33428" w:rsidRDefault="004F449B" w:rsidP="004F449B">
            <w:pPr>
              <w:rPr>
                <w:rtl/>
              </w:rPr>
            </w:pPr>
            <w:r w:rsidRPr="00A33428">
              <w:rPr>
                <w:rtl/>
              </w:rPr>
              <w:t>Lecture</w:t>
            </w:r>
          </w:p>
        </w:tc>
      </w:tr>
      <w:tr w:rsidR="004F449B" w:rsidRPr="00A33428" w14:paraId="0BA95632" w14:textId="77777777" w:rsidTr="00C12ACF">
        <w:trPr>
          <w:trHeight w:val="1414"/>
        </w:trPr>
        <w:tc>
          <w:tcPr>
            <w:tcW w:w="1515" w:type="dxa"/>
            <w:vAlign w:val="center"/>
          </w:tcPr>
          <w:p w14:paraId="3C55BF11" w14:textId="77777777" w:rsidR="004F449B" w:rsidRPr="00A33428" w:rsidRDefault="004F449B" w:rsidP="004F449B">
            <w:pPr>
              <w:rPr>
                <w:rtl/>
                <w:lang w:bidi="ar-IQ"/>
              </w:rPr>
            </w:pPr>
            <w:r w:rsidRPr="00A33428">
              <w:rPr>
                <w:rtl/>
                <w:lang w:bidi="ar-IQ"/>
              </w:rPr>
              <w:t>Week Twelve</w:t>
            </w:r>
          </w:p>
          <w:p w14:paraId="408FC26C" w14:textId="77777777" w:rsidR="004F449B" w:rsidRPr="00A33428" w:rsidRDefault="004F449B" w:rsidP="004F449B">
            <w:pPr>
              <w:bidi/>
              <w:rPr>
                <w:rtl/>
                <w:lang w:bidi="ar-IQ"/>
              </w:rPr>
            </w:pPr>
          </w:p>
        </w:tc>
        <w:tc>
          <w:tcPr>
            <w:tcW w:w="1037" w:type="dxa"/>
          </w:tcPr>
          <w:p w14:paraId="66227B81" w14:textId="77777777" w:rsidR="004F449B" w:rsidRPr="00A33428" w:rsidRDefault="004F449B" w:rsidP="004F449B">
            <w:pPr>
              <w:jc w:val="center"/>
            </w:pPr>
            <w:r w:rsidRPr="00A33428">
              <w:rPr>
                <w:rFonts w:hint="cs"/>
                <w:rtl/>
              </w:rPr>
              <w:t>1</w:t>
            </w:r>
          </w:p>
        </w:tc>
        <w:tc>
          <w:tcPr>
            <w:tcW w:w="2410" w:type="dxa"/>
          </w:tcPr>
          <w:p w14:paraId="53E8EEA3" w14:textId="77777777" w:rsidR="004F449B" w:rsidRPr="00A33428" w:rsidRDefault="004F449B" w:rsidP="004F449B">
            <w:pPr>
              <w:rPr>
                <w:rtl/>
              </w:rPr>
            </w:pPr>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2A17B6D6" w14:textId="77777777" w:rsidR="004F449B" w:rsidRPr="00A33428" w:rsidRDefault="004F449B" w:rsidP="004F449B">
            <w:pPr>
              <w:rPr>
                <w:rtl/>
              </w:rPr>
            </w:pPr>
            <w:r w:rsidRPr="00A33428">
              <w:t xml:space="preserve">Windows 10 </w:t>
            </w:r>
            <w:r w:rsidRPr="00A33428">
              <w:rPr>
                <w:rFonts w:hint="cs"/>
                <w:rtl/>
              </w:rPr>
              <w:t>operating system settings</w:t>
            </w:r>
          </w:p>
        </w:tc>
        <w:tc>
          <w:tcPr>
            <w:tcW w:w="1843" w:type="dxa"/>
          </w:tcPr>
          <w:p w14:paraId="6ACDFE7D" w14:textId="77777777" w:rsidR="004F449B" w:rsidRPr="00A33428" w:rsidRDefault="004F449B" w:rsidP="004F449B">
            <w:pPr>
              <w:rPr>
                <w:rtl/>
              </w:rPr>
            </w:pPr>
            <w:r w:rsidRPr="00A33428">
              <w:rPr>
                <w:rtl/>
              </w:rPr>
              <w:t>1. Presentation</w:t>
            </w:r>
          </w:p>
          <w:p w14:paraId="7BA8FDF0" w14:textId="77777777" w:rsidR="004F449B" w:rsidRPr="00A33428" w:rsidRDefault="004F449B" w:rsidP="004F449B">
            <w:pPr>
              <w:rPr>
                <w:rtl/>
              </w:rPr>
            </w:pPr>
            <w:r w:rsidRPr="00A33428">
              <w:rPr>
                <w:rtl/>
              </w:rPr>
              <w:t>2. Discussion and dialogue</w:t>
            </w:r>
          </w:p>
          <w:p w14:paraId="1D22DC32" w14:textId="77777777" w:rsidR="004F449B" w:rsidRPr="00A33428" w:rsidRDefault="004F449B" w:rsidP="004F449B">
            <w:pPr>
              <w:rPr>
                <w:rtl/>
              </w:rPr>
            </w:pPr>
            <w:r w:rsidRPr="00A33428">
              <w:rPr>
                <w:rtl/>
              </w:rPr>
              <w:t>3. Display on the electronic display</w:t>
            </w:r>
          </w:p>
        </w:tc>
        <w:tc>
          <w:tcPr>
            <w:tcW w:w="1701" w:type="dxa"/>
          </w:tcPr>
          <w:p w14:paraId="5D663551" w14:textId="77777777" w:rsidR="004F449B" w:rsidRPr="00A33428" w:rsidRDefault="004F449B" w:rsidP="004F449B">
            <w:pPr>
              <w:rPr>
                <w:rtl/>
              </w:rPr>
            </w:pPr>
            <w:r w:rsidRPr="00A33428">
              <w:rPr>
                <w:rtl/>
              </w:rPr>
              <w:t>1. Oral tests</w:t>
            </w:r>
          </w:p>
          <w:p w14:paraId="35184562" w14:textId="77777777" w:rsidR="004F449B" w:rsidRPr="00A33428" w:rsidRDefault="004F449B" w:rsidP="004F449B">
            <w:pPr>
              <w:rPr>
                <w:rtl/>
              </w:rPr>
            </w:pPr>
            <w:r w:rsidRPr="00A33428">
              <w:rPr>
                <w:rtl/>
              </w:rPr>
              <w:t>2. Research assignments</w:t>
            </w:r>
          </w:p>
          <w:p w14:paraId="7F2A9C16" w14:textId="77777777" w:rsidR="004F449B" w:rsidRPr="00A33428" w:rsidRDefault="004F449B" w:rsidP="004F449B">
            <w:pPr>
              <w:rPr>
                <w:rtl/>
              </w:rPr>
            </w:pPr>
            <w:r w:rsidRPr="00A33428">
              <w:rPr>
                <w:rtl/>
              </w:rPr>
              <w:t>3. Student attendance and participation during</w:t>
            </w:r>
          </w:p>
          <w:p w14:paraId="20B2EFE1" w14:textId="77777777" w:rsidR="004F449B" w:rsidRPr="00A33428" w:rsidRDefault="004F449B" w:rsidP="004F449B">
            <w:pPr>
              <w:rPr>
                <w:rtl/>
              </w:rPr>
            </w:pPr>
            <w:r w:rsidRPr="00A33428">
              <w:rPr>
                <w:rtl/>
              </w:rPr>
              <w:t>Lecture</w:t>
            </w:r>
          </w:p>
        </w:tc>
      </w:tr>
      <w:tr w:rsidR="004F449B" w:rsidRPr="00A33428" w14:paraId="4BB03D12" w14:textId="77777777" w:rsidTr="00C12ACF">
        <w:trPr>
          <w:trHeight w:val="1440"/>
        </w:trPr>
        <w:tc>
          <w:tcPr>
            <w:tcW w:w="1515" w:type="dxa"/>
            <w:vAlign w:val="center"/>
          </w:tcPr>
          <w:p w14:paraId="7A5C6C44" w14:textId="77777777" w:rsidR="004F449B" w:rsidRPr="00A33428" w:rsidRDefault="004F449B" w:rsidP="004F449B">
            <w:pPr>
              <w:jc w:val="center"/>
              <w:rPr>
                <w:rtl/>
                <w:lang w:bidi="ar-IQ"/>
              </w:rPr>
            </w:pPr>
            <w:r w:rsidRPr="00A33428">
              <w:rPr>
                <w:rtl/>
                <w:lang w:bidi="ar-IQ"/>
              </w:rPr>
              <w:t>Week 13</w:t>
            </w:r>
          </w:p>
          <w:p w14:paraId="46B25E12" w14:textId="77777777" w:rsidR="004F449B" w:rsidRPr="00A33428" w:rsidRDefault="004F449B" w:rsidP="004F449B">
            <w:pPr>
              <w:bidi/>
              <w:jc w:val="center"/>
              <w:rPr>
                <w:rtl/>
                <w:lang w:bidi="ar-IQ"/>
              </w:rPr>
            </w:pPr>
          </w:p>
        </w:tc>
        <w:tc>
          <w:tcPr>
            <w:tcW w:w="1037" w:type="dxa"/>
          </w:tcPr>
          <w:p w14:paraId="43CFABA2" w14:textId="77777777" w:rsidR="004F449B" w:rsidRPr="00A33428" w:rsidRDefault="004F449B" w:rsidP="004F449B">
            <w:pPr>
              <w:jc w:val="center"/>
            </w:pPr>
            <w:r w:rsidRPr="00A33428">
              <w:rPr>
                <w:rFonts w:hint="cs"/>
                <w:rtl/>
              </w:rPr>
              <w:t>1</w:t>
            </w:r>
          </w:p>
        </w:tc>
        <w:tc>
          <w:tcPr>
            <w:tcW w:w="2410" w:type="dxa"/>
          </w:tcPr>
          <w:p w14:paraId="10F8508D" w14:textId="77777777" w:rsidR="004F449B" w:rsidRPr="00A33428" w:rsidRDefault="004F449B" w:rsidP="004F449B">
            <w:pPr>
              <w:rPr>
                <w:rtl/>
              </w:rPr>
            </w:pPr>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2136FDE0" w14:textId="77777777" w:rsidR="004F449B" w:rsidRPr="00A33428" w:rsidRDefault="004F449B" w:rsidP="004F449B">
            <w:pPr>
              <w:rPr>
                <w:rtl/>
              </w:rPr>
            </w:pPr>
            <w:r w:rsidRPr="00A33428">
              <w:t xml:space="preserve">Windows 10 </w:t>
            </w:r>
            <w:r w:rsidRPr="00A33428">
              <w:rPr>
                <w:rFonts w:hint="cs"/>
                <w:rtl/>
              </w:rPr>
              <w:t>operating system settings</w:t>
            </w:r>
          </w:p>
        </w:tc>
        <w:tc>
          <w:tcPr>
            <w:tcW w:w="1843" w:type="dxa"/>
          </w:tcPr>
          <w:p w14:paraId="55B64D3F" w14:textId="77777777" w:rsidR="004F449B" w:rsidRPr="00A33428" w:rsidRDefault="004F449B" w:rsidP="004F449B">
            <w:pPr>
              <w:rPr>
                <w:rtl/>
              </w:rPr>
            </w:pPr>
            <w:r w:rsidRPr="00A33428">
              <w:rPr>
                <w:rtl/>
              </w:rPr>
              <w:t>1. Presentation</w:t>
            </w:r>
          </w:p>
          <w:p w14:paraId="4DBE3FAE" w14:textId="77777777" w:rsidR="004F449B" w:rsidRPr="00A33428" w:rsidRDefault="004F449B" w:rsidP="004F449B">
            <w:pPr>
              <w:rPr>
                <w:rtl/>
              </w:rPr>
            </w:pPr>
            <w:r w:rsidRPr="00A33428">
              <w:rPr>
                <w:rtl/>
              </w:rPr>
              <w:t>2. Discussion and dialogue</w:t>
            </w:r>
          </w:p>
          <w:p w14:paraId="169DCF3B" w14:textId="77777777" w:rsidR="004F449B" w:rsidRPr="00A33428" w:rsidRDefault="004F449B" w:rsidP="004F449B">
            <w:pPr>
              <w:rPr>
                <w:rtl/>
              </w:rPr>
            </w:pPr>
            <w:r w:rsidRPr="00A33428">
              <w:rPr>
                <w:rtl/>
              </w:rPr>
              <w:t>3. Display on the electronic display</w:t>
            </w:r>
          </w:p>
        </w:tc>
        <w:tc>
          <w:tcPr>
            <w:tcW w:w="1701" w:type="dxa"/>
          </w:tcPr>
          <w:p w14:paraId="3F23B5D1" w14:textId="77777777" w:rsidR="004F449B" w:rsidRPr="00A33428" w:rsidRDefault="004F449B" w:rsidP="004F449B">
            <w:pPr>
              <w:rPr>
                <w:rtl/>
              </w:rPr>
            </w:pPr>
            <w:r w:rsidRPr="00A33428">
              <w:rPr>
                <w:rtl/>
              </w:rPr>
              <w:t>1. Oral tests</w:t>
            </w:r>
          </w:p>
          <w:p w14:paraId="5802F348" w14:textId="77777777" w:rsidR="004F449B" w:rsidRPr="00A33428" w:rsidRDefault="004F449B" w:rsidP="004F449B">
            <w:pPr>
              <w:rPr>
                <w:rtl/>
              </w:rPr>
            </w:pPr>
            <w:r w:rsidRPr="00A33428">
              <w:rPr>
                <w:rtl/>
              </w:rPr>
              <w:t>2. Research assignments</w:t>
            </w:r>
          </w:p>
          <w:p w14:paraId="043C01A1" w14:textId="77777777" w:rsidR="004F449B" w:rsidRPr="00A33428" w:rsidRDefault="004F449B" w:rsidP="004F449B">
            <w:pPr>
              <w:rPr>
                <w:rtl/>
              </w:rPr>
            </w:pPr>
            <w:r w:rsidRPr="00A33428">
              <w:rPr>
                <w:rtl/>
              </w:rPr>
              <w:t>3. Student attendance and participation during</w:t>
            </w:r>
          </w:p>
          <w:p w14:paraId="0D172341" w14:textId="77777777" w:rsidR="004F449B" w:rsidRPr="00A33428" w:rsidRDefault="004F449B" w:rsidP="004F449B">
            <w:pPr>
              <w:rPr>
                <w:rtl/>
              </w:rPr>
            </w:pPr>
            <w:r w:rsidRPr="00A33428">
              <w:rPr>
                <w:rtl/>
              </w:rPr>
              <w:t>Lecture</w:t>
            </w:r>
          </w:p>
        </w:tc>
      </w:tr>
      <w:tr w:rsidR="004F449B" w:rsidRPr="00A33428" w14:paraId="28430D16" w14:textId="77777777" w:rsidTr="00C12ACF">
        <w:trPr>
          <w:trHeight w:val="126"/>
        </w:trPr>
        <w:tc>
          <w:tcPr>
            <w:tcW w:w="1515" w:type="dxa"/>
            <w:vAlign w:val="center"/>
          </w:tcPr>
          <w:p w14:paraId="4323A7D1" w14:textId="77777777" w:rsidR="004F449B" w:rsidRPr="00A33428" w:rsidRDefault="004F449B" w:rsidP="004F449B">
            <w:pPr>
              <w:jc w:val="center"/>
              <w:rPr>
                <w:rtl/>
                <w:lang w:bidi="ar-IQ"/>
              </w:rPr>
            </w:pPr>
            <w:r w:rsidRPr="00A33428">
              <w:rPr>
                <w:rtl/>
                <w:lang w:bidi="ar-IQ"/>
              </w:rPr>
              <w:t>Week Fourteen</w:t>
            </w:r>
          </w:p>
          <w:p w14:paraId="49E9D351" w14:textId="77777777" w:rsidR="004F449B" w:rsidRPr="00A33428" w:rsidRDefault="004F449B" w:rsidP="004F449B">
            <w:pPr>
              <w:bidi/>
              <w:jc w:val="center"/>
              <w:rPr>
                <w:rtl/>
                <w:lang w:bidi="ar-IQ"/>
              </w:rPr>
            </w:pPr>
          </w:p>
        </w:tc>
        <w:tc>
          <w:tcPr>
            <w:tcW w:w="1037" w:type="dxa"/>
          </w:tcPr>
          <w:p w14:paraId="2A5CB4D3" w14:textId="77777777" w:rsidR="004F449B" w:rsidRPr="00A33428" w:rsidRDefault="004F449B" w:rsidP="004F449B">
            <w:pPr>
              <w:jc w:val="center"/>
            </w:pPr>
            <w:r w:rsidRPr="00A33428">
              <w:rPr>
                <w:rFonts w:hint="cs"/>
                <w:rtl/>
              </w:rPr>
              <w:t>1</w:t>
            </w:r>
          </w:p>
        </w:tc>
        <w:tc>
          <w:tcPr>
            <w:tcW w:w="2410" w:type="dxa"/>
          </w:tcPr>
          <w:p w14:paraId="4191D9CB" w14:textId="77777777" w:rsidR="004F449B" w:rsidRPr="00A33428" w:rsidRDefault="004F449B" w:rsidP="004F449B">
            <w:r w:rsidRPr="00A33428">
              <w:rPr>
                <w:rtl/>
              </w:rPr>
              <w:t xml:space="preserve">The students' mastery of this subject, their theoretical and practical understanding of it, </w:t>
            </w:r>
            <w:r w:rsidRPr="00A33428">
              <w:rPr>
                <w:rtl/>
              </w:rPr>
              <w:lastRenderedPageBreak/>
              <w:t xml:space="preserve">their ability to grasp and comprehend it, and their capacity to transform it into a skill of understanding, speaking, and conveying this knowledge </w:t>
            </w:r>
            <w:r w:rsidRPr="00A33428">
              <w:rPr>
                <w:rFonts w:hint="cs"/>
                <w:rtl/>
              </w:rPr>
              <w:t>to others.</w:t>
            </w:r>
          </w:p>
        </w:tc>
        <w:tc>
          <w:tcPr>
            <w:tcW w:w="1559" w:type="dxa"/>
          </w:tcPr>
          <w:p w14:paraId="135D241B" w14:textId="77777777" w:rsidR="004F449B" w:rsidRPr="00A33428" w:rsidRDefault="004F449B" w:rsidP="004F449B">
            <w:pPr>
              <w:rPr>
                <w:rtl/>
              </w:rPr>
            </w:pPr>
            <w:r w:rsidRPr="00A33428">
              <w:lastRenderedPageBreak/>
              <w:t xml:space="preserve">Windows 10 </w:t>
            </w:r>
            <w:r w:rsidRPr="00A33428">
              <w:rPr>
                <w:rFonts w:hint="cs"/>
                <w:rtl/>
              </w:rPr>
              <w:t>operating system settings</w:t>
            </w:r>
          </w:p>
        </w:tc>
        <w:tc>
          <w:tcPr>
            <w:tcW w:w="1843" w:type="dxa"/>
          </w:tcPr>
          <w:p w14:paraId="773ECDBD" w14:textId="77777777" w:rsidR="004F449B" w:rsidRPr="00A33428" w:rsidRDefault="004F449B" w:rsidP="004F449B">
            <w:pPr>
              <w:rPr>
                <w:rtl/>
              </w:rPr>
            </w:pPr>
            <w:r w:rsidRPr="00A33428">
              <w:rPr>
                <w:rtl/>
              </w:rPr>
              <w:t>1. Presentation</w:t>
            </w:r>
          </w:p>
          <w:p w14:paraId="3F67B2C3" w14:textId="77777777" w:rsidR="004F449B" w:rsidRPr="00A33428" w:rsidRDefault="004F449B" w:rsidP="004F449B">
            <w:pPr>
              <w:rPr>
                <w:rtl/>
              </w:rPr>
            </w:pPr>
            <w:r w:rsidRPr="00A33428">
              <w:rPr>
                <w:rtl/>
              </w:rPr>
              <w:t>2. Discussion and dialogue</w:t>
            </w:r>
          </w:p>
          <w:p w14:paraId="0841BA49" w14:textId="77777777" w:rsidR="004F449B" w:rsidRPr="00A33428" w:rsidRDefault="004F449B" w:rsidP="004F449B">
            <w:pPr>
              <w:rPr>
                <w:rtl/>
              </w:rPr>
            </w:pPr>
            <w:r w:rsidRPr="00A33428">
              <w:rPr>
                <w:rtl/>
              </w:rPr>
              <w:lastRenderedPageBreak/>
              <w:t>3. Display on the electronic display</w:t>
            </w:r>
          </w:p>
        </w:tc>
        <w:tc>
          <w:tcPr>
            <w:tcW w:w="1701" w:type="dxa"/>
          </w:tcPr>
          <w:p w14:paraId="5C943505" w14:textId="77777777" w:rsidR="004F449B" w:rsidRPr="00A33428" w:rsidRDefault="004F449B" w:rsidP="004F449B">
            <w:pPr>
              <w:rPr>
                <w:rtl/>
              </w:rPr>
            </w:pPr>
            <w:r w:rsidRPr="00A33428">
              <w:rPr>
                <w:rtl/>
              </w:rPr>
              <w:lastRenderedPageBreak/>
              <w:t>1. Oral tests</w:t>
            </w:r>
          </w:p>
          <w:p w14:paraId="3CC2EAFE" w14:textId="77777777" w:rsidR="004F449B" w:rsidRPr="00A33428" w:rsidRDefault="004F449B" w:rsidP="004F449B">
            <w:pPr>
              <w:rPr>
                <w:rtl/>
              </w:rPr>
            </w:pPr>
            <w:r w:rsidRPr="00A33428">
              <w:rPr>
                <w:rtl/>
              </w:rPr>
              <w:t>2. Research assignments</w:t>
            </w:r>
          </w:p>
          <w:p w14:paraId="1CBDD483" w14:textId="77777777" w:rsidR="004F449B" w:rsidRPr="00A33428" w:rsidRDefault="004F449B" w:rsidP="004F449B">
            <w:pPr>
              <w:rPr>
                <w:rtl/>
              </w:rPr>
            </w:pPr>
            <w:r w:rsidRPr="00A33428">
              <w:rPr>
                <w:rtl/>
              </w:rPr>
              <w:t xml:space="preserve">3. Student attendance </w:t>
            </w:r>
            <w:r w:rsidRPr="00A33428">
              <w:rPr>
                <w:rtl/>
              </w:rPr>
              <w:lastRenderedPageBreak/>
              <w:t>and participation during</w:t>
            </w:r>
          </w:p>
          <w:p w14:paraId="398E6EF2" w14:textId="77777777" w:rsidR="004F449B" w:rsidRPr="00A33428" w:rsidRDefault="004F449B" w:rsidP="004F449B">
            <w:pPr>
              <w:rPr>
                <w:rtl/>
              </w:rPr>
            </w:pPr>
            <w:r w:rsidRPr="00A33428">
              <w:rPr>
                <w:rtl/>
              </w:rPr>
              <w:t>Lecture</w:t>
            </w:r>
          </w:p>
        </w:tc>
      </w:tr>
      <w:tr w:rsidR="004F449B" w:rsidRPr="00A33428" w14:paraId="6A7F7423" w14:textId="77777777" w:rsidTr="00C12ACF">
        <w:trPr>
          <w:trHeight w:val="1427"/>
        </w:trPr>
        <w:tc>
          <w:tcPr>
            <w:tcW w:w="1515" w:type="dxa"/>
            <w:vAlign w:val="center"/>
          </w:tcPr>
          <w:p w14:paraId="2F59D04C" w14:textId="77777777" w:rsidR="004F449B" w:rsidRPr="00A33428" w:rsidRDefault="004F449B" w:rsidP="004F449B">
            <w:pPr>
              <w:jc w:val="center"/>
              <w:rPr>
                <w:rtl/>
                <w:lang w:bidi="ar-IQ"/>
              </w:rPr>
            </w:pPr>
            <w:r w:rsidRPr="00A33428">
              <w:rPr>
                <w:rtl/>
                <w:lang w:bidi="ar-IQ"/>
              </w:rPr>
              <w:lastRenderedPageBreak/>
              <w:t>Week fifteen</w:t>
            </w:r>
          </w:p>
          <w:p w14:paraId="2398BC24" w14:textId="77777777" w:rsidR="004F449B" w:rsidRPr="00A33428" w:rsidRDefault="004F449B" w:rsidP="004F449B">
            <w:pPr>
              <w:rPr>
                <w:rtl/>
                <w:lang w:bidi="ar-IQ"/>
              </w:rPr>
            </w:pPr>
            <w:r w:rsidRPr="00A33428">
              <w:rPr>
                <w:rFonts w:hint="cs"/>
                <w:rtl/>
                <w:lang w:bidi="ar-IQ"/>
              </w:rPr>
              <w:t>One week, including the aforementioned Saturday holiday.</w:t>
            </w:r>
          </w:p>
        </w:tc>
        <w:tc>
          <w:tcPr>
            <w:tcW w:w="1037" w:type="dxa"/>
          </w:tcPr>
          <w:p w14:paraId="35768453" w14:textId="77777777" w:rsidR="004F449B" w:rsidRPr="00A33428" w:rsidRDefault="004F449B" w:rsidP="004F449B">
            <w:pPr>
              <w:jc w:val="center"/>
            </w:pPr>
            <w:r w:rsidRPr="00A33428">
              <w:rPr>
                <w:rFonts w:hint="cs"/>
                <w:rtl/>
              </w:rPr>
              <w:t>1</w:t>
            </w:r>
          </w:p>
        </w:tc>
        <w:tc>
          <w:tcPr>
            <w:tcW w:w="2410" w:type="dxa"/>
          </w:tcPr>
          <w:p w14:paraId="1EBF366D" w14:textId="77777777" w:rsidR="004F449B" w:rsidRPr="00A33428" w:rsidRDefault="004F449B" w:rsidP="004F449B">
            <w:pPr>
              <w:rPr>
                <w:rtl/>
              </w:rPr>
            </w:pPr>
            <w:r w:rsidRPr="00A33428">
              <w:rPr>
                <w:rtl/>
              </w:rPr>
              <w:t>The students' mastery of this subject, their theoretical and practical understanding of it, and their ability to grasp, comprehend, and transform it into a skill in comprehension and expression.</w:t>
            </w:r>
          </w:p>
          <w:p w14:paraId="2897B802" w14:textId="77777777" w:rsidR="004F449B" w:rsidRPr="00A33428" w:rsidRDefault="004F449B" w:rsidP="004F449B">
            <w:r w:rsidRPr="00A33428">
              <w:rPr>
                <w:rtl/>
              </w:rPr>
              <w:t xml:space="preserve">And transferring this knowledge </w:t>
            </w:r>
            <w:r w:rsidRPr="00A33428">
              <w:rPr>
                <w:rFonts w:hint="cs"/>
                <w:rtl/>
              </w:rPr>
              <w:t>to others</w:t>
            </w:r>
          </w:p>
        </w:tc>
        <w:tc>
          <w:tcPr>
            <w:tcW w:w="1559" w:type="dxa"/>
          </w:tcPr>
          <w:p w14:paraId="5F7AF858" w14:textId="77777777" w:rsidR="004F449B" w:rsidRPr="00A33428" w:rsidRDefault="004F449B" w:rsidP="004F449B">
            <w:pPr>
              <w:rPr>
                <w:rtl/>
              </w:rPr>
            </w:pPr>
            <w:r w:rsidRPr="00A33428">
              <w:rPr>
                <w:rFonts w:hint="cs"/>
                <w:rtl/>
              </w:rPr>
              <w:t xml:space="preserve">Windows </w:t>
            </w:r>
            <w:r w:rsidRPr="00A33428">
              <w:t>10</w:t>
            </w:r>
          </w:p>
        </w:tc>
        <w:tc>
          <w:tcPr>
            <w:tcW w:w="1843" w:type="dxa"/>
          </w:tcPr>
          <w:p w14:paraId="0B963D16" w14:textId="77777777" w:rsidR="004F449B" w:rsidRPr="00A33428" w:rsidRDefault="004F449B" w:rsidP="004F449B">
            <w:pPr>
              <w:rPr>
                <w:rtl/>
              </w:rPr>
            </w:pPr>
            <w:r w:rsidRPr="00A33428">
              <w:rPr>
                <w:rtl/>
              </w:rPr>
              <w:t>1. Presentation</w:t>
            </w:r>
          </w:p>
          <w:p w14:paraId="1DB224CD" w14:textId="77777777" w:rsidR="004F449B" w:rsidRPr="00A33428" w:rsidRDefault="004F449B" w:rsidP="004F449B">
            <w:pPr>
              <w:rPr>
                <w:rtl/>
              </w:rPr>
            </w:pPr>
            <w:r w:rsidRPr="00A33428">
              <w:rPr>
                <w:rtl/>
              </w:rPr>
              <w:t>2. Discussion and dialogue</w:t>
            </w:r>
          </w:p>
          <w:p w14:paraId="563A7B9A" w14:textId="77777777" w:rsidR="004F449B" w:rsidRPr="00A33428" w:rsidRDefault="004F449B" w:rsidP="004F449B">
            <w:pPr>
              <w:rPr>
                <w:rtl/>
              </w:rPr>
            </w:pPr>
            <w:r w:rsidRPr="00A33428">
              <w:rPr>
                <w:rtl/>
              </w:rPr>
              <w:t>3. Display on the electronic display</w:t>
            </w:r>
          </w:p>
        </w:tc>
        <w:tc>
          <w:tcPr>
            <w:tcW w:w="1701" w:type="dxa"/>
          </w:tcPr>
          <w:p w14:paraId="1CA4A674" w14:textId="77777777" w:rsidR="004F449B" w:rsidRPr="00A33428" w:rsidRDefault="004F449B" w:rsidP="004F449B">
            <w:pPr>
              <w:rPr>
                <w:rtl/>
              </w:rPr>
            </w:pPr>
            <w:r w:rsidRPr="00A33428">
              <w:rPr>
                <w:rtl/>
              </w:rPr>
              <w:t>1. Oral tests</w:t>
            </w:r>
          </w:p>
          <w:p w14:paraId="73926C01" w14:textId="77777777" w:rsidR="004F449B" w:rsidRPr="00A33428" w:rsidRDefault="004F449B" w:rsidP="004F449B">
            <w:pPr>
              <w:rPr>
                <w:rtl/>
              </w:rPr>
            </w:pPr>
            <w:r w:rsidRPr="00A33428">
              <w:rPr>
                <w:rtl/>
              </w:rPr>
              <w:t>2. Research assignments</w:t>
            </w:r>
          </w:p>
          <w:p w14:paraId="53466796" w14:textId="77777777" w:rsidR="004F449B" w:rsidRPr="00A33428" w:rsidRDefault="004F449B" w:rsidP="004F449B">
            <w:pPr>
              <w:rPr>
                <w:rtl/>
              </w:rPr>
            </w:pPr>
            <w:r w:rsidRPr="00A33428">
              <w:rPr>
                <w:rtl/>
              </w:rPr>
              <w:t>3. Student attendance and participation during</w:t>
            </w:r>
          </w:p>
          <w:p w14:paraId="4F00BDD5" w14:textId="77777777" w:rsidR="004F449B" w:rsidRPr="00A33428" w:rsidRDefault="004F449B" w:rsidP="004F449B">
            <w:pPr>
              <w:rPr>
                <w:rtl/>
              </w:rPr>
            </w:pPr>
            <w:r w:rsidRPr="00A33428">
              <w:rPr>
                <w:rtl/>
              </w:rPr>
              <w:t>Lecture</w:t>
            </w:r>
          </w:p>
        </w:tc>
      </w:tr>
      <w:tr w:rsidR="004F449B" w:rsidRPr="00A33428" w14:paraId="756FE895" w14:textId="77777777" w:rsidTr="00C12ACF">
        <w:trPr>
          <w:trHeight w:val="1470"/>
        </w:trPr>
        <w:tc>
          <w:tcPr>
            <w:tcW w:w="1515" w:type="dxa"/>
            <w:vAlign w:val="center"/>
          </w:tcPr>
          <w:p w14:paraId="369741CD" w14:textId="77777777" w:rsidR="004F449B" w:rsidRPr="00A33428" w:rsidRDefault="004F449B" w:rsidP="004F449B">
            <w:pPr>
              <w:jc w:val="center"/>
              <w:rPr>
                <w:rtl/>
                <w:lang w:bidi="ar-IQ"/>
              </w:rPr>
            </w:pPr>
            <w:r w:rsidRPr="00A33428">
              <w:rPr>
                <w:rtl/>
                <w:lang w:bidi="ar-IQ"/>
              </w:rPr>
              <w:t>Week 16</w:t>
            </w:r>
          </w:p>
          <w:p w14:paraId="63C41C34" w14:textId="77777777" w:rsidR="004F449B" w:rsidRPr="00A33428" w:rsidRDefault="004F449B" w:rsidP="004F449B">
            <w:pPr>
              <w:bidi/>
              <w:jc w:val="center"/>
              <w:rPr>
                <w:rtl/>
                <w:lang w:bidi="ar-IQ"/>
              </w:rPr>
            </w:pPr>
          </w:p>
        </w:tc>
        <w:tc>
          <w:tcPr>
            <w:tcW w:w="1037" w:type="dxa"/>
          </w:tcPr>
          <w:p w14:paraId="757AE2B6" w14:textId="77777777" w:rsidR="004F449B" w:rsidRPr="00A33428" w:rsidRDefault="004F449B" w:rsidP="004F449B">
            <w:pPr>
              <w:jc w:val="center"/>
            </w:pPr>
            <w:r w:rsidRPr="00A33428">
              <w:rPr>
                <w:rFonts w:hint="cs"/>
                <w:rtl/>
              </w:rPr>
              <w:t>1</w:t>
            </w:r>
          </w:p>
        </w:tc>
        <w:tc>
          <w:tcPr>
            <w:tcW w:w="2410" w:type="dxa"/>
          </w:tcPr>
          <w:p w14:paraId="06584892"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03E4C49C" w14:textId="77777777" w:rsidR="004F449B" w:rsidRPr="00A33428" w:rsidRDefault="004F449B" w:rsidP="004F449B">
            <w:pPr>
              <w:rPr>
                <w:rtl/>
              </w:rPr>
            </w:pPr>
            <w:r w:rsidRPr="00A33428">
              <w:rPr>
                <w:rFonts w:hint="cs"/>
                <w:rtl/>
              </w:rPr>
              <w:t xml:space="preserve">Windows </w:t>
            </w:r>
            <w:r w:rsidRPr="00A33428">
              <w:t>10</w:t>
            </w:r>
          </w:p>
        </w:tc>
        <w:tc>
          <w:tcPr>
            <w:tcW w:w="1843" w:type="dxa"/>
          </w:tcPr>
          <w:p w14:paraId="7A5757A8" w14:textId="77777777" w:rsidR="004F449B" w:rsidRPr="00A33428" w:rsidRDefault="004F449B" w:rsidP="004F449B">
            <w:pPr>
              <w:rPr>
                <w:rtl/>
              </w:rPr>
            </w:pPr>
            <w:r w:rsidRPr="00A33428">
              <w:rPr>
                <w:rtl/>
              </w:rPr>
              <w:t>1. Presentation</w:t>
            </w:r>
          </w:p>
          <w:p w14:paraId="03CAB0B6" w14:textId="77777777" w:rsidR="004F449B" w:rsidRPr="00A33428" w:rsidRDefault="004F449B" w:rsidP="004F449B">
            <w:pPr>
              <w:rPr>
                <w:rtl/>
              </w:rPr>
            </w:pPr>
            <w:r w:rsidRPr="00A33428">
              <w:rPr>
                <w:rtl/>
              </w:rPr>
              <w:t>2. Discussion and dialogue</w:t>
            </w:r>
          </w:p>
          <w:p w14:paraId="11E9E028" w14:textId="77777777" w:rsidR="004F449B" w:rsidRPr="00A33428" w:rsidRDefault="004F449B" w:rsidP="004F449B">
            <w:pPr>
              <w:rPr>
                <w:rtl/>
              </w:rPr>
            </w:pPr>
            <w:r w:rsidRPr="00A33428">
              <w:rPr>
                <w:rtl/>
              </w:rPr>
              <w:t>3. Display on the electronic display</w:t>
            </w:r>
          </w:p>
        </w:tc>
        <w:tc>
          <w:tcPr>
            <w:tcW w:w="1701" w:type="dxa"/>
          </w:tcPr>
          <w:p w14:paraId="54490E2F" w14:textId="77777777" w:rsidR="004F449B" w:rsidRPr="00A33428" w:rsidRDefault="004F449B" w:rsidP="004F449B">
            <w:pPr>
              <w:rPr>
                <w:rtl/>
              </w:rPr>
            </w:pPr>
            <w:r w:rsidRPr="00A33428">
              <w:rPr>
                <w:rtl/>
              </w:rPr>
              <w:t>1. Oral tests</w:t>
            </w:r>
          </w:p>
          <w:p w14:paraId="11B20EFF" w14:textId="77777777" w:rsidR="004F449B" w:rsidRPr="00A33428" w:rsidRDefault="004F449B" w:rsidP="004F449B">
            <w:pPr>
              <w:rPr>
                <w:rtl/>
              </w:rPr>
            </w:pPr>
            <w:r w:rsidRPr="00A33428">
              <w:rPr>
                <w:rtl/>
              </w:rPr>
              <w:t>2. Research assignments</w:t>
            </w:r>
          </w:p>
          <w:p w14:paraId="76F61204" w14:textId="77777777" w:rsidR="004F449B" w:rsidRPr="00A33428" w:rsidRDefault="004F449B" w:rsidP="004F449B">
            <w:pPr>
              <w:rPr>
                <w:rtl/>
              </w:rPr>
            </w:pPr>
            <w:r w:rsidRPr="00A33428">
              <w:rPr>
                <w:rtl/>
              </w:rPr>
              <w:t>3. Student attendance and participation during</w:t>
            </w:r>
          </w:p>
          <w:p w14:paraId="591E2B4C" w14:textId="77777777" w:rsidR="004F449B" w:rsidRPr="00A33428" w:rsidRDefault="004F449B" w:rsidP="004F449B">
            <w:pPr>
              <w:rPr>
                <w:rtl/>
              </w:rPr>
            </w:pPr>
            <w:r w:rsidRPr="00A33428">
              <w:rPr>
                <w:rtl/>
              </w:rPr>
              <w:t>Lecture</w:t>
            </w:r>
          </w:p>
        </w:tc>
      </w:tr>
      <w:tr w:rsidR="004F449B" w:rsidRPr="00A33428" w14:paraId="28E119AA" w14:textId="77777777" w:rsidTr="00C12ACF">
        <w:trPr>
          <w:trHeight w:val="259"/>
        </w:trPr>
        <w:tc>
          <w:tcPr>
            <w:tcW w:w="1515" w:type="dxa"/>
            <w:vAlign w:val="center"/>
          </w:tcPr>
          <w:p w14:paraId="613AA47F" w14:textId="77777777" w:rsidR="004F449B" w:rsidRPr="00A33428" w:rsidRDefault="004F449B" w:rsidP="004F449B">
            <w:pPr>
              <w:jc w:val="center"/>
              <w:rPr>
                <w:rtl/>
                <w:lang w:bidi="ar-IQ"/>
              </w:rPr>
            </w:pPr>
            <w:r w:rsidRPr="00A33428">
              <w:rPr>
                <w:rtl/>
                <w:lang w:bidi="ar-IQ"/>
              </w:rPr>
              <w:t>Week 17</w:t>
            </w:r>
          </w:p>
          <w:p w14:paraId="21C58C75" w14:textId="77777777" w:rsidR="004F449B" w:rsidRPr="00A33428" w:rsidRDefault="004F449B" w:rsidP="004F449B">
            <w:pPr>
              <w:bidi/>
              <w:rPr>
                <w:rtl/>
                <w:lang w:bidi="ar-IQ"/>
              </w:rPr>
            </w:pPr>
          </w:p>
        </w:tc>
        <w:tc>
          <w:tcPr>
            <w:tcW w:w="1037" w:type="dxa"/>
          </w:tcPr>
          <w:p w14:paraId="32AA22B2" w14:textId="77777777" w:rsidR="004F449B" w:rsidRPr="00A33428" w:rsidRDefault="004F449B" w:rsidP="004F449B">
            <w:pPr>
              <w:jc w:val="center"/>
            </w:pPr>
            <w:r w:rsidRPr="00A33428">
              <w:rPr>
                <w:rFonts w:hint="cs"/>
                <w:rtl/>
              </w:rPr>
              <w:t>1</w:t>
            </w:r>
          </w:p>
        </w:tc>
        <w:tc>
          <w:tcPr>
            <w:tcW w:w="2410" w:type="dxa"/>
          </w:tcPr>
          <w:p w14:paraId="4401D75D"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w:t>
            </w:r>
            <w:r w:rsidRPr="00A33428">
              <w:rPr>
                <w:rtl/>
              </w:rPr>
              <w:lastRenderedPageBreak/>
              <w:t xml:space="preserve">speaking, and conveying this knowledge </w:t>
            </w:r>
            <w:r w:rsidRPr="00A33428">
              <w:rPr>
                <w:rFonts w:hint="cs"/>
                <w:rtl/>
              </w:rPr>
              <w:t>to others.</w:t>
            </w:r>
          </w:p>
        </w:tc>
        <w:tc>
          <w:tcPr>
            <w:tcW w:w="1559" w:type="dxa"/>
          </w:tcPr>
          <w:p w14:paraId="15AFD651" w14:textId="77777777" w:rsidR="004F449B" w:rsidRPr="00A33428" w:rsidRDefault="004F449B" w:rsidP="004F449B">
            <w:pPr>
              <w:rPr>
                <w:rtl/>
              </w:rPr>
            </w:pPr>
            <w:r w:rsidRPr="00A33428">
              <w:rPr>
                <w:rFonts w:hint="cs"/>
                <w:rtl/>
              </w:rPr>
              <w:lastRenderedPageBreak/>
              <w:t xml:space="preserve">Windows </w:t>
            </w:r>
            <w:r w:rsidRPr="00A33428">
              <w:t>10</w:t>
            </w:r>
          </w:p>
        </w:tc>
        <w:tc>
          <w:tcPr>
            <w:tcW w:w="1843" w:type="dxa"/>
          </w:tcPr>
          <w:p w14:paraId="15BD9880" w14:textId="77777777" w:rsidR="004F449B" w:rsidRPr="00A33428" w:rsidRDefault="004F449B" w:rsidP="004F449B">
            <w:pPr>
              <w:rPr>
                <w:rtl/>
              </w:rPr>
            </w:pPr>
            <w:r w:rsidRPr="00A33428">
              <w:rPr>
                <w:rtl/>
              </w:rPr>
              <w:t>1. Presentation</w:t>
            </w:r>
          </w:p>
          <w:p w14:paraId="25902D62" w14:textId="77777777" w:rsidR="004F449B" w:rsidRPr="00A33428" w:rsidRDefault="004F449B" w:rsidP="004F449B">
            <w:pPr>
              <w:rPr>
                <w:rtl/>
              </w:rPr>
            </w:pPr>
            <w:r w:rsidRPr="00A33428">
              <w:rPr>
                <w:rtl/>
              </w:rPr>
              <w:t>2. Discussion and dialogue</w:t>
            </w:r>
          </w:p>
          <w:p w14:paraId="2729DC00" w14:textId="77777777" w:rsidR="004F449B" w:rsidRPr="00A33428" w:rsidRDefault="004F449B" w:rsidP="004F449B">
            <w:pPr>
              <w:rPr>
                <w:rtl/>
              </w:rPr>
            </w:pPr>
            <w:r w:rsidRPr="00A33428">
              <w:rPr>
                <w:rtl/>
              </w:rPr>
              <w:t>3. Display on the electronic display</w:t>
            </w:r>
          </w:p>
        </w:tc>
        <w:tc>
          <w:tcPr>
            <w:tcW w:w="1701" w:type="dxa"/>
          </w:tcPr>
          <w:p w14:paraId="0BE9A5D9" w14:textId="77777777" w:rsidR="004F449B" w:rsidRPr="00A33428" w:rsidRDefault="004F449B" w:rsidP="004F449B">
            <w:pPr>
              <w:rPr>
                <w:rtl/>
              </w:rPr>
            </w:pPr>
            <w:r w:rsidRPr="00A33428">
              <w:rPr>
                <w:rtl/>
              </w:rPr>
              <w:t>1. Oral tests</w:t>
            </w:r>
          </w:p>
          <w:p w14:paraId="1D8C3200" w14:textId="77777777" w:rsidR="004F449B" w:rsidRPr="00A33428" w:rsidRDefault="004F449B" w:rsidP="004F449B">
            <w:pPr>
              <w:rPr>
                <w:rtl/>
              </w:rPr>
            </w:pPr>
            <w:r w:rsidRPr="00A33428">
              <w:rPr>
                <w:rtl/>
              </w:rPr>
              <w:t>2. Research assignments</w:t>
            </w:r>
          </w:p>
          <w:p w14:paraId="2666FE5F" w14:textId="77777777" w:rsidR="004F449B" w:rsidRPr="00A33428" w:rsidRDefault="004F449B" w:rsidP="004F449B">
            <w:pPr>
              <w:rPr>
                <w:rtl/>
              </w:rPr>
            </w:pPr>
            <w:r w:rsidRPr="00A33428">
              <w:rPr>
                <w:rtl/>
              </w:rPr>
              <w:t>3. Student attendance and participation during</w:t>
            </w:r>
          </w:p>
          <w:p w14:paraId="58394A38" w14:textId="77777777" w:rsidR="004F449B" w:rsidRPr="00A33428" w:rsidRDefault="004F449B" w:rsidP="004F449B">
            <w:pPr>
              <w:rPr>
                <w:rtl/>
              </w:rPr>
            </w:pPr>
            <w:r w:rsidRPr="00A33428">
              <w:rPr>
                <w:rtl/>
              </w:rPr>
              <w:t>Lecture</w:t>
            </w:r>
          </w:p>
        </w:tc>
      </w:tr>
      <w:tr w:rsidR="004F449B" w:rsidRPr="00A33428" w14:paraId="33FF4A7F" w14:textId="77777777" w:rsidTr="00C12ACF">
        <w:trPr>
          <w:trHeight w:val="363"/>
        </w:trPr>
        <w:tc>
          <w:tcPr>
            <w:tcW w:w="1515" w:type="dxa"/>
            <w:vAlign w:val="center"/>
          </w:tcPr>
          <w:p w14:paraId="5EA267FF" w14:textId="77777777" w:rsidR="004F449B" w:rsidRPr="00A33428" w:rsidRDefault="004F449B" w:rsidP="004F449B">
            <w:pPr>
              <w:jc w:val="center"/>
              <w:rPr>
                <w:rtl/>
                <w:lang w:bidi="ar-IQ"/>
              </w:rPr>
            </w:pPr>
            <w:r w:rsidRPr="00A33428">
              <w:rPr>
                <w:rtl/>
                <w:lang w:bidi="ar-IQ"/>
              </w:rPr>
              <w:t>Week 18</w:t>
            </w:r>
          </w:p>
          <w:p w14:paraId="177C884B" w14:textId="77777777" w:rsidR="004F449B" w:rsidRPr="00A33428" w:rsidRDefault="004F449B" w:rsidP="004F449B">
            <w:pPr>
              <w:bidi/>
              <w:rPr>
                <w:rtl/>
                <w:lang w:bidi="ar-IQ"/>
              </w:rPr>
            </w:pPr>
          </w:p>
        </w:tc>
        <w:tc>
          <w:tcPr>
            <w:tcW w:w="1037" w:type="dxa"/>
          </w:tcPr>
          <w:p w14:paraId="1F8552E1" w14:textId="77777777" w:rsidR="004F449B" w:rsidRPr="00A33428" w:rsidRDefault="004F449B" w:rsidP="004F449B">
            <w:pPr>
              <w:jc w:val="center"/>
            </w:pPr>
            <w:r w:rsidRPr="00A33428">
              <w:rPr>
                <w:rFonts w:hint="cs"/>
                <w:rtl/>
              </w:rPr>
              <w:t>1</w:t>
            </w:r>
          </w:p>
        </w:tc>
        <w:tc>
          <w:tcPr>
            <w:tcW w:w="2410" w:type="dxa"/>
          </w:tcPr>
          <w:p w14:paraId="58C94CF7"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3D9A87A8" w14:textId="77777777" w:rsidR="004F449B" w:rsidRPr="00A33428" w:rsidRDefault="004F449B" w:rsidP="004F449B">
            <w:pPr>
              <w:rPr>
                <w:rtl/>
              </w:rPr>
            </w:pPr>
            <w:r w:rsidRPr="00A33428">
              <w:rPr>
                <w:rFonts w:hint="cs"/>
                <w:rtl/>
              </w:rPr>
              <w:t>Files and folders in a Windows 10 environment</w:t>
            </w:r>
          </w:p>
          <w:p w14:paraId="6C530F65" w14:textId="77777777" w:rsidR="004F449B" w:rsidRPr="00A33428" w:rsidRDefault="004F449B" w:rsidP="004F449B">
            <w:pPr>
              <w:rPr>
                <w:rtl/>
              </w:rPr>
            </w:pPr>
            <w:r w:rsidRPr="00A33428">
              <w:t xml:space="preserve">Files and </w:t>
            </w:r>
            <w:r w:rsidRPr="00A33428">
              <w:rPr>
                <w:rFonts w:hint="cs"/>
                <w:rtl/>
              </w:rPr>
              <w:t>Folders</w:t>
            </w:r>
          </w:p>
        </w:tc>
        <w:tc>
          <w:tcPr>
            <w:tcW w:w="1843" w:type="dxa"/>
          </w:tcPr>
          <w:p w14:paraId="49828DF3" w14:textId="77777777" w:rsidR="004F449B" w:rsidRPr="00A33428" w:rsidRDefault="004F449B" w:rsidP="004F449B">
            <w:pPr>
              <w:rPr>
                <w:rtl/>
              </w:rPr>
            </w:pPr>
            <w:r w:rsidRPr="00A33428">
              <w:rPr>
                <w:rtl/>
              </w:rPr>
              <w:t>1. Presentation</w:t>
            </w:r>
          </w:p>
          <w:p w14:paraId="308C91A6" w14:textId="77777777" w:rsidR="004F449B" w:rsidRPr="00A33428" w:rsidRDefault="004F449B" w:rsidP="004F449B">
            <w:pPr>
              <w:rPr>
                <w:rtl/>
              </w:rPr>
            </w:pPr>
            <w:r w:rsidRPr="00A33428">
              <w:rPr>
                <w:rtl/>
              </w:rPr>
              <w:t>2. Discussion and dialogue</w:t>
            </w:r>
          </w:p>
          <w:p w14:paraId="1BBC5623" w14:textId="77777777" w:rsidR="004F449B" w:rsidRPr="00A33428" w:rsidRDefault="004F449B" w:rsidP="004F449B">
            <w:pPr>
              <w:rPr>
                <w:rtl/>
              </w:rPr>
            </w:pPr>
            <w:r w:rsidRPr="00A33428">
              <w:rPr>
                <w:rtl/>
              </w:rPr>
              <w:t>3. Display on the electronic display</w:t>
            </w:r>
          </w:p>
        </w:tc>
        <w:tc>
          <w:tcPr>
            <w:tcW w:w="1701" w:type="dxa"/>
          </w:tcPr>
          <w:p w14:paraId="23414579" w14:textId="77777777" w:rsidR="004F449B" w:rsidRPr="00A33428" w:rsidRDefault="004F449B" w:rsidP="004F449B">
            <w:pPr>
              <w:rPr>
                <w:rtl/>
              </w:rPr>
            </w:pPr>
            <w:r w:rsidRPr="00A33428">
              <w:rPr>
                <w:rtl/>
              </w:rPr>
              <w:t>1. Oral tests</w:t>
            </w:r>
          </w:p>
          <w:p w14:paraId="1A12F4BF" w14:textId="77777777" w:rsidR="004F449B" w:rsidRPr="00A33428" w:rsidRDefault="004F449B" w:rsidP="004F449B">
            <w:pPr>
              <w:rPr>
                <w:rtl/>
              </w:rPr>
            </w:pPr>
            <w:r w:rsidRPr="00A33428">
              <w:rPr>
                <w:rtl/>
              </w:rPr>
              <w:t>2. Research assignments</w:t>
            </w:r>
          </w:p>
          <w:p w14:paraId="6444094B" w14:textId="77777777" w:rsidR="004F449B" w:rsidRPr="00A33428" w:rsidRDefault="004F449B" w:rsidP="004F449B">
            <w:pPr>
              <w:rPr>
                <w:rtl/>
              </w:rPr>
            </w:pPr>
            <w:r w:rsidRPr="00A33428">
              <w:rPr>
                <w:rtl/>
              </w:rPr>
              <w:t>3. Student attendance and participation during</w:t>
            </w:r>
          </w:p>
          <w:p w14:paraId="21256E25" w14:textId="77777777" w:rsidR="004F449B" w:rsidRPr="00A33428" w:rsidRDefault="004F449B" w:rsidP="004F449B">
            <w:pPr>
              <w:rPr>
                <w:rtl/>
              </w:rPr>
            </w:pPr>
            <w:r w:rsidRPr="00A33428">
              <w:rPr>
                <w:rtl/>
              </w:rPr>
              <w:t>Lecture</w:t>
            </w:r>
          </w:p>
        </w:tc>
      </w:tr>
      <w:tr w:rsidR="004F449B" w:rsidRPr="00A33428" w14:paraId="6D1C5AF2" w14:textId="77777777" w:rsidTr="00C12ACF">
        <w:trPr>
          <w:trHeight w:val="170"/>
        </w:trPr>
        <w:tc>
          <w:tcPr>
            <w:tcW w:w="1515" w:type="dxa"/>
            <w:vAlign w:val="center"/>
          </w:tcPr>
          <w:p w14:paraId="63D9C7CC" w14:textId="77777777" w:rsidR="004F449B" w:rsidRPr="00A33428" w:rsidRDefault="004F449B" w:rsidP="004F449B">
            <w:pPr>
              <w:jc w:val="center"/>
              <w:rPr>
                <w:rtl/>
                <w:lang w:bidi="ar-IQ"/>
              </w:rPr>
            </w:pPr>
            <w:r w:rsidRPr="00A33428">
              <w:rPr>
                <w:rtl/>
                <w:lang w:bidi="ar-IQ"/>
              </w:rPr>
              <w:t>Week 19</w:t>
            </w:r>
          </w:p>
          <w:p w14:paraId="34D2B8E6" w14:textId="77777777" w:rsidR="004F449B" w:rsidRPr="00A33428" w:rsidRDefault="004F449B" w:rsidP="004F449B">
            <w:pPr>
              <w:bidi/>
              <w:jc w:val="center"/>
              <w:rPr>
                <w:rtl/>
                <w:lang w:bidi="ar-IQ"/>
              </w:rPr>
            </w:pPr>
          </w:p>
        </w:tc>
        <w:tc>
          <w:tcPr>
            <w:tcW w:w="1037" w:type="dxa"/>
          </w:tcPr>
          <w:p w14:paraId="130C1697" w14:textId="77777777" w:rsidR="004F449B" w:rsidRPr="00A33428" w:rsidRDefault="004F449B" w:rsidP="004F449B">
            <w:pPr>
              <w:jc w:val="center"/>
            </w:pPr>
            <w:r w:rsidRPr="00A33428">
              <w:rPr>
                <w:rFonts w:hint="cs"/>
                <w:rtl/>
              </w:rPr>
              <w:t>1</w:t>
            </w:r>
          </w:p>
        </w:tc>
        <w:tc>
          <w:tcPr>
            <w:tcW w:w="2410" w:type="dxa"/>
          </w:tcPr>
          <w:p w14:paraId="51CB59D3"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0141CB9F" w14:textId="77777777" w:rsidR="004F449B" w:rsidRPr="00A33428" w:rsidRDefault="004F449B" w:rsidP="004F449B">
            <w:pPr>
              <w:rPr>
                <w:rtl/>
              </w:rPr>
            </w:pPr>
            <w:r w:rsidRPr="00A33428">
              <w:rPr>
                <w:rFonts w:hint="cs"/>
                <w:rtl/>
              </w:rPr>
              <w:t>Files and folders in a Windows 10 environment</w:t>
            </w:r>
          </w:p>
          <w:p w14:paraId="542D4FAD" w14:textId="77777777" w:rsidR="004F449B" w:rsidRPr="00A33428" w:rsidRDefault="004F449B" w:rsidP="004F449B">
            <w:pPr>
              <w:rPr>
                <w:rtl/>
              </w:rPr>
            </w:pPr>
            <w:r w:rsidRPr="00A33428">
              <w:t xml:space="preserve">Files and </w:t>
            </w:r>
            <w:r w:rsidRPr="00A33428">
              <w:rPr>
                <w:rFonts w:hint="cs"/>
                <w:rtl/>
              </w:rPr>
              <w:t>Folders</w:t>
            </w:r>
          </w:p>
        </w:tc>
        <w:tc>
          <w:tcPr>
            <w:tcW w:w="1843" w:type="dxa"/>
          </w:tcPr>
          <w:p w14:paraId="69569389" w14:textId="77777777" w:rsidR="004F449B" w:rsidRPr="00A33428" w:rsidRDefault="004F449B" w:rsidP="004F449B">
            <w:pPr>
              <w:rPr>
                <w:rtl/>
              </w:rPr>
            </w:pPr>
            <w:r w:rsidRPr="00A33428">
              <w:rPr>
                <w:rtl/>
              </w:rPr>
              <w:t>1. Presentation</w:t>
            </w:r>
          </w:p>
          <w:p w14:paraId="3966E575" w14:textId="77777777" w:rsidR="004F449B" w:rsidRPr="00A33428" w:rsidRDefault="004F449B" w:rsidP="004F449B">
            <w:pPr>
              <w:rPr>
                <w:rtl/>
              </w:rPr>
            </w:pPr>
            <w:r w:rsidRPr="00A33428">
              <w:rPr>
                <w:rtl/>
              </w:rPr>
              <w:t>2. Discussion and dialogue</w:t>
            </w:r>
          </w:p>
          <w:p w14:paraId="3B7D888E" w14:textId="77777777" w:rsidR="004F449B" w:rsidRPr="00A33428" w:rsidRDefault="004F449B" w:rsidP="004F449B">
            <w:pPr>
              <w:rPr>
                <w:rtl/>
              </w:rPr>
            </w:pPr>
            <w:r w:rsidRPr="00A33428">
              <w:rPr>
                <w:rtl/>
              </w:rPr>
              <w:t>3. Display on the electronic display</w:t>
            </w:r>
          </w:p>
        </w:tc>
        <w:tc>
          <w:tcPr>
            <w:tcW w:w="1701" w:type="dxa"/>
          </w:tcPr>
          <w:p w14:paraId="59EC7B43" w14:textId="77777777" w:rsidR="004F449B" w:rsidRPr="00A33428" w:rsidRDefault="004F449B" w:rsidP="004F449B">
            <w:pPr>
              <w:rPr>
                <w:rtl/>
              </w:rPr>
            </w:pPr>
            <w:r w:rsidRPr="00A33428">
              <w:rPr>
                <w:rtl/>
              </w:rPr>
              <w:t>1. Oral tests</w:t>
            </w:r>
          </w:p>
          <w:p w14:paraId="6041A4B6" w14:textId="77777777" w:rsidR="004F449B" w:rsidRPr="00A33428" w:rsidRDefault="004F449B" w:rsidP="004F449B">
            <w:pPr>
              <w:rPr>
                <w:rtl/>
              </w:rPr>
            </w:pPr>
            <w:r w:rsidRPr="00A33428">
              <w:rPr>
                <w:rtl/>
              </w:rPr>
              <w:t>2. Research assignments</w:t>
            </w:r>
          </w:p>
          <w:p w14:paraId="5158BF1F" w14:textId="77777777" w:rsidR="004F449B" w:rsidRPr="00A33428" w:rsidRDefault="004F449B" w:rsidP="004F449B">
            <w:pPr>
              <w:rPr>
                <w:rtl/>
              </w:rPr>
            </w:pPr>
            <w:r w:rsidRPr="00A33428">
              <w:rPr>
                <w:rtl/>
              </w:rPr>
              <w:t>3. Student attendance and participation during</w:t>
            </w:r>
          </w:p>
          <w:p w14:paraId="54A8DC68" w14:textId="77777777" w:rsidR="004F449B" w:rsidRPr="00A33428" w:rsidRDefault="004F449B" w:rsidP="004F449B">
            <w:pPr>
              <w:rPr>
                <w:rtl/>
              </w:rPr>
            </w:pPr>
            <w:r w:rsidRPr="00A33428">
              <w:rPr>
                <w:rtl/>
              </w:rPr>
              <w:t>Lecture</w:t>
            </w:r>
          </w:p>
        </w:tc>
      </w:tr>
      <w:tr w:rsidR="004F449B" w:rsidRPr="00A33428" w14:paraId="57921244" w14:textId="77777777" w:rsidTr="00C12ACF">
        <w:trPr>
          <w:trHeight w:val="62"/>
        </w:trPr>
        <w:tc>
          <w:tcPr>
            <w:tcW w:w="1515" w:type="dxa"/>
            <w:vAlign w:val="center"/>
          </w:tcPr>
          <w:p w14:paraId="73D9D598" w14:textId="77777777" w:rsidR="004F449B" w:rsidRPr="00A33428" w:rsidRDefault="004F449B" w:rsidP="004F449B">
            <w:pPr>
              <w:jc w:val="center"/>
              <w:rPr>
                <w:rtl/>
                <w:lang w:bidi="ar-IQ"/>
              </w:rPr>
            </w:pPr>
            <w:r w:rsidRPr="00A33428">
              <w:rPr>
                <w:rtl/>
                <w:lang w:bidi="ar-IQ"/>
              </w:rPr>
              <w:t>Week 20</w:t>
            </w:r>
          </w:p>
          <w:p w14:paraId="06E426C7" w14:textId="77777777" w:rsidR="004F449B" w:rsidRPr="00A33428" w:rsidRDefault="004F449B" w:rsidP="004F449B">
            <w:pPr>
              <w:bidi/>
              <w:jc w:val="center"/>
              <w:rPr>
                <w:rtl/>
                <w:lang w:bidi="ar-IQ"/>
              </w:rPr>
            </w:pPr>
          </w:p>
        </w:tc>
        <w:tc>
          <w:tcPr>
            <w:tcW w:w="1037" w:type="dxa"/>
          </w:tcPr>
          <w:p w14:paraId="79B04BD3" w14:textId="77777777" w:rsidR="004F449B" w:rsidRPr="00A33428" w:rsidRDefault="004F449B" w:rsidP="004F449B">
            <w:pPr>
              <w:jc w:val="center"/>
            </w:pPr>
            <w:r w:rsidRPr="00A33428">
              <w:rPr>
                <w:rFonts w:hint="cs"/>
                <w:rtl/>
              </w:rPr>
              <w:t>1</w:t>
            </w:r>
          </w:p>
        </w:tc>
        <w:tc>
          <w:tcPr>
            <w:tcW w:w="2410" w:type="dxa"/>
          </w:tcPr>
          <w:p w14:paraId="7B59CBF2"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3EF1EB24" w14:textId="77777777" w:rsidR="004F449B" w:rsidRPr="00A33428" w:rsidRDefault="004F449B" w:rsidP="004F449B">
            <w:pPr>
              <w:rPr>
                <w:rtl/>
              </w:rPr>
            </w:pPr>
            <w:r w:rsidRPr="00A33428">
              <w:rPr>
                <w:rFonts w:hint="cs"/>
                <w:rtl/>
              </w:rPr>
              <w:t>Files and folders in a Windows 10 environment</w:t>
            </w:r>
          </w:p>
          <w:p w14:paraId="61D69107" w14:textId="77777777" w:rsidR="004F449B" w:rsidRPr="00A33428" w:rsidRDefault="004F449B" w:rsidP="004F449B">
            <w:pPr>
              <w:rPr>
                <w:rtl/>
              </w:rPr>
            </w:pPr>
            <w:r w:rsidRPr="00A33428">
              <w:t xml:space="preserve">Files and </w:t>
            </w:r>
            <w:r w:rsidRPr="00A33428">
              <w:rPr>
                <w:rFonts w:hint="cs"/>
                <w:rtl/>
              </w:rPr>
              <w:t>Folders</w:t>
            </w:r>
          </w:p>
        </w:tc>
        <w:tc>
          <w:tcPr>
            <w:tcW w:w="1843" w:type="dxa"/>
          </w:tcPr>
          <w:p w14:paraId="7F86A849" w14:textId="77777777" w:rsidR="004F449B" w:rsidRPr="00A33428" w:rsidRDefault="004F449B" w:rsidP="004F449B">
            <w:pPr>
              <w:rPr>
                <w:rtl/>
              </w:rPr>
            </w:pPr>
            <w:r w:rsidRPr="00A33428">
              <w:rPr>
                <w:rtl/>
              </w:rPr>
              <w:t>1. Presentation</w:t>
            </w:r>
          </w:p>
          <w:p w14:paraId="6BF2E430" w14:textId="77777777" w:rsidR="004F449B" w:rsidRPr="00A33428" w:rsidRDefault="004F449B" w:rsidP="004F449B">
            <w:pPr>
              <w:rPr>
                <w:rtl/>
              </w:rPr>
            </w:pPr>
            <w:r w:rsidRPr="00A33428">
              <w:rPr>
                <w:rtl/>
              </w:rPr>
              <w:t>2. Discussion and dialogue</w:t>
            </w:r>
          </w:p>
          <w:p w14:paraId="60290663" w14:textId="77777777" w:rsidR="004F449B" w:rsidRPr="00A33428" w:rsidRDefault="004F449B" w:rsidP="004F449B">
            <w:pPr>
              <w:rPr>
                <w:rtl/>
              </w:rPr>
            </w:pPr>
            <w:r w:rsidRPr="00A33428">
              <w:rPr>
                <w:rtl/>
              </w:rPr>
              <w:t>3. Display on the electronic display</w:t>
            </w:r>
          </w:p>
        </w:tc>
        <w:tc>
          <w:tcPr>
            <w:tcW w:w="1701" w:type="dxa"/>
          </w:tcPr>
          <w:p w14:paraId="20E6F509" w14:textId="77777777" w:rsidR="004F449B" w:rsidRPr="00A33428" w:rsidRDefault="004F449B" w:rsidP="004F449B">
            <w:pPr>
              <w:rPr>
                <w:rtl/>
              </w:rPr>
            </w:pPr>
            <w:r w:rsidRPr="00A33428">
              <w:rPr>
                <w:rtl/>
              </w:rPr>
              <w:t>1. Oral tests</w:t>
            </w:r>
          </w:p>
          <w:p w14:paraId="5753116A" w14:textId="77777777" w:rsidR="004F449B" w:rsidRPr="00A33428" w:rsidRDefault="004F449B" w:rsidP="004F449B">
            <w:pPr>
              <w:rPr>
                <w:rtl/>
              </w:rPr>
            </w:pPr>
            <w:r w:rsidRPr="00A33428">
              <w:rPr>
                <w:rtl/>
              </w:rPr>
              <w:t>2. Research assignments</w:t>
            </w:r>
          </w:p>
          <w:p w14:paraId="28D003B9" w14:textId="77777777" w:rsidR="004F449B" w:rsidRPr="00A33428" w:rsidRDefault="004F449B" w:rsidP="004F449B">
            <w:pPr>
              <w:rPr>
                <w:rtl/>
              </w:rPr>
            </w:pPr>
            <w:r w:rsidRPr="00A33428">
              <w:rPr>
                <w:rtl/>
              </w:rPr>
              <w:t>3. Student attendance and participation during</w:t>
            </w:r>
          </w:p>
          <w:p w14:paraId="4F2B9F7B" w14:textId="77777777" w:rsidR="004F449B" w:rsidRPr="00A33428" w:rsidRDefault="004F449B" w:rsidP="004F449B">
            <w:pPr>
              <w:rPr>
                <w:rtl/>
              </w:rPr>
            </w:pPr>
            <w:r w:rsidRPr="00A33428">
              <w:rPr>
                <w:rtl/>
              </w:rPr>
              <w:t>Lecture</w:t>
            </w:r>
          </w:p>
        </w:tc>
      </w:tr>
      <w:tr w:rsidR="004F449B" w:rsidRPr="00A33428" w14:paraId="1BA5F4EE" w14:textId="77777777" w:rsidTr="00C12ACF">
        <w:trPr>
          <w:trHeight w:val="390"/>
        </w:trPr>
        <w:tc>
          <w:tcPr>
            <w:tcW w:w="1515" w:type="dxa"/>
            <w:vAlign w:val="center"/>
          </w:tcPr>
          <w:p w14:paraId="19D399B7" w14:textId="77777777" w:rsidR="004F449B" w:rsidRPr="00A33428" w:rsidRDefault="004F449B" w:rsidP="004F449B">
            <w:pPr>
              <w:jc w:val="center"/>
              <w:rPr>
                <w:rtl/>
                <w:lang w:bidi="ar-IQ"/>
              </w:rPr>
            </w:pPr>
            <w:r w:rsidRPr="00A33428">
              <w:rPr>
                <w:rtl/>
                <w:lang w:bidi="ar-IQ"/>
              </w:rPr>
              <w:t>Week 21</w:t>
            </w:r>
          </w:p>
          <w:p w14:paraId="65BCC13E" w14:textId="77777777" w:rsidR="004F449B" w:rsidRPr="00A33428" w:rsidRDefault="004F449B" w:rsidP="004F449B">
            <w:pPr>
              <w:bidi/>
              <w:jc w:val="center"/>
              <w:rPr>
                <w:rtl/>
                <w:lang w:bidi="ar-IQ"/>
              </w:rPr>
            </w:pPr>
          </w:p>
        </w:tc>
        <w:tc>
          <w:tcPr>
            <w:tcW w:w="1037" w:type="dxa"/>
          </w:tcPr>
          <w:p w14:paraId="154E5778" w14:textId="77777777" w:rsidR="004F449B" w:rsidRPr="00A33428" w:rsidRDefault="004F449B" w:rsidP="004F449B">
            <w:pPr>
              <w:jc w:val="center"/>
            </w:pPr>
            <w:r w:rsidRPr="00A33428">
              <w:rPr>
                <w:rFonts w:hint="cs"/>
                <w:rtl/>
              </w:rPr>
              <w:t>1</w:t>
            </w:r>
          </w:p>
        </w:tc>
        <w:tc>
          <w:tcPr>
            <w:tcW w:w="2410" w:type="dxa"/>
          </w:tcPr>
          <w:p w14:paraId="797E584D" w14:textId="77777777" w:rsidR="004F449B" w:rsidRPr="00A33428" w:rsidRDefault="004F449B" w:rsidP="004F449B">
            <w:r w:rsidRPr="00A33428">
              <w:rPr>
                <w:rtl/>
              </w:rPr>
              <w:t xml:space="preserve">The students' mastery of this subject, their </w:t>
            </w:r>
            <w:r w:rsidRPr="00A33428">
              <w:rPr>
                <w:rtl/>
              </w:rPr>
              <w:lastRenderedPageBreak/>
              <w:t xml:space="preserve">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7F0E8DA3" w14:textId="77777777" w:rsidR="004F449B" w:rsidRPr="00A33428" w:rsidRDefault="004F449B" w:rsidP="004F449B">
            <w:pPr>
              <w:rPr>
                <w:rtl/>
              </w:rPr>
            </w:pPr>
            <w:r w:rsidRPr="00A33428">
              <w:rPr>
                <w:rFonts w:hint="cs"/>
                <w:rtl/>
              </w:rPr>
              <w:lastRenderedPageBreak/>
              <w:t>First month exam</w:t>
            </w:r>
          </w:p>
        </w:tc>
        <w:tc>
          <w:tcPr>
            <w:tcW w:w="1843" w:type="dxa"/>
          </w:tcPr>
          <w:p w14:paraId="6C5C963B" w14:textId="77777777" w:rsidR="004F449B" w:rsidRPr="00A33428" w:rsidRDefault="004F449B" w:rsidP="004F449B">
            <w:pPr>
              <w:rPr>
                <w:rtl/>
              </w:rPr>
            </w:pPr>
            <w:r w:rsidRPr="00A33428">
              <w:rPr>
                <w:rtl/>
              </w:rPr>
              <w:t>1. Presentation</w:t>
            </w:r>
          </w:p>
          <w:p w14:paraId="36FC448E" w14:textId="77777777" w:rsidR="004F449B" w:rsidRPr="00A33428" w:rsidRDefault="004F449B" w:rsidP="004F449B">
            <w:pPr>
              <w:rPr>
                <w:rtl/>
              </w:rPr>
            </w:pPr>
            <w:r w:rsidRPr="00A33428">
              <w:rPr>
                <w:rtl/>
              </w:rPr>
              <w:lastRenderedPageBreak/>
              <w:t>2. Discussion and dialogue</w:t>
            </w:r>
          </w:p>
          <w:p w14:paraId="06DEBD74" w14:textId="77777777" w:rsidR="004F449B" w:rsidRPr="00A33428" w:rsidRDefault="004F449B" w:rsidP="004F449B">
            <w:pPr>
              <w:rPr>
                <w:rtl/>
              </w:rPr>
            </w:pPr>
            <w:r w:rsidRPr="00A33428">
              <w:rPr>
                <w:rtl/>
              </w:rPr>
              <w:t>3. Display on the electronic display</w:t>
            </w:r>
          </w:p>
        </w:tc>
        <w:tc>
          <w:tcPr>
            <w:tcW w:w="1701" w:type="dxa"/>
          </w:tcPr>
          <w:p w14:paraId="2A16B1A8" w14:textId="77777777" w:rsidR="004F449B" w:rsidRPr="00A33428" w:rsidRDefault="004F449B" w:rsidP="004F449B">
            <w:pPr>
              <w:rPr>
                <w:rtl/>
              </w:rPr>
            </w:pPr>
            <w:r w:rsidRPr="00A33428">
              <w:rPr>
                <w:rtl/>
              </w:rPr>
              <w:lastRenderedPageBreak/>
              <w:t>1. Oral tests</w:t>
            </w:r>
          </w:p>
          <w:p w14:paraId="43AA3B72" w14:textId="77777777" w:rsidR="004F449B" w:rsidRPr="00A33428" w:rsidRDefault="004F449B" w:rsidP="004F449B">
            <w:pPr>
              <w:rPr>
                <w:rtl/>
              </w:rPr>
            </w:pPr>
            <w:r w:rsidRPr="00A33428">
              <w:rPr>
                <w:rtl/>
              </w:rPr>
              <w:lastRenderedPageBreak/>
              <w:t>2. Research assignments</w:t>
            </w:r>
          </w:p>
          <w:p w14:paraId="74B74DD7" w14:textId="77777777" w:rsidR="004F449B" w:rsidRPr="00A33428" w:rsidRDefault="004F449B" w:rsidP="004F449B">
            <w:pPr>
              <w:rPr>
                <w:rtl/>
              </w:rPr>
            </w:pPr>
            <w:r w:rsidRPr="00A33428">
              <w:rPr>
                <w:rtl/>
              </w:rPr>
              <w:t>3. Student attendance and participation during</w:t>
            </w:r>
          </w:p>
          <w:p w14:paraId="3732319C" w14:textId="77777777" w:rsidR="004F449B" w:rsidRPr="00A33428" w:rsidRDefault="004F449B" w:rsidP="004F449B">
            <w:pPr>
              <w:rPr>
                <w:rtl/>
              </w:rPr>
            </w:pPr>
            <w:r w:rsidRPr="00A33428">
              <w:rPr>
                <w:rtl/>
              </w:rPr>
              <w:t>Lecture</w:t>
            </w:r>
          </w:p>
        </w:tc>
      </w:tr>
      <w:tr w:rsidR="004F449B" w:rsidRPr="00A33428" w14:paraId="6B2DCA1A" w14:textId="77777777" w:rsidTr="00C12ACF">
        <w:trPr>
          <w:trHeight w:val="299"/>
        </w:trPr>
        <w:tc>
          <w:tcPr>
            <w:tcW w:w="1515" w:type="dxa"/>
            <w:vAlign w:val="center"/>
          </w:tcPr>
          <w:p w14:paraId="48B21E56" w14:textId="77777777" w:rsidR="004F449B" w:rsidRPr="00A33428" w:rsidRDefault="004F449B" w:rsidP="004F449B">
            <w:pPr>
              <w:jc w:val="center"/>
              <w:rPr>
                <w:rtl/>
                <w:lang w:bidi="ar-IQ"/>
              </w:rPr>
            </w:pPr>
            <w:r w:rsidRPr="00A33428">
              <w:rPr>
                <w:rtl/>
                <w:lang w:bidi="ar-IQ"/>
              </w:rPr>
              <w:lastRenderedPageBreak/>
              <w:t>Week 22</w:t>
            </w:r>
          </w:p>
          <w:p w14:paraId="744294D8" w14:textId="77777777" w:rsidR="004F449B" w:rsidRPr="00A33428" w:rsidRDefault="004F449B" w:rsidP="004F449B">
            <w:pPr>
              <w:bidi/>
              <w:jc w:val="center"/>
              <w:rPr>
                <w:rtl/>
                <w:lang w:bidi="ar-IQ"/>
              </w:rPr>
            </w:pPr>
          </w:p>
        </w:tc>
        <w:tc>
          <w:tcPr>
            <w:tcW w:w="1037" w:type="dxa"/>
          </w:tcPr>
          <w:p w14:paraId="395506E0" w14:textId="77777777" w:rsidR="004F449B" w:rsidRPr="00A33428" w:rsidRDefault="004F449B" w:rsidP="004F449B">
            <w:pPr>
              <w:jc w:val="center"/>
            </w:pPr>
            <w:r w:rsidRPr="00A33428">
              <w:rPr>
                <w:rFonts w:hint="cs"/>
                <w:rtl/>
              </w:rPr>
              <w:t>1</w:t>
            </w:r>
          </w:p>
        </w:tc>
        <w:tc>
          <w:tcPr>
            <w:tcW w:w="2410" w:type="dxa"/>
          </w:tcPr>
          <w:p w14:paraId="0DF58224"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1E8E4C7D" w14:textId="77777777" w:rsidR="004F449B" w:rsidRPr="00A33428" w:rsidRDefault="004F449B" w:rsidP="004F449B">
            <w:pPr>
              <w:rPr>
                <w:rtl/>
              </w:rPr>
            </w:pPr>
            <w:r w:rsidRPr="00A33428">
              <w:rPr>
                <w:rFonts w:hint="cs"/>
                <w:rtl/>
              </w:rPr>
              <w:t>Computer Viruses - An Introduction</w:t>
            </w:r>
          </w:p>
        </w:tc>
        <w:tc>
          <w:tcPr>
            <w:tcW w:w="1843" w:type="dxa"/>
          </w:tcPr>
          <w:p w14:paraId="54190DBB" w14:textId="77777777" w:rsidR="004F449B" w:rsidRPr="00A33428" w:rsidRDefault="004F449B" w:rsidP="004F449B">
            <w:pPr>
              <w:rPr>
                <w:rtl/>
              </w:rPr>
            </w:pPr>
            <w:r w:rsidRPr="00A33428">
              <w:rPr>
                <w:rtl/>
              </w:rPr>
              <w:t>1. Presentation</w:t>
            </w:r>
          </w:p>
          <w:p w14:paraId="6030B338" w14:textId="77777777" w:rsidR="004F449B" w:rsidRPr="00A33428" w:rsidRDefault="004F449B" w:rsidP="004F449B">
            <w:pPr>
              <w:rPr>
                <w:rtl/>
              </w:rPr>
            </w:pPr>
            <w:r w:rsidRPr="00A33428">
              <w:rPr>
                <w:rtl/>
              </w:rPr>
              <w:t>2. Discussion and dialogue</w:t>
            </w:r>
          </w:p>
          <w:p w14:paraId="475867F3" w14:textId="77777777" w:rsidR="004F449B" w:rsidRPr="00A33428" w:rsidRDefault="004F449B" w:rsidP="004F449B">
            <w:pPr>
              <w:rPr>
                <w:rtl/>
              </w:rPr>
            </w:pPr>
            <w:r w:rsidRPr="00A33428">
              <w:rPr>
                <w:rtl/>
              </w:rPr>
              <w:t>3. Display on the electronic display</w:t>
            </w:r>
          </w:p>
        </w:tc>
        <w:tc>
          <w:tcPr>
            <w:tcW w:w="1701" w:type="dxa"/>
          </w:tcPr>
          <w:p w14:paraId="2598B1BE" w14:textId="77777777" w:rsidR="004F449B" w:rsidRPr="00A33428" w:rsidRDefault="004F449B" w:rsidP="004F449B">
            <w:pPr>
              <w:rPr>
                <w:rtl/>
              </w:rPr>
            </w:pPr>
            <w:r w:rsidRPr="00A33428">
              <w:rPr>
                <w:rtl/>
              </w:rPr>
              <w:t>1. Oral tests</w:t>
            </w:r>
          </w:p>
          <w:p w14:paraId="6DE77F0B" w14:textId="77777777" w:rsidR="004F449B" w:rsidRPr="00A33428" w:rsidRDefault="004F449B" w:rsidP="004F449B">
            <w:pPr>
              <w:rPr>
                <w:rtl/>
              </w:rPr>
            </w:pPr>
            <w:r w:rsidRPr="00A33428">
              <w:rPr>
                <w:rtl/>
              </w:rPr>
              <w:t>2. Research assignments</w:t>
            </w:r>
          </w:p>
          <w:p w14:paraId="6501AB9A" w14:textId="77777777" w:rsidR="004F449B" w:rsidRPr="00A33428" w:rsidRDefault="004F449B" w:rsidP="004F449B">
            <w:pPr>
              <w:rPr>
                <w:rtl/>
              </w:rPr>
            </w:pPr>
            <w:r w:rsidRPr="00A33428">
              <w:rPr>
                <w:rtl/>
              </w:rPr>
              <w:t>3. Student attendance and participation during</w:t>
            </w:r>
          </w:p>
          <w:p w14:paraId="0C210E49" w14:textId="77777777" w:rsidR="004F449B" w:rsidRPr="00A33428" w:rsidRDefault="004F449B" w:rsidP="004F449B">
            <w:pPr>
              <w:rPr>
                <w:rtl/>
              </w:rPr>
            </w:pPr>
            <w:r w:rsidRPr="00A33428">
              <w:rPr>
                <w:rtl/>
              </w:rPr>
              <w:t>Lecture</w:t>
            </w:r>
          </w:p>
        </w:tc>
      </w:tr>
      <w:tr w:rsidR="004F449B" w:rsidRPr="00A33428" w14:paraId="3296B93C" w14:textId="77777777" w:rsidTr="00C12ACF">
        <w:trPr>
          <w:trHeight w:val="1440"/>
        </w:trPr>
        <w:tc>
          <w:tcPr>
            <w:tcW w:w="1515" w:type="dxa"/>
            <w:vAlign w:val="center"/>
          </w:tcPr>
          <w:p w14:paraId="56AF4181" w14:textId="77777777" w:rsidR="004F449B" w:rsidRPr="00A33428" w:rsidRDefault="004F449B" w:rsidP="004F449B">
            <w:pPr>
              <w:jc w:val="center"/>
              <w:rPr>
                <w:rtl/>
                <w:lang w:bidi="ar-IQ"/>
              </w:rPr>
            </w:pPr>
            <w:r w:rsidRPr="00A33428">
              <w:rPr>
                <w:rFonts w:hint="cs"/>
                <w:rtl/>
                <w:lang w:bidi="ar-IQ"/>
              </w:rPr>
              <w:t xml:space="preserve">Week </w:t>
            </w:r>
            <w:r w:rsidRPr="00A33428">
              <w:rPr>
                <w:rtl/>
                <w:lang w:bidi="ar-IQ"/>
              </w:rPr>
              <w:t>23</w:t>
            </w:r>
          </w:p>
          <w:p w14:paraId="1C70C7A9" w14:textId="77777777" w:rsidR="004F449B" w:rsidRPr="00A33428" w:rsidRDefault="004F449B" w:rsidP="004F449B">
            <w:pPr>
              <w:bidi/>
              <w:jc w:val="center"/>
              <w:rPr>
                <w:rtl/>
                <w:lang w:bidi="ar-IQ"/>
              </w:rPr>
            </w:pPr>
          </w:p>
        </w:tc>
        <w:tc>
          <w:tcPr>
            <w:tcW w:w="1037" w:type="dxa"/>
          </w:tcPr>
          <w:p w14:paraId="2DA8510C" w14:textId="77777777" w:rsidR="004F449B" w:rsidRPr="00A33428" w:rsidRDefault="004F449B" w:rsidP="004F449B">
            <w:pPr>
              <w:jc w:val="center"/>
            </w:pPr>
            <w:r w:rsidRPr="00A33428">
              <w:rPr>
                <w:rFonts w:hint="cs"/>
                <w:rtl/>
              </w:rPr>
              <w:t>1</w:t>
            </w:r>
          </w:p>
        </w:tc>
        <w:tc>
          <w:tcPr>
            <w:tcW w:w="2410" w:type="dxa"/>
          </w:tcPr>
          <w:p w14:paraId="2D3A0B1C"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26C8EB2B" w14:textId="77777777" w:rsidR="004F449B" w:rsidRPr="00A33428" w:rsidRDefault="004F449B" w:rsidP="004F449B">
            <w:pPr>
              <w:rPr>
                <w:rtl/>
              </w:rPr>
            </w:pPr>
            <w:r w:rsidRPr="00A33428">
              <w:rPr>
                <w:rFonts w:hint="cs"/>
                <w:rtl/>
              </w:rPr>
              <w:t>What is a virus?</w:t>
            </w:r>
          </w:p>
        </w:tc>
        <w:tc>
          <w:tcPr>
            <w:tcW w:w="1843" w:type="dxa"/>
          </w:tcPr>
          <w:p w14:paraId="04F29ABB" w14:textId="77777777" w:rsidR="004F449B" w:rsidRPr="00A33428" w:rsidRDefault="004F449B" w:rsidP="004F449B">
            <w:pPr>
              <w:rPr>
                <w:rtl/>
              </w:rPr>
            </w:pPr>
            <w:r w:rsidRPr="00A33428">
              <w:rPr>
                <w:rtl/>
              </w:rPr>
              <w:t>1. Presentation</w:t>
            </w:r>
          </w:p>
          <w:p w14:paraId="6A269DB2" w14:textId="77777777" w:rsidR="004F449B" w:rsidRPr="00A33428" w:rsidRDefault="004F449B" w:rsidP="004F449B">
            <w:pPr>
              <w:rPr>
                <w:rtl/>
              </w:rPr>
            </w:pPr>
            <w:r w:rsidRPr="00A33428">
              <w:rPr>
                <w:rtl/>
              </w:rPr>
              <w:t>2. Discussion and dialogue</w:t>
            </w:r>
          </w:p>
          <w:p w14:paraId="667CA47B" w14:textId="77777777" w:rsidR="004F449B" w:rsidRPr="00A33428" w:rsidRDefault="004F449B" w:rsidP="004F449B">
            <w:pPr>
              <w:rPr>
                <w:rtl/>
              </w:rPr>
            </w:pPr>
            <w:r w:rsidRPr="00A33428">
              <w:rPr>
                <w:rtl/>
              </w:rPr>
              <w:t>3. Display on the electronic display</w:t>
            </w:r>
          </w:p>
        </w:tc>
        <w:tc>
          <w:tcPr>
            <w:tcW w:w="1701" w:type="dxa"/>
          </w:tcPr>
          <w:p w14:paraId="56BEF553" w14:textId="77777777" w:rsidR="004F449B" w:rsidRPr="00A33428" w:rsidRDefault="004F449B" w:rsidP="004F449B">
            <w:pPr>
              <w:rPr>
                <w:rtl/>
              </w:rPr>
            </w:pPr>
            <w:r w:rsidRPr="00A33428">
              <w:rPr>
                <w:rtl/>
              </w:rPr>
              <w:t>1. Oral tests</w:t>
            </w:r>
          </w:p>
          <w:p w14:paraId="76D6478B" w14:textId="77777777" w:rsidR="004F449B" w:rsidRPr="00A33428" w:rsidRDefault="004F449B" w:rsidP="004F449B">
            <w:pPr>
              <w:rPr>
                <w:rtl/>
              </w:rPr>
            </w:pPr>
            <w:r w:rsidRPr="00A33428">
              <w:rPr>
                <w:rtl/>
              </w:rPr>
              <w:t>2. Research assignments</w:t>
            </w:r>
          </w:p>
          <w:p w14:paraId="158389E6" w14:textId="77777777" w:rsidR="004F449B" w:rsidRPr="00A33428" w:rsidRDefault="004F449B" w:rsidP="004F449B">
            <w:pPr>
              <w:rPr>
                <w:rtl/>
              </w:rPr>
            </w:pPr>
            <w:r w:rsidRPr="00A33428">
              <w:rPr>
                <w:rtl/>
              </w:rPr>
              <w:t>3. Student attendance and participation during</w:t>
            </w:r>
          </w:p>
          <w:p w14:paraId="724DED55" w14:textId="77777777" w:rsidR="004F449B" w:rsidRPr="00A33428" w:rsidRDefault="004F449B" w:rsidP="004F449B">
            <w:pPr>
              <w:rPr>
                <w:rtl/>
              </w:rPr>
            </w:pPr>
            <w:r w:rsidRPr="00A33428">
              <w:rPr>
                <w:rtl/>
              </w:rPr>
              <w:t>Lecture</w:t>
            </w:r>
          </w:p>
        </w:tc>
      </w:tr>
      <w:tr w:rsidR="004F449B" w:rsidRPr="00A33428" w14:paraId="5CD021C1" w14:textId="77777777" w:rsidTr="00C12ACF">
        <w:trPr>
          <w:trHeight w:val="243"/>
        </w:trPr>
        <w:tc>
          <w:tcPr>
            <w:tcW w:w="1515" w:type="dxa"/>
            <w:vAlign w:val="center"/>
          </w:tcPr>
          <w:p w14:paraId="5B4D073D" w14:textId="77777777" w:rsidR="004F449B" w:rsidRPr="00A33428" w:rsidRDefault="004F449B" w:rsidP="004F449B">
            <w:pPr>
              <w:jc w:val="center"/>
              <w:rPr>
                <w:rtl/>
                <w:lang w:bidi="ar-IQ"/>
              </w:rPr>
            </w:pPr>
            <w:r w:rsidRPr="00A33428">
              <w:rPr>
                <w:rFonts w:hint="cs"/>
                <w:rtl/>
                <w:lang w:bidi="ar-IQ"/>
              </w:rPr>
              <w:t xml:space="preserve">Week </w:t>
            </w:r>
            <w:r w:rsidRPr="00A33428">
              <w:rPr>
                <w:rtl/>
                <w:lang w:bidi="ar-IQ"/>
              </w:rPr>
              <w:t>24</w:t>
            </w:r>
          </w:p>
          <w:p w14:paraId="351BA433" w14:textId="77777777" w:rsidR="004F449B" w:rsidRPr="00A33428" w:rsidRDefault="004F449B" w:rsidP="004F449B">
            <w:pPr>
              <w:bidi/>
              <w:jc w:val="center"/>
              <w:rPr>
                <w:rtl/>
                <w:lang w:bidi="ar-IQ"/>
              </w:rPr>
            </w:pPr>
          </w:p>
        </w:tc>
        <w:tc>
          <w:tcPr>
            <w:tcW w:w="1037" w:type="dxa"/>
          </w:tcPr>
          <w:p w14:paraId="007707BB" w14:textId="77777777" w:rsidR="004F449B" w:rsidRPr="00A33428" w:rsidRDefault="004F449B" w:rsidP="004F449B">
            <w:pPr>
              <w:jc w:val="center"/>
            </w:pPr>
            <w:r w:rsidRPr="00A33428">
              <w:rPr>
                <w:rFonts w:hint="cs"/>
                <w:rtl/>
              </w:rPr>
              <w:t>1</w:t>
            </w:r>
          </w:p>
        </w:tc>
        <w:tc>
          <w:tcPr>
            <w:tcW w:w="2410" w:type="dxa"/>
          </w:tcPr>
          <w:p w14:paraId="7170442F" w14:textId="77777777" w:rsidR="004F449B" w:rsidRPr="00A33428" w:rsidRDefault="004F449B" w:rsidP="004F449B">
            <w:pPr>
              <w:rPr>
                <w:rtl/>
              </w:rPr>
            </w:pPr>
            <w:r w:rsidRPr="00A33428">
              <w:rPr>
                <w:rtl/>
              </w:rPr>
              <w:t xml:space="preserve">The students' mastery of this subject, their theoretical and practical understanding of it, their ability to grasp and comprehend it, </w:t>
            </w:r>
            <w:r w:rsidRPr="00A33428">
              <w:rPr>
                <w:rtl/>
              </w:rPr>
              <w:lastRenderedPageBreak/>
              <w:t xml:space="preserve">and their capacity to transform it into a skill of understanding, speaking, and conveying this knowledge </w:t>
            </w:r>
            <w:r w:rsidRPr="00A33428">
              <w:rPr>
                <w:rFonts w:hint="cs"/>
                <w:rtl/>
              </w:rPr>
              <w:t>to others.</w:t>
            </w:r>
          </w:p>
        </w:tc>
        <w:tc>
          <w:tcPr>
            <w:tcW w:w="1559" w:type="dxa"/>
          </w:tcPr>
          <w:p w14:paraId="7AF4A234" w14:textId="77777777" w:rsidR="004F449B" w:rsidRPr="00A33428" w:rsidRDefault="004F449B" w:rsidP="004F449B">
            <w:pPr>
              <w:rPr>
                <w:rtl/>
              </w:rPr>
            </w:pPr>
            <w:r w:rsidRPr="00A33428">
              <w:rPr>
                <w:rFonts w:hint="cs"/>
                <w:rtl/>
              </w:rPr>
              <w:lastRenderedPageBreak/>
              <w:t>Types of viruses</w:t>
            </w:r>
          </w:p>
        </w:tc>
        <w:tc>
          <w:tcPr>
            <w:tcW w:w="1843" w:type="dxa"/>
          </w:tcPr>
          <w:p w14:paraId="15FF9643" w14:textId="77777777" w:rsidR="004F449B" w:rsidRPr="00A33428" w:rsidRDefault="004F449B" w:rsidP="004F449B">
            <w:pPr>
              <w:rPr>
                <w:rtl/>
              </w:rPr>
            </w:pPr>
            <w:r w:rsidRPr="00A33428">
              <w:rPr>
                <w:rtl/>
              </w:rPr>
              <w:t>1. Presentation</w:t>
            </w:r>
          </w:p>
          <w:p w14:paraId="09343513" w14:textId="77777777" w:rsidR="004F449B" w:rsidRPr="00A33428" w:rsidRDefault="004F449B" w:rsidP="004F449B">
            <w:pPr>
              <w:rPr>
                <w:rtl/>
              </w:rPr>
            </w:pPr>
            <w:r w:rsidRPr="00A33428">
              <w:rPr>
                <w:rtl/>
              </w:rPr>
              <w:t>2. Discussion and dialogue</w:t>
            </w:r>
          </w:p>
          <w:p w14:paraId="32E4DE3D" w14:textId="77777777" w:rsidR="004F449B" w:rsidRPr="00A33428" w:rsidRDefault="004F449B" w:rsidP="004F449B">
            <w:pPr>
              <w:rPr>
                <w:rtl/>
              </w:rPr>
            </w:pPr>
            <w:r w:rsidRPr="00A33428">
              <w:rPr>
                <w:rtl/>
              </w:rPr>
              <w:t>3. Display on the electronic display</w:t>
            </w:r>
          </w:p>
        </w:tc>
        <w:tc>
          <w:tcPr>
            <w:tcW w:w="1701" w:type="dxa"/>
          </w:tcPr>
          <w:p w14:paraId="112E96D1" w14:textId="77777777" w:rsidR="004F449B" w:rsidRPr="00A33428" w:rsidRDefault="004F449B" w:rsidP="004F449B">
            <w:pPr>
              <w:rPr>
                <w:rtl/>
              </w:rPr>
            </w:pPr>
            <w:r w:rsidRPr="00A33428">
              <w:rPr>
                <w:rtl/>
              </w:rPr>
              <w:t>1. Oral tests</w:t>
            </w:r>
          </w:p>
          <w:p w14:paraId="435C7C6F" w14:textId="77777777" w:rsidR="004F449B" w:rsidRPr="00A33428" w:rsidRDefault="004F449B" w:rsidP="004F449B">
            <w:pPr>
              <w:rPr>
                <w:rtl/>
              </w:rPr>
            </w:pPr>
            <w:r w:rsidRPr="00A33428">
              <w:rPr>
                <w:rtl/>
              </w:rPr>
              <w:t>2. Research assignments</w:t>
            </w:r>
          </w:p>
          <w:p w14:paraId="4E1E841E" w14:textId="77777777" w:rsidR="004F449B" w:rsidRPr="00A33428" w:rsidRDefault="004F449B" w:rsidP="004F449B">
            <w:pPr>
              <w:rPr>
                <w:rtl/>
              </w:rPr>
            </w:pPr>
            <w:r w:rsidRPr="00A33428">
              <w:rPr>
                <w:rtl/>
              </w:rPr>
              <w:t xml:space="preserve">3. Student attendance and </w:t>
            </w:r>
            <w:r w:rsidRPr="00A33428">
              <w:rPr>
                <w:rtl/>
              </w:rPr>
              <w:lastRenderedPageBreak/>
              <w:t>participation during</w:t>
            </w:r>
          </w:p>
          <w:p w14:paraId="03BF4BEB" w14:textId="77777777" w:rsidR="004F449B" w:rsidRPr="00A33428" w:rsidRDefault="004F449B" w:rsidP="004F449B">
            <w:pPr>
              <w:rPr>
                <w:rtl/>
              </w:rPr>
            </w:pPr>
            <w:r w:rsidRPr="00A33428">
              <w:rPr>
                <w:rtl/>
              </w:rPr>
              <w:t>Lecture</w:t>
            </w:r>
          </w:p>
        </w:tc>
      </w:tr>
      <w:tr w:rsidR="004F449B" w:rsidRPr="00A33428" w14:paraId="64E70A60" w14:textId="77777777" w:rsidTr="00C12ACF">
        <w:trPr>
          <w:trHeight w:val="350"/>
        </w:trPr>
        <w:tc>
          <w:tcPr>
            <w:tcW w:w="1515" w:type="dxa"/>
            <w:vAlign w:val="center"/>
          </w:tcPr>
          <w:p w14:paraId="37ABC979" w14:textId="77777777" w:rsidR="004F449B" w:rsidRPr="00A33428" w:rsidRDefault="004F449B" w:rsidP="004F449B">
            <w:pPr>
              <w:jc w:val="center"/>
              <w:rPr>
                <w:rtl/>
                <w:lang w:bidi="ar-IQ"/>
              </w:rPr>
            </w:pPr>
            <w:r w:rsidRPr="00A33428">
              <w:rPr>
                <w:rFonts w:hint="cs"/>
                <w:rtl/>
                <w:lang w:bidi="ar-IQ"/>
              </w:rPr>
              <w:lastRenderedPageBreak/>
              <w:t xml:space="preserve">Week </w:t>
            </w:r>
            <w:r w:rsidRPr="00A33428">
              <w:rPr>
                <w:rtl/>
                <w:lang w:bidi="ar-IQ"/>
              </w:rPr>
              <w:t>25</w:t>
            </w:r>
          </w:p>
          <w:p w14:paraId="545CF10F" w14:textId="77777777" w:rsidR="004F449B" w:rsidRPr="00A33428" w:rsidRDefault="004F449B" w:rsidP="004F449B">
            <w:pPr>
              <w:bidi/>
              <w:jc w:val="center"/>
            </w:pPr>
          </w:p>
        </w:tc>
        <w:tc>
          <w:tcPr>
            <w:tcW w:w="1037" w:type="dxa"/>
          </w:tcPr>
          <w:p w14:paraId="0C98BEF1" w14:textId="77777777" w:rsidR="004F449B" w:rsidRPr="00A33428" w:rsidRDefault="004F449B" w:rsidP="004F449B">
            <w:pPr>
              <w:jc w:val="center"/>
            </w:pPr>
            <w:r w:rsidRPr="00A33428">
              <w:rPr>
                <w:rFonts w:hint="cs"/>
                <w:rtl/>
              </w:rPr>
              <w:t>1</w:t>
            </w:r>
          </w:p>
        </w:tc>
        <w:tc>
          <w:tcPr>
            <w:tcW w:w="2410" w:type="dxa"/>
          </w:tcPr>
          <w:p w14:paraId="5AE1EC01" w14:textId="77777777" w:rsidR="004F449B" w:rsidRPr="00A33428" w:rsidRDefault="004F449B" w:rsidP="004F449B">
            <w:r w:rsidRPr="00A33428">
              <w:rPr>
                <w:rtl/>
              </w:rPr>
              <w:t xml:space="preserve">The students' mastery of this subject, their theoretical and practical understanding of it, their ability to grasp and comprehend it, and their capacity to transform it into a skill of understanding, speaking, and conveying this knowledge </w:t>
            </w:r>
            <w:r w:rsidRPr="00A33428">
              <w:rPr>
                <w:rFonts w:hint="cs"/>
                <w:rtl/>
              </w:rPr>
              <w:t>to others.</w:t>
            </w:r>
          </w:p>
        </w:tc>
        <w:tc>
          <w:tcPr>
            <w:tcW w:w="1559" w:type="dxa"/>
          </w:tcPr>
          <w:p w14:paraId="2827D501" w14:textId="77777777" w:rsidR="004F449B" w:rsidRPr="00A33428" w:rsidRDefault="004F449B" w:rsidP="004F449B">
            <w:pPr>
              <w:rPr>
                <w:rFonts w:eastAsia="Calibri"/>
                <w:rtl/>
                <w:lang w:bidi="ar-IQ"/>
              </w:rPr>
            </w:pPr>
            <w:r w:rsidRPr="00A33428">
              <w:rPr>
                <w:rFonts w:eastAsia="Calibri" w:hint="cs"/>
                <w:rtl/>
                <w:lang w:bidi="ar-IQ"/>
              </w:rPr>
              <w:t>Second month exam</w:t>
            </w:r>
          </w:p>
        </w:tc>
        <w:tc>
          <w:tcPr>
            <w:tcW w:w="1843" w:type="dxa"/>
          </w:tcPr>
          <w:p w14:paraId="1B235DC2" w14:textId="77777777" w:rsidR="004F449B" w:rsidRPr="00A33428" w:rsidRDefault="004F449B" w:rsidP="004F449B">
            <w:pPr>
              <w:rPr>
                <w:rtl/>
              </w:rPr>
            </w:pPr>
            <w:r w:rsidRPr="00A33428">
              <w:rPr>
                <w:rtl/>
              </w:rPr>
              <w:t>1. Presentation</w:t>
            </w:r>
          </w:p>
          <w:p w14:paraId="36D09F83" w14:textId="77777777" w:rsidR="004F449B" w:rsidRPr="00A33428" w:rsidRDefault="004F449B" w:rsidP="004F449B">
            <w:pPr>
              <w:rPr>
                <w:rtl/>
              </w:rPr>
            </w:pPr>
            <w:r w:rsidRPr="00A33428">
              <w:rPr>
                <w:rtl/>
              </w:rPr>
              <w:t>2. Discussion and dialogue</w:t>
            </w:r>
          </w:p>
          <w:p w14:paraId="7C843BBA" w14:textId="77777777" w:rsidR="004F449B" w:rsidRPr="00A33428" w:rsidRDefault="004F449B" w:rsidP="004F449B">
            <w:pPr>
              <w:rPr>
                <w:rtl/>
              </w:rPr>
            </w:pPr>
            <w:r w:rsidRPr="00A33428">
              <w:rPr>
                <w:rtl/>
              </w:rPr>
              <w:t>3. Display on the electronic display</w:t>
            </w:r>
          </w:p>
        </w:tc>
        <w:tc>
          <w:tcPr>
            <w:tcW w:w="1701" w:type="dxa"/>
          </w:tcPr>
          <w:p w14:paraId="77F45849" w14:textId="77777777" w:rsidR="004F449B" w:rsidRPr="00A33428" w:rsidRDefault="004F449B" w:rsidP="004F449B">
            <w:pPr>
              <w:rPr>
                <w:rtl/>
              </w:rPr>
            </w:pPr>
            <w:r w:rsidRPr="00A33428">
              <w:rPr>
                <w:rtl/>
              </w:rPr>
              <w:t>1. Oral tests</w:t>
            </w:r>
          </w:p>
          <w:p w14:paraId="73EBE353" w14:textId="77777777" w:rsidR="004F449B" w:rsidRPr="00A33428" w:rsidRDefault="004F449B" w:rsidP="004F449B">
            <w:pPr>
              <w:rPr>
                <w:rtl/>
              </w:rPr>
            </w:pPr>
            <w:r w:rsidRPr="00A33428">
              <w:rPr>
                <w:rtl/>
              </w:rPr>
              <w:t>2. Research assignments</w:t>
            </w:r>
          </w:p>
          <w:p w14:paraId="3B7CDC44" w14:textId="77777777" w:rsidR="004F449B" w:rsidRPr="00A33428" w:rsidRDefault="004F449B" w:rsidP="004F449B">
            <w:pPr>
              <w:rPr>
                <w:rtl/>
              </w:rPr>
            </w:pPr>
            <w:r w:rsidRPr="00A33428">
              <w:rPr>
                <w:rtl/>
              </w:rPr>
              <w:t>3. Student attendance and participation during</w:t>
            </w:r>
          </w:p>
          <w:p w14:paraId="401AF2F2" w14:textId="77777777" w:rsidR="004F449B" w:rsidRPr="00A33428" w:rsidRDefault="004F449B" w:rsidP="004F449B">
            <w:pPr>
              <w:rPr>
                <w:rtl/>
              </w:rPr>
            </w:pPr>
            <w:r w:rsidRPr="00A33428">
              <w:rPr>
                <w:rtl/>
              </w:rPr>
              <w:t>Lecture</w:t>
            </w:r>
          </w:p>
        </w:tc>
      </w:tr>
      <w:tr w:rsidR="004F449B" w:rsidRPr="00A33428" w14:paraId="41929A95" w14:textId="77777777" w:rsidTr="00C12ACF">
        <w:trPr>
          <w:trHeight w:val="425"/>
        </w:trPr>
        <w:tc>
          <w:tcPr>
            <w:tcW w:w="10065" w:type="dxa"/>
            <w:gridSpan w:val="6"/>
            <w:shd w:val="clear" w:color="auto" w:fill="C6D9F1" w:themeFill="text2" w:themeFillTint="33"/>
            <w:vAlign w:val="center"/>
          </w:tcPr>
          <w:p w14:paraId="0E85E443" w14:textId="77777777" w:rsidR="004F449B" w:rsidRPr="00A33428" w:rsidRDefault="004F449B" w:rsidP="004F449B">
            <w:pPr>
              <w:bidi/>
              <w:jc w:val="center"/>
              <w:rPr>
                <w:b/>
                <w:bCs/>
                <w:rtl/>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F449B" w:rsidRPr="00E233B1" w14:paraId="4DADBC2E" w14:textId="77777777" w:rsidTr="00C12ACF">
        <w:tc>
          <w:tcPr>
            <w:tcW w:w="9781" w:type="dxa"/>
            <w:gridSpan w:val="2"/>
            <w:shd w:val="clear" w:color="auto" w:fill="DEEAF6"/>
          </w:tcPr>
          <w:p w14:paraId="30412178" w14:textId="77777777" w:rsidR="004F449B" w:rsidRPr="00E233B1" w:rsidRDefault="004F449B" w:rsidP="00FB61DC">
            <w:pPr>
              <w:numPr>
                <w:ilvl w:val="0"/>
                <w:numId w:val="18"/>
              </w:numPr>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rPr>
              <w:t>Course evaluation</w:t>
            </w:r>
          </w:p>
        </w:tc>
      </w:tr>
      <w:tr w:rsidR="004F449B" w:rsidRPr="00E233B1" w14:paraId="63CADF7F" w14:textId="77777777" w:rsidTr="00C12ACF">
        <w:tc>
          <w:tcPr>
            <w:tcW w:w="9781" w:type="dxa"/>
            <w:gridSpan w:val="2"/>
          </w:tcPr>
          <w:p w14:paraId="1D190469" w14:textId="77777777" w:rsidR="004F449B" w:rsidRPr="000A04E6" w:rsidRDefault="004F449B" w:rsidP="004F449B">
            <w:pPr>
              <w:ind w:left="360"/>
              <w:rPr>
                <w:rFonts w:asciiTheme="majorBidi" w:hAnsiTheme="majorBidi" w:cstheme="majorBidi"/>
                <w:b/>
                <w:bCs/>
                <w:sz w:val="32"/>
                <w:szCs w:val="32"/>
                <w:rtl/>
                <w:lang w:bidi="ar-IQ"/>
              </w:rPr>
            </w:pPr>
            <w:r>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4F449B" w:rsidRPr="00E233B1" w14:paraId="37ADE7BA" w14:textId="77777777" w:rsidTr="00C12ACF">
        <w:tc>
          <w:tcPr>
            <w:tcW w:w="9781" w:type="dxa"/>
            <w:gridSpan w:val="2"/>
            <w:shd w:val="clear" w:color="auto" w:fill="DEEAF6"/>
          </w:tcPr>
          <w:p w14:paraId="78ED038B" w14:textId="77777777" w:rsidR="004F449B" w:rsidRPr="00E233B1" w:rsidRDefault="004F449B" w:rsidP="00FB61DC">
            <w:pPr>
              <w:numPr>
                <w:ilvl w:val="0"/>
                <w:numId w:val="18"/>
              </w:numPr>
              <w:spacing w:after="200" w:line="276" w:lineRule="auto"/>
              <w:rPr>
                <w:rFonts w:asciiTheme="majorBidi" w:hAnsiTheme="majorBidi" w:cstheme="majorBidi"/>
                <w:b/>
                <w:bCs/>
                <w:sz w:val="32"/>
                <w:szCs w:val="32"/>
                <w:rtl/>
              </w:rPr>
            </w:pPr>
            <w:r w:rsidRPr="00E233B1">
              <w:rPr>
                <w:rFonts w:asciiTheme="majorBidi" w:hAnsiTheme="majorBidi" w:cstheme="majorBidi"/>
                <w:b/>
                <w:bCs/>
                <w:sz w:val="32"/>
                <w:szCs w:val="32"/>
                <w:rtl/>
                <w:lang w:bidi="ar-IQ"/>
              </w:rPr>
              <w:t>Learning and teaching resources</w:t>
            </w:r>
          </w:p>
        </w:tc>
      </w:tr>
      <w:tr w:rsidR="004F449B" w:rsidRPr="00E233B1" w14:paraId="22FFE722" w14:textId="77777777" w:rsidTr="00C12ACF">
        <w:tc>
          <w:tcPr>
            <w:tcW w:w="4536" w:type="dxa"/>
          </w:tcPr>
          <w:p w14:paraId="259FAAB5" w14:textId="77777777" w:rsidR="004F449B" w:rsidRPr="00E233B1" w:rsidRDefault="004F449B"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Required textbooks (methodology, if applicable)</w:t>
            </w:r>
          </w:p>
        </w:tc>
        <w:tc>
          <w:tcPr>
            <w:tcW w:w="5245" w:type="dxa"/>
          </w:tcPr>
          <w:p w14:paraId="796496F3" w14:textId="77777777" w:rsidR="004F449B" w:rsidRPr="00E233B1" w:rsidRDefault="004F449B" w:rsidP="004F449B">
            <w:pPr>
              <w:rPr>
                <w:rFonts w:asciiTheme="majorBidi" w:hAnsiTheme="majorBidi" w:cstheme="majorBidi"/>
                <w:b/>
                <w:bCs/>
                <w:sz w:val="28"/>
                <w:szCs w:val="28"/>
                <w:rtl/>
              </w:rPr>
            </w:pPr>
            <w:r>
              <w:rPr>
                <w:rFonts w:asciiTheme="majorBidi" w:hAnsiTheme="majorBidi" w:cstheme="majorBidi" w:hint="cs"/>
                <w:b/>
                <w:bCs/>
                <w:sz w:val="28"/>
                <w:szCs w:val="28"/>
                <w:rtl/>
              </w:rPr>
              <w:t xml:space="preserve">A </w:t>
            </w:r>
            <w:r>
              <w:rPr>
                <w:rFonts w:asciiTheme="majorBidi" w:hAnsiTheme="majorBidi" w:cstheme="majorBidi"/>
                <w:b/>
                <w:bCs/>
                <w:sz w:val="28"/>
                <w:szCs w:val="28"/>
                <w:lang w:bidi="ar-IQ"/>
              </w:rPr>
              <w:t xml:space="preserve">document </w:t>
            </w:r>
            <w:proofErr w:type="spellStart"/>
            <w:r>
              <w:rPr>
                <w:rFonts w:asciiTheme="majorBidi" w:hAnsiTheme="majorBidi" w:cstheme="majorBidi" w:hint="cs"/>
                <w:b/>
                <w:bCs/>
                <w:sz w:val="28"/>
                <w:szCs w:val="28"/>
                <w:rtl/>
              </w:rPr>
              <w:t>prepared</w:t>
            </w:r>
            <w:proofErr w:type="spellEnd"/>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by</w:t>
            </w:r>
            <w:proofErr w:type="spellEnd"/>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the</w:t>
            </w:r>
            <w:proofErr w:type="spellEnd"/>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college</w:t>
            </w:r>
            <w:proofErr w:type="spellEnd"/>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professors</w:t>
            </w:r>
            <w:proofErr w:type="spellEnd"/>
          </w:p>
        </w:tc>
      </w:tr>
      <w:tr w:rsidR="004F449B" w:rsidRPr="00E233B1" w14:paraId="0716A43F" w14:textId="77777777" w:rsidTr="00C12ACF">
        <w:trPr>
          <w:trHeight w:val="557"/>
        </w:trPr>
        <w:tc>
          <w:tcPr>
            <w:tcW w:w="4536" w:type="dxa"/>
          </w:tcPr>
          <w:p w14:paraId="4E52CAC2" w14:textId="77777777" w:rsidR="004F449B" w:rsidRPr="00E233B1" w:rsidRDefault="004F449B"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Main references (sources)</w:t>
            </w:r>
          </w:p>
        </w:tc>
        <w:tc>
          <w:tcPr>
            <w:tcW w:w="5245" w:type="dxa"/>
          </w:tcPr>
          <w:p w14:paraId="59395249" w14:textId="77777777" w:rsidR="004F449B" w:rsidRPr="00C45F71" w:rsidRDefault="004F449B" w:rsidP="004F449B">
            <w:pPr>
              <w:rPr>
                <w:rFonts w:asciiTheme="majorBidi" w:hAnsiTheme="majorBidi" w:cstheme="majorBidi"/>
                <w:b/>
                <w:bCs/>
                <w:sz w:val="28"/>
                <w:szCs w:val="28"/>
                <w:lang w:bidi="ar-IQ"/>
              </w:rPr>
            </w:pPr>
            <w:r>
              <w:rPr>
                <w:rFonts w:asciiTheme="majorBidi" w:hAnsiTheme="majorBidi" w:cstheme="majorBidi"/>
                <w:b/>
                <w:bCs/>
                <w:sz w:val="28"/>
                <w:szCs w:val="28"/>
                <w:lang w:bidi="ar-IQ"/>
              </w:rPr>
              <w:t>How Computers Work</w:t>
            </w:r>
          </w:p>
        </w:tc>
      </w:tr>
      <w:tr w:rsidR="004F449B" w:rsidRPr="00E233B1" w14:paraId="708C6C61" w14:textId="77777777" w:rsidTr="00C12ACF">
        <w:tc>
          <w:tcPr>
            <w:tcW w:w="4536" w:type="dxa"/>
          </w:tcPr>
          <w:p w14:paraId="0AA7C3AE" w14:textId="77777777" w:rsidR="004F449B" w:rsidRPr="00E233B1" w:rsidRDefault="004F449B"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Recommended supporting books and references (scientific journals, reports...)</w:t>
            </w:r>
          </w:p>
        </w:tc>
        <w:tc>
          <w:tcPr>
            <w:tcW w:w="5245" w:type="dxa"/>
          </w:tcPr>
          <w:p w14:paraId="610AA5ED" w14:textId="77777777" w:rsidR="004F449B" w:rsidRPr="000A04E6" w:rsidRDefault="004F449B" w:rsidP="004F449B">
            <w:pPr>
              <w:bidi/>
              <w:ind w:left="180"/>
              <w:rPr>
                <w:rFonts w:asciiTheme="majorBidi" w:hAnsiTheme="majorBidi" w:cstheme="majorBidi"/>
                <w:b/>
                <w:bCs/>
                <w:sz w:val="28"/>
                <w:szCs w:val="28"/>
                <w:rtl/>
                <w:lang w:bidi="ar-IQ"/>
              </w:rPr>
            </w:pPr>
          </w:p>
        </w:tc>
      </w:tr>
      <w:tr w:rsidR="004F449B" w:rsidRPr="00E233B1" w14:paraId="069045D9" w14:textId="77777777" w:rsidTr="00C12ACF">
        <w:tc>
          <w:tcPr>
            <w:tcW w:w="4536" w:type="dxa"/>
          </w:tcPr>
          <w:p w14:paraId="5626CC09" w14:textId="77777777" w:rsidR="004F449B" w:rsidRPr="00E233B1" w:rsidRDefault="004F449B" w:rsidP="004F449B">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Electronic references, websites</w:t>
            </w:r>
          </w:p>
        </w:tc>
        <w:tc>
          <w:tcPr>
            <w:tcW w:w="5245" w:type="dxa"/>
          </w:tcPr>
          <w:p w14:paraId="296E466B" w14:textId="77777777" w:rsidR="004F449B" w:rsidRPr="00E233B1" w:rsidRDefault="004F449B" w:rsidP="004F449B">
            <w:pPr>
              <w:bidi/>
              <w:rPr>
                <w:rFonts w:asciiTheme="majorBidi" w:hAnsiTheme="majorBidi" w:cstheme="majorBidi"/>
                <w:b/>
                <w:bCs/>
                <w:sz w:val="28"/>
                <w:szCs w:val="28"/>
                <w:rtl/>
                <w:lang w:bidi="ar-IQ"/>
              </w:rPr>
            </w:pPr>
          </w:p>
        </w:tc>
      </w:tr>
    </w:tbl>
    <w:p w14:paraId="67D45A8A" w14:textId="77777777" w:rsidR="004F449B" w:rsidRPr="003152C1" w:rsidRDefault="004F449B" w:rsidP="004F449B">
      <w:pPr>
        <w:bidi/>
      </w:pPr>
    </w:p>
    <w:p w14:paraId="58A24FA0" w14:textId="77777777" w:rsidR="004F449B" w:rsidRPr="003152C1" w:rsidRDefault="004F449B" w:rsidP="004F449B">
      <w:pPr>
        <w:bidi/>
      </w:pPr>
    </w:p>
    <w:p w14:paraId="65D591C0" w14:textId="77777777" w:rsidR="004F449B" w:rsidRPr="003152C1" w:rsidRDefault="004F449B" w:rsidP="004F449B">
      <w:pPr>
        <w:bidi/>
        <w:rPr>
          <w:vanish/>
        </w:rPr>
      </w:pPr>
    </w:p>
    <w:p w14:paraId="4D4570C7" w14:textId="77777777" w:rsidR="004F449B" w:rsidRPr="003152C1" w:rsidRDefault="004F449B" w:rsidP="004F449B">
      <w:pPr>
        <w:bidi/>
        <w:rPr>
          <w:vanish/>
        </w:rPr>
      </w:pPr>
    </w:p>
    <w:p w14:paraId="7C04700F" w14:textId="77777777" w:rsidR="004F449B" w:rsidRPr="003152C1" w:rsidRDefault="004F449B" w:rsidP="004F449B">
      <w:pPr>
        <w:bidi/>
        <w:rPr>
          <w:rtl/>
          <w:lang w:bidi="ar-IQ"/>
        </w:rPr>
      </w:pPr>
    </w:p>
    <w:p w14:paraId="514BF39F" w14:textId="77777777" w:rsidR="004F449B" w:rsidRPr="003152C1" w:rsidRDefault="004F449B" w:rsidP="004F449B">
      <w:pPr>
        <w:bidi/>
        <w:rPr>
          <w:lang w:bidi="ar-IQ"/>
        </w:rPr>
      </w:pPr>
    </w:p>
    <w:p w14:paraId="23A9620A" w14:textId="77777777" w:rsidR="00C36F2C" w:rsidRPr="00BE1543" w:rsidRDefault="00C36F2C" w:rsidP="00BE1543">
      <w:pPr>
        <w:tabs>
          <w:tab w:val="left" w:pos="1697"/>
        </w:tabs>
        <w:bidi/>
        <w:ind w:hanging="2"/>
        <w:jc w:val="both"/>
        <w:rPr>
          <w:rFonts w:ascii="Calibri" w:eastAsia="Calibri" w:hAnsi="Calibri" w:cs="Arial"/>
          <w:b/>
          <w:bCs/>
          <w:u w:val="single"/>
          <w:rtl/>
          <w:lang w:bidi="ar-IQ"/>
        </w:rPr>
      </w:pPr>
    </w:p>
    <w:p w14:paraId="70B52EB6"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01E91A7F"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26BF1314" w14:textId="77777777" w:rsidR="00BE1543" w:rsidRPr="00BE1543" w:rsidRDefault="00BE1543" w:rsidP="00BE1543">
      <w:pPr>
        <w:tabs>
          <w:tab w:val="left" w:pos="1697"/>
        </w:tabs>
        <w:bidi/>
        <w:ind w:hanging="2"/>
        <w:jc w:val="both"/>
        <w:rPr>
          <w:rFonts w:ascii="Calibri" w:eastAsia="Calibri" w:hAnsi="Calibri" w:cs="Arial"/>
          <w:b/>
          <w:bCs/>
          <w:u w:val="single"/>
          <w:rtl/>
          <w:lang w:bidi="ar-IQ"/>
        </w:rPr>
      </w:pPr>
    </w:p>
    <w:p w14:paraId="3A0C5D63" w14:textId="77777777" w:rsidR="00BE1543" w:rsidRPr="00BE1543" w:rsidRDefault="00BE1543" w:rsidP="00BE1543">
      <w:pPr>
        <w:jc w:val="center"/>
        <w:rPr>
          <w:rFonts w:asciiTheme="majorBidi" w:hAnsiTheme="majorBidi" w:cstheme="majorBidi"/>
          <w:b/>
          <w:bCs/>
          <w:rtl/>
          <w:lang w:bidi="ar-IQ"/>
        </w:rPr>
      </w:pPr>
      <w:r w:rsidRPr="00BE1543">
        <w:rPr>
          <w:rFonts w:asciiTheme="majorBidi" w:hAnsiTheme="majorBidi" w:cstheme="majorBidi"/>
          <w:b/>
          <w:bCs/>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BE1543" w:rsidRPr="00BE1543" w14:paraId="28E8591F" w14:textId="77777777" w:rsidTr="00C12ACF">
        <w:tc>
          <w:tcPr>
            <w:tcW w:w="9781" w:type="dxa"/>
            <w:gridSpan w:val="3"/>
            <w:shd w:val="clear" w:color="auto" w:fill="DEEAF6"/>
          </w:tcPr>
          <w:p w14:paraId="076781B9"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lastRenderedPageBreak/>
              <w:t>Course Name</w:t>
            </w:r>
          </w:p>
        </w:tc>
      </w:tr>
      <w:tr w:rsidR="00BE1543" w:rsidRPr="00BE1543" w14:paraId="32ECEDDD" w14:textId="77777777" w:rsidTr="00C12ACF">
        <w:tc>
          <w:tcPr>
            <w:tcW w:w="9781" w:type="dxa"/>
            <w:gridSpan w:val="3"/>
          </w:tcPr>
          <w:p w14:paraId="74AFB59A"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hint="cs"/>
                <w:b/>
                <w:bCs/>
                <w:rtl/>
                <w:lang w:bidi="ar-IQ"/>
              </w:rPr>
              <w:t>Jurisprudence of the Prophet's Biography</w:t>
            </w:r>
          </w:p>
          <w:p w14:paraId="13D6CFC1"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hint="cs"/>
                <w:b/>
                <w:bCs/>
                <w:rtl/>
                <w:lang w:bidi="ar-IQ"/>
              </w:rPr>
              <w:t>The Meccan Era / First Phase</w:t>
            </w:r>
          </w:p>
        </w:tc>
      </w:tr>
      <w:tr w:rsidR="00BE1543" w:rsidRPr="00BE1543" w14:paraId="0706F0A3" w14:textId="77777777" w:rsidTr="00C12ACF">
        <w:tc>
          <w:tcPr>
            <w:tcW w:w="9781" w:type="dxa"/>
            <w:gridSpan w:val="3"/>
            <w:shd w:val="clear" w:color="auto" w:fill="DEEAF6"/>
          </w:tcPr>
          <w:p w14:paraId="466E0D74"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Course code</w:t>
            </w:r>
          </w:p>
        </w:tc>
      </w:tr>
      <w:tr w:rsidR="00BE1543" w:rsidRPr="00BE1543" w14:paraId="2F79374A" w14:textId="77777777" w:rsidTr="00C12ACF">
        <w:tc>
          <w:tcPr>
            <w:tcW w:w="9781" w:type="dxa"/>
            <w:gridSpan w:val="3"/>
          </w:tcPr>
          <w:p w14:paraId="304A5A5C" w14:textId="77777777" w:rsidR="00BE1543" w:rsidRPr="00BE1543" w:rsidRDefault="00BE1543" w:rsidP="00BE1543">
            <w:pPr>
              <w:rPr>
                <w:rFonts w:asciiTheme="majorBidi" w:hAnsiTheme="majorBidi" w:cstheme="majorBidi"/>
                <w:b/>
                <w:bCs/>
                <w:lang w:bidi="ar-IQ"/>
              </w:rPr>
            </w:pPr>
            <w:r w:rsidRPr="00BE1543">
              <w:rPr>
                <w:rFonts w:asciiTheme="majorBidi" w:hAnsiTheme="majorBidi" w:cstheme="majorBidi"/>
                <w:b/>
                <w:bCs/>
                <w:lang w:bidi="ar-IQ"/>
              </w:rPr>
              <w:t>RPRO117</w:t>
            </w:r>
          </w:p>
        </w:tc>
      </w:tr>
      <w:tr w:rsidR="00BE1543" w:rsidRPr="00BE1543" w14:paraId="4E028137" w14:textId="77777777" w:rsidTr="00C12ACF">
        <w:tc>
          <w:tcPr>
            <w:tcW w:w="9781" w:type="dxa"/>
            <w:gridSpan w:val="3"/>
            <w:shd w:val="clear" w:color="auto" w:fill="DEEAF6"/>
          </w:tcPr>
          <w:p w14:paraId="584AF0BE"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Semester/Year</w:t>
            </w:r>
          </w:p>
        </w:tc>
      </w:tr>
      <w:tr w:rsidR="00BE1543" w:rsidRPr="00BE1543" w14:paraId="6A405BCC" w14:textId="77777777" w:rsidTr="00C12ACF">
        <w:tc>
          <w:tcPr>
            <w:tcW w:w="9781" w:type="dxa"/>
            <w:gridSpan w:val="3"/>
          </w:tcPr>
          <w:p w14:paraId="5123ECCD"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hint="cs"/>
                <w:b/>
                <w:bCs/>
                <w:rtl/>
                <w:lang w:bidi="ar-IQ"/>
              </w:rPr>
              <w:t>annual</w:t>
            </w:r>
          </w:p>
        </w:tc>
      </w:tr>
      <w:tr w:rsidR="00BE1543" w:rsidRPr="00BE1543" w14:paraId="43558E01" w14:textId="77777777" w:rsidTr="00C12ACF">
        <w:tc>
          <w:tcPr>
            <w:tcW w:w="9781" w:type="dxa"/>
            <w:gridSpan w:val="3"/>
            <w:shd w:val="clear" w:color="auto" w:fill="DEEAF6"/>
          </w:tcPr>
          <w:p w14:paraId="420E8D75"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Date this description was prepared</w:t>
            </w:r>
          </w:p>
        </w:tc>
      </w:tr>
      <w:tr w:rsidR="00BE1543" w:rsidRPr="00BE1543" w14:paraId="596DDC6E" w14:textId="77777777" w:rsidTr="00C12ACF">
        <w:tc>
          <w:tcPr>
            <w:tcW w:w="9781" w:type="dxa"/>
            <w:gridSpan w:val="3"/>
          </w:tcPr>
          <w:p w14:paraId="4435A7A9" w14:textId="44CCE0C5" w:rsidR="00BE1543" w:rsidRPr="00BE1543" w:rsidRDefault="00FE257F" w:rsidP="00BE1543">
            <w:pPr>
              <w:rPr>
                <w:rFonts w:asciiTheme="majorBidi" w:hAnsiTheme="majorBidi" w:cstheme="majorBidi"/>
                <w:b/>
                <w:bCs/>
                <w:rtl/>
                <w:lang w:bidi="ar-IQ"/>
              </w:rPr>
            </w:pPr>
            <w:r>
              <w:rPr>
                <w:rFonts w:eastAsia="Calibri" w:hint="cs"/>
                <w:b/>
                <w:bCs/>
                <w:sz w:val="28"/>
                <w:szCs w:val="28"/>
                <w:rtl/>
                <w:lang w:bidi="ar-IQ"/>
              </w:rPr>
              <w:t>1/10/2025</w:t>
            </w:r>
          </w:p>
        </w:tc>
      </w:tr>
      <w:tr w:rsidR="00BE1543" w:rsidRPr="00BE1543" w14:paraId="45E2C9DC" w14:textId="77777777" w:rsidTr="00C12ACF">
        <w:tc>
          <w:tcPr>
            <w:tcW w:w="9781" w:type="dxa"/>
            <w:gridSpan w:val="3"/>
            <w:shd w:val="clear" w:color="auto" w:fill="DEEAF6"/>
          </w:tcPr>
          <w:p w14:paraId="66AE4039" w14:textId="77777777" w:rsidR="00BE1543" w:rsidRPr="00BE1543" w:rsidRDefault="00BE1543" w:rsidP="00FB61DC">
            <w:pPr>
              <w:numPr>
                <w:ilvl w:val="0"/>
                <w:numId w:val="23"/>
              </w:numPr>
              <w:spacing w:after="200" w:line="276" w:lineRule="auto"/>
              <w:rPr>
                <w:rFonts w:asciiTheme="majorBidi" w:hAnsiTheme="majorBidi" w:cstheme="majorBidi"/>
                <w:b/>
                <w:bCs/>
                <w:rtl/>
              </w:rPr>
            </w:pPr>
            <w:r w:rsidRPr="00BE1543">
              <w:rPr>
                <w:rFonts w:asciiTheme="majorBidi" w:hAnsiTheme="majorBidi" w:cstheme="majorBidi"/>
                <w:b/>
                <w:bCs/>
                <w:rtl/>
              </w:rPr>
              <w:t>Available forms of attendance</w:t>
            </w:r>
          </w:p>
        </w:tc>
      </w:tr>
      <w:tr w:rsidR="00BE1543" w:rsidRPr="00BE1543" w14:paraId="0DB11859" w14:textId="77777777" w:rsidTr="00C12ACF">
        <w:tc>
          <w:tcPr>
            <w:tcW w:w="9781" w:type="dxa"/>
            <w:gridSpan w:val="3"/>
          </w:tcPr>
          <w:p w14:paraId="2866E021"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hint="cs"/>
                <w:b/>
                <w:bCs/>
                <w:rtl/>
                <w:lang w:bidi="ar-IQ"/>
              </w:rPr>
              <w:t>My presence</w:t>
            </w:r>
          </w:p>
        </w:tc>
      </w:tr>
      <w:tr w:rsidR="00BE1543" w:rsidRPr="00BE1543" w14:paraId="3AF3EEC1" w14:textId="77777777" w:rsidTr="00C12ACF">
        <w:tc>
          <w:tcPr>
            <w:tcW w:w="9781" w:type="dxa"/>
            <w:gridSpan w:val="3"/>
            <w:shd w:val="clear" w:color="auto" w:fill="DEEAF6"/>
          </w:tcPr>
          <w:p w14:paraId="5DFFD750" w14:textId="77777777" w:rsidR="00BE1543" w:rsidRPr="00BE1543" w:rsidRDefault="00BE1543" w:rsidP="00FB61DC">
            <w:pPr>
              <w:numPr>
                <w:ilvl w:val="0"/>
                <w:numId w:val="23"/>
              </w:numPr>
              <w:spacing w:after="200" w:line="276" w:lineRule="auto"/>
              <w:rPr>
                <w:rFonts w:asciiTheme="majorBidi" w:hAnsiTheme="majorBidi" w:cstheme="majorBidi"/>
                <w:b/>
                <w:bCs/>
                <w:rtl/>
              </w:rPr>
            </w:pPr>
            <w:r w:rsidRPr="00BE1543">
              <w:rPr>
                <w:rFonts w:asciiTheme="majorBidi" w:hAnsiTheme="majorBidi" w:cstheme="majorBidi"/>
                <w:b/>
                <w:bCs/>
                <w:rtl/>
              </w:rPr>
              <w:t>Number of study hours (total) / Number of units (total)</w:t>
            </w:r>
          </w:p>
        </w:tc>
      </w:tr>
      <w:tr w:rsidR="00BE1543" w:rsidRPr="00BE1543" w14:paraId="1FC0A6D7" w14:textId="77777777" w:rsidTr="00C12ACF">
        <w:tc>
          <w:tcPr>
            <w:tcW w:w="9781" w:type="dxa"/>
            <w:gridSpan w:val="3"/>
          </w:tcPr>
          <w:p w14:paraId="3B1B4206"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hint="cs"/>
                <w:b/>
                <w:bCs/>
                <w:rtl/>
                <w:lang w:bidi="ar-IQ"/>
              </w:rPr>
              <w:t>32 hours / 64 units</w:t>
            </w:r>
          </w:p>
        </w:tc>
      </w:tr>
      <w:tr w:rsidR="00BE1543" w:rsidRPr="00BE1543" w14:paraId="29CD67CB" w14:textId="77777777" w:rsidTr="00C12ACF">
        <w:tc>
          <w:tcPr>
            <w:tcW w:w="9781" w:type="dxa"/>
            <w:gridSpan w:val="3"/>
            <w:shd w:val="clear" w:color="auto" w:fill="DEEAF6"/>
          </w:tcPr>
          <w:p w14:paraId="3CCD4499" w14:textId="77777777" w:rsidR="00BE1543" w:rsidRPr="00BE1543" w:rsidRDefault="00BE1543" w:rsidP="00FB61DC">
            <w:pPr>
              <w:numPr>
                <w:ilvl w:val="0"/>
                <w:numId w:val="23"/>
              </w:numPr>
              <w:spacing w:after="200" w:line="276" w:lineRule="auto"/>
              <w:rPr>
                <w:rFonts w:asciiTheme="majorBidi" w:hAnsiTheme="majorBidi" w:cstheme="majorBidi"/>
                <w:b/>
                <w:bCs/>
                <w:rtl/>
              </w:rPr>
            </w:pPr>
            <w:r w:rsidRPr="00BE1543">
              <w:rPr>
                <w:rFonts w:asciiTheme="majorBidi" w:hAnsiTheme="majorBidi" w:cstheme="majorBidi"/>
                <w:b/>
                <w:bCs/>
                <w:rtl/>
              </w:rPr>
              <w:t>Name of the course coordinator (if there is more than one, please mention it).</w:t>
            </w:r>
          </w:p>
        </w:tc>
      </w:tr>
      <w:tr w:rsidR="00BE1543" w:rsidRPr="00BE1543" w14:paraId="6D0B2D52" w14:textId="77777777" w:rsidTr="00C12ACF">
        <w:tc>
          <w:tcPr>
            <w:tcW w:w="9781" w:type="dxa"/>
            <w:gridSpan w:val="3"/>
          </w:tcPr>
          <w:p w14:paraId="481391CA" w14:textId="77777777" w:rsidR="00BE1543" w:rsidRPr="00BE1543" w:rsidRDefault="00BE1543" w:rsidP="00BE1543">
            <w:pPr>
              <w:bidi/>
              <w:rPr>
                <w:rFonts w:asciiTheme="majorBidi" w:hAnsiTheme="majorBidi" w:cstheme="majorBidi"/>
                <w:b/>
                <w:bCs/>
              </w:rPr>
            </w:pPr>
          </w:p>
          <w:p w14:paraId="31CCD151" w14:textId="77777777" w:rsidR="00BE1543" w:rsidRPr="00BE1543" w:rsidRDefault="00BE1543" w:rsidP="00BE1543">
            <w:pPr>
              <w:rPr>
                <w:b/>
                <w:bCs/>
                <w:rtl/>
                <w:lang w:bidi="ar-IQ"/>
              </w:rPr>
            </w:pPr>
            <w:r w:rsidRPr="00BE1543">
              <w:rPr>
                <w:rFonts w:asciiTheme="majorBidi" w:hAnsiTheme="majorBidi" w:cstheme="majorBidi" w:hint="cs"/>
                <w:b/>
                <w:bCs/>
                <w:rtl/>
              </w:rPr>
              <w:t xml:space="preserve">1- </w:t>
            </w:r>
            <w:proofErr w:type="gramStart"/>
            <w:r w:rsidRPr="00BE1543">
              <w:rPr>
                <w:rFonts w:asciiTheme="majorBidi" w:hAnsiTheme="majorBidi" w:cstheme="majorBidi" w:hint="cs"/>
                <w:b/>
                <w:bCs/>
                <w:rtl/>
              </w:rPr>
              <w:t xml:space="preserve">Name: </w:t>
            </w:r>
            <w:r w:rsidRPr="00BE1543">
              <w:rPr>
                <w:rFonts w:asciiTheme="majorBidi" w:hAnsiTheme="majorBidi" w:cstheme="majorBidi"/>
                <w:b/>
                <w:bCs/>
                <w:rtl/>
              </w:rPr>
              <w:t xml:space="preserve"> </w:t>
            </w:r>
            <w:r w:rsidRPr="00BE1543">
              <w:rPr>
                <w:rFonts w:hint="cs"/>
                <w:b/>
                <w:bCs/>
                <w:rtl/>
                <w:lang w:bidi="ar-IQ"/>
              </w:rPr>
              <w:t>Taysir</w:t>
            </w:r>
            <w:proofErr w:type="gramEnd"/>
            <w:r w:rsidRPr="00BE1543">
              <w:rPr>
                <w:rFonts w:hint="cs"/>
                <w:b/>
                <w:bCs/>
                <w:rtl/>
                <w:lang w:bidi="ar-IQ"/>
              </w:rPr>
              <w:t xml:space="preserve"> Hussein Muhammad</w:t>
            </w:r>
            <w:r w:rsidRPr="00BE1543">
              <w:rPr>
                <w:b/>
                <w:bCs/>
                <w:rtl/>
                <w:lang w:bidi="ar-IQ"/>
              </w:rPr>
              <w:t xml:space="preserve">    </w:t>
            </w:r>
          </w:p>
          <w:p w14:paraId="1986EF96" w14:textId="77777777" w:rsidR="00BE1543" w:rsidRPr="00BE1543" w:rsidRDefault="00BE1543" w:rsidP="00BE1543">
            <w:pPr>
              <w:rPr>
                <w:b/>
                <w:bCs/>
                <w:rtl/>
                <w:lang w:bidi="ar-IQ"/>
              </w:rPr>
            </w:pPr>
            <w:r w:rsidRPr="00BE1543">
              <w:rPr>
                <w:b/>
                <w:bCs/>
                <w:rtl/>
                <w:lang w:bidi="ar-IQ"/>
              </w:rPr>
              <w:t xml:space="preserve">Al- </w:t>
            </w:r>
            <w:r w:rsidRPr="00BE1543">
              <w:rPr>
                <w:b/>
                <w:bCs/>
                <w:rtl/>
              </w:rPr>
              <w:t xml:space="preserve">A'a </w:t>
            </w:r>
            <w:r w:rsidRPr="00BE1543">
              <w:rPr>
                <w:b/>
                <w:bCs/>
                <w:rtl/>
                <w:lang w:bidi="ar-IQ"/>
              </w:rPr>
              <w:t xml:space="preserve">email: </w:t>
            </w:r>
            <w:hyperlink r:id="rId20" w:history="1">
              <w:r w:rsidRPr="00BE1543">
                <w:rPr>
                  <w:rStyle w:val="Hyperlink"/>
                  <w:b/>
                  <w:bCs/>
                  <w:lang w:bidi="ar-IQ"/>
                </w:rPr>
                <w:t>taeserhuseen@imamaladham.edu.iq</w:t>
              </w:r>
            </w:hyperlink>
          </w:p>
          <w:p w14:paraId="68A21B31" w14:textId="77777777" w:rsidR="00BE1543" w:rsidRPr="00BE1543" w:rsidRDefault="00BE1543" w:rsidP="00BE1543">
            <w:pPr>
              <w:rPr>
                <w:b/>
                <w:bCs/>
                <w:rtl/>
              </w:rPr>
            </w:pPr>
            <w:r w:rsidRPr="00BE1543">
              <w:rPr>
                <w:b/>
                <w:bCs/>
                <w:rtl/>
                <w:lang w:bidi="ar-IQ"/>
              </w:rPr>
              <w:t xml:space="preserve">2- </w:t>
            </w:r>
            <w:r w:rsidRPr="00BE1543">
              <w:rPr>
                <w:b/>
                <w:bCs/>
                <w:rtl/>
              </w:rPr>
              <w:t xml:space="preserve">Name </w:t>
            </w:r>
            <w:r w:rsidRPr="00BE1543">
              <w:rPr>
                <w:rFonts w:hint="cs"/>
                <w:b/>
                <w:bCs/>
                <w:rtl/>
              </w:rPr>
              <w:t>: Rabab Dhiab Abd</w:t>
            </w:r>
          </w:p>
          <w:p w14:paraId="2DFA0E81" w14:textId="77777777" w:rsidR="00BE1543" w:rsidRPr="00BE1543" w:rsidRDefault="00BE1543" w:rsidP="00BE1543">
            <w:pPr>
              <w:rPr>
                <w:b/>
                <w:bCs/>
                <w:rtl/>
                <w:lang w:bidi="ar-IQ"/>
              </w:rPr>
            </w:pPr>
            <w:r w:rsidRPr="00BE1543">
              <w:rPr>
                <w:rFonts w:hint="cs"/>
                <w:b/>
                <w:bCs/>
                <w:rtl/>
                <w:lang w:bidi="ar-IQ"/>
              </w:rPr>
              <w:t xml:space="preserve">Email: </w:t>
            </w:r>
            <w:r w:rsidRPr="00BE1543">
              <w:rPr>
                <w:b/>
                <w:bCs/>
                <w:lang w:bidi="ar-IQ"/>
              </w:rPr>
              <w:t>rabab.thiab@imamaladham.edu.iq</w:t>
            </w:r>
          </w:p>
        </w:tc>
      </w:tr>
      <w:tr w:rsidR="00BE1543" w:rsidRPr="00BE1543" w14:paraId="25E15478" w14:textId="77777777" w:rsidTr="00C12ACF">
        <w:tc>
          <w:tcPr>
            <w:tcW w:w="9781" w:type="dxa"/>
            <w:gridSpan w:val="3"/>
            <w:shd w:val="clear" w:color="auto" w:fill="DEEAF6"/>
          </w:tcPr>
          <w:p w14:paraId="60D6A769"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 xml:space="preserve">Course </w:t>
            </w:r>
            <w:r w:rsidRPr="00BE1543">
              <w:rPr>
                <w:rFonts w:asciiTheme="majorBidi" w:hAnsiTheme="majorBidi" w:cstheme="majorBidi"/>
                <w:b/>
                <w:bCs/>
                <w:rtl/>
              </w:rPr>
              <w:t>objectives</w:t>
            </w:r>
          </w:p>
        </w:tc>
      </w:tr>
      <w:tr w:rsidR="00BE1543" w:rsidRPr="00BE1543" w14:paraId="779E4903" w14:textId="77777777" w:rsidTr="00C12ACF">
        <w:trPr>
          <w:trHeight w:val="1805"/>
        </w:trPr>
        <w:tc>
          <w:tcPr>
            <w:tcW w:w="3118" w:type="dxa"/>
            <w:gridSpan w:val="2"/>
          </w:tcPr>
          <w:p w14:paraId="50723398"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Course objectives</w:t>
            </w:r>
          </w:p>
        </w:tc>
        <w:tc>
          <w:tcPr>
            <w:tcW w:w="6663" w:type="dxa"/>
          </w:tcPr>
          <w:p w14:paraId="48322A4E" w14:textId="77777777" w:rsidR="00BE1543" w:rsidRPr="00BE1543" w:rsidRDefault="00BE1543" w:rsidP="00BE1543">
            <w:pPr>
              <w:ind w:left="34"/>
              <w:rPr>
                <w:rFonts w:asciiTheme="majorBidi" w:hAnsiTheme="majorBidi" w:cstheme="majorBidi"/>
                <w:rtl/>
                <w:lang w:bidi="ar-IQ"/>
              </w:rPr>
            </w:pPr>
            <w:r w:rsidRPr="00BE1543">
              <w:rPr>
                <w:rFonts w:asciiTheme="majorBidi" w:hAnsiTheme="majorBidi" w:cstheme="majorBidi" w:hint="cs"/>
                <w:rtl/>
                <w:lang w:bidi="ar-IQ"/>
              </w:rPr>
              <w:t>1- To provide students with sufficient experience regarding the importance of biography</w:t>
            </w:r>
          </w:p>
          <w:p w14:paraId="478DD53E" w14:textId="77777777" w:rsidR="00BE1543" w:rsidRPr="00BE1543" w:rsidRDefault="00BE1543" w:rsidP="00BE1543">
            <w:pPr>
              <w:ind w:left="34"/>
              <w:rPr>
                <w:rFonts w:asciiTheme="majorBidi" w:hAnsiTheme="majorBidi" w:cstheme="majorBidi"/>
                <w:rtl/>
                <w:lang w:bidi="ar-IQ"/>
              </w:rPr>
            </w:pPr>
            <w:r w:rsidRPr="00BE1543">
              <w:rPr>
                <w:rFonts w:asciiTheme="majorBidi" w:hAnsiTheme="majorBidi" w:cstheme="majorBidi" w:hint="cs"/>
                <w:rtl/>
                <w:lang w:bidi="ar-IQ"/>
              </w:rPr>
              <w:t>2- Teaching students the biography of the Prophet (peace and blessings be upon him) and the lessons and wisdom it contains.</w:t>
            </w:r>
          </w:p>
          <w:p w14:paraId="273A7C5F" w14:textId="77777777" w:rsidR="00BE1543" w:rsidRPr="00BE1543" w:rsidRDefault="00BE1543" w:rsidP="00BE1543">
            <w:pPr>
              <w:ind w:left="34"/>
              <w:rPr>
                <w:rFonts w:asciiTheme="majorBidi" w:hAnsiTheme="majorBidi" w:cstheme="majorBidi"/>
                <w:rtl/>
                <w:lang w:bidi="ar-IQ"/>
              </w:rPr>
            </w:pPr>
            <w:r w:rsidRPr="00BE1543">
              <w:rPr>
                <w:rFonts w:asciiTheme="majorBidi" w:hAnsiTheme="majorBidi" w:cstheme="majorBidi" w:hint="cs"/>
                <w:rtl/>
                <w:lang w:bidi="ar-IQ"/>
              </w:rPr>
              <w:t>3- Preparing a generation armed with Islamic educational values</w:t>
            </w:r>
          </w:p>
          <w:p w14:paraId="09C221FB" w14:textId="77777777" w:rsidR="00BE1543" w:rsidRPr="00BE1543" w:rsidRDefault="00BE1543" w:rsidP="00BE1543">
            <w:pPr>
              <w:ind w:left="34"/>
              <w:rPr>
                <w:rFonts w:asciiTheme="majorBidi" w:hAnsiTheme="majorBidi" w:cstheme="majorBidi"/>
                <w:rtl/>
                <w:lang w:bidi="ar-IQ"/>
              </w:rPr>
            </w:pPr>
            <w:r w:rsidRPr="00BE1543">
              <w:rPr>
                <w:rFonts w:asciiTheme="majorBidi" w:hAnsiTheme="majorBidi" w:cstheme="majorBidi" w:hint="cs"/>
                <w:rtl/>
                <w:lang w:bidi="ar-IQ"/>
              </w:rPr>
              <w:t>4- Instilling the concept of role models in the student's personality through studying the biography of the Prophet (peace and blessings be upon him).</w:t>
            </w:r>
          </w:p>
        </w:tc>
      </w:tr>
      <w:tr w:rsidR="00BE1543" w:rsidRPr="00BE1543" w14:paraId="297EA659" w14:textId="77777777" w:rsidTr="00C12ACF">
        <w:tc>
          <w:tcPr>
            <w:tcW w:w="9781" w:type="dxa"/>
            <w:gridSpan w:val="3"/>
            <w:shd w:val="clear" w:color="auto" w:fill="DEEAF6"/>
          </w:tcPr>
          <w:p w14:paraId="0E63E617"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t>Teaching and learning strategies</w:t>
            </w:r>
          </w:p>
        </w:tc>
      </w:tr>
      <w:tr w:rsidR="00BE1543" w:rsidRPr="00BE1543" w14:paraId="6F3522E4" w14:textId="77777777" w:rsidTr="00C12ACF">
        <w:tc>
          <w:tcPr>
            <w:tcW w:w="1574" w:type="dxa"/>
          </w:tcPr>
          <w:p w14:paraId="7AC05B53"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strategy</w:t>
            </w:r>
          </w:p>
        </w:tc>
        <w:tc>
          <w:tcPr>
            <w:tcW w:w="8207" w:type="dxa"/>
            <w:gridSpan w:val="2"/>
          </w:tcPr>
          <w:p w14:paraId="407C8BCB" w14:textId="77777777" w:rsidR="00BE1543" w:rsidRPr="00BE1543" w:rsidRDefault="00BE1543" w:rsidP="00BE1543">
            <w:pPr>
              <w:bidi/>
              <w:rPr>
                <w:rFonts w:asciiTheme="majorBidi" w:hAnsiTheme="majorBidi" w:cstheme="majorBidi"/>
                <w:b/>
                <w:bCs/>
                <w:rtl/>
                <w:lang w:bidi="ar-IQ"/>
              </w:rPr>
            </w:pPr>
          </w:p>
          <w:p w14:paraId="050BC257" w14:textId="77777777" w:rsidR="00BE1543" w:rsidRPr="00BE1543" w:rsidRDefault="00BE1543" w:rsidP="00BE1543">
            <w:pPr>
              <w:ind w:left="360"/>
              <w:rPr>
                <w:rFonts w:asciiTheme="majorBidi" w:hAnsiTheme="majorBidi" w:cstheme="majorBidi"/>
                <w:b/>
                <w:bCs/>
                <w:lang w:bidi="ar-IQ"/>
              </w:rPr>
            </w:pPr>
            <w:r w:rsidRPr="00BE1543">
              <w:rPr>
                <w:rFonts w:asciiTheme="majorBidi" w:hAnsiTheme="majorBidi" w:cstheme="majorBidi"/>
                <w:b/>
                <w:bCs/>
                <w:rtl/>
                <w:lang w:bidi="ar-IQ"/>
              </w:rPr>
              <w:t>A- Knowledge and understanding</w:t>
            </w:r>
          </w:p>
          <w:p w14:paraId="2F2B440C" w14:textId="77777777" w:rsidR="00BE1543" w:rsidRPr="00BE1543" w:rsidRDefault="00BE1543" w:rsidP="00BE1543">
            <w:pPr>
              <w:ind w:left="360"/>
              <w:rPr>
                <w:rFonts w:asciiTheme="majorBidi" w:hAnsiTheme="majorBidi" w:cstheme="majorBidi"/>
                <w:b/>
                <w:bCs/>
                <w:rtl/>
              </w:rPr>
            </w:pPr>
            <w:r w:rsidRPr="00BE1543">
              <w:rPr>
                <w:rFonts w:asciiTheme="majorBidi" w:hAnsiTheme="majorBidi" w:cstheme="majorBidi"/>
                <w:b/>
                <w:bCs/>
                <w:rtl/>
                <w:lang w:bidi="ar-IQ"/>
              </w:rPr>
              <w:t xml:space="preserve">A1- </w:t>
            </w:r>
            <w:r w:rsidRPr="00BE1543">
              <w:rPr>
                <w:rFonts w:asciiTheme="majorBidi" w:hAnsiTheme="majorBidi" w:cstheme="majorBidi" w:hint="cs"/>
                <w:b/>
                <w:bCs/>
                <w:rtl/>
                <w:lang w:bidi="ar-IQ"/>
              </w:rPr>
              <w:t>Enabling the student to understand the methodology of revelation</w:t>
            </w:r>
          </w:p>
          <w:p w14:paraId="29DE3BEE" w14:textId="77777777" w:rsidR="00BE1543" w:rsidRPr="00BE1543" w:rsidRDefault="00BE1543" w:rsidP="00BE1543">
            <w:pPr>
              <w:ind w:left="360"/>
              <w:rPr>
                <w:rFonts w:asciiTheme="majorBidi" w:hAnsiTheme="majorBidi" w:cstheme="majorBidi"/>
                <w:b/>
                <w:bCs/>
                <w:rtl/>
                <w:lang w:bidi="ar-IQ"/>
              </w:rPr>
            </w:pPr>
            <w:r w:rsidRPr="00BE1543">
              <w:rPr>
                <w:rFonts w:asciiTheme="majorBidi" w:hAnsiTheme="majorBidi" w:cstheme="majorBidi"/>
                <w:b/>
                <w:bCs/>
                <w:rtl/>
                <w:lang w:bidi="ar-IQ"/>
              </w:rPr>
              <w:t>A2-</w:t>
            </w:r>
            <w:r w:rsidRPr="00BE1543">
              <w:rPr>
                <w:rFonts w:asciiTheme="majorBidi" w:hAnsiTheme="majorBidi" w:cstheme="majorBidi" w:hint="cs"/>
                <w:b/>
                <w:bCs/>
                <w:rtl/>
                <w:lang w:bidi="ar-IQ"/>
              </w:rPr>
              <w:t xml:space="preserve"> </w:t>
            </w:r>
            <w:r w:rsidRPr="00BE1543">
              <w:rPr>
                <w:rFonts w:asciiTheme="majorBidi" w:hAnsiTheme="majorBidi" w:cstheme="majorBidi"/>
                <w:b/>
                <w:bCs/>
                <w:rtl/>
              </w:rPr>
              <w:t xml:space="preserve">Learning about the miracles of the Prophet (peace and blessings be upon him) and their signs leads to increased faith and certainty in the heart of the Muslim </w:t>
            </w:r>
            <w:r w:rsidRPr="00BE1543">
              <w:rPr>
                <w:rFonts w:asciiTheme="majorBidi" w:hAnsiTheme="majorBidi" w:cstheme="majorBidi"/>
                <w:b/>
                <w:bCs/>
                <w:lang w:bidi="ar-IQ"/>
              </w:rPr>
              <w:t xml:space="preserve">. </w:t>
            </w:r>
            <w:r w:rsidRPr="00BE1543">
              <w:rPr>
                <w:rFonts w:asciiTheme="majorBidi" w:hAnsiTheme="majorBidi" w:cstheme="majorBidi"/>
                <w:b/>
                <w:bCs/>
                <w:lang w:bidi="ar-IQ"/>
              </w:rPr>
              <w:br/>
            </w:r>
            <w:r w:rsidRPr="00BE1543">
              <w:rPr>
                <w:rFonts w:asciiTheme="majorBidi" w:hAnsiTheme="majorBidi" w:cstheme="majorBidi"/>
                <w:b/>
                <w:bCs/>
                <w:rtl/>
                <w:lang w:bidi="ar-IQ"/>
              </w:rPr>
              <w:t xml:space="preserve">A3- </w:t>
            </w:r>
            <w:r w:rsidRPr="00BE1543">
              <w:rPr>
                <w:rFonts w:asciiTheme="majorBidi" w:hAnsiTheme="majorBidi" w:cstheme="majorBidi"/>
                <w:b/>
                <w:bCs/>
                <w:rtl/>
              </w:rPr>
              <w:t xml:space="preserve">Understanding how the Prophet (peace and blessings be upon him) applied the rulings of the Holy Quran and the noble Prophetic traditions through his practical example </w:t>
            </w:r>
            <w:r w:rsidRPr="00BE1543">
              <w:rPr>
                <w:rFonts w:asciiTheme="majorBidi" w:hAnsiTheme="majorBidi" w:cstheme="majorBidi"/>
                <w:b/>
                <w:bCs/>
                <w:lang w:bidi="ar-IQ"/>
              </w:rPr>
              <w:t>.</w:t>
            </w:r>
            <w:r w:rsidRPr="00BE1543">
              <w:rPr>
                <w:rFonts w:asciiTheme="majorBidi" w:hAnsiTheme="majorBidi" w:cstheme="majorBidi" w:hint="cs"/>
                <w:b/>
                <w:bCs/>
                <w:rtl/>
                <w:lang w:bidi="ar-IQ"/>
              </w:rPr>
              <w:t xml:space="preserve"> </w:t>
            </w:r>
          </w:p>
          <w:p w14:paraId="4DADDC72" w14:textId="77777777" w:rsidR="00BE1543" w:rsidRPr="00BE1543" w:rsidRDefault="00BE1543" w:rsidP="00BE1543">
            <w:pPr>
              <w:bidi/>
              <w:ind w:left="360"/>
              <w:rPr>
                <w:rFonts w:asciiTheme="majorBidi" w:hAnsiTheme="majorBidi" w:cstheme="majorBidi"/>
                <w:b/>
                <w:bCs/>
                <w:rtl/>
                <w:lang w:bidi="ar-IQ"/>
              </w:rPr>
            </w:pPr>
          </w:p>
          <w:p w14:paraId="21EEEA17" w14:textId="77777777" w:rsidR="00BE1543" w:rsidRPr="00BE1543" w:rsidRDefault="00BE1543" w:rsidP="00BE1543">
            <w:pPr>
              <w:ind w:left="360"/>
              <w:rPr>
                <w:rFonts w:asciiTheme="majorBidi" w:hAnsiTheme="majorBidi" w:cstheme="majorBidi"/>
                <w:b/>
                <w:bCs/>
                <w:rtl/>
                <w:lang w:bidi="ar-IQ"/>
              </w:rPr>
            </w:pPr>
            <w:r w:rsidRPr="00BE1543">
              <w:rPr>
                <w:rFonts w:asciiTheme="majorBidi" w:hAnsiTheme="majorBidi" w:cstheme="majorBidi"/>
                <w:b/>
                <w:bCs/>
                <w:rtl/>
                <w:lang w:bidi="ar-IQ"/>
              </w:rPr>
              <w:lastRenderedPageBreak/>
              <w:t xml:space="preserve">b) Subject-specific </w:t>
            </w:r>
            <w:r w:rsidRPr="00BE1543">
              <w:rPr>
                <w:rFonts w:asciiTheme="majorBidi" w:hAnsiTheme="majorBidi" w:cstheme="majorBidi" w:hint="cs"/>
                <w:b/>
                <w:bCs/>
                <w:rtl/>
                <w:lang w:bidi="ar-IQ"/>
              </w:rPr>
              <w:t>skills</w:t>
            </w:r>
          </w:p>
          <w:p w14:paraId="659744AD" w14:textId="77777777" w:rsidR="00BE1543" w:rsidRPr="00BE1543" w:rsidRDefault="00BE1543" w:rsidP="00BE1543">
            <w:pPr>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B1 </w:t>
            </w:r>
            <w:r w:rsidRPr="00BE1543">
              <w:rPr>
                <w:rFonts w:asciiTheme="majorBidi" w:hAnsiTheme="majorBidi" w:cstheme="majorBidi"/>
                <w:b/>
                <w:bCs/>
                <w:rtl/>
                <w:lang w:bidi="ar-IQ"/>
              </w:rPr>
              <w:t>–</w:t>
            </w:r>
            <w:r w:rsidRPr="00BE1543">
              <w:rPr>
                <w:rFonts w:asciiTheme="majorBidi" w:hAnsiTheme="majorBidi" w:cstheme="majorBidi" w:hint="cs"/>
                <w:b/>
                <w:bCs/>
                <w:rtl/>
                <w:lang w:bidi="ar-IQ"/>
              </w:rPr>
              <w:t xml:space="preserve"> </w:t>
            </w:r>
            <w:r w:rsidRPr="00BE1543">
              <w:rPr>
                <w:rFonts w:asciiTheme="majorBidi" w:hAnsiTheme="majorBidi" w:cstheme="majorBidi"/>
                <w:b/>
                <w:bCs/>
                <w:rtl/>
              </w:rPr>
              <w:t xml:space="preserve">Learning and reflection; for the lessons that a Muslim takes from the life of the Prophet (peace and blessings be upon him) illuminate the path for the seeker and lead him to safety </w:t>
            </w:r>
            <w:r w:rsidRPr="00BE1543">
              <w:rPr>
                <w:rFonts w:asciiTheme="majorBidi" w:hAnsiTheme="majorBidi" w:cstheme="majorBidi"/>
                <w:b/>
                <w:bCs/>
                <w:lang w:bidi="ar-IQ"/>
              </w:rPr>
              <w:t xml:space="preserve">. </w:t>
            </w:r>
            <w:r w:rsidRPr="00BE1543">
              <w:rPr>
                <w:rFonts w:asciiTheme="majorBidi" w:hAnsiTheme="majorBidi" w:cstheme="majorBidi"/>
                <w:b/>
                <w:bCs/>
                <w:lang w:bidi="ar-IQ"/>
              </w:rPr>
              <w:br/>
            </w:r>
            <w:r w:rsidRPr="00BE1543">
              <w:rPr>
                <w:rFonts w:asciiTheme="majorBidi" w:hAnsiTheme="majorBidi" w:cstheme="majorBidi" w:hint="cs"/>
                <w:b/>
                <w:bCs/>
                <w:rtl/>
                <w:lang w:bidi="ar-IQ"/>
              </w:rPr>
              <w:t xml:space="preserve">B2 </w:t>
            </w:r>
            <w:r w:rsidRPr="00BE1543">
              <w:rPr>
                <w:rFonts w:asciiTheme="majorBidi" w:hAnsiTheme="majorBidi" w:cstheme="majorBidi"/>
                <w:b/>
                <w:bCs/>
                <w:rtl/>
                <w:lang w:bidi="ar-IQ"/>
              </w:rPr>
              <w:t xml:space="preserve">- </w:t>
            </w:r>
            <w:r w:rsidRPr="00BE1543">
              <w:rPr>
                <w:rFonts w:asciiTheme="majorBidi" w:hAnsiTheme="majorBidi" w:cstheme="majorBidi"/>
                <w:b/>
                <w:bCs/>
                <w:rtl/>
              </w:rPr>
              <w:t xml:space="preserve">Knowing the guidance of the Prophet (peace and blessings be upon him) in all his affairs, such as food, drink, sleep, marriage, and his circumstances in various situations, such as settling down, traveling, and others </w:t>
            </w:r>
            <w:r w:rsidRPr="00BE1543">
              <w:rPr>
                <w:rFonts w:asciiTheme="majorBidi" w:hAnsiTheme="majorBidi" w:cstheme="majorBidi"/>
                <w:b/>
                <w:bCs/>
                <w:lang w:bidi="ar-IQ"/>
              </w:rPr>
              <w:t>.</w:t>
            </w:r>
          </w:p>
          <w:p w14:paraId="77329642" w14:textId="77777777" w:rsidR="00BE1543" w:rsidRPr="00BE1543" w:rsidRDefault="00BE1543" w:rsidP="00BE1543">
            <w:pPr>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B3- </w:t>
            </w:r>
            <w:r w:rsidRPr="00BE1543">
              <w:rPr>
                <w:rFonts w:asciiTheme="majorBidi" w:hAnsiTheme="majorBidi" w:cstheme="majorBidi"/>
                <w:b/>
                <w:bCs/>
                <w:rtl/>
              </w:rPr>
              <w:t xml:space="preserve">To have a comprehensive knowledge of the Prophet - may God bless him and grant him peace - such as getting to know his lineage, his birth, his upbringing, his method of calling to Islam, and so on </w:t>
            </w:r>
            <w:r w:rsidRPr="00BE1543">
              <w:rPr>
                <w:rFonts w:asciiTheme="majorBidi" w:hAnsiTheme="majorBidi" w:cstheme="majorBidi"/>
                <w:b/>
                <w:bCs/>
                <w:lang w:bidi="ar-IQ"/>
              </w:rPr>
              <w:t>.</w:t>
            </w:r>
          </w:p>
          <w:p w14:paraId="6ABB5404" w14:textId="77777777" w:rsidR="00BE1543" w:rsidRPr="00BE1543" w:rsidRDefault="00BE1543" w:rsidP="00BE1543">
            <w:pPr>
              <w:ind w:left="360"/>
              <w:rPr>
                <w:rFonts w:asciiTheme="majorBidi" w:hAnsiTheme="majorBidi" w:cstheme="majorBidi"/>
                <w:b/>
                <w:bCs/>
                <w:rtl/>
                <w:lang w:bidi="ar-IQ"/>
              </w:rPr>
            </w:pPr>
            <w:r w:rsidRPr="00BE1543">
              <w:rPr>
                <w:rFonts w:asciiTheme="majorBidi" w:hAnsiTheme="majorBidi" w:cstheme="majorBidi" w:hint="cs"/>
                <w:b/>
                <w:bCs/>
                <w:rtl/>
                <w:lang w:bidi="ar-IQ"/>
              </w:rPr>
              <w:t xml:space="preserve">B4- </w:t>
            </w:r>
            <w:r w:rsidRPr="00BE1543">
              <w:rPr>
                <w:rFonts w:asciiTheme="majorBidi" w:hAnsiTheme="majorBidi" w:cstheme="majorBidi"/>
                <w:b/>
                <w:bCs/>
                <w:rtl/>
              </w:rPr>
              <w:t xml:space="preserve">A statement of the Prophet’s characteristics and attributes - may God bless him and grant him peace - that are </w:t>
            </w:r>
            <w:r w:rsidRPr="00BE1543">
              <w:rPr>
                <w:rFonts w:asciiTheme="majorBidi" w:hAnsiTheme="majorBidi" w:cstheme="majorBidi" w:hint="cs"/>
                <w:b/>
                <w:bCs/>
                <w:rtl/>
              </w:rPr>
              <w:t xml:space="preserve">not </w:t>
            </w:r>
            <w:r w:rsidRPr="00BE1543">
              <w:rPr>
                <w:rFonts w:asciiTheme="majorBidi" w:hAnsiTheme="majorBidi" w:cstheme="majorBidi"/>
                <w:b/>
                <w:bCs/>
                <w:rtl/>
              </w:rPr>
              <w:t xml:space="preserve">found in the biography of anyone else </w:t>
            </w:r>
            <w:r w:rsidRPr="00BE1543">
              <w:rPr>
                <w:rFonts w:asciiTheme="majorBidi" w:hAnsiTheme="majorBidi" w:cstheme="majorBidi"/>
                <w:b/>
                <w:bCs/>
                <w:lang w:bidi="ar-IQ"/>
              </w:rPr>
              <w:t>.</w:t>
            </w:r>
          </w:p>
          <w:p w14:paraId="2F9308FA" w14:textId="77777777" w:rsidR="00BE1543" w:rsidRPr="00BE1543" w:rsidRDefault="00BE1543" w:rsidP="00BE1543">
            <w:pPr>
              <w:bidi/>
              <w:ind w:left="360"/>
              <w:rPr>
                <w:rFonts w:asciiTheme="majorBidi" w:hAnsiTheme="majorBidi" w:cstheme="majorBidi"/>
                <w:b/>
                <w:bCs/>
                <w:rtl/>
                <w:lang w:bidi="ar-IQ"/>
              </w:rPr>
            </w:pPr>
          </w:p>
          <w:p w14:paraId="36CC2B66" w14:textId="77777777" w:rsidR="00BE1543" w:rsidRPr="00BE1543" w:rsidRDefault="00BE1543" w:rsidP="00BE1543">
            <w:pPr>
              <w:bidi/>
              <w:ind w:left="360"/>
              <w:rPr>
                <w:rFonts w:asciiTheme="majorBidi" w:hAnsiTheme="majorBidi" w:cstheme="majorBidi"/>
                <w:b/>
                <w:bCs/>
                <w:rtl/>
                <w:lang w:bidi="ar-IQ"/>
              </w:rPr>
            </w:pPr>
          </w:p>
          <w:p w14:paraId="51A9B3F5" w14:textId="77777777" w:rsidR="00BE1543" w:rsidRPr="00BE1543" w:rsidRDefault="00BE1543" w:rsidP="00BE1543">
            <w:pPr>
              <w:bidi/>
              <w:ind w:left="360"/>
              <w:rPr>
                <w:rFonts w:asciiTheme="majorBidi" w:hAnsiTheme="majorBidi" w:cstheme="majorBidi"/>
                <w:b/>
                <w:bCs/>
                <w:rtl/>
                <w:lang w:bidi="ar-IQ"/>
              </w:rPr>
            </w:pPr>
          </w:p>
          <w:p w14:paraId="766997EA" w14:textId="77777777" w:rsidR="00BE1543" w:rsidRPr="00BE1543" w:rsidRDefault="00BE1543" w:rsidP="00BE1543">
            <w:pPr>
              <w:bidi/>
              <w:ind w:left="360"/>
              <w:rPr>
                <w:rFonts w:asciiTheme="majorBidi" w:hAnsiTheme="majorBidi" w:cstheme="majorBidi"/>
                <w:b/>
                <w:bCs/>
                <w:rtl/>
                <w:lang w:bidi="ar-IQ"/>
              </w:rPr>
            </w:pPr>
          </w:p>
          <w:p w14:paraId="4BF5EB03" w14:textId="77777777" w:rsidR="00BE1543" w:rsidRPr="00BE1543" w:rsidRDefault="00BE1543" w:rsidP="00BE1543">
            <w:pPr>
              <w:bidi/>
              <w:ind w:left="360"/>
              <w:rPr>
                <w:rFonts w:asciiTheme="majorBidi" w:hAnsiTheme="majorBidi" w:cstheme="majorBidi"/>
                <w:b/>
                <w:bCs/>
                <w:rtl/>
                <w:lang w:bidi="ar-IQ"/>
              </w:rPr>
            </w:pPr>
          </w:p>
          <w:p w14:paraId="3445A76F" w14:textId="77777777" w:rsidR="00BE1543" w:rsidRPr="00BE1543" w:rsidRDefault="00BE1543" w:rsidP="00BE1543">
            <w:pPr>
              <w:bidi/>
              <w:ind w:left="360"/>
              <w:rPr>
                <w:rFonts w:asciiTheme="majorBidi" w:hAnsiTheme="majorBidi" w:cstheme="majorBidi"/>
                <w:b/>
                <w:bCs/>
                <w:rtl/>
                <w:lang w:bidi="ar-IQ"/>
              </w:rPr>
            </w:pPr>
          </w:p>
        </w:tc>
      </w:tr>
      <w:tr w:rsidR="00BE1543" w:rsidRPr="00BE1543" w14:paraId="6122BB28" w14:textId="77777777" w:rsidTr="00C12ACF">
        <w:tc>
          <w:tcPr>
            <w:tcW w:w="9781" w:type="dxa"/>
            <w:gridSpan w:val="3"/>
            <w:shd w:val="clear" w:color="auto" w:fill="DEEAF6"/>
          </w:tcPr>
          <w:p w14:paraId="64886F4D" w14:textId="77777777" w:rsidR="00BE1543" w:rsidRPr="00BE1543" w:rsidRDefault="00BE1543" w:rsidP="00FB61DC">
            <w:pPr>
              <w:numPr>
                <w:ilvl w:val="0"/>
                <w:numId w:val="23"/>
              </w:numPr>
              <w:spacing w:after="200" w:line="276" w:lineRule="auto"/>
              <w:rPr>
                <w:rFonts w:asciiTheme="majorBidi" w:hAnsiTheme="majorBidi" w:cstheme="majorBidi"/>
                <w:b/>
                <w:bCs/>
                <w:rtl/>
                <w:lang w:bidi="ar-IQ"/>
              </w:rPr>
            </w:pPr>
            <w:r w:rsidRPr="00BE1543">
              <w:rPr>
                <w:rFonts w:asciiTheme="majorBidi" w:hAnsiTheme="majorBidi" w:cstheme="majorBidi"/>
                <w:b/>
                <w:bCs/>
                <w:rtl/>
                <w:lang w:bidi="ar-IQ"/>
              </w:rPr>
              <w:lastRenderedPageBreak/>
              <w:t>Course structure</w:t>
            </w:r>
          </w:p>
        </w:tc>
      </w:tr>
    </w:tbl>
    <w:tbl>
      <w:tblPr>
        <w:tblStyle w:val="TableGrid"/>
        <w:bidiVisual/>
        <w:tblW w:w="9781" w:type="dxa"/>
        <w:tblInd w:w="-505" w:type="dxa"/>
        <w:tblLook w:val="04A0" w:firstRow="1" w:lastRow="0" w:firstColumn="1" w:lastColumn="0" w:noHBand="0" w:noVBand="1"/>
      </w:tblPr>
      <w:tblGrid>
        <w:gridCol w:w="1521"/>
        <w:gridCol w:w="1575"/>
        <w:gridCol w:w="1954"/>
        <w:gridCol w:w="1610"/>
        <w:gridCol w:w="1941"/>
        <w:gridCol w:w="2115"/>
      </w:tblGrid>
      <w:tr w:rsidR="00BE1543" w:rsidRPr="00BE1543" w14:paraId="41C08A02" w14:textId="77777777" w:rsidTr="00C12ACF">
        <w:tc>
          <w:tcPr>
            <w:tcW w:w="992" w:type="dxa"/>
            <w:shd w:val="clear" w:color="auto" w:fill="B6DDE8" w:themeFill="accent5" w:themeFillTint="66"/>
          </w:tcPr>
          <w:p w14:paraId="0C72D3BD"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Week</w:t>
            </w:r>
          </w:p>
        </w:tc>
        <w:tc>
          <w:tcPr>
            <w:tcW w:w="992" w:type="dxa"/>
            <w:shd w:val="clear" w:color="auto" w:fill="B6DDE8" w:themeFill="accent5" w:themeFillTint="66"/>
          </w:tcPr>
          <w:p w14:paraId="2C31A3D9"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Hours</w:t>
            </w:r>
          </w:p>
        </w:tc>
        <w:tc>
          <w:tcPr>
            <w:tcW w:w="1843" w:type="dxa"/>
            <w:shd w:val="clear" w:color="auto" w:fill="B6DDE8" w:themeFill="accent5" w:themeFillTint="66"/>
          </w:tcPr>
          <w:p w14:paraId="0767796D"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Required learning outcomes</w:t>
            </w:r>
          </w:p>
        </w:tc>
        <w:tc>
          <w:tcPr>
            <w:tcW w:w="1843" w:type="dxa"/>
            <w:shd w:val="clear" w:color="auto" w:fill="B6DDE8" w:themeFill="accent5" w:themeFillTint="66"/>
          </w:tcPr>
          <w:p w14:paraId="27AA09EA"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Unit or topic name</w:t>
            </w:r>
          </w:p>
        </w:tc>
        <w:tc>
          <w:tcPr>
            <w:tcW w:w="2268" w:type="dxa"/>
            <w:shd w:val="clear" w:color="auto" w:fill="B6DDE8" w:themeFill="accent5" w:themeFillTint="66"/>
          </w:tcPr>
          <w:p w14:paraId="414B1C24"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Learning method</w:t>
            </w:r>
          </w:p>
        </w:tc>
        <w:tc>
          <w:tcPr>
            <w:tcW w:w="1843" w:type="dxa"/>
            <w:shd w:val="clear" w:color="auto" w:fill="B6DDE8" w:themeFill="accent5" w:themeFillTint="66"/>
          </w:tcPr>
          <w:p w14:paraId="79836B83"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Evaluation Method</w:t>
            </w:r>
          </w:p>
        </w:tc>
      </w:tr>
      <w:tr w:rsidR="00BE1543" w:rsidRPr="00BE1543" w14:paraId="15ADD8C8" w14:textId="77777777" w:rsidTr="00C12ACF">
        <w:tc>
          <w:tcPr>
            <w:tcW w:w="992" w:type="dxa"/>
          </w:tcPr>
          <w:p w14:paraId="127B4DAA" w14:textId="77777777" w:rsidR="00BE1543" w:rsidRPr="00BE1543" w:rsidRDefault="00BE1543" w:rsidP="00BE1543">
            <w:pPr>
              <w:pStyle w:val="11"/>
              <w:shd w:val="clear" w:color="auto" w:fill="FFFFFF"/>
              <w:tabs>
                <w:tab w:val="left" w:pos="642"/>
              </w:tabs>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November 1</w:t>
            </w:r>
          </w:p>
        </w:tc>
        <w:tc>
          <w:tcPr>
            <w:tcW w:w="992" w:type="dxa"/>
          </w:tcPr>
          <w:p w14:paraId="1F5F2B8E"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116B44A"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p>
        </w:tc>
        <w:tc>
          <w:tcPr>
            <w:tcW w:w="1843" w:type="dxa"/>
          </w:tcPr>
          <w:p w14:paraId="7F0F3C37"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Welcome </w:t>
            </w:r>
            <w:r w:rsidRPr="00BE1543">
              <w:rPr>
                <w:rFonts w:ascii="Cambria" w:eastAsia="Times New Roman" w:hAnsi="Cambria" w:cs="Times New Roman"/>
                <w:b/>
                <w:bCs/>
                <w:color w:val="000000"/>
                <w:rtl/>
              </w:rPr>
              <w:t xml:space="preserve">– </w:t>
            </w:r>
            <w:r w:rsidRPr="00BE1543">
              <w:rPr>
                <w:rFonts w:ascii="Cambria" w:eastAsia="Times New Roman" w:hAnsi="Cambria" w:cs="Times New Roman" w:hint="cs"/>
                <w:b/>
                <w:bCs/>
                <w:color w:val="000000"/>
                <w:rtl/>
              </w:rPr>
              <w:t>Course Introduction</w:t>
            </w:r>
          </w:p>
        </w:tc>
        <w:tc>
          <w:tcPr>
            <w:tcW w:w="2268" w:type="dxa"/>
          </w:tcPr>
          <w:p w14:paraId="0686192C"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rPr>
              <w:t>Lecture + Discussion Method</w:t>
            </w:r>
          </w:p>
        </w:tc>
        <w:tc>
          <w:tcPr>
            <w:tcW w:w="1843" w:type="dxa"/>
          </w:tcPr>
          <w:p w14:paraId="618064F4"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19F6DA82" w14:textId="77777777" w:rsidTr="00C12ACF">
        <w:tc>
          <w:tcPr>
            <w:tcW w:w="992" w:type="dxa"/>
          </w:tcPr>
          <w:p w14:paraId="496238F6"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November 2</w:t>
            </w:r>
          </w:p>
        </w:tc>
        <w:tc>
          <w:tcPr>
            <w:tcW w:w="992" w:type="dxa"/>
          </w:tcPr>
          <w:p w14:paraId="58301A12"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865032C" w14:textId="77777777" w:rsidR="00BE1543" w:rsidRPr="00BE1543" w:rsidRDefault="00BE1543" w:rsidP="00BE1543">
            <w:pPr>
              <w:tabs>
                <w:tab w:val="left" w:pos="642"/>
              </w:tabs>
              <w:autoSpaceDE w:val="0"/>
              <w:autoSpaceDN w:val="0"/>
              <w:bidi/>
              <w:adjustRightInd w:val="0"/>
              <w:ind w:left="0" w:hanging="2"/>
              <w:rPr>
                <w:rFonts w:ascii="Cambria" w:eastAsia="Times New Roman" w:hAnsi="Cambria" w:cs="Times New Roman"/>
                <w:b/>
                <w:bCs/>
                <w:color w:val="000000"/>
              </w:rPr>
            </w:pPr>
          </w:p>
        </w:tc>
        <w:tc>
          <w:tcPr>
            <w:tcW w:w="1843" w:type="dxa"/>
          </w:tcPr>
          <w:p w14:paraId="663798A2"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The importance of the Prophet's biography </w:t>
            </w:r>
            <w:r w:rsidRPr="00BE1543">
              <w:rPr>
                <w:rFonts w:ascii="Cambria" w:eastAsia="Times New Roman" w:hAnsi="Cambria" w:cs="Times New Roman"/>
                <w:b/>
                <w:bCs/>
                <w:color w:val="000000"/>
                <w:rtl/>
              </w:rPr>
              <w:t xml:space="preserve">– </w:t>
            </w:r>
            <w:r w:rsidRPr="00BE1543">
              <w:rPr>
                <w:rFonts w:ascii="Cambria" w:eastAsia="Times New Roman" w:hAnsi="Cambria" w:cs="Times New Roman" w:hint="cs"/>
                <w:b/>
                <w:bCs/>
                <w:color w:val="000000"/>
                <w:rtl/>
              </w:rPr>
              <w:t>Prophetic biographies in light of modern schools of thought</w:t>
            </w:r>
          </w:p>
        </w:tc>
        <w:tc>
          <w:tcPr>
            <w:tcW w:w="2268" w:type="dxa"/>
          </w:tcPr>
          <w:p w14:paraId="7DE75D08"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2FE90879" w14:textId="77777777" w:rsidR="00BE1543" w:rsidRPr="00BE1543" w:rsidRDefault="00BE1543" w:rsidP="00BE1543">
            <w:pPr>
              <w:tabs>
                <w:tab w:val="left" w:pos="642"/>
              </w:tabs>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502E5870" w14:textId="77777777" w:rsidTr="00C12ACF">
        <w:tc>
          <w:tcPr>
            <w:tcW w:w="992" w:type="dxa"/>
          </w:tcPr>
          <w:p w14:paraId="2E296AD2"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November 3</w:t>
            </w:r>
          </w:p>
        </w:tc>
        <w:tc>
          <w:tcPr>
            <w:tcW w:w="992" w:type="dxa"/>
          </w:tcPr>
          <w:p w14:paraId="05F3B99B"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7224357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72230A7D"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The secret behind choosing the Arabian Peninsula </w:t>
            </w:r>
            <w:r w:rsidRPr="00BE1543">
              <w:rPr>
                <w:rFonts w:ascii="Cambria" w:eastAsia="Times New Roman" w:hAnsi="Cambria" w:cs="Times New Roman"/>
                <w:b/>
                <w:bCs/>
                <w:color w:val="000000"/>
                <w:rtl/>
              </w:rPr>
              <w:t xml:space="preserve">– </w:t>
            </w:r>
            <w:r w:rsidRPr="00BE1543">
              <w:rPr>
                <w:rFonts w:ascii="Cambria" w:eastAsia="Times New Roman" w:hAnsi="Cambria" w:cs="Times New Roman" w:hint="cs"/>
                <w:b/>
                <w:bCs/>
                <w:color w:val="000000"/>
                <w:rtl/>
              </w:rPr>
              <w:t xml:space="preserve">pre-Islamic times </w:t>
            </w:r>
            <w:proofErr w:type="spellStart"/>
            <w:r w:rsidRPr="00BE1543">
              <w:rPr>
                <w:rFonts w:ascii="Cambria" w:eastAsia="Times New Roman" w:hAnsi="Cambria" w:cs="Times New Roman" w:hint="cs"/>
                <w:b/>
                <w:bCs/>
                <w:color w:val="000000"/>
                <w:rtl/>
              </w:rPr>
              <w:t>and</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lastRenderedPageBreak/>
              <w:t>the</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t>remnants</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t>of</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t>monotheism</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t>within</w:t>
            </w:r>
            <w:proofErr w:type="spellEnd"/>
            <w:r w:rsidRPr="00BE1543">
              <w:rPr>
                <w:rFonts w:ascii="Cambria" w:eastAsia="Times New Roman" w:hAnsi="Cambria" w:cs="Times New Roman" w:hint="cs"/>
                <w:b/>
                <w:bCs/>
                <w:color w:val="000000"/>
                <w:rtl/>
              </w:rPr>
              <w:t xml:space="preserve"> </w:t>
            </w:r>
            <w:proofErr w:type="spellStart"/>
            <w:r w:rsidRPr="00BE1543">
              <w:rPr>
                <w:rFonts w:ascii="Cambria" w:eastAsia="Times New Roman" w:hAnsi="Cambria" w:cs="Times New Roman" w:hint="cs"/>
                <w:b/>
                <w:bCs/>
                <w:color w:val="000000"/>
                <w:rtl/>
              </w:rPr>
              <w:t>it</w:t>
            </w:r>
            <w:proofErr w:type="spellEnd"/>
            <w:r w:rsidRPr="00BE1543">
              <w:rPr>
                <w:rFonts w:ascii="Cambria" w:eastAsia="Times New Roman" w:hAnsi="Cambria" w:cs="Times New Roman" w:hint="cs"/>
                <w:b/>
                <w:bCs/>
                <w:color w:val="000000"/>
                <w:rtl/>
              </w:rPr>
              <w:t xml:space="preserve"> </w:t>
            </w:r>
          </w:p>
        </w:tc>
        <w:tc>
          <w:tcPr>
            <w:tcW w:w="2268" w:type="dxa"/>
          </w:tcPr>
          <w:p w14:paraId="4556408A"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lastRenderedPageBreak/>
              <w:t>Lecture + Discussion Method</w:t>
            </w:r>
          </w:p>
        </w:tc>
        <w:tc>
          <w:tcPr>
            <w:tcW w:w="1843" w:type="dxa"/>
          </w:tcPr>
          <w:p w14:paraId="18F6D3F7"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40993FAD" w14:textId="77777777" w:rsidTr="00C12ACF">
        <w:tc>
          <w:tcPr>
            <w:tcW w:w="992" w:type="dxa"/>
          </w:tcPr>
          <w:p w14:paraId="1D0392E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lang w:bidi="ar-IQ"/>
              </w:rPr>
            </w:pPr>
            <w:r w:rsidRPr="00BE1543">
              <w:rPr>
                <w:rFonts w:asciiTheme="majorBidi" w:eastAsia="Cambria" w:hAnsiTheme="majorBidi" w:cstheme="majorBidi" w:hint="cs"/>
                <w:b/>
                <w:bCs/>
                <w:sz w:val="24"/>
                <w:szCs w:val="24"/>
                <w:rtl/>
                <w:lang w:bidi="ar-IQ"/>
              </w:rPr>
              <w:t>December 1</w:t>
            </w:r>
          </w:p>
        </w:tc>
        <w:tc>
          <w:tcPr>
            <w:tcW w:w="992" w:type="dxa"/>
          </w:tcPr>
          <w:p w14:paraId="2D26CBE8"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4695B0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18D5C38F"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The Prophet's lineage</w:t>
            </w:r>
          </w:p>
        </w:tc>
        <w:tc>
          <w:tcPr>
            <w:tcW w:w="2268" w:type="dxa"/>
          </w:tcPr>
          <w:p w14:paraId="5BBBF846"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55307F87"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101EC107" w14:textId="77777777" w:rsidTr="00C12ACF">
        <w:tc>
          <w:tcPr>
            <w:tcW w:w="992" w:type="dxa"/>
          </w:tcPr>
          <w:p w14:paraId="522C9D5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December 2</w:t>
            </w:r>
          </w:p>
        </w:tc>
        <w:tc>
          <w:tcPr>
            <w:tcW w:w="992" w:type="dxa"/>
          </w:tcPr>
          <w:p w14:paraId="149C4BF3"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B1A781A"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17E5A95"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His journey to Syria </w:t>
            </w:r>
            <w:r w:rsidRPr="00BE1543">
              <w:rPr>
                <w:rFonts w:ascii="Cambria" w:eastAsia="Times New Roman" w:hAnsi="Cambria" w:cs="Times New Roman"/>
                <w:b/>
                <w:bCs/>
                <w:color w:val="000000"/>
                <w:rtl/>
              </w:rPr>
              <w:t xml:space="preserve">– </w:t>
            </w:r>
            <w:r w:rsidRPr="00BE1543">
              <w:rPr>
                <w:rFonts w:ascii="Cambria" w:eastAsia="Times New Roman" w:hAnsi="Cambria" w:cs="Times New Roman" w:hint="cs"/>
                <w:b/>
                <w:bCs/>
                <w:color w:val="000000"/>
                <w:rtl/>
              </w:rPr>
              <w:t>his trade with Khadija's money</w:t>
            </w:r>
          </w:p>
        </w:tc>
        <w:tc>
          <w:tcPr>
            <w:tcW w:w="2268" w:type="dxa"/>
          </w:tcPr>
          <w:p w14:paraId="7765D77F"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Standard method</w:t>
            </w:r>
          </w:p>
        </w:tc>
        <w:tc>
          <w:tcPr>
            <w:tcW w:w="1843" w:type="dxa"/>
          </w:tcPr>
          <w:p w14:paraId="19092D62"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2ED0C5DD" w14:textId="77777777" w:rsidTr="00C12ACF">
        <w:tc>
          <w:tcPr>
            <w:tcW w:w="992" w:type="dxa"/>
          </w:tcPr>
          <w:p w14:paraId="06DFD468"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December 3</w:t>
            </w:r>
          </w:p>
        </w:tc>
        <w:tc>
          <w:tcPr>
            <w:tcW w:w="992" w:type="dxa"/>
          </w:tcPr>
          <w:p w14:paraId="53E4495C"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77DF355F"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a test</w:t>
            </w:r>
          </w:p>
        </w:tc>
        <w:tc>
          <w:tcPr>
            <w:tcW w:w="1843" w:type="dxa"/>
          </w:tcPr>
          <w:p w14:paraId="490F6D6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6FE4036B"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19641044"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41D45D3F" w14:textId="77777777" w:rsidTr="00C12ACF">
        <w:tc>
          <w:tcPr>
            <w:tcW w:w="992" w:type="dxa"/>
          </w:tcPr>
          <w:p w14:paraId="1A437BDD"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January 1</w:t>
            </w:r>
          </w:p>
        </w:tc>
        <w:tc>
          <w:tcPr>
            <w:tcW w:w="992" w:type="dxa"/>
          </w:tcPr>
          <w:p w14:paraId="29F39930"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0148A05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FF0000"/>
              </w:rPr>
            </w:pPr>
          </w:p>
        </w:tc>
        <w:tc>
          <w:tcPr>
            <w:tcW w:w="1843" w:type="dxa"/>
          </w:tcPr>
          <w:p w14:paraId="5A3C7556"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His participation in the building of the Kaaba</w:t>
            </w:r>
          </w:p>
        </w:tc>
        <w:tc>
          <w:tcPr>
            <w:tcW w:w="2268" w:type="dxa"/>
          </w:tcPr>
          <w:p w14:paraId="5C6E3983"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Lecture + Discussion Method</w:t>
            </w:r>
          </w:p>
        </w:tc>
        <w:tc>
          <w:tcPr>
            <w:tcW w:w="1843" w:type="dxa"/>
          </w:tcPr>
          <w:p w14:paraId="0BA130A8"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Classroom performance and exams</w:t>
            </w:r>
          </w:p>
        </w:tc>
      </w:tr>
      <w:tr w:rsidR="00BE1543" w:rsidRPr="00BE1543" w14:paraId="309BBB00" w14:textId="77777777" w:rsidTr="00C12ACF">
        <w:tc>
          <w:tcPr>
            <w:tcW w:w="992" w:type="dxa"/>
          </w:tcPr>
          <w:p w14:paraId="0B0A06E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January 2</w:t>
            </w:r>
          </w:p>
        </w:tc>
        <w:tc>
          <w:tcPr>
            <w:tcW w:w="992" w:type="dxa"/>
          </w:tcPr>
          <w:p w14:paraId="1AB80E5C"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20BA09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31D5B90"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His seclusion in the cave of Hira</w:t>
            </w:r>
          </w:p>
        </w:tc>
        <w:tc>
          <w:tcPr>
            <w:tcW w:w="2268" w:type="dxa"/>
          </w:tcPr>
          <w:p w14:paraId="084E6374"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424A1F33"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3B80B199" w14:textId="77777777" w:rsidTr="00C12ACF">
        <w:tc>
          <w:tcPr>
            <w:tcW w:w="992" w:type="dxa"/>
          </w:tcPr>
          <w:p w14:paraId="6161AFD0"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January 3</w:t>
            </w:r>
          </w:p>
        </w:tc>
        <w:tc>
          <w:tcPr>
            <w:tcW w:w="992" w:type="dxa"/>
          </w:tcPr>
          <w:p w14:paraId="7BA29CF8"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86CD13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71A27C26"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The beginning of revelation</w:t>
            </w:r>
          </w:p>
        </w:tc>
        <w:tc>
          <w:tcPr>
            <w:tcW w:w="2268" w:type="dxa"/>
          </w:tcPr>
          <w:p w14:paraId="0181A9DB"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65DE756"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230A12FF" w14:textId="77777777" w:rsidTr="00C12ACF">
        <w:tc>
          <w:tcPr>
            <w:tcW w:w="992" w:type="dxa"/>
          </w:tcPr>
          <w:p w14:paraId="532A1A57"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February 1</w:t>
            </w:r>
          </w:p>
        </w:tc>
        <w:tc>
          <w:tcPr>
            <w:tcW w:w="992" w:type="dxa"/>
          </w:tcPr>
          <w:p w14:paraId="11415AB1"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340FF09"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F84C1BA"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From mission to migration</w:t>
            </w:r>
          </w:p>
        </w:tc>
        <w:tc>
          <w:tcPr>
            <w:tcW w:w="2268" w:type="dxa"/>
          </w:tcPr>
          <w:p w14:paraId="6308E505"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746D299"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02B96EDB" w14:textId="77777777" w:rsidTr="00C12ACF">
        <w:tc>
          <w:tcPr>
            <w:tcW w:w="992" w:type="dxa"/>
          </w:tcPr>
          <w:p w14:paraId="54878B30"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February 2</w:t>
            </w:r>
          </w:p>
        </w:tc>
        <w:tc>
          <w:tcPr>
            <w:tcW w:w="992" w:type="dxa"/>
          </w:tcPr>
          <w:p w14:paraId="6EF3A65F"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44286F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740A6B1"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The invitation is secret</w:t>
            </w:r>
          </w:p>
        </w:tc>
        <w:tc>
          <w:tcPr>
            <w:tcW w:w="2268" w:type="dxa"/>
          </w:tcPr>
          <w:p w14:paraId="6647C2E5"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A0CA8ED"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08C6423A" w14:textId="77777777" w:rsidTr="00C12ACF">
        <w:tc>
          <w:tcPr>
            <w:tcW w:w="992" w:type="dxa"/>
          </w:tcPr>
          <w:p w14:paraId="1EDE8A79"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February 3</w:t>
            </w:r>
          </w:p>
        </w:tc>
        <w:tc>
          <w:tcPr>
            <w:tcW w:w="992" w:type="dxa"/>
          </w:tcPr>
          <w:p w14:paraId="5A72FF4D"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08B9186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3FEAACD8"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Calling openly</w:t>
            </w:r>
          </w:p>
        </w:tc>
        <w:tc>
          <w:tcPr>
            <w:tcW w:w="2268" w:type="dxa"/>
          </w:tcPr>
          <w:p w14:paraId="28F5AA7E"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739A7D4F"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3F7E053A" w14:textId="77777777" w:rsidTr="00C12ACF">
        <w:tc>
          <w:tcPr>
            <w:tcW w:w="992" w:type="dxa"/>
          </w:tcPr>
          <w:p w14:paraId="38E76EB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Pr>
            </w:pPr>
            <w:r w:rsidRPr="00BE1543">
              <w:rPr>
                <w:rFonts w:asciiTheme="majorBidi" w:eastAsia="Cambria" w:hAnsiTheme="majorBidi" w:cstheme="majorBidi" w:hint="cs"/>
                <w:b/>
                <w:bCs/>
                <w:sz w:val="24"/>
                <w:szCs w:val="24"/>
                <w:rtl/>
              </w:rPr>
              <w:t>February 4</w:t>
            </w:r>
          </w:p>
        </w:tc>
        <w:tc>
          <w:tcPr>
            <w:tcW w:w="992" w:type="dxa"/>
          </w:tcPr>
          <w:p w14:paraId="218FD699"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26287D2E"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Phase One Holiday</w:t>
            </w:r>
          </w:p>
        </w:tc>
        <w:tc>
          <w:tcPr>
            <w:tcW w:w="1843" w:type="dxa"/>
          </w:tcPr>
          <w:p w14:paraId="7A572021"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7B788AB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5A6DC07B"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r w:rsidR="00BE1543" w:rsidRPr="00BE1543" w14:paraId="463C4186" w14:textId="77777777" w:rsidTr="00C12ACF">
        <w:tc>
          <w:tcPr>
            <w:tcW w:w="992" w:type="dxa"/>
          </w:tcPr>
          <w:p w14:paraId="609B540A"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March 2</w:t>
            </w:r>
          </w:p>
        </w:tc>
        <w:tc>
          <w:tcPr>
            <w:tcW w:w="992" w:type="dxa"/>
          </w:tcPr>
          <w:p w14:paraId="41F3F8E5"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47A04D4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FF0000"/>
              </w:rPr>
            </w:pPr>
          </w:p>
        </w:tc>
        <w:tc>
          <w:tcPr>
            <w:tcW w:w="1843" w:type="dxa"/>
          </w:tcPr>
          <w:p w14:paraId="6BC229DC"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abuse</w:t>
            </w:r>
          </w:p>
        </w:tc>
        <w:tc>
          <w:tcPr>
            <w:tcW w:w="2268" w:type="dxa"/>
          </w:tcPr>
          <w:p w14:paraId="12CCC12E"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Lecture + Discussion Method</w:t>
            </w:r>
          </w:p>
        </w:tc>
        <w:tc>
          <w:tcPr>
            <w:tcW w:w="1843" w:type="dxa"/>
          </w:tcPr>
          <w:p w14:paraId="541BB6AF" w14:textId="77777777" w:rsidR="00BE1543" w:rsidRPr="00BE1543" w:rsidRDefault="00BE1543" w:rsidP="00BE1543">
            <w:pPr>
              <w:autoSpaceDE w:val="0"/>
              <w:autoSpaceDN w:val="0"/>
              <w:adjustRightInd w:val="0"/>
              <w:ind w:left="0" w:hanging="2"/>
              <w:jc w:val="center"/>
              <w:rPr>
                <w:rFonts w:ascii="Cambria" w:eastAsia="Times New Roman" w:hAnsi="Cambria" w:cs="Times New Roman"/>
                <w:b/>
                <w:bCs/>
                <w:color w:val="FF0000"/>
              </w:rPr>
            </w:pPr>
            <w:r w:rsidRPr="00BE1543">
              <w:rPr>
                <w:rFonts w:ascii="Cambria" w:eastAsia="Times New Roman" w:hAnsi="Cambria" w:cs="Times New Roman" w:hint="cs"/>
                <w:b/>
                <w:bCs/>
                <w:color w:val="FF0000"/>
                <w:rtl/>
              </w:rPr>
              <w:t>Classroom performance and exams</w:t>
            </w:r>
          </w:p>
        </w:tc>
      </w:tr>
      <w:tr w:rsidR="00BE1543" w:rsidRPr="00BE1543" w14:paraId="6C967BC5" w14:textId="77777777" w:rsidTr="00C12ACF">
        <w:trPr>
          <w:trHeight w:val="58"/>
        </w:trPr>
        <w:tc>
          <w:tcPr>
            <w:tcW w:w="992" w:type="dxa"/>
          </w:tcPr>
          <w:p w14:paraId="10AA8561"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March 3</w:t>
            </w:r>
          </w:p>
        </w:tc>
        <w:tc>
          <w:tcPr>
            <w:tcW w:w="992" w:type="dxa"/>
          </w:tcPr>
          <w:p w14:paraId="78CB8997"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336A5E44"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12AF2CA6"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 xml:space="preserve">The policy of negotiation </w:t>
            </w:r>
            <w:r w:rsidRPr="00BE1543">
              <w:rPr>
                <w:rFonts w:ascii="Cambria" w:eastAsia="Times New Roman" w:hAnsi="Cambria" w:cs="Times New Roman"/>
                <w:b/>
                <w:bCs/>
                <w:color w:val="000000"/>
                <w:rtl/>
              </w:rPr>
              <w:t xml:space="preserve">– </w:t>
            </w:r>
            <w:r w:rsidRPr="00BE1543">
              <w:rPr>
                <w:rFonts w:ascii="Cambria" w:eastAsia="Times New Roman" w:hAnsi="Cambria" w:cs="Times New Roman" w:hint="cs"/>
                <w:b/>
                <w:bCs/>
                <w:color w:val="000000"/>
                <w:rtl/>
              </w:rPr>
              <w:t>the first migration in Islam</w:t>
            </w:r>
          </w:p>
        </w:tc>
        <w:tc>
          <w:tcPr>
            <w:tcW w:w="2268" w:type="dxa"/>
          </w:tcPr>
          <w:p w14:paraId="65509CE4"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09FC6B2"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5312536F" w14:textId="77777777" w:rsidTr="00C12ACF">
        <w:trPr>
          <w:trHeight w:val="58"/>
        </w:trPr>
        <w:tc>
          <w:tcPr>
            <w:tcW w:w="992" w:type="dxa"/>
          </w:tcPr>
          <w:p w14:paraId="64171DFD"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lastRenderedPageBreak/>
              <w:t>March 4</w:t>
            </w:r>
          </w:p>
        </w:tc>
        <w:tc>
          <w:tcPr>
            <w:tcW w:w="992" w:type="dxa"/>
          </w:tcPr>
          <w:p w14:paraId="65E662A0"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52628DA8"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Second month test</w:t>
            </w:r>
          </w:p>
        </w:tc>
        <w:tc>
          <w:tcPr>
            <w:tcW w:w="1843" w:type="dxa"/>
          </w:tcPr>
          <w:p w14:paraId="29E157B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4EE368F"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01AFDF33"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0C6F471B" w14:textId="77777777" w:rsidTr="00C12ACF">
        <w:trPr>
          <w:trHeight w:val="58"/>
        </w:trPr>
        <w:tc>
          <w:tcPr>
            <w:tcW w:w="992" w:type="dxa"/>
          </w:tcPr>
          <w:p w14:paraId="0117B41B"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April 1</w:t>
            </w:r>
          </w:p>
        </w:tc>
        <w:tc>
          <w:tcPr>
            <w:tcW w:w="992" w:type="dxa"/>
          </w:tcPr>
          <w:p w14:paraId="05650DB5"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0CB9E71"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First delegation in </w:t>
            </w:r>
            <w:r w:rsidRPr="00BE1543">
              <w:rPr>
                <w:rFonts w:ascii="Cambria" w:eastAsia="Times New Roman" w:hAnsi="Cambria" w:cs="Times New Roman" w:hint="eastAsia"/>
                <w:b/>
                <w:bCs/>
                <w:color w:val="000000"/>
                <w:rtl/>
                <w:lang w:bidi="ar-IQ"/>
              </w:rPr>
              <w:t>Islam</w:t>
            </w:r>
            <w:r w:rsidRPr="00BE1543">
              <w:rPr>
                <w:rFonts w:ascii="Cambria" w:eastAsia="Times New Roman" w:hAnsi="Cambria" w:cs="Times New Roman" w:hint="cs"/>
                <w:b/>
                <w:bCs/>
                <w:color w:val="000000"/>
                <w:rtl/>
                <w:lang w:bidi="ar-IQ"/>
              </w:rPr>
              <w:t xml:space="preserve"> </w:t>
            </w:r>
            <w:r w:rsidRPr="00BE1543">
              <w:rPr>
                <w:rFonts w:ascii="Cambria" w:eastAsia="Times New Roman" w:hAnsi="Cambria" w:cs="Times New Roman"/>
                <w:b/>
                <w:bCs/>
                <w:color w:val="000000"/>
                <w:rtl/>
                <w:lang w:bidi="ar-IQ"/>
              </w:rPr>
              <w:t xml:space="preserve">Year </w:t>
            </w:r>
            <w:r w:rsidRPr="00BE1543">
              <w:rPr>
                <w:rFonts w:ascii="Cambria" w:eastAsia="Times New Roman" w:hAnsi="Cambria" w:cs="Times New Roman" w:hint="cs"/>
                <w:b/>
                <w:bCs/>
                <w:color w:val="000000"/>
                <w:rtl/>
                <w:lang w:bidi="ar-IQ"/>
              </w:rPr>
              <w:t>of Sorrow</w:t>
            </w:r>
          </w:p>
        </w:tc>
        <w:tc>
          <w:tcPr>
            <w:tcW w:w="1843" w:type="dxa"/>
          </w:tcPr>
          <w:p w14:paraId="6E8A112C"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1C1C7CA"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421A77B6"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406A3DE2" w14:textId="77777777" w:rsidTr="00C12ACF">
        <w:trPr>
          <w:trHeight w:val="58"/>
        </w:trPr>
        <w:tc>
          <w:tcPr>
            <w:tcW w:w="992" w:type="dxa"/>
          </w:tcPr>
          <w:p w14:paraId="24077CF3"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April 2</w:t>
            </w:r>
          </w:p>
        </w:tc>
        <w:tc>
          <w:tcPr>
            <w:tcW w:w="992" w:type="dxa"/>
          </w:tcPr>
          <w:p w14:paraId="4E513B36"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D5964A8"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The Prophet's migration to Ta'if </w:t>
            </w:r>
            <w:r w:rsidRPr="00BE1543">
              <w:rPr>
                <w:rFonts w:ascii="Cambria" w:eastAsia="Times New Roman" w:hAnsi="Cambria" w:cs="Times New Roman"/>
                <w:b/>
                <w:bCs/>
                <w:color w:val="000000"/>
                <w:rtl/>
                <w:lang w:bidi="ar-IQ"/>
              </w:rPr>
              <w:t xml:space="preserve">– </w:t>
            </w:r>
            <w:r w:rsidRPr="00BE1543">
              <w:rPr>
                <w:rFonts w:ascii="Cambria" w:eastAsia="Times New Roman" w:hAnsi="Cambria" w:cs="Times New Roman" w:hint="cs"/>
                <w:b/>
                <w:bCs/>
                <w:color w:val="000000"/>
                <w:rtl/>
                <w:lang w:bidi="ar-IQ"/>
              </w:rPr>
              <w:t>The Prophet presented himself to the tribes</w:t>
            </w:r>
          </w:p>
        </w:tc>
        <w:tc>
          <w:tcPr>
            <w:tcW w:w="1843" w:type="dxa"/>
          </w:tcPr>
          <w:p w14:paraId="097732F0"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3CE9D39D"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7168113D"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47B9FD76" w14:textId="77777777" w:rsidTr="00C12ACF">
        <w:trPr>
          <w:trHeight w:val="58"/>
        </w:trPr>
        <w:tc>
          <w:tcPr>
            <w:tcW w:w="992" w:type="dxa"/>
          </w:tcPr>
          <w:p w14:paraId="46D4D028"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April 3</w:t>
            </w:r>
          </w:p>
        </w:tc>
        <w:tc>
          <w:tcPr>
            <w:tcW w:w="992" w:type="dxa"/>
          </w:tcPr>
          <w:p w14:paraId="6D426C30"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83D6F97"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The First Pledge of Aqaba, The Second Pledge of Aqaba</w:t>
            </w:r>
          </w:p>
        </w:tc>
        <w:tc>
          <w:tcPr>
            <w:tcW w:w="1843" w:type="dxa"/>
          </w:tcPr>
          <w:p w14:paraId="57EEBAF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7C8757AA"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F3B0EF7"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78852062" w14:textId="77777777" w:rsidTr="00C12ACF">
        <w:trPr>
          <w:trHeight w:val="58"/>
        </w:trPr>
        <w:tc>
          <w:tcPr>
            <w:tcW w:w="992" w:type="dxa"/>
          </w:tcPr>
          <w:p w14:paraId="453D68B7"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April 4</w:t>
            </w:r>
          </w:p>
        </w:tc>
        <w:tc>
          <w:tcPr>
            <w:tcW w:w="992" w:type="dxa"/>
          </w:tcPr>
          <w:p w14:paraId="5FE70DF1"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3E0ED21C"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Third month test</w:t>
            </w:r>
          </w:p>
        </w:tc>
        <w:tc>
          <w:tcPr>
            <w:tcW w:w="1843" w:type="dxa"/>
          </w:tcPr>
          <w:p w14:paraId="599F43C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4DF90230"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4D5C8CC"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5EACEE93" w14:textId="77777777" w:rsidTr="00C12ACF">
        <w:trPr>
          <w:trHeight w:val="58"/>
        </w:trPr>
        <w:tc>
          <w:tcPr>
            <w:tcW w:w="992" w:type="dxa"/>
          </w:tcPr>
          <w:p w14:paraId="26384D7C"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May 1</w:t>
            </w:r>
          </w:p>
        </w:tc>
        <w:tc>
          <w:tcPr>
            <w:tcW w:w="992" w:type="dxa"/>
          </w:tcPr>
          <w:p w14:paraId="59014784"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21217902"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 xml:space="preserve">The Messenger of God gave permission to his companions to emigrate </w:t>
            </w:r>
            <w:r w:rsidRPr="00BE1543">
              <w:rPr>
                <w:rFonts w:ascii="Cambria" w:eastAsia="Times New Roman" w:hAnsi="Cambria" w:cs="Times New Roman"/>
                <w:b/>
                <w:bCs/>
                <w:color w:val="000000"/>
                <w:rtl/>
                <w:lang w:bidi="ar-IQ"/>
              </w:rPr>
              <w:t xml:space="preserve">– </w:t>
            </w:r>
            <w:r w:rsidRPr="00BE1543">
              <w:rPr>
                <w:rFonts w:ascii="Cambria" w:eastAsia="Times New Roman" w:hAnsi="Cambria" w:cs="Times New Roman" w:hint="cs"/>
                <w:b/>
                <w:bCs/>
                <w:color w:val="000000"/>
                <w:rtl/>
                <w:lang w:bidi="ar-IQ"/>
              </w:rPr>
              <w:t>his emigration to Medina</w:t>
            </w:r>
          </w:p>
        </w:tc>
        <w:tc>
          <w:tcPr>
            <w:tcW w:w="1843" w:type="dxa"/>
          </w:tcPr>
          <w:p w14:paraId="1C2C045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5FAF4370"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61BB049D"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55CF7468" w14:textId="77777777" w:rsidTr="00C12ACF">
        <w:trPr>
          <w:trHeight w:val="58"/>
        </w:trPr>
        <w:tc>
          <w:tcPr>
            <w:tcW w:w="992" w:type="dxa"/>
          </w:tcPr>
          <w:p w14:paraId="2B495AB1"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r w:rsidRPr="00BE1543">
              <w:rPr>
                <w:rFonts w:asciiTheme="majorBidi" w:eastAsia="Cambria" w:hAnsiTheme="majorBidi" w:cstheme="majorBidi" w:hint="cs"/>
                <w:b/>
                <w:bCs/>
                <w:sz w:val="24"/>
                <w:szCs w:val="24"/>
                <w:rtl/>
              </w:rPr>
              <w:t>May 2</w:t>
            </w:r>
          </w:p>
        </w:tc>
        <w:tc>
          <w:tcPr>
            <w:tcW w:w="992" w:type="dxa"/>
          </w:tcPr>
          <w:p w14:paraId="3828F13F" w14:textId="77777777" w:rsidR="00BE1543" w:rsidRPr="00BE1543" w:rsidRDefault="00BE1543" w:rsidP="00BE1543">
            <w:pPr>
              <w:pStyle w:val="ListParagraph"/>
              <w:ind w:left="0" w:hanging="2"/>
              <w:rPr>
                <w:rFonts w:asciiTheme="majorBidi" w:hAnsiTheme="majorBidi" w:cstheme="majorBidi"/>
                <w:b/>
                <w:bCs/>
                <w:sz w:val="24"/>
                <w:szCs w:val="24"/>
                <w:rtl/>
                <w:lang w:bidi="ar-IQ"/>
              </w:rPr>
            </w:pPr>
            <w:r w:rsidRPr="00BE1543">
              <w:rPr>
                <w:rFonts w:asciiTheme="majorBidi" w:hAnsiTheme="majorBidi" w:cstheme="majorBidi" w:hint="cs"/>
                <w:b/>
                <w:bCs/>
                <w:sz w:val="24"/>
                <w:szCs w:val="24"/>
                <w:rtl/>
                <w:lang w:bidi="ar-IQ"/>
              </w:rPr>
              <w:t>1</w:t>
            </w:r>
          </w:p>
        </w:tc>
        <w:tc>
          <w:tcPr>
            <w:tcW w:w="1843" w:type="dxa"/>
          </w:tcPr>
          <w:p w14:paraId="15BBD987"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lang w:bidi="ar-IQ"/>
              </w:rPr>
            </w:pPr>
            <w:r w:rsidRPr="00BE1543">
              <w:rPr>
                <w:rFonts w:ascii="Cambria" w:eastAsia="Times New Roman" w:hAnsi="Cambria" w:cs="Times New Roman" w:hint="cs"/>
                <w:b/>
                <w:bCs/>
                <w:color w:val="000000"/>
                <w:rtl/>
                <w:lang w:bidi="ar-IQ"/>
              </w:rPr>
              <w:t>Fourth month test</w:t>
            </w:r>
          </w:p>
        </w:tc>
        <w:tc>
          <w:tcPr>
            <w:tcW w:w="1843" w:type="dxa"/>
          </w:tcPr>
          <w:p w14:paraId="6294C92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00F52D4B"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Lecture + Discussion Method</w:t>
            </w:r>
          </w:p>
        </w:tc>
        <w:tc>
          <w:tcPr>
            <w:tcW w:w="1843" w:type="dxa"/>
          </w:tcPr>
          <w:p w14:paraId="58D74719" w14:textId="77777777" w:rsidR="00BE1543" w:rsidRPr="00BE1543" w:rsidRDefault="00BE1543" w:rsidP="00BE1543">
            <w:pPr>
              <w:autoSpaceDE w:val="0"/>
              <w:autoSpaceDN w:val="0"/>
              <w:adjustRightInd w:val="0"/>
              <w:ind w:left="0" w:hanging="2"/>
              <w:rPr>
                <w:rFonts w:ascii="Cambria" w:eastAsia="Times New Roman" w:hAnsi="Cambria" w:cs="Times New Roman"/>
                <w:b/>
                <w:bCs/>
                <w:color w:val="000000"/>
              </w:rPr>
            </w:pPr>
            <w:r w:rsidRPr="00BE1543">
              <w:rPr>
                <w:rFonts w:ascii="Cambria" w:eastAsia="Times New Roman" w:hAnsi="Cambria" w:cs="Times New Roman" w:hint="cs"/>
                <w:b/>
                <w:bCs/>
                <w:color w:val="000000"/>
                <w:rtl/>
              </w:rPr>
              <w:t>Classroom performance and exams</w:t>
            </w:r>
          </w:p>
        </w:tc>
      </w:tr>
      <w:tr w:rsidR="00BE1543" w:rsidRPr="00BE1543" w14:paraId="36A8A67B" w14:textId="77777777" w:rsidTr="00C12ACF">
        <w:trPr>
          <w:trHeight w:val="58"/>
        </w:trPr>
        <w:tc>
          <w:tcPr>
            <w:tcW w:w="992" w:type="dxa"/>
          </w:tcPr>
          <w:p w14:paraId="12B1956C"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p>
        </w:tc>
        <w:tc>
          <w:tcPr>
            <w:tcW w:w="992" w:type="dxa"/>
          </w:tcPr>
          <w:p w14:paraId="41BE0954"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3278C517"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5E2DDA92"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2026FD5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12D2A8F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r w:rsidR="00BE1543" w:rsidRPr="00BE1543" w14:paraId="44B52680" w14:textId="77777777" w:rsidTr="00C12ACF">
        <w:trPr>
          <w:trHeight w:val="58"/>
        </w:trPr>
        <w:tc>
          <w:tcPr>
            <w:tcW w:w="992" w:type="dxa"/>
          </w:tcPr>
          <w:p w14:paraId="7F07909A" w14:textId="77777777" w:rsidR="00BE1543" w:rsidRPr="00BE1543" w:rsidRDefault="00BE1543" w:rsidP="00BE1543">
            <w:pPr>
              <w:pStyle w:val="11"/>
              <w:shd w:val="clear" w:color="auto" w:fill="FFFFFF"/>
              <w:ind w:left="0" w:hanging="2"/>
              <w:rPr>
                <w:rFonts w:asciiTheme="majorBidi" w:eastAsia="Cambria" w:hAnsiTheme="majorBidi" w:cstheme="majorBidi"/>
                <w:b/>
                <w:bCs/>
                <w:sz w:val="24"/>
                <w:szCs w:val="24"/>
                <w:rtl/>
              </w:rPr>
            </w:pPr>
          </w:p>
        </w:tc>
        <w:tc>
          <w:tcPr>
            <w:tcW w:w="992" w:type="dxa"/>
          </w:tcPr>
          <w:p w14:paraId="60434E91" w14:textId="77777777" w:rsidR="00BE1543" w:rsidRPr="00BE1543" w:rsidRDefault="00BE1543" w:rsidP="00BE1543">
            <w:pPr>
              <w:pStyle w:val="ListParagraph"/>
              <w:bidi/>
              <w:ind w:left="0" w:hanging="2"/>
              <w:rPr>
                <w:rFonts w:asciiTheme="majorBidi" w:hAnsiTheme="majorBidi" w:cstheme="majorBidi"/>
                <w:b/>
                <w:bCs/>
                <w:sz w:val="24"/>
                <w:szCs w:val="24"/>
                <w:rtl/>
                <w:lang w:bidi="ar-IQ"/>
              </w:rPr>
            </w:pPr>
          </w:p>
        </w:tc>
        <w:tc>
          <w:tcPr>
            <w:tcW w:w="1843" w:type="dxa"/>
          </w:tcPr>
          <w:p w14:paraId="1129FCCD"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lang w:bidi="ar-IQ"/>
              </w:rPr>
            </w:pPr>
          </w:p>
        </w:tc>
        <w:tc>
          <w:tcPr>
            <w:tcW w:w="1843" w:type="dxa"/>
          </w:tcPr>
          <w:p w14:paraId="12D3FC13"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2268" w:type="dxa"/>
          </w:tcPr>
          <w:p w14:paraId="697A0FD6"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c>
          <w:tcPr>
            <w:tcW w:w="1843" w:type="dxa"/>
          </w:tcPr>
          <w:p w14:paraId="0ABE61A8" w14:textId="77777777" w:rsidR="00BE1543" w:rsidRPr="00BE1543" w:rsidRDefault="00BE1543" w:rsidP="00BE1543">
            <w:pPr>
              <w:autoSpaceDE w:val="0"/>
              <w:autoSpaceDN w:val="0"/>
              <w:bidi/>
              <w:adjustRightInd w:val="0"/>
              <w:ind w:left="0" w:hanging="2"/>
              <w:rPr>
                <w:rFonts w:ascii="Cambria" w:eastAsia="Times New Roman" w:hAnsi="Cambria" w:cs="Times New Roman"/>
                <w:b/>
                <w:bCs/>
                <w:color w:val="000000"/>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BE1543" w:rsidRPr="00BE1543" w14:paraId="29E09D37" w14:textId="77777777" w:rsidTr="00C12ACF">
        <w:tc>
          <w:tcPr>
            <w:tcW w:w="9781" w:type="dxa"/>
            <w:gridSpan w:val="2"/>
            <w:shd w:val="clear" w:color="auto" w:fill="DEEAF6"/>
          </w:tcPr>
          <w:p w14:paraId="7492C660" w14:textId="77777777" w:rsidR="00BE1543" w:rsidRPr="00BE1543" w:rsidRDefault="00BE1543" w:rsidP="00FB61DC">
            <w:pPr>
              <w:numPr>
                <w:ilvl w:val="0"/>
                <w:numId w:val="23"/>
              </w:numPr>
              <w:spacing w:after="200" w:line="276" w:lineRule="auto"/>
              <w:rPr>
                <w:rFonts w:asciiTheme="majorBidi" w:hAnsiTheme="majorBidi" w:cstheme="majorBidi"/>
                <w:b/>
                <w:bCs/>
              </w:rPr>
            </w:pPr>
            <w:r w:rsidRPr="00BE1543">
              <w:rPr>
                <w:rFonts w:asciiTheme="majorBidi" w:hAnsiTheme="majorBidi" w:cstheme="majorBidi"/>
                <w:b/>
                <w:bCs/>
                <w:rtl/>
              </w:rPr>
              <w:t>Course evaluation</w:t>
            </w:r>
          </w:p>
          <w:p w14:paraId="3DD154D3" w14:textId="77777777" w:rsidR="00BE1543" w:rsidRPr="00BE1543" w:rsidRDefault="00BE1543" w:rsidP="00BE1543">
            <w:pPr>
              <w:ind w:left="720"/>
              <w:rPr>
                <w:rFonts w:asciiTheme="majorBidi" w:hAnsiTheme="majorBidi" w:cstheme="majorBidi"/>
                <w:b/>
                <w:bCs/>
                <w:rtl/>
              </w:rPr>
            </w:pPr>
            <w:r w:rsidRPr="00BE1543">
              <w:rPr>
                <w:rFonts w:asciiTheme="majorBidi" w:hAnsiTheme="majorBidi"/>
                <w:b/>
                <w:bCs/>
                <w:rtl/>
              </w:rPr>
              <w:t>The grade out of 100 is distributed according to the tasks assigned to the student, such as daily preparation, daily, oral, monthly, and written exams, reports, etc.</w:t>
            </w:r>
          </w:p>
          <w:p w14:paraId="22AFF78C" w14:textId="77777777" w:rsidR="00BE1543" w:rsidRPr="00BE1543" w:rsidRDefault="00BE1543" w:rsidP="00BE1543">
            <w:pPr>
              <w:bidi/>
              <w:ind w:left="720"/>
              <w:rPr>
                <w:rFonts w:asciiTheme="majorBidi" w:hAnsiTheme="majorBidi" w:cstheme="majorBidi"/>
                <w:b/>
                <w:bCs/>
                <w:rtl/>
              </w:rPr>
            </w:pPr>
          </w:p>
          <w:p w14:paraId="53B887FB" w14:textId="77777777" w:rsidR="00BE1543" w:rsidRPr="00BE1543" w:rsidRDefault="00BE1543" w:rsidP="00BE1543">
            <w:pPr>
              <w:ind w:left="720"/>
              <w:rPr>
                <w:rFonts w:asciiTheme="majorBidi" w:hAnsiTheme="majorBidi" w:cstheme="majorBidi"/>
                <w:b/>
                <w:bCs/>
                <w:rtl/>
              </w:rPr>
            </w:pPr>
            <w:r w:rsidRPr="00BE1543">
              <w:rPr>
                <w:rFonts w:asciiTheme="majorBidi" w:hAnsiTheme="majorBidi"/>
                <w:b/>
                <w:bCs/>
                <w:rtl/>
              </w:rPr>
              <w:t>1 - Monthly exam: 30 marks</w:t>
            </w:r>
          </w:p>
          <w:p w14:paraId="69458504" w14:textId="77777777" w:rsidR="00BE1543" w:rsidRPr="00BE1543" w:rsidRDefault="00BE1543" w:rsidP="00BE1543">
            <w:pPr>
              <w:ind w:left="720"/>
              <w:rPr>
                <w:rFonts w:asciiTheme="majorBidi" w:hAnsiTheme="majorBidi" w:cstheme="majorBidi"/>
                <w:b/>
                <w:bCs/>
                <w:rtl/>
              </w:rPr>
            </w:pPr>
            <w:r w:rsidRPr="00BE1543">
              <w:rPr>
                <w:rFonts w:asciiTheme="majorBidi" w:hAnsiTheme="majorBidi"/>
                <w:b/>
                <w:bCs/>
                <w:rtl/>
              </w:rPr>
              <w:t>2- Conducting short research projects to be discussed in class, along with daily preparation (10 marks)</w:t>
            </w:r>
          </w:p>
          <w:p w14:paraId="2B0CECAE" w14:textId="77777777" w:rsidR="00BE1543" w:rsidRPr="00BE1543" w:rsidRDefault="00BE1543" w:rsidP="00BE1543">
            <w:pPr>
              <w:ind w:left="720"/>
              <w:rPr>
                <w:rFonts w:asciiTheme="majorBidi" w:hAnsiTheme="majorBidi" w:cstheme="majorBidi"/>
                <w:b/>
                <w:bCs/>
                <w:rtl/>
              </w:rPr>
            </w:pPr>
            <w:r w:rsidRPr="00BE1543">
              <w:rPr>
                <w:rFonts w:asciiTheme="majorBidi" w:hAnsiTheme="majorBidi"/>
                <w:b/>
                <w:bCs/>
                <w:rtl/>
              </w:rPr>
              <w:t>3- Final exam: 60 marks</w:t>
            </w:r>
          </w:p>
        </w:tc>
      </w:tr>
      <w:tr w:rsidR="00BE1543" w:rsidRPr="00BE1543" w14:paraId="6645865B" w14:textId="77777777" w:rsidTr="00C12ACF">
        <w:tc>
          <w:tcPr>
            <w:tcW w:w="9781" w:type="dxa"/>
            <w:gridSpan w:val="2"/>
          </w:tcPr>
          <w:p w14:paraId="28FBFDD4" w14:textId="77777777" w:rsidR="00BE1543" w:rsidRPr="00BE1543" w:rsidRDefault="00BE1543" w:rsidP="00BE1543">
            <w:pPr>
              <w:bidi/>
              <w:ind w:left="360"/>
              <w:rPr>
                <w:rFonts w:asciiTheme="majorBidi" w:hAnsiTheme="majorBidi" w:cstheme="majorBidi"/>
                <w:b/>
                <w:bCs/>
                <w:rtl/>
                <w:lang w:bidi="ar-IQ"/>
              </w:rPr>
            </w:pPr>
          </w:p>
        </w:tc>
      </w:tr>
      <w:tr w:rsidR="00BE1543" w:rsidRPr="00BE1543" w14:paraId="7D9DA102" w14:textId="77777777" w:rsidTr="00C12ACF">
        <w:tc>
          <w:tcPr>
            <w:tcW w:w="9781" w:type="dxa"/>
            <w:gridSpan w:val="2"/>
            <w:shd w:val="clear" w:color="auto" w:fill="DEEAF6"/>
          </w:tcPr>
          <w:p w14:paraId="144030D2" w14:textId="77777777" w:rsidR="00BE1543" w:rsidRPr="00BE1543" w:rsidRDefault="00BE1543" w:rsidP="00FB61DC">
            <w:pPr>
              <w:numPr>
                <w:ilvl w:val="0"/>
                <w:numId w:val="23"/>
              </w:numPr>
              <w:spacing w:after="200" w:line="276" w:lineRule="auto"/>
              <w:rPr>
                <w:rFonts w:asciiTheme="majorBidi" w:hAnsiTheme="majorBidi" w:cstheme="majorBidi"/>
                <w:b/>
                <w:bCs/>
                <w:rtl/>
              </w:rPr>
            </w:pPr>
            <w:r w:rsidRPr="00BE1543">
              <w:rPr>
                <w:rFonts w:asciiTheme="majorBidi" w:hAnsiTheme="majorBidi" w:cstheme="majorBidi"/>
                <w:b/>
                <w:bCs/>
                <w:rtl/>
                <w:lang w:bidi="ar-IQ"/>
              </w:rPr>
              <w:t>Learning and teaching resources</w:t>
            </w:r>
          </w:p>
        </w:tc>
      </w:tr>
      <w:tr w:rsidR="00BE1543" w:rsidRPr="00BE1543" w14:paraId="2227398C" w14:textId="77777777" w:rsidTr="00C12ACF">
        <w:tc>
          <w:tcPr>
            <w:tcW w:w="4536" w:type="dxa"/>
          </w:tcPr>
          <w:p w14:paraId="2336B6D3"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lastRenderedPageBreak/>
              <w:t>Required textbooks (methodology, if applicable)</w:t>
            </w:r>
          </w:p>
        </w:tc>
        <w:tc>
          <w:tcPr>
            <w:tcW w:w="5245" w:type="dxa"/>
          </w:tcPr>
          <w:p w14:paraId="0510821D" w14:textId="77777777" w:rsidR="00BE1543" w:rsidRPr="00BE1543" w:rsidRDefault="00BE1543" w:rsidP="00BE1543">
            <w:pPr>
              <w:rPr>
                <w:rFonts w:asciiTheme="majorBidi" w:hAnsiTheme="majorBidi" w:cstheme="majorBidi"/>
                <w:b/>
                <w:bCs/>
                <w:lang w:bidi="ar-IQ"/>
              </w:rPr>
            </w:pPr>
            <w:r w:rsidRPr="00BE1543">
              <w:rPr>
                <w:rFonts w:asciiTheme="majorBidi" w:hAnsiTheme="majorBidi" w:cstheme="majorBidi" w:hint="cs"/>
                <w:b/>
                <w:bCs/>
                <w:rtl/>
                <w:lang w:bidi="ar-IQ"/>
              </w:rPr>
              <w:t>Jurisprudence of the Prophet's Biography</w:t>
            </w:r>
          </w:p>
          <w:p w14:paraId="655C549F" w14:textId="77777777" w:rsidR="00BE1543" w:rsidRPr="00BE1543" w:rsidRDefault="00BE1543" w:rsidP="00BE1543">
            <w:pPr>
              <w:bidi/>
              <w:rPr>
                <w:rFonts w:asciiTheme="majorBidi" w:hAnsiTheme="majorBidi" w:cstheme="majorBidi"/>
                <w:b/>
                <w:bCs/>
                <w:rtl/>
                <w:lang w:bidi="ar-IQ"/>
              </w:rPr>
            </w:pPr>
          </w:p>
        </w:tc>
      </w:tr>
      <w:tr w:rsidR="00BE1543" w:rsidRPr="00BE1543" w14:paraId="1738B91B" w14:textId="77777777" w:rsidTr="00C12ACF">
        <w:trPr>
          <w:trHeight w:val="1658"/>
        </w:trPr>
        <w:tc>
          <w:tcPr>
            <w:tcW w:w="4536" w:type="dxa"/>
          </w:tcPr>
          <w:p w14:paraId="55D764E8"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Main references (sources)</w:t>
            </w:r>
          </w:p>
        </w:tc>
        <w:tc>
          <w:tcPr>
            <w:tcW w:w="5245" w:type="dxa"/>
          </w:tcPr>
          <w:p w14:paraId="43470933" w14:textId="77777777" w:rsidR="00BE1543" w:rsidRPr="00BE1543" w:rsidRDefault="00BE1543" w:rsidP="00BE1543">
            <w:pPr>
              <w:bidi/>
              <w:ind w:left="3152"/>
              <w:rPr>
                <w:rFonts w:asciiTheme="majorBidi" w:hAnsiTheme="majorBidi" w:cstheme="majorBidi"/>
                <w:b/>
                <w:bCs/>
                <w:rtl/>
                <w:lang w:bidi="ar-IQ"/>
              </w:rPr>
            </w:pPr>
          </w:p>
        </w:tc>
      </w:tr>
      <w:tr w:rsidR="00BE1543" w:rsidRPr="00BE1543" w14:paraId="758C0CD8" w14:textId="77777777" w:rsidTr="00C12ACF">
        <w:tc>
          <w:tcPr>
            <w:tcW w:w="4536" w:type="dxa"/>
          </w:tcPr>
          <w:p w14:paraId="7621F089"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Recommended supporting books and references (scientific journals, reports...)</w:t>
            </w:r>
          </w:p>
        </w:tc>
        <w:tc>
          <w:tcPr>
            <w:tcW w:w="5245" w:type="dxa"/>
          </w:tcPr>
          <w:p w14:paraId="0F15ACA9" w14:textId="77777777" w:rsidR="00BE1543" w:rsidRPr="00BE1543" w:rsidRDefault="00BE1543" w:rsidP="00BE1543">
            <w:pPr>
              <w:ind w:left="180"/>
              <w:rPr>
                <w:rFonts w:asciiTheme="majorBidi" w:hAnsiTheme="majorBidi" w:cstheme="majorBidi"/>
                <w:b/>
                <w:bCs/>
                <w:rtl/>
                <w:lang w:bidi="ar-IQ"/>
              </w:rPr>
            </w:pPr>
            <w:r w:rsidRPr="00BE1543">
              <w:rPr>
                <w:rFonts w:asciiTheme="majorBidi" w:hAnsiTheme="majorBidi" w:cstheme="majorBidi" w:hint="cs"/>
                <w:b/>
                <w:bCs/>
                <w:rtl/>
                <w:lang w:bidi="ar-IQ"/>
              </w:rPr>
              <w:t>1- The Biography of the Prophet by Ibn Hisham</w:t>
            </w:r>
          </w:p>
          <w:p w14:paraId="4D8D90A8" w14:textId="77777777" w:rsidR="00BE1543" w:rsidRPr="00BE1543" w:rsidRDefault="00BE1543" w:rsidP="00BE1543">
            <w:pPr>
              <w:ind w:left="180"/>
              <w:rPr>
                <w:rFonts w:asciiTheme="majorBidi" w:hAnsiTheme="majorBidi" w:cstheme="majorBidi"/>
                <w:b/>
                <w:bCs/>
                <w:rtl/>
                <w:lang w:bidi="ar-IQ"/>
              </w:rPr>
            </w:pPr>
            <w:r w:rsidRPr="00BE1543">
              <w:rPr>
                <w:rFonts w:asciiTheme="majorBidi" w:hAnsiTheme="majorBidi" w:cstheme="majorBidi" w:hint="cs"/>
                <w:b/>
                <w:bCs/>
                <w:rtl/>
                <w:lang w:bidi="ar-IQ"/>
              </w:rPr>
              <w:t>2- The authenticity of the hadith and the beautiful lessons from the biography of the best of mankind</w:t>
            </w:r>
          </w:p>
          <w:p w14:paraId="4AF35EE3" w14:textId="77777777" w:rsidR="00BE1543" w:rsidRPr="00BE1543" w:rsidRDefault="00BE1543" w:rsidP="00BE1543">
            <w:pPr>
              <w:ind w:left="180"/>
              <w:rPr>
                <w:rFonts w:asciiTheme="majorBidi" w:hAnsiTheme="majorBidi" w:cstheme="majorBidi"/>
                <w:b/>
                <w:bCs/>
                <w:rtl/>
                <w:lang w:bidi="ar-IQ"/>
              </w:rPr>
            </w:pPr>
            <w:r w:rsidRPr="00BE1543">
              <w:rPr>
                <w:rFonts w:asciiTheme="majorBidi" w:hAnsiTheme="majorBidi" w:cstheme="majorBidi" w:hint="cs"/>
                <w:b/>
                <w:bCs/>
                <w:rtl/>
                <w:lang w:bidi="ar-IQ"/>
              </w:rPr>
              <w:t>3- The Jurisprudence of the Prophet's Biography by Muhammad al-Ghazali</w:t>
            </w:r>
          </w:p>
        </w:tc>
      </w:tr>
      <w:tr w:rsidR="00BE1543" w:rsidRPr="00BE1543" w14:paraId="318BF83D" w14:textId="77777777" w:rsidTr="00C12ACF">
        <w:tc>
          <w:tcPr>
            <w:tcW w:w="4536" w:type="dxa"/>
          </w:tcPr>
          <w:p w14:paraId="18D5A744"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Electronic references, websites</w:t>
            </w:r>
          </w:p>
        </w:tc>
        <w:tc>
          <w:tcPr>
            <w:tcW w:w="5245" w:type="dxa"/>
          </w:tcPr>
          <w:p w14:paraId="577EABA7" w14:textId="77777777" w:rsidR="00BE1543" w:rsidRPr="00BE1543" w:rsidRDefault="00BE1543" w:rsidP="00BE1543">
            <w:pPr>
              <w:rPr>
                <w:rFonts w:asciiTheme="majorBidi" w:hAnsiTheme="majorBidi" w:cstheme="majorBidi"/>
                <w:b/>
                <w:bCs/>
                <w:rtl/>
                <w:lang w:bidi="ar-IQ"/>
              </w:rPr>
            </w:pPr>
            <w:r w:rsidRPr="00BE1543">
              <w:rPr>
                <w:rFonts w:asciiTheme="majorBidi" w:hAnsiTheme="majorBidi" w:cstheme="majorBidi"/>
                <w:b/>
                <w:bCs/>
                <w:rtl/>
                <w:lang w:bidi="ar-IQ"/>
              </w:rPr>
              <w:t>There are many different websites specializing in this field.</w:t>
            </w:r>
          </w:p>
        </w:tc>
      </w:tr>
    </w:tbl>
    <w:p w14:paraId="61BF1C71" w14:textId="77777777" w:rsidR="00BE1543" w:rsidRPr="00BE1543" w:rsidRDefault="00BE1543" w:rsidP="00BE1543">
      <w:pPr>
        <w:bidi/>
      </w:pPr>
    </w:p>
    <w:p w14:paraId="7B90F690" w14:textId="77777777" w:rsidR="00BE1543" w:rsidRPr="00BE1543" w:rsidRDefault="00BE1543" w:rsidP="00BE1543">
      <w:pPr>
        <w:bidi/>
        <w:rPr>
          <w:vanish/>
        </w:rPr>
      </w:pPr>
    </w:p>
    <w:p w14:paraId="034FDD9D" w14:textId="77777777" w:rsidR="00BE1543" w:rsidRPr="00BE1543" w:rsidRDefault="00BE1543" w:rsidP="00BE1543">
      <w:pPr>
        <w:bidi/>
        <w:rPr>
          <w:vanish/>
        </w:rPr>
      </w:pPr>
    </w:p>
    <w:p w14:paraId="29F587B5" w14:textId="77777777" w:rsidR="00BE1543" w:rsidRPr="00BE1543" w:rsidRDefault="00BE1543" w:rsidP="00BE1543">
      <w:pPr>
        <w:bidi/>
        <w:rPr>
          <w:rtl/>
          <w:lang w:bidi="ar-IQ"/>
        </w:rPr>
      </w:pPr>
    </w:p>
    <w:p w14:paraId="065B2C6A" w14:textId="77777777" w:rsidR="00BE1543" w:rsidRPr="003152C1" w:rsidRDefault="00BE1543" w:rsidP="00BE1543">
      <w:pPr>
        <w:jc w:val="center"/>
        <w:rPr>
          <w:rFonts w:asciiTheme="majorBidi" w:hAnsiTheme="majorBidi" w:cstheme="majorBidi"/>
          <w:b/>
          <w:bCs/>
          <w:sz w:val="36"/>
          <w:szCs w:val="36"/>
          <w:rtl/>
          <w:lang w:bidi="ar-IQ"/>
        </w:rPr>
      </w:pPr>
      <w:r w:rsidRPr="003152C1">
        <w:rPr>
          <w:rFonts w:asciiTheme="majorBidi" w:hAnsiTheme="majorBidi" w:cstheme="majorBid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BE1543" w:rsidRPr="003152C1" w14:paraId="54FAB440" w14:textId="77777777" w:rsidTr="00C12ACF">
        <w:tc>
          <w:tcPr>
            <w:tcW w:w="9781" w:type="dxa"/>
            <w:gridSpan w:val="3"/>
            <w:shd w:val="clear" w:color="auto" w:fill="DEEAF6"/>
            <w:vAlign w:val="center"/>
          </w:tcPr>
          <w:p w14:paraId="72C39A13" w14:textId="77777777" w:rsidR="00BE1543" w:rsidRPr="003152C1" w:rsidRDefault="00BE1543" w:rsidP="00BE1543">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Course Name</w:t>
            </w:r>
          </w:p>
        </w:tc>
      </w:tr>
      <w:tr w:rsidR="00BE1543" w:rsidRPr="003152C1" w14:paraId="64F78B29" w14:textId="77777777" w:rsidTr="00C12ACF">
        <w:tc>
          <w:tcPr>
            <w:tcW w:w="9781" w:type="dxa"/>
            <w:gridSpan w:val="3"/>
            <w:vAlign w:val="center"/>
          </w:tcPr>
          <w:p w14:paraId="30E1E413" w14:textId="77777777" w:rsidR="00BE1543" w:rsidRPr="005E03CB" w:rsidRDefault="00BE1543" w:rsidP="00BE1543">
            <w:pPr>
              <w:rPr>
                <w:rFonts w:asciiTheme="majorBidi" w:hAnsiTheme="majorBidi" w:cstheme="majorBidi"/>
                <w:b/>
                <w:bCs/>
                <w:sz w:val="28"/>
                <w:szCs w:val="28"/>
                <w:rtl/>
              </w:rPr>
            </w:pPr>
            <w:r w:rsidRPr="005E03CB">
              <w:rPr>
                <w:rFonts w:asciiTheme="majorBidi" w:hAnsiTheme="majorBidi" w:cstheme="majorBidi"/>
              </w:rPr>
              <w:t>New Headway Beginner</w:t>
            </w:r>
          </w:p>
        </w:tc>
      </w:tr>
      <w:tr w:rsidR="00BE1543" w:rsidRPr="003152C1" w14:paraId="02A4059B" w14:textId="77777777" w:rsidTr="00C12ACF">
        <w:tc>
          <w:tcPr>
            <w:tcW w:w="9781" w:type="dxa"/>
            <w:gridSpan w:val="3"/>
            <w:shd w:val="clear" w:color="auto" w:fill="DEEAF6"/>
            <w:vAlign w:val="center"/>
          </w:tcPr>
          <w:p w14:paraId="07A29112" w14:textId="77777777" w:rsidR="00BE1543" w:rsidRPr="003152C1" w:rsidRDefault="00BE1543" w:rsidP="00BE1543">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Course code</w:t>
            </w:r>
          </w:p>
        </w:tc>
      </w:tr>
      <w:tr w:rsidR="00BE1543" w:rsidRPr="003152C1" w14:paraId="33716497" w14:textId="77777777" w:rsidTr="00C12ACF">
        <w:tc>
          <w:tcPr>
            <w:tcW w:w="9781" w:type="dxa"/>
            <w:gridSpan w:val="3"/>
            <w:vAlign w:val="center"/>
          </w:tcPr>
          <w:p w14:paraId="6977C946" w14:textId="713DF99C" w:rsidR="00BE1543" w:rsidRPr="003152C1" w:rsidRDefault="00C9502F" w:rsidP="00BE1543">
            <w:pPr>
              <w:rPr>
                <w:rFonts w:asciiTheme="majorBidi" w:hAnsiTheme="majorBidi" w:cstheme="majorBidi"/>
                <w:b/>
                <w:bCs/>
                <w:sz w:val="28"/>
                <w:szCs w:val="28"/>
                <w:lang w:bidi="ar-IQ"/>
              </w:rPr>
            </w:pPr>
            <w:r w:rsidRPr="00F85BDC">
              <w:rPr>
                <w:rFonts w:eastAsia="Calibri"/>
                <w:b/>
                <w:bCs/>
                <w:sz w:val="28"/>
                <w:szCs w:val="28"/>
                <w:lang w:bidi="ar-IQ"/>
              </w:rPr>
              <w:t>EAQM101</w:t>
            </w:r>
          </w:p>
        </w:tc>
      </w:tr>
      <w:tr w:rsidR="00BE1543" w:rsidRPr="003152C1" w14:paraId="6F6A5235" w14:textId="77777777" w:rsidTr="00C12ACF">
        <w:tc>
          <w:tcPr>
            <w:tcW w:w="9781" w:type="dxa"/>
            <w:gridSpan w:val="3"/>
            <w:shd w:val="clear" w:color="auto" w:fill="DEEAF6"/>
            <w:vAlign w:val="center"/>
          </w:tcPr>
          <w:p w14:paraId="202CBD63" w14:textId="77777777" w:rsidR="00BE1543" w:rsidRPr="003152C1" w:rsidRDefault="00BE1543" w:rsidP="00BE1543">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Semester/Year</w:t>
            </w:r>
          </w:p>
        </w:tc>
      </w:tr>
      <w:tr w:rsidR="00BE1543" w:rsidRPr="003152C1" w14:paraId="3361F663" w14:textId="77777777" w:rsidTr="00C12ACF">
        <w:tc>
          <w:tcPr>
            <w:tcW w:w="9781" w:type="dxa"/>
            <w:gridSpan w:val="3"/>
            <w:vAlign w:val="center"/>
          </w:tcPr>
          <w:p w14:paraId="5CE0B3E3" w14:textId="77777777" w:rsidR="00BE1543" w:rsidRPr="003152C1" w:rsidRDefault="00BE1543" w:rsidP="00BE1543">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2025-2026</w:t>
            </w:r>
          </w:p>
        </w:tc>
      </w:tr>
      <w:tr w:rsidR="00BE1543" w:rsidRPr="003152C1" w14:paraId="45E47C30" w14:textId="77777777" w:rsidTr="00C12ACF">
        <w:tc>
          <w:tcPr>
            <w:tcW w:w="9781" w:type="dxa"/>
            <w:gridSpan w:val="3"/>
            <w:shd w:val="clear" w:color="auto" w:fill="DEEAF6"/>
            <w:vAlign w:val="center"/>
          </w:tcPr>
          <w:p w14:paraId="50361585" w14:textId="77777777" w:rsidR="00BE1543" w:rsidRPr="003152C1" w:rsidRDefault="00BE1543" w:rsidP="00BE1543">
            <w:pPr>
              <w:spacing w:after="200" w:line="276" w:lineRule="auto"/>
              <w:ind w:left="360"/>
              <w:rPr>
                <w:rFonts w:asciiTheme="majorBidi" w:hAnsiTheme="majorBidi" w:cstheme="majorBidi"/>
                <w:b/>
                <w:bCs/>
                <w:sz w:val="28"/>
                <w:szCs w:val="28"/>
                <w:rtl/>
                <w:lang w:bidi="ar-IQ"/>
              </w:rPr>
            </w:pPr>
            <w:r w:rsidRPr="003152C1">
              <w:rPr>
                <w:rFonts w:asciiTheme="majorBidi" w:hAnsiTheme="majorBidi" w:cstheme="majorBidi"/>
                <w:b/>
                <w:bCs/>
                <w:sz w:val="28"/>
                <w:szCs w:val="28"/>
                <w:rtl/>
                <w:lang w:bidi="ar-IQ"/>
              </w:rPr>
              <w:t>Date this description was prepared</w:t>
            </w:r>
          </w:p>
        </w:tc>
      </w:tr>
      <w:tr w:rsidR="00BE1543" w:rsidRPr="003152C1" w14:paraId="7E82B581" w14:textId="77777777" w:rsidTr="00C12ACF">
        <w:tc>
          <w:tcPr>
            <w:tcW w:w="9781" w:type="dxa"/>
            <w:gridSpan w:val="3"/>
            <w:vAlign w:val="center"/>
          </w:tcPr>
          <w:p w14:paraId="697D145A" w14:textId="77777777" w:rsidR="00BE1543" w:rsidRPr="003152C1" w:rsidRDefault="00BE1543" w:rsidP="00BE1543">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1-10-2025</w:t>
            </w:r>
          </w:p>
        </w:tc>
      </w:tr>
      <w:tr w:rsidR="00BE1543" w:rsidRPr="003152C1" w14:paraId="22B2F03B" w14:textId="77777777" w:rsidTr="00C12ACF">
        <w:tc>
          <w:tcPr>
            <w:tcW w:w="9781" w:type="dxa"/>
            <w:gridSpan w:val="3"/>
            <w:shd w:val="clear" w:color="auto" w:fill="DEEAF6"/>
            <w:vAlign w:val="center"/>
          </w:tcPr>
          <w:p w14:paraId="777A1CE2" w14:textId="77777777" w:rsidR="00BE1543" w:rsidRPr="003152C1" w:rsidRDefault="00BE1543" w:rsidP="00BE1543">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Available forms of attendance</w:t>
            </w:r>
          </w:p>
        </w:tc>
      </w:tr>
      <w:tr w:rsidR="00BE1543" w:rsidRPr="003152C1" w14:paraId="1180280A" w14:textId="77777777" w:rsidTr="00C12ACF">
        <w:tc>
          <w:tcPr>
            <w:tcW w:w="9781" w:type="dxa"/>
            <w:gridSpan w:val="3"/>
            <w:vAlign w:val="center"/>
          </w:tcPr>
          <w:p w14:paraId="45B6D117" w14:textId="77777777" w:rsidR="00BE1543" w:rsidRPr="003152C1" w:rsidRDefault="00BE1543" w:rsidP="00BE1543">
            <w:pPr>
              <w:rPr>
                <w:rFonts w:asciiTheme="majorBidi" w:hAnsiTheme="majorBidi" w:cstheme="majorBidi"/>
                <w:b/>
                <w:bCs/>
                <w:sz w:val="28"/>
                <w:szCs w:val="28"/>
                <w:rtl/>
                <w:lang w:bidi="ar-IQ"/>
              </w:rPr>
            </w:pPr>
            <w:r>
              <w:t>In-person + instruction Integrated</w:t>
            </w:r>
          </w:p>
        </w:tc>
      </w:tr>
      <w:tr w:rsidR="00BE1543" w:rsidRPr="003152C1" w14:paraId="3F0CA62C" w14:textId="77777777" w:rsidTr="00C12ACF">
        <w:tc>
          <w:tcPr>
            <w:tcW w:w="9781" w:type="dxa"/>
            <w:gridSpan w:val="3"/>
            <w:shd w:val="clear" w:color="auto" w:fill="DEEAF6"/>
            <w:vAlign w:val="center"/>
          </w:tcPr>
          <w:p w14:paraId="7C8CC273" w14:textId="77777777" w:rsidR="00BE1543" w:rsidRPr="003152C1" w:rsidRDefault="00BE1543" w:rsidP="00BE1543">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Number of study hours (total) / Number of units (total)</w:t>
            </w:r>
          </w:p>
        </w:tc>
      </w:tr>
      <w:tr w:rsidR="00BE1543" w:rsidRPr="003152C1" w14:paraId="02657706" w14:textId="77777777" w:rsidTr="00C12ACF">
        <w:tc>
          <w:tcPr>
            <w:tcW w:w="9781" w:type="dxa"/>
            <w:gridSpan w:val="3"/>
            <w:vAlign w:val="center"/>
          </w:tcPr>
          <w:p w14:paraId="634FAB24" w14:textId="77777777" w:rsidR="00BE1543" w:rsidRPr="003152C1" w:rsidRDefault="00BE1543" w:rsidP="00BE1543">
            <w:pPr>
              <w:bidi/>
              <w:rPr>
                <w:rFonts w:asciiTheme="majorBidi" w:hAnsiTheme="majorBidi" w:cstheme="majorBidi"/>
                <w:b/>
                <w:bCs/>
                <w:sz w:val="28"/>
                <w:szCs w:val="28"/>
                <w:rtl/>
                <w:lang w:bidi="ar-IQ"/>
              </w:rPr>
            </w:pPr>
          </w:p>
        </w:tc>
      </w:tr>
      <w:tr w:rsidR="00BE1543" w:rsidRPr="003152C1" w14:paraId="053B5AC4" w14:textId="77777777" w:rsidTr="00C12ACF">
        <w:tc>
          <w:tcPr>
            <w:tcW w:w="9781" w:type="dxa"/>
            <w:gridSpan w:val="3"/>
            <w:shd w:val="clear" w:color="auto" w:fill="DEEAF6"/>
            <w:vAlign w:val="center"/>
          </w:tcPr>
          <w:p w14:paraId="0993C6B9" w14:textId="77777777" w:rsidR="00BE1543" w:rsidRPr="003152C1" w:rsidRDefault="00BE1543" w:rsidP="00BE1543">
            <w:pPr>
              <w:spacing w:after="200" w:line="276" w:lineRule="auto"/>
              <w:ind w:left="360"/>
              <w:rPr>
                <w:rFonts w:asciiTheme="majorBidi" w:hAnsiTheme="majorBidi" w:cstheme="majorBidi"/>
                <w:b/>
                <w:bCs/>
                <w:sz w:val="28"/>
                <w:szCs w:val="28"/>
                <w:rtl/>
              </w:rPr>
            </w:pPr>
            <w:r w:rsidRPr="003152C1">
              <w:rPr>
                <w:rFonts w:asciiTheme="majorBidi" w:hAnsiTheme="majorBidi" w:cstheme="majorBidi"/>
                <w:b/>
                <w:bCs/>
                <w:sz w:val="28"/>
                <w:szCs w:val="28"/>
                <w:rtl/>
              </w:rPr>
              <w:t>Name of the course coordinator (if there is more than one, please mention it).</w:t>
            </w:r>
          </w:p>
        </w:tc>
      </w:tr>
      <w:tr w:rsidR="00BE1543" w:rsidRPr="003152C1" w14:paraId="4616A8AB" w14:textId="77777777" w:rsidTr="00C12ACF">
        <w:tc>
          <w:tcPr>
            <w:tcW w:w="9781" w:type="dxa"/>
            <w:gridSpan w:val="3"/>
            <w:vAlign w:val="center"/>
          </w:tcPr>
          <w:p w14:paraId="5115B41C" w14:textId="77777777" w:rsidR="00BE1543" w:rsidRPr="00BE0483" w:rsidRDefault="00BE1543" w:rsidP="00BE1543">
            <w:pPr>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 xml:space="preserve">1- Name: </w:t>
            </w:r>
            <w:r>
              <w:rPr>
                <w:rFonts w:asciiTheme="majorBidi" w:hAnsiTheme="majorBidi" w:cstheme="majorBidi" w:hint="cs"/>
                <w:b/>
                <w:bCs/>
                <w:sz w:val="28"/>
                <w:szCs w:val="28"/>
                <w:rtl/>
                <w:lang w:bidi="ar-IQ"/>
              </w:rPr>
              <w:t>Naseem Adnan Hamidi</w:t>
            </w:r>
          </w:p>
          <w:p w14:paraId="48AB797B" w14:textId="77777777" w:rsidR="00BE1543" w:rsidRPr="00BE0483" w:rsidRDefault="00BE1543" w:rsidP="00BE1543">
            <w:pPr>
              <w:rPr>
                <w:rFonts w:asciiTheme="majorBidi" w:hAnsiTheme="majorBidi" w:cstheme="majorBidi"/>
                <w:b/>
                <w:bCs/>
                <w:sz w:val="28"/>
                <w:szCs w:val="28"/>
                <w:rtl/>
                <w:lang w:bidi="ar-IQ"/>
              </w:rPr>
            </w:pPr>
            <w:r w:rsidRPr="00BE0483">
              <w:rPr>
                <w:rFonts w:asciiTheme="majorBidi" w:hAnsiTheme="majorBidi" w:cstheme="majorBidi"/>
                <w:b/>
                <w:bCs/>
                <w:sz w:val="28"/>
                <w:szCs w:val="28"/>
                <w:rtl/>
                <w:lang w:bidi="ar-IQ"/>
              </w:rPr>
              <w:t xml:space="preserve">The letter </w:t>
            </w:r>
            <w:r w:rsidRPr="00BE0483">
              <w:rPr>
                <w:rFonts w:asciiTheme="majorBidi" w:hAnsiTheme="majorBidi" w:cstheme="majorBidi"/>
                <w:b/>
                <w:bCs/>
                <w:sz w:val="28"/>
                <w:szCs w:val="28"/>
                <w:rtl/>
              </w:rPr>
              <w:t xml:space="preserve">A </w:t>
            </w:r>
            <w:r w:rsidRPr="00BE0483">
              <w:rPr>
                <w:rFonts w:asciiTheme="majorBidi" w:hAnsiTheme="majorBidi" w:cstheme="majorBidi"/>
                <w:b/>
                <w:bCs/>
                <w:sz w:val="28"/>
                <w:szCs w:val="28"/>
                <w:rtl/>
                <w:lang w:bidi="ar-IQ"/>
              </w:rPr>
              <w:t>tends:</w:t>
            </w:r>
            <w:r>
              <w:rPr>
                <w:rFonts w:asciiTheme="majorBidi" w:hAnsiTheme="majorBidi" w:cstheme="majorBidi" w:hint="cs"/>
                <w:b/>
                <w:bCs/>
                <w:sz w:val="28"/>
                <w:szCs w:val="28"/>
                <w:rtl/>
                <w:lang w:bidi="ar-IQ"/>
              </w:rPr>
              <w:t xml:space="preserve"> </w:t>
            </w:r>
            <w:r w:rsidRPr="00A33428">
              <w:rPr>
                <w:rFonts w:asciiTheme="majorBidi" w:hAnsiTheme="majorBidi" w:cstheme="majorBidi"/>
                <w:b/>
                <w:bCs/>
                <w:sz w:val="28"/>
                <w:szCs w:val="28"/>
                <w:lang w:bidi="ar-IQ"/>
              </w:rPr>
              <w:t>naseemadnan@imamaladham.edu.iq</w:t>
            </w:r>
          </w:p>
          <w:p w14:paraId="7560386D" w14:textId="77777777" w:rsidR="00BE1543" w:rsidRPr="00BE0483" w:rsidRDefault="00BE1543" w:rsidP="00BE1543">
            <w:pPr>
              <w:bidi/>
              <w:rPr>
                <w:b/>
                <w:bCs/>
                <w:sz w:val="28"/>
                <w:szCs w:val="28"/>
                <w:lang w:bidi="ar-IQ"/>
              </w:rPr>
            </w:pPr>
          </w:p>
          <w:p w14:paraId="07619826" w14:textId="77777777" w:rsidR="00BE1543" w:rsidRPr="00BE0483" w:rsidRDefault="00BE1543" w:rsidP="00BE1543">
            <w:pPr>
              <w:bidi/>
              <w:rPr>
                <w:b/>
                <w:bCs/>
                <w:sz w:val="28"/>
                <w:szCs w:val="28"/>
                <w:rtl/>
                <w:lang w:bidi="ar-IQ"/>
              </w:rPr>
            </w:pPr>
          </w:p>
        </w:tc>
      </w:tr>
      <w:tr w:rsidR="00BE1543" w:rsidRPr="00E233B1" w14:paraId="4A3B11C9" w14:textId="77777777" w:rsidTr="00C12ACF">
        <w:tc>
          <w:tcPr>
            <w:tcW w:w="9781" w:type="dxa"/>
            <w:gridSpan w:val="3"/>
            <w:shd w:val="clear" w:color="auto" w:fill="DEEAF6"/>
            <w:vAlign w:val="center"/>
          </w:tcPr>
          <w:p w14:paraId="6E51912B" w14:textId="77777777" w:rsidR="00BE1543" w:rsidRPr="00E233B1" w:rsidRDefault="00BE1543" w:rsidP="00BE1543">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lastRenderedPageBreak/>
              <w:t xml:space="preserve">Course </w:t>
            </w:r>
            <w:r w:rsidRPr="00E233B1">
              <w:rPr>
                <w:rFonts w:asciiTheme="majorBidi" w:hAnsiTheme="majorBidi" w:cstheme="majorBidi"/>
                <w:b/>
                <w:bCs/>
                <w:sz w:val="32"/>
                <w:szCs w:val="32"/>
                <w:rtl/>
              </w:rPr>
              <w:t>objectives</w:t>
            </w:r>
          </w:p>
        </w:tc>
      </w:tr>
      <w:tr w:rsidR="00BE1543" w:rsidRPr="00E233B1" w14:paraId="096ED2CD" w14:textId="77777777" w:rsidTr="00C12ACF">
        <w:trPr>
          <w:trHeight w:val="1805"/>
        </w:trPr>
        <w:tc>
          <w:tcPr>
            <w:tcW w:w="3118" w:type="dxa"/>
            <w:gridSpan w:val="2"/>
            <w:vAlign w:val="center"/>
          </w:tcPr>
          <w:p w14:paraId="57262CE7"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Course objectives</w:t>
            </w:r>
          </w:p>
        </w:tc>
        <w:tc>
          <w:tcPr>
            <w:tcW w:w="6663" w:type="dxa"/>
            <w:vAlign w:val="center"/>
          </w:tcPr>
          <w:p w14:paraId="6E956E6F" w14:textId="77777777" w:rsidR="00BE1543" w:rsidRDefault="00BE1543" w:rsidP="00BE1543">
            <w:pPr>
              <w:pStyle w:val="Heading2"/>
              <w:bidi/>
            </w:pPr>
          </w:p>
          <w:p w14:paraId="75BA9454" w14:textId="77777777" w:rsidR="00BE1543" w:rsidRDefault="00BE1543" w:rsidP="00BE1543">
            <w:pPr>
              <w:pStyle w:val="ListBullet"/>
              <w:numPr>
                <w:ilvl w:val="0"/>
                <w:numId w:val="0"/>
              </w:numPr>
              <w:spacing w:line="240" w:lineRule="auto"/>
              <w:ind w:left="720"/>
            </w:pPr>
            <w:r>
              <w:rPr>
                <w:rFonts w:ascii="Times New Roman" w:hAnsi="Times New Roman" w:cs="Times New Roman"/>
              </w:rPr>
              <w:t>Enabling</w:t>
            </w:r>
            <w:r>
              <w:t xml:space="preserve"> </w:t>
            </w:r>
            <w:r>
              <w:rPr>
                <w:rFonts w:ascii="Times New Roman" w:hAnsi="Times New Roman" w:cs="Times New Roman"/>
              </w:rPr>
              <w:t>Students</w:t>
            </w:r>
            <w:r>
              <w:t xml:space="preserve"> </w:t>
            </w:r>
            <w:r>
              <w:rPr>
                <w:rFonts w:ascii="Times New Roman" w:hAnsi="Times New Roman" w:cs="Times New Roman"/>
              </w:rPr>
              <w:t>from</w:t>
            </w:r>
            <w:r>
              <w:t xml:space="preserve"> </w:t>
            </w:r>
            <w:r>
              <w:rPr>
                <w:rFonts w:ascii="Times New Roman" w:hAnsi="Times New Roman" w:cs="Times New Roman"/>
              </w:rPr>
              <w:t>Use</w:t>
            </w:r>
            <w:r>
              <w:t xml:space="preserve"> </w:t>
            </w:r>
            <w:r>
              <w:rPr>
                <w:rFonts w:ascii="Times New Roman" w:hAnsi="Times New Roman" w:cs="Times New Roman"/>
              </w:rPr>
              <w:t>the language</w:t>
            </w:r>
            <w:r>
              <w:t xml:space="preserve"> </w:t>
            </w:r>
            <w:r>
              <w:rPr>
                <w:rFonts w:ascii="Times New Roman" w:hAnsi="Times New Roman" w:cs="Times New Roman"/>
              </w:rPr>
              <w:t>English</w:t>
            </w:r>
            <w:r>
              <w:t xml:space="preserve"> </w:t>
            </w:r>
            <w:r>
              <w:rPr>
                <w:rFonts w:ascii="Times New Roman" w:hAnsi="Times New Roman" w:cs="Times New Roman"/>
              </w:rPr>
              <w:t>in</w:t>
            </w:r>
            <w:r>
              <w:t xml:space="preserve"> </w:t>
            </w:r>
            <w:r>
              <w:rPr>
                <w:rFonts w:ascii="Times New Roman" w:hAnsi="Times New Roman" w:cs="Times New Roman"/>
              </w:rPr>
              <w:t>Positions</w:t>
            </w:r>
            <w:r>
              <w:t xml:space="preserve"> </w:t>
            </w:r>
            <w:r>
              <w:rPr>
                <w:rFonts w:ascii="Times New Roman" w:hAnsi="Times New Roman" w:cs="Times New Roman"/>
              </w:rPr>
              <w:t>Daily</w:t>
            </w:r>
            <w:r>
              <w:t xml:space="preserve"> </w:t>
            </w:r>
            <w:r>
              <w:rPr>
                <w:rFonts w:ascii="Times New Roman" w:hAnsi="Times New Roman" w:cs="Times New Roman"/>
              </w:rPr>
              <w:t xml:space="preserve">Simple </w:t>
            </w:r>
            <w:r>
              <w:rPr>
                <w:rFonts w:hint="cs"/>
                <w:rtl/>
              </w:rPr>
              <w:t>.</w:t>
            </w:r>
          </w:p>
          <w:p w14:paraId="11D94C09" w14:textId="77777777" w:rsidR="00BE1543" w:rsidRDefault="00BE1543" w:rsidP="00BE1543">
            <w:pPr>
              <w:pStyle w:val="ListBullet"/>
              <w:numPr>
                <w:ilvl w:val="0"/>
                <w:numId w:val="0"/>
              </w:numPr>
              <w:spacing w:line="240" w:lineRule="auto"/>
              <w:ind w:left="720"/>
            </w:pPr>
            <w:r>
              <w:rPr>
                <w:rFonts w:ascii="Times New Roman" w:hAnsi="Times New Roman" w:cs="Times New Roman"/>
              </w:rPr>
              <w:t>development</w:t>
            </w:r>
            <w:r>
              <w:t xml:space="preserve"> </w:t>
            </w:r>
            <w:r>
              <w:rPr>
                <w:rFonts w:ascii="Times New Roman" w:hAnsi="Times New Roman" w:cs="Times New Roman"/>
              </w:rPr>
              <w:t>skills</w:t>
            </w:r>
            <w:r>
              <w:t xml:space="preserve"> </w:t>
            </w:r>
            <w:r>
              <w:rPr>
                <w:rFonts w:ascii="Times New Roman" w:hAnsi="Times New Roman" w:cs="Times New Roman"/>
              </w:rPr>
              <w:t>Listening</w:t>
            </w:r>
            <w:r>
              <w:t xml:space="preserve"> </w:t>
            </w:r>
            <w:r>
              <w:rPr>
                <w:rFonts w:ascii="Times New Roman" w:hAnsi="Times New Roman" w:cs="Times New Roman"/>
              </w:rPr>
              <w:t>and the conversation</w:t>
            </w:r>
            <w:r>
              <w:t xml:space="preserve"> </w:t>
            </w:r>
            <w:r>
              <w:rPr>
                <w:rFonts w:ascii="Times New Roman" w:hAnsi="Times New Roman" w:cs="Times New Roman"/>
              </w:rPr>
              <w:t xml:space="preserve">Basic </w:t>
            </w:r>
            <w:r>
              <w:rPr>
                <w:rFonts w:hint="cs"/>
                <w:rtl/>
              </w:rPr>
              <w:t>.</w:t>
            </w:r>
          </w:p>
          <w:p w14:paraId="5846AFF0" w14:textId="77777777" w:rsidR="00BE1543" w:rsidRDefault="00BE1543" w:rsidP="00BE1543">
            <w:pPr>
              <w:pStyle w:val="ListBullet"/>
              <w:numPr>
                <w:ilvl w:val="0"/>
                <w:numId w:val="0"/>
              </w:numPr>
              <w:spacing w:line="240" w:lineRule="auto"/>
              <w:ind w:left="720"/>
            </w:pPr>
            <w:r>
              <w:rPr>
                <w:rFonts w:ascii="Times New Roman" w:hAnsi="Times New Roman" w:cs="Times New Roman"/>
              </w:rPr>
              <w:t>to improve</w:t>
            </w:r>
            <w:r>
              <w:t xml:space="preserve"> </w:t>
            </w:r>
            <w:r>
              <w:rPr>
                <w:rFonts w:ascii="Times New Roman" w:hAnsi="Times New Roman" w:cs="Times New Roman"/>
              </w:rPr>
              <w:t>skills</w:t>
            </w:r>
            <w:r>
              <w:t xml:space="preserve"> </w:t>
            </w:r>
            <w:r>
              <w:rPr>
                <w:rFonts w:ascii="Times New Roman" w:hAnsi="Times New Roman" w:cs="Times New Roman"/>
              </w:rPr>
              <w:t>Reading</w:t>
            </w:r>
            <w:r>
              <w:t xml:space="preserve"> </w:t>
            </w:r>
            <w:r>
              <w:rPr>
                <w:rFonts w:ascii="Times New Roman" w:hAnsi="Times New Roman" w:cs="Times New Roman"/>
              </w:rPr>
              <w:t>Writing</w:t>
            </w:r>
            <w:r>
              <w:t xml:space="preserve"> </w:t>
            </w:r>
            <w:r>
              <w:rPr>
                <w:rFonts w:ascii="Times New Roman" w:hAnsi="Times New Roman" w:cs="Times New Roman"/>
              </w:rPr>
              <w:t>For the level</w:t>
            </w:r>
            <w:r>
              <w:t xml:space="preserve"> </w:t>
            </w:r>
            <w:r>
              <w:rPr>
                <w:rFonts w:ascii="Times New Roman" w:hAnsi="Times New Roman" w:cs="Times New Roman"/>
              </w:rPr>
              <w:t xml:space="preserve">The beginner </w:t>
            </w:r>
            <w:r>
              <w:rPr>
                <w:rFonts w:hint="cs"/>
                <w:rtl/>
              </w:rPr>
              <w:t>.</w:t>
            </w:r>
          </w:p>
          <w:p w14:paraId="2AD86CA5" w14:textId="77777777" w:rsidR="00BE1543" w:rsidRDefault="00BE1543" w:rsidP="00BE1543">
            <w:pPr>
              <w:pStyle w:val="ListBullet"/>
              <w:numPr>
                <w:ilvl w:val="0"/>
                <w:numId w:val="0"/>
              </w:numPr>
              <w:spacing w:line="240" w:lineRule="auto"/>
              <w:ind w:left="720"/>
              <w:rPr>
                <w:rtl/>
              </w:rPr>
            </w:pPr>
            <w:r>
              <w:rPr>
                <w:rFonts w:ascii="Times New Roman" w:hAnsi="Times New Roman" w:cs="Times New Roman"/>
              </w:rPr>
              <w:t>Gain</w:t>
            </w:r>
            <w:r>
              <w:t xml:space="preserve"> </w:t>
            </w:r>
            <w:r>
              <w:rPr>
                <w:rFonts w:ascii="Times New Roman" w:hAnsi="Times New Roman" w:cs="Times New Roman"/>
              </w:rPr>
              <w:t>Students</w:t>
            </w:r>
            <w:r>
              <w:t xml:space="preserve"> </w:t>
            </w:r>
            <w:r>
              <w:rPr>
                <w:rFonts w:ascii="Times New Roman" w:hAnsi="Times New Roman" w:cs="Times New Roman"/>
              </w:rPr>
              <w:t>Vocabulary</w:t>
            </w:r>
            <w:r>
              <w:t xml:space="preserve"> </w:t>
            </w:r>
            <w:r>
              <w:rPr>
                <w:rFonts w:ascii="Times New Roman" w:hAnsi="Times New Roman" w:cs="Times New Roman"/>
              </w:rPr>
              <w:t>and rules</w:t>
            </w:r>
            <w:r>
              <w:t xml:space="preserve"> </w:t>
            </w:r>
            <w:proofErr w:type="gramStart"/>
            <w:r>
              <w:rPr>
                <w:rFonts w:ascii="Times New Roman" w:hAnsi="Times New Roman" w:cs="Times New Roman"/>
              </w:rPr>
              <w:t xml:space="preserve">Basic </w:t>
            </w:r>
            <w:r>
              <w:t>.</w:t>
            </w:r>
            <w:proofErr w:type="gramEnd"/>
            <w:r>
              <w:rPr>
                <w:rFonts w:hint="cs"/>
                <w:rtl/>
              </w:rPr>
              <w:t>​</w:t>
            </w:r>
          </w:p>
          <w:p w14:paraId="4BCCC358" w14:textId="77777777" w:rsidR="00BE1543" w:rsidRPr="005E03CB" w:rsidRDefault="00BE1543" w:rsidP="00BE1543">
            <w:pPr>
              <w:pStyle w:val="ListBullet"/>
              <w:numPr>
                <w:ilvl w:val="0"/>
                <w:numId w:val="0"/>
              </w:numPr>
              <w:spacing w:line="240" w:lineRule="auto"/>
              <w:ind w:left="720"/>
              <w:rPr>
                <w:rtl/>
              </w:rPr>
            </w:pPr>
            <w:r>
              <w:rPr>
                <w:rFonts w:ascii="Times New Roman" w:hAnsi="Times New Roman" w:cs="Times New Roman"/>
              </w:rPr>
              <w:t>Strengthening</w:t>
            </w:r>
            <w:r>
              <w:t xml:space="preserve"> </w:t>
            </w:r>
            <w:r>
              <w:rPr>
                <w:rFonts w:ascii="Times New Roman" w:hAnsi="Times New Roman" w:cs="Times New Roman"/>
              </w:rPr>
              <w:t>trust</w:t>
            </w:r>
            <w:r>
              <w:t xml:space="preserve"> </w:t>
            </w:r>
            <w:r>
              <w:rPr>
                <w:rFonts w:ascii="Times New Roman" w:hAnsi="Times New Roman" w:cs="Times New Roman"/>
              </w:rPr>
              <w:t>in</w:t>
            </w:r>
            <w:r>
              <w:t xml:space="preserve"> </w:t>
            </w:r>
            <w:r>
              <w:rPr>
                <w:rFonts w:ascii="Times New Roman" w:hAnsi="Times New Roman" w:cs="Times New Roman"/>
              </w:rPr>
              <w:t>communication</w:t>
            </w:r>
            <w:r>
              <w:t xml:space="preserve"> </w:t>
            </w:r>
            <w:r>
              <w:rPr>
                <w:rFonts w:ascii="Times New Roman" w:hAnsi="Times New Roman" w:cs="Times New Roman"/>
              </w:rPr>
              <w:t>In the language</w:t>
            </w:r>
            <w:r>
              <w:t xml:space="preserve"> </w:t>
            </w:r>
            <w:r>
              <w:rPr>
                <w:rFonts w:ascii="Times New Roman" w:hAnsi="Times New Roman" w:cs="Times New Roman"/>
              </w:rPr>
              <w:t xml:space="preserve">English </w:t>
            </w:r>
            <w:r>
              <w:rPr>
                <w:rFonts w:hint="cs"/>
                <w:rtl/>
              </w:rPr>
              <w:t>.</w:t>
            </w:r>
          </w:p>
        </w:tc>
      </w:tr>
      <w:tr w:rsidR="00BE1543" w:rsidRPr="00E233B1" w14:paraId="51DD88D9" w14:textId="77777777" w:rsidTr="00C12ACF">
        <w:tc>
          <w:tcPr>
            <w:tcW w:w="9781" w:type="dxa"/>
            <w:gridSpan w:val="3"/>
            <w:shd w:val="clear" w:color="auto" w:fill="DEEAF6"/>
            <w:vAlign w:val="center"/>
          </w:tcPr>
          <w:p w14:paraId="7B99AF0D" w14:textId="77777777" w:rsidR="00BE1543" w:rsidRPr="00E233B1" w:rsidRDefault="00BE1543" w:rsidP="00BE1543">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Teaching and learning strategies</w:t>
            </w:r>
          </w:p>
        </w:tc>
      </w:tr>
      <w:tr w:rsidR="00BE1543" w:rsidRPr="00E233B1" w14:paraId="40D4A9E4" w14:textId="77777777" w:rsidTr="00C12ACF">
        <w:tc>
          <w:tcPr>
            <w:tcW w:w="1574" w:type="dxa"/>
            <w:vAlign w:val="center"/>
          </w:tcPr>
          <w:p w14:paraId="3AD7C1E0"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strategy</w:t>
            </w:r>
          </w:p>
        </w:tc>
        <w:tc>
          <w:tcPr>
            <w:tcW w:w="8207" w:type="dxa"/>
            <w:gridSpan w:val="2"/>
            <w:vAlign w:val="center"/>
          </w:tcPr>
          <w:p w14:paraId="02358E70" w14:textId="77777777" w:rsidR="00BE1543" w:rsidRDefault="00BE1543" w:rsidP="00BE1543">
            <w:pPr>
              <w:pStyle w:val="Heading2"/>
              <w:bidi/>
            </w:pPr>
          </w:p>
          <w:p w14:paraId="5BA60CEB" w14:textId="77777777" w:rsidR="00BE1543" w:rsidRDefault="00BE1543" w:rsidP="00BE1543">
            <w:pPr>
              <w:pStyle w:val="ListBullet"/>
              <w:numPr>
                <w:ilvl w:val="0"/>
                <w:numId w:val="0"/>
              </w:numPr>
            </w:pPr>
            <w:r>
              <w:rPr>
                <w:rFonts w:ascii="Times New Roman" w:hAnsi="Times New Roman" w:cs="Times New Roman"/>
              </w:rPr>
              <w:t>Lecture</w:t>
            </w:r>
            <w:r>
              <w:t xml:space="preserve"> </w:t>
            </w:r>
            <w:r>
              <w:rPr>
                <w:rFonts w:ascii="Times New Roman" w:hAnsi="Times New Roman" w:cs="Times New Roman"/>
              </w:rPr>
              <w:t>Interactive</w:t>
            </w:r>
          </w:p>
          <w:p w14:paraId="0C4A6FFD" w14:textId="77777777" w:rsidR="00BE1543" w:rsidRDefault="00BE1543" w:rsidP="00BE1543">
            <w:pPr>
              <w:pStyle w:val="ListBullet"/>
              <w:numPr>
                <w:ilvl w:val="0"/>
                <w:numId w:val="0"/>
              </w:numPr>
            </w:pPr>
            <w:r>
              <w:rPr>
                <w:rFonts w:ascii="Times New Roman" w:hAnsi="Times New Roman" w:cs="Times New Roman"/>
              </w:rPr>
              <w:t>Learning</w:t>
            </w:r>
            <w:r>
              <w:t xml:space="preserve"> </w:t>
            </w:r>
            <w:r>
              <w:rPr>
                <w:rFonts w:ascii="Times New Roman" w:hAnsi="Times New Roman" w:cs="Times New Roman"/>
              </w:rPr>
              <w:t>Cooperative</w:t>
            </w:r>
          </w:p>
          <w:p w14:paraId="1EB6F482" w14:textId="77777777" w:rsidR="00BE1543" w:rsidRDefault="00BE1543" w:rsidP="00BE1543">
            <w:pPr>
              <w:pStyle w:val="ListBullet"/>
              <w:numPr>
                <w:ilvl w:val="0"/>
                <w:numId w:val="0"/>
              </w:numPr>
            </w:pPr>
            <w:r>
              <w:rPr>
                <w:rFonts w:ascii="Times New Roman" w:hAnsi="Times New Roman" w:cs="Times New Roman"/>
              </w:rPr>
              <w:t>game</w:t>
            </w:r>
            <w:r>
              <w:t xml:space="preserve"> </w:t>
            </w:r>
            <w:r>
              <w:rPr>
                <w:rFonts w:ascii="Times New Roman" w:hAnsi="Times New Roman" w:cs="Times New Roman"/>
              </w:rPr>
              <w:t xml:space="preserve">Roles </w:t>
            </w:r>
            <w:r>
              <w:t>(Role Play)</w:t>
            </w:r>
          </w:p>
          <w:p w14:paraId="6BCEF085" w14:textId="77777777" w:rsidR="00BE1543" w:rsidRDefault="00BE1543" w:rsidP="00BE1543">
            <w:pPr>
              <w:pStyle w:val="ListBullet"/>
              <w:numPr>
                <w:ilvl w:val="0"/>
                <w:numId w:val="0"/>
              </w:numPr>
            </w:pPr>
            <w:r>
              <w:rPr>
                <w:rFonts w:ascii="Times New Roman" w:hAnsi="Times New Roman" w:cs="Times New Roman"/>
              </w:rPr>
              <w:t>discussion</w:t>
            </w:r>
            <w:r>
              <w:t xml:space="preserve"> </w:t>
            </w:r>
            <w:r>
              <w:rPr>
                <w:rFonts w:ascii="Times New Roman" w:hAnsi="Times New Roman" w:cs="Times New Roman"/>
              </w:rPr>
              <w:t>and dialogue</w:t>
            </w:r>
          </w:p>
          <w:p w14:paraId="7CEE2196" w14:textId="77777777" w:rsidR="00BE1543" w:rsidRDefault="00BE1543" w:rsidP="00BE1543">
            <w:pPr>
              <w:pStyle w:val="ListBullet"/>
              <w:numPr>
                <w:ilvl w:val="0"/>
                <w:numId w:val="0"/>
              </w:numPr>
            </w:pPr>
            <w:r>
              <w:rPr>
                <w:rFonts w:ascii="Times New Roman" w:hAnsi="Times New Roman" w:cs="Times New Roman"/>
              </w:rPr>
              <w:t>Use</w:t>
            </w:r>
            <w:r>
              <w:t xml:space="preserve"> </w:t>
            </w:r>
            <w:r>
              <w:rPr>
                <w:rFonts w:ascii="Times New Roman" w:hAnsi="Times New Roman" w:cs="Times New Roman"/>
              </w:rPr>
              <w:t>means</w:t>
            </w:r>
            <w:r>
              <w:t xml:space="preserve"> </w:t>
            </w:r>
            <w:r>
              <w:rPr>
                <w:rFonts w:ascii="Times New Roman" w:hAnsi="Times New Roman" w:cs="Times New Roman"/>
              </w:rPr>
              <w:t>auditory</w:t>
            </w:r>
            <w:r>
              <w:t xml:space="preserve"> </w:t>
            </w:r>
            <w:r>
              <w:rPr>
                <w:rFonts w:ascii="Times New Roman" w:hAnsi="Times New Roman" w:cs="Times New Roman"/>
              </w:rPr>
              <w:t>visual</w:t>
            </w:r>
          </w:p>
          <w:p w14:paraId="568B80AF" w14:textId="77777777" w:rsidR="00BE1543" w:rsidRPr="00A33428" w:rsidRDefault="00BE1543" w:rsidP="00BE1543">
            <w:pPr>
              <w:pStyle w:val="ListBullet"/>
              <w:numPr>
                <w:ilvl w:val="0"/>
                <w:numId w:val="0"/>
              </w:numPr>
              <w:rPr>
                <w:rtl/>
              </w:rPr>
            </w:pPr>
            <w:r>
              <w:rPr>
                <w:rFonts w:ascii="Times New Roman" w:hAnsi="Times New Roman" w:cs="Times New Roman"/>
              </w:rPr>
              <w:t>Duties</w:t>
            </w:r>
            <w:r>
              <w:t xml:space="preserve"> </w:t>
            </w:r>
            <w:r>
              <w:rPr>
                <w:rFonts w:ascii="Times New Roman" w:hAnsi="Times New Roman" w:cs="Times New Roman"/>
              </w:rPr>
              <w:t>and training</w:t>
            </w:r>
            <w:r>
              <w:t xml:space="preserve"> </w:t>
            </w:r>
            <w:r>
              <w:rPr>
                <w:rFonts w:ascii="Times New Roman" w:hAnsi="Times New Roman" w:cs="Times New Roman"/>
              </w:rPr>
              <w:t>The classroom</w:t>
            </w:r>
          </w:p>
        </w:tc>
      </w:tr>
      <w:tr w:rsidR="00BE1543" w:rsidRPr="00E233B1" w14:paraId="762BA44C" w14:textId="77777777" w:rsidTr="00C12ACF">
        <w:tc>
          <w:tcPr>
            <w:tcW w:w="9781" w:type="dxa"/>
            <w:gridSpan w:val="3"/>
            <w:shd w:val="clear" w:color="auto" w:fill="DEEAF6"/>
            <w:vAlign w:val="center"/>
          </w:tcPr>
          <w:p w14:paraId="39867462" w14:textId="77777777" w:rsidR="00BE1543" w:rsidRPr="00E233B1" w:rsidRDefault="00BE1543" w:rsidP="00BE1543">
            <w:pPr>
              <w:spacing w:after="200" w:line="276" w:lineRule="auto"/>
              <w:ind w:left="360"/>
              <w:rPr>
                <w:rFonts w:asciiTheme="majorBidi" w:hAnsiTheme="majorBidi" w:cstheme="majorBidi"/>
                <w:b/>
                <w:bCs/>
                <w:sz w:val="32"/>
                <w:szCs w:val="32"/>
                <w:rtl/>
                <w:lang w:bidi="ar-IQ"/>
              </w:rPr>
            </w:pPr>
            <w:r w:rsidRPr="00E233B1">
              <w:rPr>
                <w:rFonts w:asciiTheme="majorBidi" w:hAnsiTheme="majorBidi" w:cstheme="majorBidi"/>
                <w:b/>
                <w:bCs/>
                <w:sz w:val="32"/>
                <w:szCs w:val="32"/>
                <w:rtl/>
                <w:lang w:bidi="ar-IQ"/>
              </w:rPr>
              <w:t>Course structure</w:t>
            </w:r>
          </w:p>
        </w:tc>
      </w:tr>
    </w:tbl>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BE1543" w:rsidRPr="00D25927" w14:paraId="6BECB0EF" w14:textId="77777777" w:rsidTr="00C12ACF">
        <w:trPr>
          <w:trHeight w:val="538"/>
        </w:trPr>
        <w:tc>
          <w:tcPr>
            <w:tcW w:w="9720" w:type="dxa"/>
            <w:gridSpan w:val="6"/>
          </w:tcPr>
          <w:p w14:paraId="034AE981" w14:textId="77777777" w:rsidR="00BE1543" w:rsidRPr="00D25927" w:rsidRDefault="00BE1543" w:rsidP="00FB61DC">
            <w:pPr>
              <w:numPr>
                <w:ilvl w:val="0"/>
                <w:numId w:val="24"/>
              </w:numPr>
              <w:shd w:val="clear" w:color="auto" w:fill="FFFFFF"/>
              <w:tabs>
                <w:tab w:val="left" w:pos="432"/>
              </w:tabs>
              <w:autoSpaceDE w:val="0"/>
              <w:autoSpaceDN w:val="0"/>
              <w:adjustRightInd w:val="0"/>
              <w:rPr>
                <w:rFonts w:ascii="Cambria" w:eastAsia="Calibri" w:hAnsi="Cambria"/>
                <w:color w:val="000000"/>
                <w:sz w:val="28"/>
                <w:szCs w:val="28"/>
                <w:lang w:bidi="ar-IQ"/>
              </w:rPr>
            </w:pPr>
            <w:r w:rsidRPr="00D25927">
              <w:rPr>
                <w:rFonts w:ascii="Cambria" w:eastAsia="Calibri" w:hAnsi="Cambria"/>
                <w:color w:val="000000"/>
                <w:sz w:val="28"/>
                <w:szCs w:val="28"/>
                <w:rtl/>
                <w:lang w:bidi="ar-IQ"/>
              </w:rPr>
              <w:lastRenderedPageBreak/>
              <w:t>Course structure</w:t>
            </w:r>
          </w:p>
        </w:tc>
      </w:tr>
      <w:tr w:rsidR="00BE1543" w:rsidRPr="00D25927" w14:paraId="39A967E1" w14:textId="77777777" w:rsidTr="00C12ACF">
        <w:trPr>
          <w:trHeight w:val="907"/>
        </w:trPr>
        <w:tc>
          <w:tcPr>
            <w:tcW w:w="1260" w:type="dxa"/>
          </w:tcPr>
          <w:p w14:paraId="724CAE12"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Week</w:t>
            </w:r>
          </w:p>
        </w:tc>
        <w:tc>
          <w:tcPr>
            <w:tcW w:w="1260" w:type="dxa"/>
          </w:tcPr>
          <w:p w14:paraId="02BED304"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Hours</w:t>
            </w:r>
          </w:p>
        </w:tc>
        <w:tc>
          <w:tcPr>
            <w:tcW w:w="2160" w:type="dxa"/>
          </w:tcPr>
          <w:p w14:paraId="6DB1F846"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Required learning outcomes</w:t>
            </w:r>
          </w:p>
        </w:tc>
        <w:tc>
          <w:tcPr>
            <w:tcW w:w="2160" w:type="dxa"/>
          </w:tcPr>
          <w:p w14:paraId="5F8E7BA2"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Unit/Topic Name</w:t>
            </w:r>
          </w:p>
        </w:tc>
        <w:tc>
          <w:tcPr>
            <w:tcW w:w="1440" w:type="dxa"/>
          </w:tcPr>
          <w:p w14:paraId="7829DD79"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Teaching method</w:t>
            </w:r>
          </w:p>
        </w:tc>
        <w:tc>
          <w:tcPr>
            <w:tcW w:w="1440" w:type="dxa"/>
          </w:tcPr>
          <w:p w14:paraId="7922732C" w14:textId="77777777" w:rsidR="00BE1543" w:rsidRPr="00D25927" w:rsidRDefault="00BE1543" w:rsidP="00BE1543">
            <w:pPr>
              <w:shd w:val="clear" w:color="auto" w:fill="FFFFFF"/>
              <w:autoSpaceDE w:val="0"/>
              <w:autoSpaceDN w:val="0"/>
              <w:adjustRightInd w:val="0"/>
              <w:jc w:val="center"/>
              <w:rPr>
                <w:rFonts w:ascii="Cambria" w:eastAsia="Calibri" w:hAnsi="Cambria"/>
                <w:color w:val="000000"/>
                <w:sz w:val="28"/>
                <w:szCs w:val="28"/>
                <w:lang w:bidi="ar-IQ"/>
              </w:rPr>
            </w:pPr>
            <w:r w:rsidRPr="00D25927">
              <w:rPr>
                <w:rFonts w:ascii="Cambria" w:eastAsia="Calibri" w:hAnsi="Cambria"/>
                <w:color w:val="000000"/>
                <w:sz w:val="28"/>
                <w:szCs w:val="28"/>
                <w:rtl/>
                <w:lang w:bidi="ar-IQ"/>
              </w:rPr>
              <w:t>Evaluation Method</w:t>
            </w:r>
          </w:p>
        </w:tc>
      </w:tr>
      <w:tr w:rsidR="00BE1543" w:rsidRPr="00D25927" w14:paraId="1F63E795" w14:textId="77777777" w:rsidTr="00C12ACF">
        <w:trPr>
          <w:trHeight w:val="399"/>
        </w:trPr>
        <w:tc>
          <w:tcPr>
            <w:tcW w:w="1260" w:type="dxa"/>
            <w:vAlign w:val="center"/>
          </w:tcPr>
          <w:p w14:paraId="3302F72F"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September 3</w:t>
            </w:r>
          </w:p>
        </w:tc>
        <w:tc>
          <w:tcPr>
            <w:tcW w:w="1260" w:type="dxa"/>
            <w:vAlign w:val="center"/>
          </w:tcPr>
          <w:p w14:paraId="13D194C0" w14:textId="77777777" w:rsidR="00BE1543" w:rsidRPr="00D25927" w:rsidRDefault="00BE1543" w:rsidP="00BE1543">
            <w:pPr>
              <w:spacing w:after="60"/>
              <w:jc w:val="center"/>
              <w:outlineLvl w:val="1"/>
              <w:rPr>
                <w:rFonts w:ascii="Calibri Light" w:hAnsi="Calibri Light"/>
                <w:lang w:bidi="ar-IQ"/>
              </w:rPr>
            </w:pPr>
            <w:r w:rsidRPr="00D25927">
              <w:rPr>
                <w:rFonts w:ascii="Calibri Light" w:hAnsi="Calibri Light" w:hint="cs"/>
                <w:rtl/>
                <w:lang w:bidi="ar-IQ"/>
              </w:rPr>
              <w:t>1</w:t>
            </w:r>
          </w:p>
        </w:tc>
        <w:tc>
          <w:tcPr>
            <w:tcW w:w="2160" w:type="dxa"/>
          </w:tcPr>
          <w:p w14:paraId="6A4458F2" w14:textId="77777777" w:rsidR="00BE1543" w:rsidRPr="00D25927" w:rsidRDefault="00BE1543" w:rsidP="00BE1543">
            <w:pPr>
              <w:shd w:val="clear" w:color="auto" w:fill="FFFFFF"/>
              <w:tabs>
                <w:tab w:val="left" w:pos="642"/>
              </w:tabs>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Unit 1</w:t>
            </w:r>
          </w:p>
        </w:tc>
        <w:tc>
          <w:tcPr>
            <w:tcW w:w="2160" w:type="dxa"/>
          </w:tcPr>
          <w:p w14:paraId="5B153BE4" w14:textId="77777777" w:rsidR="00BE1543" w:rsidRPr="00D25927" w:rsidRDefault="00BE1543" w:rsidP="00BE1543">
            <w:pPr>
              <w:shd w:val="clear" w:color="auto" w:fill="FFFFFF"/>
              <w:tabs>
                <w:tab w:val="left" w:pos="642"/>
              </w:tabs>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Reading and translating the passage</w:t>
            </w:r>
          </w:p>
        </w:tc>
        <w:tc>
          <w:tcPr>
            <w:tcW w:w="1440" w:type="dxa"/>
          </w:tcPr>
          <w:p w14:paraId="58A77CF5" w14:textId="77777777" w:rsidR="00BE1543" w:rsidRPr="00D25927" w:rsidRDefault="00BE1543" w:rsidP="00BE1543">
            <w:pPr>
              <w:shd w:val="clear" w:color="auto" w:fill="FFFFFF"/>
              <w:tabs>
                <w:tab w:val="left" w:pos="642"/>
              </w:tabs>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In-person lecture</w:t>
            </w:r>
          </w:p>
        </w:tc>
        <w:tc>
          <w:tcPr>
            <w:tcW w:w="1440" w:type="dxa"/>
          </w:tcPr>
          <w:p w14:paraId="2C71A8C2" w14:textId="77777777" w:rsidR="00BE1543" w:rsidRPr="00D25927" w:rsidRDefault="00BE1543" w:rsidP="00BE1543">
            <w:pPr>
              <w:shd w:val="clear" w:color="auto" w:fill="FFFFFF"/>
              <w:tabs>
                <w:tab w:val="left" w:pos="642"/>
              </w:tabs>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Attendance with discussion questions and daily assignments</w:t>
            </w:r>
          </w:p>
        </w:tc>
      </w:tr>
      <w:tr w:rsidR="00BE1543" w:rsidRPr="00D25927" w14:paraId="0E9F6220" w14:textId="77777777" w:rsidTr="00C12ACF">
        <w:trPr>
          <w:trHeight w:val="339"/>
        </w:trPr>
        <w:tc>
          <w:tcPr>
            <w:tcW w:w="1260" w:type="dxa"/>
            <w:vAlign w:val="center"/>
          </w:tcPr>
          <w:p w14:paraId="56B7EF15"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September 4</w:t>
            </w:r>
          </w:p>
        </w:tc>
        <w:tc>
          <w:tcPr>
            <w:tcW w:w="1260" w:type="dxa"/>
            <w:vAlign w:val="center"/>
          </w:tcPr>
          <w:p w14:paraId="695BDC0E" w14:textId="77777777" w:rsidR="00BE1543" w:rsidRPr="00D25927" w:rsidRDefault="00BE1543" w:rsidP="00BE1543">
            <w:pPr>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41606B7" w14:textId="77777777" w:rsidR="00BE1543" w:rsidRPr="00D25927" w:rsidRDefault="00BE1543" w:rsidP="00BE1543">
            <w:pPr>
              <w:shd w:val="clear" w:color="auto" w:fill="FFFFFF"/>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English grammar rules</w:t>
            </w:r>
          </w:p>
        </w:tc>
        <w:tc>
          <w:tcPr>
            <w:tcW w:w="2160" w:type="dxa"/>
          </w:tcPr>
          <w:p w14:paraId="5C0C5719" w14:textId="77777777" w:rsidR="00BE1543" w:rsidRPr="00D25927" w:rsidRDefault="00BE1543" w:rsidP="00BE1543">
            <w:pPr>
              <w:shd w:val="clear" w:color="auto" w:fill="FFFFFF"/>
              <w:bidi/>
              <w:rPr>
                <w:rFonts w:ascii="Cambria" w:eastAsia="Calibri" w:hAnsi="Cambria"/>
                <w:color w:val="000000"/>
                <w:sz w:val="28"/>
                <w:szCs w:val="28"/>
                <w:lang w:bidi="ar-IQ"/>
              </w:rPr>
            </w:pPr>
          </w:p>
        </w:tc>
        <w:tc>
          <w:tcPr>
            <w:tcW w:w="1440" w:type="dxa"/>
          </w:tcPr>
          <w:p w14:paraId="607631E5" w14:textId="77777777" w:rsidR="00BE1543" w:rsidRPr="00D25927" w:rsidRDefault="00BE1543" w:rsidP="00BE1543">
            <w:pPr>
              <w:shd w:val="clear" w:color="auto" w:fill="FFFFFF"/>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16519E6" w14:textId="77777777" w:rsidR="00BE1543" w:rsidRPr="00D25927" w:rsidRDefault="00BE1543" w:rsidP="00BE1543">
            <w:pPr>
              <w:shd w:val="clear" w:color="auto" w:fill="FFFFFF"/>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69F3E12" w14:textId="77777777" w:rsidTr="00C12ACF">
        <w:trPr>
          <w:trHeight w:val="320"/>
        </w:trPr>
        <w:tc>
          <w:tcPr>
            <w:tcW w:w="1260" w:type="dxa"/>
            <w:vAlign w:val="center"/>
          </w:tcPr>
          <w:p w14:paraId="138429BD"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October 1</w:t>
            </w:r>
          </w:p>
        </w:tc>
        <w:tc>
          <w:tcPr>
            <w:tcW w:w="1260" w:type="dxa"/>
            <w:vAlign w:val="center"/>
          </w:tcPr>
          <w:p w14:paraId="5041EF68"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C8A4805"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How to connect sentences</w:t>
            </w:r>
          </w:p>
        </w:tc>
        <w:tc>
          <w:tcPr>
            <w:tcW w:w="2160" w:type="dxa"/>
          </w:tcPr>
          <w:p w14:paraId="2FF9962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50106D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3704F4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7639A11" w14:textId="77777777" w:rsidTr="00C12ACF">
        <w:trPr>
          <w:trHeight w:val="331"/>
        </w:trPr>
        <w:tc>
          <w:tcPr>
            <w:tcW w:w="1260" w:type="dxa"/>
            <w:vAlign w:val="center"/>
          </w:tcPr>
          <w:p w14:paraId="061D3779"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October 2</w:t>
            </w:r>
          </w:p>
        </w:tc>
        <w:tc>
          <w:tcPr>
            <w:tcW w:w="1260" w:type="dxa"/>
            <w:vAlign w:val="center"/>
          </w:tcPr>
          <w:p w14:paraId="29E5C4E5"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EBF57E9"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Memorizing numbers in English</w:t>
            </w:r>
          </w:p>
        </w:tc>
        <w:tc>
          <w:tcPr>
            <w:tcW w:w="2160" w:type="dxa"/>
          </w:tcPr>
          <w:p w14:paraId="3D9C73DD"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615C69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7C71735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B885DFE" w14:textId="77777777" w:rsidTr="00C12ACF">
        <w:trPr>
          <w:trHeight w:val="340"/>
        </w:trPr>
        <w:tc>
          <w:tcPr>
            <w:tcW w:w="1260" w:type="dxa"/>
            <w:vAlign w:val="center"/>
          </w:tcPr>
          <w:p w14:paraId="331A4B94"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October 3</w:t>
            </w:r>
          </w:p>
        </w:tc>
        <w:tc>
          <w:tcPr>
            <w:tcW w:w="1260" w:type="dxa"/>
            <w:vAlign w:val="center"/>
          </w:tcPr>
          <w:p w14:paraId="12D23899"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5D1F22B"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Daily test</w:t>
            </w:r>
          </w:p>
        </w:tc>
        <w:tc>
          <w:tcPr>
            <w:tcW w:w="2160" w:type="dxa"/>
          </w:tcPr>
          <w:p w14:paraId="0244120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8741EB7"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9CAFE3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FCF680C" w14:textId="77777777" w:rsidTr="00C12ACF">
        <w:trPr>
          <w:trHeight w:val="323"/>
        </w:trPr>
        <w:tc>
          <w:tcPr>
            <w:tcW w:w="1260" w:type="dxa"/>
            <w:vAlign w:val="center"/>
          </w:tcPr>
          <w:p w14:paraId="298A9CC9"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October 4</w:t>
            </w:r>
          </w:p>
        </w:tc>
        <w:tc>
          <w:tcPr>
            <w:tcW w:w="1260" w:type="dxa"/>
            <w:vAlign w:val="center"/>
          </w:tcPr>
          <w:p w14:paraId="45AD97BF"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FA3543A"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Giving synonyms for words</w:t>
            </w:r>
          </w:p>
        </w:tc>
        <w:tc>
          <w:tcPr>
            <w:tcW w:w="2160" w:type="dxa"/>
          </w:tcPr>
          <w:p w14:paraId="27E306B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4B86806A"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1F930B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A42D829" w14:textId="77777777" w:rsidTr="00C12ACF">
        <w:trPr>
          <w:trHeight w:val="319"/>
        </w:trPr>
        <w:tc>
          <w:tcPr>
            <w:tcW w:w="1260" w:type="dxa"/>
            <w:vAlign w:val="center"/>
          </w:tcPr>
          <w:p w14:paraId="62D786B3"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November 1</w:t>
            </w:r>
          </w:p>
        </w:tc>
        <w:tc>
          <w:tcPr>
            <w:tcW w:w="1260" w:type="dxa"/>
            <w:vAlign w:val="center"/>
          </w:tcPr>
          <w:p w14:paraId="015778EB"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3C67477"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Unit II</w:t>
            </w:r>
          </w:p>
        </w:tc>
        <w:tc>
          <w:tcPr>
            <w:tcW w:w="2160" w:type="dxa"/>
          </w:tcPr>
          <w:p w14:paraId="3F6EA95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3631EC0"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C9F6717"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5E2D8AC" w14:textId="77777777" w:rsidTr="00C12ACF">
        <w:trPr>
          <w:trHeight w:val="319"/>
        </w:trPr>
        <w:tc>
          <w:tcPr>
            <w:tcW w:w="1260" w:type="dxa"/>
            <w:vAlign w:val="center"/>
          </w:tcPr>
          <w:p w14:paraId="216B91EF"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November 2</w:t>
            </w:r>
          </w:p>
        </w:tc>
        <w:tc>
          <w:tcPr>
            <w:tcW w:w="1260" w:type="dxa"/>
            <w:vAlign w:val="center"/>
          </w:tcPr>
          <w:p w14:paraId="36CA4D06"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9F9B8C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The piece on the subject</w:t>
            </w:r>
          </w:p>
        </w:tc>
        <w:tc>
          <w:tcPr>
            <w:tcW w:w="2160" w:type="dxa"/>
          </w:tcPr>
          <w:p w14:paraId="4C3326E0"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1674520"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1D3D017"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A9EEC1F" w14:textId="77777777" w:rsidTr="00C12ACF">
        <w:trPr>
          <w:trHeight w:val="319"/>
        </w:trPr>
        <w:tc>
          <w:tcPr>
            <w:tcW w:w="1260" w:type="dxa"/>
            <w:vAlign w:val="center"/>
          </w:tcPr>
          <w:p w14:paraId="2A9F21EA"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November 3</w:t>
            </w:r>
          </w:p>
        </w:tc>
        <w:tc>
          <w:tcPr>
            <w:tcW w:w="1260" w:type="dxa"/>
            <w:vAlign w:val="center"/>
          </w:tcPr>
          <w:p w14:paraId="35E4E945"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9D5DF0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Unit rules</w:t>
            </w:r>
          </w:p>
        </w:tc>
        <w:tc>
          <w:tcPr>
            <w:tcW w:w="2160" w:type="dxa"/>
          </w:tcPr>
          <w:p w14:paraId="0CDAA72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B4C3EB1"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770DE1D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74E076BD" w14:textId="77777777" w:rsidTr="00C12ACF">
        <w:trPr>
          <w:trHeight w:val="319"/>
        </w:trPr>
        <w:tc>
          <w:tcPr>
            <w:tcW w:w="1260" w:type="dxa"/>
            <w:vAlign w:val="center"/>
          </w:tcPr>
          <w:p w14:paraId="6DD53F72"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November 4</w:t>
            </w:r>
          </w:p>
        </w:tc>
        <w:tc>
          <w:tcPr>
            <w:tcW w:w="1260" w:type="dxa"/>
            <w:vAlign w:val="center"/>
          </w:tcPr>
          <w:p w14:paraId="28EFDE9E"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53C23F3"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How to negate</w:t>
            </w:r>
          </w:p>
        </w:tc>
        <w:tc>
          <w:tcPr>
            <w:tcW w:w="2160" w:type="dxa"/>
          </w:tcPr>
          <w:p w14:paraId="3F3BDED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76E1D053"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001ECA6"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1D9936A4" w14:textId="77777777" w:rsidTr="00C12ACF">
        <w:trPr>
          <w:trHeight w:val="319"/>
        </w:trPr>
        <w:tc>
          <w:tcPr>
            <w:tcW w:w="1260" w:type="dxa"/>
            <w:vAlign w:val="center"/>
          </w:tcPr>
          <w:p w14:paraId="62383A14"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lastRenderedPageBreak/>
              <w:t>December 1</w:t>
            </w:r>
          </w:p>
        </w:tc>
        <w:tc>
          <w:tcPr>
            <w:tcW w:w="1260" w:type="dxa"/>
            <w:vAlign w:val="center"/>
          </w:tcPr>
          <w:p w14:paraId="2218F034" w14:textId="77777777" w:rsidR="00BE1543" w:rsidRPr="00D25927" w:rsidRDefault="00BE1543" w:rsidP="00BE1543">
            <w:pPr>
              <w:autoSpaceDE w:val="0"/>
              <w:autoSpaceDN w:val="0"/>
              <w:adjustRightInd w:val="0"/>
              <w:jc w:val="center"/>
              <w:rPr>
                <w:rFonts w:ascii="Simplified Arabic" w:hAnsi="Simplified Arabic" w:cs="Simplified Arabic"/>
                <w:b/>
                <w:bCs/>
                <w:color w:val="000000"/>
                <w:sz w:val="32"/>
                <w:szCs w:val="32"/>
                <w:lang w:bidi="ar-IQ"/>
              </w:rPr>
            </w:pPr>
            <w:r w:rsidRPr="00D25927">
              <w:rPr>
                <w:rFonts w:ascii="Simplified Arabic" w:hAnsi="Simplified Arabic" w:cs="Simplified Arabic" w:hint="cs"/>
                <w:b/>
                <w:bCs/>
                <w:color w:val="000000"/>
                <w:sz w:val="32"/>
                <w:szCs w:val="32"/>
                <w:rtl/>
                <w:lang w:bidi="ar-IQ"/>
              </w:rPr>
              <w:t>1</w:t>
            </w:r>
          </w:p>
        </w:tc>
        <w:tc>
          <w:tcPr>
            <w:tcW w:w="2160" w:type="dxa"/>
          </w:tcPr>
          <w:p w14:paraId="31C3B3B0"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 xml:space="preserve">How to use </w:t>
            </w:r>
            <w:r w:rsidRPr="00D25927">
              <w:rPr>
                <w:rFonts w:ascii="Cambria" w:eastAsia="Calibri" w:hAnsi="Cambria"/>
                <w:color w:val="000000"/>
                <w:sz w:val="28"/>
                <w:szCs w:val="28"/>
                <w:lang w:bidi="ar-IQ"/>
              </w:rPr>
              <w:t>in on at</w:t>
            </w:r>
          </w:p>
        </w:tc>
        <w:tc>
          <w:tcPr>
            <w:tcW w:w="2160" w:type="dxa"/>
          </w:tcPr>
          <w:p w14:paraId="3BD134A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3DD38EA"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8DD51D5"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D3F4EE9" w14:textId="77777777" w:rsidTr="00C12ACF">
        <w:trPr>
          <w:trHeight w:val="319"/>
        </w:trPr>
        <w:tc>
          <w:tcPr>
            <w:tcW w:w="1260" w:type="dxa"/>
            <w:vAlign w:val="center"/>
          </w:tcPr>
          <w:p w14:paraId="19D1F863"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December 2</w:t>
            </w:r>
          </w:p>
        </w:tc>
        <w:tc>
          <w:tcPr>
            <w:tcW w:w="1260" w:type="dxa"/>
            <w:vAlign w:val="center"/>
          </w:tcPr>
          <w:p w14:paraId="2732BA65"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02572A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General review</w:t>
            </w:r>
          </w:p>
        </w:tc>
        <w:tc>
          <w:tcPr>
            <w:tcW w:w="2160" w:type="dxa"/>
          </w:tcPr>
          <w:p w14:paraId="17AC7931"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4EB1FE54"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rtl/>
                <w:lang w:bidi="ar-IQ"/>
              </w:rPr>
            </w:pPr>
            <w:r w:rsidRPr="00D25927">
              <w:rPr>
                <w:rFonts w:ascii="Cambria" w:eastAsia="Calibri" w:hAnsi="Cambria" w:hint="cs"/>
                <w:color w:val="000000"/>
                <w:sz w:val="28"/>
                <w:szCs w:val="28"/>
                <w:rtl/>
                <w:lang w:bidi="ar-IQ"/>
              </w:rPr>
              <w:t>=</w:t>
            </w:r>
          </w:p>
          <w:p w14:paraId="1D76B8D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rtl/>
                <w:lang w:bidi="ar-IQ"/>
              </w:rPr>
            </w:pPr>
          </w:p>
          <w:p w14:paraId="6E9D6E7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rtl/>
                <w:lang w:bidi="ar-IQ"/>
              </w:rPr>
            </w:pPr>
          </w:p>
          <w:p w14:paraId="28A38FB7"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25CD3A3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C55C692" w14:textId="77777777" w:rsidTr="00C12ACF">
        <w:trPr>
          <w:trHeight w:val="319"/>
        </w:trPr>
        <w:tc>
          <w:tcPr>
            <w:tcW w:w="1260" w:type="dxa"/>
            <w:vAlign w:val="center"/>
          </w:tcPr>
          <w:p w14:paraId="10C30EF3"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January 3</w:t>
            </w:r>
          </w:p>
        </w:tc>
        <w:tc>
          <w:tcPr>
            <w:tcW w:w="1260" w:type="dxa"/>
            <w:vAlign w:val="center"/>
          </w:tcPr>
          <w:p w14:paraId="26212CA3"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1BA3112"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First semester exam</w:t>
            </w:r>
          </w:p>
        </w:tc>
        <w:tc>
          <w:tcPr>
            <w:tcW w:w="2160" w:type="dxa"/>
          </w:tcPr>
          <w:p w14:paraId="3EF960C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003431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8324A3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r>
      <w:tr w:rsidR="00BE1543" w:rsidRPr="00D25927" w14:paraId="4ADB102E" w14:textId="77777777" w:rsidTr="00C12ACF">
        <w:trPr>
          <w:trHeight w:val="319"/>
        </w:trPr>
        <w:tc>
          <w:tcPr>
            <w:tcW w:w="1260" w:type="dxa"/>
            <w:vAlign w:val="center"/>
          </w:tcPr>
          <w:p w14:paraId="61AFA53E"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January 4</w:t>
            </w:r>
          </w:p>
        </w:tc>
        <w:tc>
          <w:tcPr>
            <w:tcW w:w="1260" w:type="dxa"/>
            <w:vAlign w:val="center"/>
          </w:tcPr>
          <w:p w14:paraId="2A6327B9"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8F7A2C6"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Unit VI</w:t>
            </w:r>
          </w:p>
        </w:tc>
        <w:tc>
          <w:tcPr>
            <w:tcW w:w="2160" w:type="dxa"/>
          </w:tcPr>
          <w:p w14:paraId="0F2C531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27D101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2DF480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6730BE0" w14:textId="77777777" w:rsidTr="00C12ACF">
        <w:trPr>
          <w:trHeight w:val="319"/>
        </w:trPr>
        <w:tc>
          <w:tcPr>
            <w:tcW w:w="1260" w:type="dxa"/>
            <w:vAlign w:val="center"/>
          </w:tcPr>
          <w:p w14:paraId="5108942C"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February 1</w:t>
            </w:r>
          </w:p>
        </w:tc>
        <w:tc>
          <w:tcPr>
            <w:tcW w:w="1260" w:type="dxa"/>
            <w:vAlign w:val="center"/>
          </w:tcPr>
          <w:p w14:paraId="51293633"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51110A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Knowing the time</w:t>
            </w:r>
          </w:p>
        </w:tc>
        <w:tc>
          <w:tcPr>
            <w:tcW w:w="2160" w:type="dxa"/>
          </w:tcPr>
          <w:p w14:paraId="6AB9A7F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6F6EB1B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4A559CF"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2E6E355" w14:textId="77777777" w:rsidTr="00C12ACF">
        <w:trPr>
          <w:trHeight w:val="319"/>
        </w:trPr>
        <w:tc>
          <w:tcPr>
            <w:tcW w:w="1260" w:type="dxa"/>
            <w:vAlign w:val="center"/>
          </w:tcPr>
          <w:p w14:paraId="169B7AA0" w14:textId="77777777" w:rsidR="00BE1543" w:rsidRPr="00D25927" w:rsidRDefault="00BE1543" w:rsidP="00BE1543">
            <w:pPr>
              <w:tabs>
                <w:tab w:val="left" w:pos="642"/>
              </w:tabs>
              <w:autoSpaceDE w:val="0"/>
              <w:autoSpaceDN w:val="0"/>
              <w:adjustRightInd w:val="0"/>
              <w:rPr>
                <w:rFonts w:ascii="Simplified Arabic" w:hAnsi="Simplified Arabic" w:cs="Simplified Arabic"/>
                <w:color w:val="000000"/>
                <w:sz w:val="30"/>
                <w:szCs w:val="30"/>
                <w:lang w:bidi="ar-IQ"/>
              </w:rPr>
            </w:pPr>
            <w:r w:rsidRPr="00D25927">
              <w:rPr>
                <w:rFonts w:ascii="Simplified Arabic" w:hAnsi="Simplified Arabic" w:cs="Simplified Arabic" w:hint="cs"/>
                <w:color w:val="000000"/>
                <w:sz w:val="30"/>
                <w:szCs w:val="30"/>
                <w:rtl/>
                <w:lang w:bidi="ar-IQ"/>
              </w:rPr>
              <w:t>February 2</w:t>
            </w:r>
          </w:p>
        </w:tc>
        <w:tc>
          <w:tcPr>
            <w:tcW w:w="1260" w:type="dxa"/>
            <w:vAlign w:val="center"/>
          </w:tcPr>
          <w:p w14:paraId="65BC1554"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B8B231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Unit rules</w:t>
            </w:r>
          </w:p>
        </w:tc>
        <w:tc>
          <w:tcPr>
            <w:tcW w:w="2160" w:type="dxa"/>
          </w:tcPr>
          <w:p w14:paraId="23CEE31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2EA647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051DCA4F"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5A50250F" w14:textId="77777777" w:rsidTr="00C12ACF">
        <w:trPr>
          <w:trHeight w:val="319"/>
        </w:trPr>
        <w:tc>
          <w:tcPr>
            <w:tcW w:w="1260" w:type="dxa"/>
            <w:vAlign w:val="center"/>
          </w:tcPr>
          <w:p w14:paraId="4EAC1B48"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February 3</w:t>
            </w:r>
          </w:p>
        </w:tc>
        <w:tc>
          <w:tcPr>
            <w:tcW w:w="1260" w:type="dxa"/>
            <w:vAlign w:val="center"/>
          </w:tcPr>
          <w:p w14:paraId="3B9F661C"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6D1D088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Words indicating the simple present tense</w:t>
            </w:r>
          </w:p>
        </w:tc>
        <w:tc>
          <w:tcPr>
            <w:tcW w:w="2160" w:type="dxa"/>
          </w:tcPr>
          <w:p w14:paraId="0DDDF4E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708CFC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4817F649"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2462857" w14:textId="77777777" w:rsidTr="00C12ACF">
        <w:trPr>
          <w:trHeight w:val="319"/>
        </w:trPr>
        <w:tc>
          <w:tcPr>
            <w:tcW w:w="1260" w:type="dxa"/>
            <w:vAlign w:val="center"/>
          </w:tcPr>
          <w:p w14:paraId="4FAAA8C9"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February 4</w:t>
            </w:r>
          </w:p>
        </w:tc>
        <w:tc>
          <w:tcPr>
            <w:tcW w:w="1260" w:type="dxa"/>
            <w:vAlign w:val="center"/>
          </w:tcPr>
          <w:p w14:paraId="6119F5EB"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3BFC1C7A"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How to connect</w:t>
            </w:r>
          </w:p>
        </w:tc>
        <w:tc>
          <w:tcPr>
            <w:tcW w:w="2160" w:type="dxa"/>
          </w:tcPr>
          <w:p w14:paraId="51DD419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029624B"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3EACB26F"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60678BCB" w14:textId="77777777" w:rsidTr="00C12ACF">
        <w:trPr>
          <w:trHeight w:val="319"/>
        </w:trPr>
        <w:tc>
          <w:tcPr>
            <w:tcW w:w="1260" w:type="dxa"/>
            <w:vAlign w:val="center"/>
          </w:tcPr>
          <w:p w14:paraId="5886472E"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March 1</w:t>
            </w:r>
          </w:p>
        </w:tc>
        <w:tc>
          <w:tcPr>
            <w:tcW w:w="1260" w:type="dxa"/>
            <w:vAlign w:val="center"/>
          </w:tcPr>
          <w:p w14:paraId="326584AF"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B9FF74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Synonyms of words</w:t>
            </w:r>
          </w:p>
        </w:tc>
        <w:tc>
          <w:tcPr>
            <w:tcW w:w="2160" w:type="dxa"/>
          </w:tcPr>
          <w:p w14:paraId="42DF3AF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08E6B2B0"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1561B4F3"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4DCDBC4D" w14:textId="77777777" w:rsidTr="00C12ACF">
        <w:trPr>
          <w:trHeight w:val="319"/>
        </w:trPr>
        <w:tc>
          <w:tcPr>
            <w:tcW w:w="1260" w:type="dxa"/>
            <w:vAlign w:val="center"/>
          </w:tcPr>
          <w:p w14:paraId="7F6AC974"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March 2</w:t>
            </w:r>
          </w:p>
        </w:tc>
        <w:tc>
          <w:tcPr>
            <w:tcW w:w="1260" w:type="dxa"/>
            <w:vAlign w:val="center"/>
          </w:tcPr>
          <w:p w14:paraId="3EBF57C2"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4D96879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Interrogative tools</w:t>
            </w:r>
          </w:p>
        </w:tc>
        <w:tc>
          <w:tcPr>
            <w:tcW w:w="2160" w:type="dxa"/>
          </w:tcPr>
          <w:p w14:paraId="22DD7F95"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26744009"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54C968F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7E3E417" w14:textId="77777777" w:rsidTr="00C12ACF">
        <w:trPr>
          <w:trHeight w:val="319"/>
        </w:trPr>
        <w:tc>
          <w:tcPr>
            <w:tcW w:w="1260" w:type="dxa"/>
            <w:vAlign w:val="center"/>
          </w:tcPr>
          <w:p w14:paraId="68BDC29E"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March 3</w:t>
            </w:r>
          </w:p>
        </w:tc>
        <w:tc>
          <w:tcPr>
            <w:tcW w:w="1260" w:type="dxa"/>
            <w:vAlign w:val="center"/>
          </w:tcPr>
          <w:p w14:paraId="52E00FC6"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78C9F9B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How to negate</w:t>
            </w:r>
          </w:p>
        </w:tc>
        <w:tc>
          <w:tcPr>
            <w:tcW w:w="2160" w:type="dxa"/>
          </w:tcPr>
          <w:p w14:paraId="777ECD8E"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6A0B134"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DBAF207"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4EBE6A4" w14:textId="77777777" w:rsidTr="00C12ACF">
        <w:trPr>
          <w:trHeight w:val="319"/>
        </w:trPr>
        <w:tc>
          <w:tcPr>
            <w:tcW w:w="1260" w:type="dxa"/>
            <w:vAlign w:val="center"/>
          </w:tcPr>
          <w:p w14:paraId="3CB20F69"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March 4</w:t>
            </w:r>
          </w:p>
        </w:tc>
        <w:tc>
          <w:tcPr>
            <w:tcW w:w="1260" w:type="dxa"/>
            <w:vAlign w:val="center"/>
          </w:tcPr>
          <w:p w14:paraId="16060CCF"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012616A1"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Daily test</w:t>
            </w:r>
          </w:p>
        </w:tc>
        <w:tc>
          <w:tcPr>
            <w:tcW w:w="2160" w:type="dxa"/>
          </w:tcPr>
          <w:p w14:paraId="2D3EBF29"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5B3842D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1869FBC1"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F308D1D" w14:textId="77777777" w:rsidTr="00C12ACF">
        <w:trPr>
          <w:trHeight w:val="319"/>
        </w:trPr>
        <w:tc>
          <w:tcPr>
            <w:tcW w:w="1260" w:type="dxa"/>
            <w:vAlign w:val="center"/>
          </w:tcPr>
          <w:p w14:paraId="58FBFF03"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lastRenderedPageBreak/>
              <w:t>April 1</w:t>
            </w:r>
          </w:p>
        </w:tc>
        <w:tc>
          <w:tcPr>
            <w:tcW w:w="1260" w:type="dxa"/>
            <w:vAlign w:val="center"/>
          </w:tcPr>
          <w:p w14:paraId="56730356"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553CDA4"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Knowing where you live</w:t>
            </w:r>
          </w:p>
        </w:tc>
        <w:tc>
          <w:tcPr>
            <w:tcW w:w="2160" w:type="dxa"/>
          </w:tcPr>
          <w:p w14:paraId="4B04C66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13CFFC5"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C2CD692"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30A0F876" w14:textId="77777777" w:rsidTr="00C12ACF">
        <w:trPr>
          <w:trHeight w:val="319"/>
        </w:trPr>
        <w:tc>
          <w:tcPr>
            <w:tcW w:w="1260" w:type="dxa"/>
            <w:vAlign w:val="center"/>
          </w:tcPr>
          <w:p w14:paraId="54A23E91"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April 2</w:t>
            </w:r>
          </w:p>
        </w:tc>
        <w:tc>
          <w:tcPr>
            <w:tcW w:w="1260" w:type="dxa"/>
            <w:vAlign w:val="center"/>
          </w:tcPr>
          <w:p w14:paraId="6F4720E2"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16C560A3"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Home furniture</w:t>
            </w:r>
          </w:p>
        </w:tc>
        <w:tc>
          <w:tcPr>
            <w:tcW w:w="2160" w:type="dxa"/>
          </w:tcPr>
          <w:p w14:paraId="2D18FB4C"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26D6149"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2939FCB8"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01338DFF" w14:textId="77777777" w:rsidTr="00C12ACF">
        <w:trPr>
          <w:trHeight w:val="319"/>
        </w:trPr>
        <w:tc>
          <w:tcPr>
            <w:tcW w:w="1260" w:type="dxa"/>
            <w:vAlign w:val="center"/>
          </w:tcPr>
          <w:p w14:paraId="2A6883A3"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April 3</w:t>
            </w:r>
          </w:p>
        </w:tc>
        <w:tc>
          <w:tcPr>
            <w:tcW w:w="1260" w:type="dxa"/>
            <w:vAlign w:val="center"/>
          </w:tcPr>
          <w:p w14:paraId="068EC39C"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1</w:t>
            </w:r>
          </w:p>
        </w:tc>
        <w:tc>
          <w:tcPr>
            <w:tcW w:w="2160" w:type="dxa"/>
          </w:tcPr>
          <w:p w14:paraId="2DF2DE69"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 xml:space="preserve">Uses </w:t>
            </w:r>
            <w:r w:rsidRPr="00D25927">
              <w:rPr>
                <w:rFonts w:ascii="Cambria" w:eastAsia="Calibri" w:hAnsi="Cambria"/>
                <w:color w:val="000000"/>
                <w:sz w:val="28"/>
                <w:szCs w:val="28"/>
                <w:lang w:bidi="ar-IQ"/>
              </w:rPr>
              <w:t>next under on</w:t>
            </w:r>
          </w:p>
        </w:tc>
        <w:tc>
          <w:tcPr>
            <w:tcW w:w="2160" w:type="dxa"/>
          </w:tcPr>
          <w:p w14:paraId="594B387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35C1EA4C"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6B4640DF"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2BD0AD2D" w14:textId="77777777" w:rsidTr="00C12ACF">
        <w:trPr>
          <w:trHeight w:val="319"/>
        </w:trPr>
        <w:tc>
          <w:tcPr>
            <w:tcW w:w="1260" w:type="dxa"/>
            <w:vAlign w:val="center"/>
          </w:tcPr>
          <w:p w14:paraId="31DB212A"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April 4</w:t>
            </w:r>
          </w:p>
        </w:tc>
        <w:tc>
          <w:tcPr>
            <w:tcW w:w="1260" w:type="dxa"/>
            <w:vAlign w:val="center"/>
          </w:tcPr>
          <w:p w14:paraId="3E942492"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2</w:t>
            </w:r>
          </w:p>
        </w:tc>
        <w:tc>
          <w:tcPr>
            <w:tcW w:w="2160" w:type="dxa"/>
          </w:tcPr>
          <w:p w14:paraId="544BD1FD"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The past time</w:t>
            </w:r>
          </w:p>
        </w:tc>
        <w:tc>
          <w:tcPr>
            <w:tcW w:w="2160" w:type="dxa"/>
          </w:tcPr>
          <w:p w14:paraId="7BC3AA14"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C60B2EF"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c>
          <w:tcPr>
            <w:tcW w:w="1440" w:type="dxa"/>
          </w:tcPr>
          <w:p w14:paraId="44BD436E"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w:t>
            </w:r>
          </w:p>
        </w:tc>
      </w:tr>
      <w:tr w:rsidR="00BE1543" w:rsidRPr="00D25927" w14:paraId="1771AC94" w14:textId="77777777" w:rsidTr="00C12ACF">
        <w:trPr>
          <w:trHeight w:val="319"/>
        </w:trPr>
        <w:tc>
          <w:tcPr>
            <w:tcW w:w="1260" w:type="dxa"/>
            <w:vAlign w:val="center"/>
          </w:tcPr>
          <w:p w14:paraId="7F90657F" w14:textId="77777777" w:rsidR="00BE1543" w:rsidRPr="00D25927" w:rsidRDefault="00BE1543" w:rsidP="00BE1543">
            <w:pPr>
              <w:autoSpaceDE w:val="0"/>
              <w:autoSpaceDN w:val="0"/>
              <w:adjustRightInd w:val="0"/>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May 1</w:t>
            </w:r>
          </w:p>
        </w:tc>
        <w:tc>
          <w:tcPr>
            <w:tcW w:w="1260" w:type="dxa"/>
            <w:vAlign w:val="center"/>
          </w:tcPr>
          <w:p w14:paraId="6192A448" w14:textId="77777777" w:rsidR="00BE1543" w:rsidRPr="00D25927" w:rsidRDefault="00BE1543" w:rsidP="00BE1543">
            <w:pPr>
              <w:autoSpaceDE w:val="0"/>
              <w:autoSpaceDN w:val="0"/>
              <w:adjustRightInd w:val="0"/>
              <w:jc w:val="center"/>
              <w:rPr>
                <w:rFonts w:ascii="Simplified Arabic" w:hAnsi="Simplified Arabic" w:cs="Simplified Arabic"/>
                <w:color w:val="000000"/>
                <w:sz w:val="32"/>
                <w:szCs w:val="32"/>
                <w:lang w:bidi="ar-IQ"/>
              </w:rPr>
            </w:pPr>
            <w:r w:rsidRPr="00D25927">
              <w:rPr>
                <w:rFonts w:ascii="Simplified Arabic" w:hAnsi="Simplified Arabic" w:cs="Simplified Arabic" w:hint="cs"/>
                <w:color w:val="000000"/>
                <w:sz w:val="32"/>
                <w:szCs w:val="32"/>
                <w:rtl/>
                <w:lang w:bidi="ar-IQ"/>
              </w:rPr>
              <w:t>2</w:t>
            </w:r>
          </w:p>
        </w:tc>
        <w:tc>
          <w:tcPr>
            <w:tcW w:w="2160" w:type="dxa"/>
          </w:tcPr>
          <w:p w14:paraId="51B554C4" w14:textId="77777777" w:rsidR="00BE1543" w:rsidRPr="00D25927" w:rsidRDefault="00BE1543" w:rsidP="00BE1543">
            <w:pPr>
              <w:shd w:val="clear" w:color="auto" w:fill="FFFFFF"/>
              <w:autoSpaceDE w:val="0"/>
              <w:autoSpaceDN w:val="0"/>
              <w:adjustRightInd w:val="0"/>
              <w:rPr>
                <w:rFonts w:ascii="Cambria" w:eastAsia="Calibri" w:hAnsi="Cambria"/>
                <w:color w:val="000000"/>
                <w:sz w:val="28"/>
                <w:szCs w:val="28"/>
                <w:lang w:bidi="ar-IQ"/>
              </w:rPr>
            </w:pPr>
            <w:r w:rsidRPr="00D25927">
              <w:rPr>
                <w:rFonts w:ascii="Cambria" w:eastAsia="Calibri" w:hAnsi="Cambria" w:hint="cs"/>
                <w:color w:val="000000"/>
                <w:sz w:val="28"/>
                <w:szCs w:val="28"/>
                <w:rtl/>
                <w:lang w:bidi="ar-IQ"/>
              </w:rPr>
              <w:t>Chapter 2 Exam</w:t>
            </w:r>
          </w:p>
        </w:tc>
        <w:tc>
          <w:tcPr>
            <w:tcW w:w="2160" w:type="dxa"/>
          </w:tcPr>
          <w:p w14:paraId="3481D1A6"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73549D1A"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c>
          <w:tcPr>
            <w:tcW w:w="1440" w:type="dxa"/>
          </w:tcPr>
          <w:p w14:paraId="101BD972" w14:textId="77777777" w:rsidR="00BE1543" w:rsidRPr="00D25927" w:rsidRDefault="00BE1543" w:rsidP="00BE1543">
            <w:pPr>
              <w:shd w:val="clear" w:color="auto" w:fill="FFFFFF"/>
              <w:autoSpaceDE w:val="0"/>
              <w:autoSpaceDN w:val="0"/>
              <w:bidi/>
              <w:adjustRightInd w:val="0"/>
              <w:rPr>
                <w:rFonts w:ascii="Cambria" w:eastAsia="Calibri" w:hAnsi="Cambria"/>
                <w:color w:val="000000"/>
                <w:sz w:val="28"/>
                <w:szCs w:val="28"/>
                <w:lang w:bidi="ar-IQ"/>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BE1543" w:rsidRPr="00E233B1" w14:paraId="4E9FEB75" w14:textId="77777777" w:rsidTr="00C12ACF">
        <w:tc>
          <w:tcPr>
            <w:tcW w:w="9781" w:type="dxa"/>
            <w:gridSpan w:val="2"/>
            <w:shd w:val="clear" w:color="auto" w:fill="DEEAF6"/>
          </w:tcPr>
          <w:p w14:paraId="7EF66C26" w14:textId="77777777" w:rsidR="00BE1543" w:rsidRPr="00E233B1" w:rsidRDefault="00BE1543" w:rsidP="00BE1543">
            <w:pPr>
              <w:spacing w:after="200" w:line="276" w:lineRule="auto"/>
              <w:ind w:left="360"/>
              <w:rPr>
                <w:rFonts w:asciiTheme="majorBidi" w:hAnsiTheme="majorBidi" w:cstheme="majorBidi"/>
                <w:b/>
                <w:bCs/>
                <w:sz w:val="32"/>
                <w:szCs w:val="32"/>
                <w:rtl/>
              </w:rPr>
            </w:pPr>
            <w:r w:rsidRPr="00E233B1">
              <w:rPr>
                <w:rFonts w:asciiTheme="majorBidi" w:hAnsiTheme="majorBidi" w:cstheme="majorBidi"/>
                <w:b/>
                <w:bCs/>
                <w:sz w:val="32"/>
                <w:szCs w:val="32"/>
                <w:rtl/>
              </w:rPr>
              <w:t>Course evaluation</w:t>
            </w:r>
          </w:p>
        </w:tc>
      </w:tr>
      <w:tr w:rsidR="00BE1543" w:rsidRPr="00E233B1" w14:paraId="1C44B609" w14:textId="77777777" w:rsidTr="00C12ACF">
        <w:tc>
          <w:tcPr>
            <w:tcW w:w="9781" w:type="dxa"/>
            <w:gridSpan w:val="2"/>
          </w:tcPr>
          <w:p w14:paraId="6818D8DE" w14:textId="77777777" w:rsidR="00BE1543" w:rsidRPr="000A04E6" w:rsidRDefault="00BE1543" w:rsidP="00BE1543">
            <w:pPr>
              <w:ind w:left="360"/>
              <w:rPr>
                <w:rFonts w:asciiTheme="majorBidi" w:hAnsiTheme="majorBidi" w:cstheme="majorBidi"/>
                <w:b/>
                <w:bCs/>
                <w:sz w:val="32"/>
                <w:szCs w:val="32"/>
                <w:rtl/>
                <w:lang w:bidi="ar-IQ"/>
              </w:rPr>
            </w:pPr>
            <w:r>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BE1543" w:rsidRPr="00E233B1" w14:paraId="3CD821FD" w14:textId="77777777" w:rsidTr="00C12ACF">
        <w:tc>
          <w:tcPr>
            <w:tcW w:w="9781" w:type="dxa"/>
            <w:gridSpan w:val="2"/>
            <w:shd w:val="clear" w:color="auto" w:fill="DEEAF6"/>
          </w:tcPr>
          <w:p w14:paraId="130834A4" w14:textId="77777777" w:rsidR="00BE1543" w:rsidRPr="00E233B1" w:rsidRDefault="00BE1543" w:rsidP="00BE1543">
            <w:pPr>
              <w:spacing w:after="200" w:line="276" w:lineRule="auto"/>
              <w:ind w:left="360"/>
              <w:rPr>
                <w:rFonts w:asciiTheme="majorBidi" w:hAnsiTheme="majorBidi" w:cstheme="majorBidi"/>
                <w:b/>
                <w:bCs/>
                <w:sz w:val="32"/>
                <w:szCs w:val="32"/>
                <w:rtl/>
              </w:rPr>
            </w:pPr>
            <w:r w:rsidRPr="00E233B1">
              <w:rPr>
                <w:rFonts w:asciiTheme="majorBidi" w:hAnsiTheme="majorBidi" w:cstheme="majorBidi"/>
                <w:b/>
                <w:bCs/>
                <w:sz w:val="32"/>
                <w:szCs w:val="32"/>
                <w:rtl/>
                <w:lang w:bidi="ar-IQ"/>
              </w:rPr>
              <w:t>Learning and teaching resources</w:t>
            </w:r>
          </w:p>
        </w:tc>
      </w:tr>
      <w:tr w:rsidR="00BE1543" w:rsidRPr="00E233B1" w14:paraId="7D811A56" w14:textId="77777777" w:rsidTr="00C12ACF">
        <w:tc>
          <w:tcPr>
            <w:tcW w:w="4536" w:type="dxa"/>
          </w:tcPr>
          <w:p w14:paraId="4A9CB968"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Required textbooks (methodology, if applicable)</w:t>
            </w:r>
          </w:p>
        </w:tc>
        <w:tc>
          <w:tcPr>
            <w:tcW w:w="5245" w:type="dxa"/>
          </w:tcPr>
          <w:p w14:paraId="7981A418" w14:textId="77777777" w:rsidR="00BE1543" w:rsidRPr="00E233B1" w:rsidRDefault="00BE1543" w:rsidP="00BE1543">
            <w:pPr>
              <w:rPr>
                <w:rFonts w:asciiTheme="majorBidi" w:hAnsiTheme="majorBidi" w:cstheme="majorBidi"/>
                <w:b/>
                <w:bCs/>
                <w:sz w:val="28"/>
                <w:szCs w:val="28"/>
                <w:rtl/>
              </w:rPr>
            </w:pPr>
            <w:r w:rsidRPr="005E03CB">
              <w:rPr>
                <w:rFonts w:asciiTheme="majorBidi" w:hAnsiTheme="majorBidi" w:cstheme="majorBidi"/>
              </w:rPr>
              <w:t>New Headway Beginner</w:t>
            </w:r>
          </w:p>
        </w:tc>
      </w:tr>
      <w:tr w:rsidR="00BE1543" w:rsidRPr="00E233B1" w14:paraId="07AB13B0" w14:textId="77777777" w:rsidTr="00C12ACF">
        <w:trPr>
          <w:trHeight w:val="557"/>
        </w:trPr>
        <w:tc>
          <w:tcPr>
            <w:tcW w:w="4536" w:type="dxa"/>
          </w:tcPr>
          <w:p w14:paraId="5CDC4B8D"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Main references (sources)</w:t>
            </w:r>
          </w:p>
        </w:tc>
        <w:tc>
          <w:tcPr>
            <w:tcW w:w="5245" w:type="dxa"/>
          </w:tcPr>
          <w:p w14:paraId="0A4B593C" w14:textId="77777777" w:rsidR="00BE1543" w:rsidRPr="00C45F71" w:rsidRDefault="00BE1543" w:rsidP="00BE1543">
            <w:pPr>
              <w:rPr>
                <w:rFonts w:asciiTheme="majorBidi" w:hAnsiTheme="majorBidi" w:cstheme="majorBidi"/>
                <w:b/>
                <w:bCs/>
                <w:sz w:val="28"/>
                <w:szCs w:val="28"/>
                <w:rtl/>
                <w:lang w:bidi="ar-IQ"/>
              </w:rPr>
            </w:pPr>
            <w:r w:rsidRPr="005E03CB">
              <w:rPr>
                <w:rFonts w:asciiTheme="majorBidi" w:hAnsiTheme="majorBidi" w:cstheme="majorBidi"/>
              </w:rPr>
              <w:t>New Headway Beginner</w:t>
            </w:r>
          </w:p>
        </w:tc>
      </w:tr>
      <w:tr w:rsidR="00BE1543" w:rsidRPr="00E233B1" w14:paraId="5B791F43" w14:textId="77777777" w:rsidTr="00C12ACF">
        <w:tc>
          <w:tcPr>
            <w:tcW w:w="4536" w:type="dxa"/>
          </w:tcPr>
          <w:p w14:paraId="491F05F4"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Recommended supporting books and references (scientific journals, reports...)</w:t>
            </w:r>
          </w:p>
        </w:tc>
        <w:tc>
          <w:tcPr>
            <w:tcW w:w="5245" w:type="dxa"/>
          </w:tcPr>
          <w:p w14:paraId="46343243" w14:textId="77777777" w:rsidR="00BE1543" w:rsidRPr="000A04E6" w:rsidRDefault="00BE1543" w:rsidP="00BE1543">
            <w:pPr>
              <w:bidi/>
              <w:ind w:left="180"/>
              <w:rPr>
                <w:rFonts w:asciiTheme="majorBidi" w:hAnsiTheme="majorBidi" w:cstheme="majorBidi"/>
                <w:b/>
                <w:bCs/>
                <w:sz w:val="28"/>
                <w:szCs w:val="28"/>
                <w:rtl/>
                <w:lang w:bidi="ar-IQ"/>
              </w:rPr>
            </w:pPr>
          </w:p>
        </w:tc>
      </w:tr>
      <w:tr w:rsidR="00BE1543" w:rsidRPr="00E233B1" w14:paraId="7A7FE0BA" w14:textId="77777777" w:rsidTr="00C12ACF">
        <w:tc>
          <w:tcPr>
            <w:tcW w:w="4536" w:type="dxa"/>
          </w:tcPr>
          <w:p w14:paraId="50B12EE5" w14:textId="77777777" w:rsidR="00BE1543" w:rsidRPr="00E233B1" w:rsidRDefault="00BE1543" w:rsidP="00BE1543">
            <w:pPr>
              <w:rPr>
                <w:rFonts w:asciiTheme="majorBidi" w:hAnsiTheme="majorBidi" w:cstheme="majorBidi"/>
                <w:b/>
                <w:bCs/>
                <w:sz w:val="28"/>
                <w:szCs w:val="28"/>
                <w:rtl/>
                <w:lang w:bidi="ar-IQ"/>
              </w:rPr>
            </w:pPr>
            <w:r w:rsidRPr="00E233B1">
              <w:rPr>
                <w:rFonts w:asciiTheme="majorBidi" w:hAnsiTheme="majorBidi" w:cstheme="majorBidi"/>
                <w:b/>
                <w:bCs/>
                <w:sz w:val="28"/>
                <w:szCs w:val="28"/>
                <w:rtl/>
                <w:lang w:bidi="ar-IQ"/>
              </w:rPr>
              <w:t>Electronic references, websites</w:t>
            </w:r>
          </w:p>
        </w:tc>
        <w:tc>
          <w:tcPr>
            <w:tcW w:w="5245" w:type="dxa"/>
          </w:tcPr>
          <w:p w14:paraId="3860F410" w14:textId="77777777" w:rsidR="00BE1543" w:rsidRPr="00E233B1" w:rsidRDefault="00BE1543" w:rsidP="00BE1543">
            <w:pPr>
              <w:bidi/>
              <w:rPr>
                <w:rFonts w:asciiTheme="majorBidi" w:hAnsiTheme="majorBidi" w:cstheme="majorBidi"/>
                <w:b/>
                <w:bCs/>
                <w:sz w:val="28"/>
                <w:szCs w:val="28"/>
                <w:rtl/>
                <w:lang w:bidi="ar-IQ"/>
              </w:rPr>
            </w:pPr>
          </w:p>
        </w:tc>
      </w:tr>
    </w:tbl>
    <w:p w14:paraId="16DD3463" w14:textId="77777777" w:rsidR="00BE1543" w:rsidRPr="003152C1" w:rsidRDefault="00BE1543" w:rsidP="00BE1543">
      <w:pPr>
        <w:bidi/>
      </w:pPr>
    </w:p>
    <w:p w14:paraId="3F2F7456" w14:textId="77777777" w:rsidR="00BE1543" w:rsidRPr="003152C1" w:rsidRDefault="00BE1543" w:rsidP="00BE1543">
      <w:pPr>
        <w:bidi/>
      </w:pPr>
    </w:p>
    <w:p w14:paraId="1A8ECDD4" w14:textId="77777777" w:rsidR="00BE1543" w:rsidRPr="003152C1" w:rsidRDefault="00BE1543" w:rsidP="00BE1543">
      <w:pPr>
        <w:rPr>
          <w:vanish/>
        </w:rPr>
      </w:pPr>
    </w:p>
    <w:p w14:paraId="737AF589" w14:textId="77777777" w:rsidR="00BE1543" w:rsidRPr="003152C1" w:rsidRDefault="00BE1543" w:rsidP="00BE1543">
      <w:pPr>
        <w:rPr>
          <w:vanish/>
        </w:rPr>
      </w:pPr>
    </w:p>
    <w:p w14:paraId="4F2A7976" w14:textId="77777777" w:rsidR="00BE1543" w:rsidRPr="003152C1" w:rsidRDefault="00BE1543" w:rsidP="00BE1543">
      <w:pPr>
        <w:rPr>
          <w:rtl/>
          <w:lang w:bidi="ar-IQ"/>
        </w:rPr>
      </w:pPr>
    </w:p>
    <w:p w14:paraId="70136BA6"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7C4BC126"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D26DB6F"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D48488E"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E9BBAF0"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57ECEA13"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F5EA88B"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33B9F22"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168CA2D"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8A0AFCF"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31356B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7EBDAD0"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7BC27818"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2C1E2A5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10C788F1"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04BC2EC"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38614A49"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4921D2B2"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9E6204A"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6EBAF8FE"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120AAC6B" w14:textId="77777777" w:rsidR="00BE1543" w:rsidRDefault="00BE1543" w:rsidP="00BE1543">
      <w:pPr>
        <w:tabs>
          <w:tab w:val="left" w:pos="1697"/>
        </w:tabs>
        <w:bidi/>
        <w:ind w:hanging="2"/>
        <w:jc w:val="both"/>
        <w:rPr>
          <w:rFonts w:ascii="Calibri" w:eastAsia="Calibri" w:hAnsi="Calibri" w:cs="Arial"/>
          <w:b/>
          <w:bCs/>
          <w:sz w:val="44"/>
          <w:szCs w:val="44"/>
          <w:u w:val="single"/>
          <w:rtl/>
          <w:lang w:bidi="ar-IQ"/>
        </w:rPr>
      </w:pPr>
    </w:p>
    <w:p w14:paraId="06D78775" w14:textId="77777777" w:rsidR="00061556" w:rsidRDefault="00061556" w:rsidP="00061556">
      <w:pPr>
        <w:jc w:val="center"/>
        <w:rPr>
          <w:b/>
          <w:bCs/>
          <w:sz w:val="36"/>
          <w:szCs w:val="36"/>
          <w:rtl/>
          <w:lang w:bidi="ar-IQ"/>
        </w:rPr>
      </w:pPr>
      <w:r>
        <w:rPr>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061556" w14:paraId="2B40C0EC" w14:textId="77777777" w:rsidTr="00C12ACF">
        <w:tc>
          <w:tcPr>
            <w:tcW w:w="9781" w:type="dxa"/>
            <w:gridSpan w:val="3"/>
            <w:shd w:val="clear" w:color="auto" w:fill="DEEAF6"/>
          </w:tcPr>
          <w:p w14:paraId="1574572B" w14:textId="77777777" w:rsidR="00061556" w:rsidRDefault="00061556" w:rsidP="00061556">
            <w:pPr>
              <w:ind w:left="360"/>
              <w:rPr>
                <w:b/>
                <w:bCs/>
                <w:sz w:val="28"/>
                <w:szCs w:val="28"/>
                <w:rtl/>
                <w:lang w:bidi="ar-IQ"/>
              </w:rPr>
            </w:pPr>
            <w:r>
              <w:rPr>
                <w:b/>
                <w:bCs/>
                <w:sz w:val="28"/>
                <w:szCs w:val="28"/>
                <w:rtl/>
                <w:lang w:bidi="ar-IQ"/>
              </w:rPr>
              <w:t xml:space="preserve">Name of </w:t>
            </w:r>
            <w:r>
              <w:rPr>
                <w:rFonts w:hint="cs"/>
                <w:b/>
                <w:bCs/>
                <w:sz w:val="28"/>
                <w:szCs w:val="28"/>
                <w:rtl/>
                <w:lang w:bidi="ar-DZ"/>
              </w:rPr>
              <w:t>headquarters</w:t>
            </w:r>
          </w:p>
        </w:tc>
      </w:tr>
      <w:tr w:rsidR="00061556" w14:paraId="262B624D" w14:textId="77777777" w:rsidTr="00C12ACF">
        <w:tc>
          <w:tcPr>
            <w:tcW w:w="9781" w:type="dxa"/>
            <w:gridSpan w:val="3"/>
          </w:tcPr>
          <w:p w14:paraId="6E35EF54" w14:textId="77777777" w:rsidR="00061556" w:rsidRDefault="00061556" w:rsidP="00061556">
            <w:pPr>
              <w:rPr>
                <w:b/>
                <w:bCs/>
                <w:sz w:val="28"/>
                <w:szCs w:val="28"/>
                <w:rtl/>
                <w:lang w:bidi="ar-IQ"/>
              </w:rPr>
            </w:pPr>
            <w:r>
              <w:rPr>
                <w:rFonts w:hint="cs"/>
                <w:b/>
                <w:bCs/>
                <w:sz w:val="28"/>
                <w:szCs w:val="28"/>
                <w:rtl/>
                <w:lang w:bidi="ar-DZ"/>
              </w:rPr>
              <w:t>Tajweed rules / First stage</w:t>
            </w:r>
          </w:p>
        </w:tc>
      </w:tr>
      <w:tr w:rsidR="00061556" w14:paraId="2E04732B" w14:textId="77777777" w:rsidTr="00C12ACF">
        <w:tc>
          <w:tcPr>
            <w:tcW w:w="9781" w:type="dxa"/>
            <w:gridSpan w:val="3"/>
            <w:shd w:val="clear" w:color="auto" w:fill="DEEAF6"/>
          </w:tcPr>
          <w:p w14:paraId="6966F651" w14:textId="77777777" w:rsidR="00061556" w:rsidRDefault="00061556" w:rsidP="00061556">
            <w:pPr>
              <w:ind w:left="360"/>
              <w:rPr>
                <w:b/>
                <w:bCs/>
                <w:sz w:val="28"/>
                <w:szCs w:val="28"/>
                <w:rtl/>
                <w:lang w:bidi="ar-IQ"/>
              </w:rPr>
            </w:pPr>
            <w:r>
              <w:rPr>
                <w:b/>
                <w:bCs/>
                <w:sz w:val="28"/>
                <w:szCs w:val="28"/>
                <w:rtl/>
                <w:lang w:bidi="ar-IQ"/>
              </w:rPr>
              <w:t>Course code</w:t>
            </w:r>
          </w:p>
        </w:tc>
      </w:tr>
      <w:tr w:rsidR="00061556" w14:paraId="041B5C64" w14:textId="77777777" w:rsidTr="00C12ACF">
        <w:tc>
          <w:tcPr>
            <w:tcW w:w="9781" w:type="dxa"/>
            <w:gridSpan w:val="3"/>
          </w:tcPr>
          <w:p w14:paraId="7BC3081E" w14:textId="3AA7B2C7" w:rsidR="00061556" w:rsidRDefault="00061556" w:rsidP="00061556">
            <w:pPr>
              <w:rPr>
                <w:b/>
                <w:bCs/>
                <w:sz w:val="28"/>
                <w:szCs w:val="28"/>
                <w:lang w:bidi="ar-IQ"/>
              </w:rPr>
            </w:pPr>
            <w:r>
              <w:rPr>
                <w:rFonts w:hint="cs"/>
                <w:b/>
                <w:bCs/>
                <w:sz w:val="28"/>
                <w:szCs w:val="28"/>
                <w:rtl/>
                <w:lang w:bidi="ar-DZ"/>
              </w:rPr>
              <w:t>EATV</w:t>
            </w:r>
            <w:r>
              <w:rPr>
                <w:rFonts w:hint="cs"/>
                <w:b/>
                <w:bCs/>
                <w:sz w:val="28"/>
                <w:szCs w:val="28"/>
                <w:rtl/>
                <w:lang w:bidi="ar-IQ"/>
              </w:rPr>
              <w:t xml:space="preserve"> </w:t>
            </w:r>
          </w:p>
        </w:tc>
      </w:tr>
      <w:tr w:rsidR="00061556" w14:paraId="1F878BED" w14:textId="77777777" w:rsidTr="00C12ACF">
        <w:tc>
          <w:tcPr>
            <w:tcW w:w="9781" w:type="dxa"/>
            <w:gridSpan w:val="3"/>
            <w:shd w:val="clear" w:color="auto" w:fill="DEEAF6"/>
          </w:tcPr>
          <w:p w14:paraId="28B4149D" w14:textId="77777777" w:rsidR="00061556" w:rsidRDefault="00061556" w:rsidP="00061556">
            <w:pPr>
              <w:ind w:left="360"/>
              <w:rPr>
                <w:b/>
                <w:bCs/>
                <w:sz w:val="28"/>
                <w:szCs w:val="28"/>
                <w:rtl/>
                <w:lang w:bidi="ar-IQ"/>
              </w:rPr>
            </w:pPr>
            <w:r>
              <w:rPr>
                <w:b/>
                <w:bCs/>
                <w:sz w:val="28"/>
                <w:szCs w:val="28"/>
                <w:rtl/>
                <w:lang w:bidi="ar-IQ"/>
              </w:rPr>
              <w:t>Semester/Year</w:t>
            </w:r>
          </w:p>
        </w:tc>
      </w:tr>
      <w:tr w:rsidR="00061556" w14:paraId="2D96A329" w14:textId="77777777" w:rsidTr="00C12ACF">
        <w:tc>
          <w:tcPr>
            <w:tcW w:w="9781" w:type="dxa"/>
            <w:gridSpan w:val="3"/>
          </w:tcPr>
          <w:p w14:paraId="2E0FC21D" w14:textId="77777777" w:rsidR="00061556" w:rsidRDefault="00061556" w:rsidP="00061556">
            <w:pPr>
              <w:rPr>
                <w:b/>
                <w:bCs/>
                <w:sz w:val="28"/>
                <w:szCs w:val="28"/>
                <w:rtl/>
                <w:lang w:bidi="ar-IQ"/>
              </w:rPr>
            </w:pPr>
            <w:r>
              <w:rPr>
                <w:rFonts w:hint="cs"/>
                <w:b/>
                <w:bCs/>
                <w:sz w:val="28"/>
                <w:szCs w:val="28"/>
                <w:rtl/>
                <w:lang w:bidi="ar-DZ"/>
              </w:rPr>
              <w:t>Annual course</w:t>
            </w:r>
          </w:p>
        </w:tc>
      </w:tr>
      <w:tr w:rsidR="00061556" w14:paraId="5E2FE3B2" w14:textId="77777777" w:rsidTr="00C12ACF">
        <w:tc>
          <w:tcPr>
            <w:tcW w:w="9781" w:type="dxa"/>
            <w:gridSpan w:val="3"/>
            <w:shd w:val="clear" w:color="auto" w:fill="DEEAF6"/>
          </w:tcPr>
          <w:p w14:paraId="06FE2075" w14:textId="77777777" w:rsidR="00061556" w:rsidRDefault="00061556" w:rsidP="00061556">
            <w:pPr>
              <w:ind w:left="360"/>
              <w:rPr>
                <w:b/>
                <w:bCs/>
                <w:sz w:val="28"/>
                <w:szCs w:val="28"/>
                <w:rtl/>
                <w:lang w:bidi="ar-IQ"/>
              </w:rPr>
            </w:pPr>
            <w:r>
              <w:rPr>
                <w:b/>
                <w:bCs/>
                <w:sz w:val="28"/>
                <w:szCs w:val="28"/>
                <w:rtl/>
                <w:lang w:bidi="ar-IQ"/>
              </w:rPr>
              <w:t>Date this description was prepared</w:t>
            </w:r>
          </w:p>
        </w:tc>
      </w:tr>
      <w:tr w:rsidR="00061556" w14:paraId="046A2EB1" w14:textId="77777777" w:rsidTr="00C12ACF">
        <w:tc>
          <w:tcPr>
            <w:tcW w:w="9781" w:type="dxa"/>
            <w:gridSpan w:val="3"/>
          </w:tcPr>
          <w:p w14:paraId="6E3F1088" w14:textId="2AE4FE4C" w:rsidR="00061556" w:rsidRDefault="00FE257F" w:rsidP="00061556">
            <w:pPr>
              <w:rPr>
                <w:b/>
                <w:bCs/>
                <w:sz w:val="28"/>
                <w:szCs w:val="28"/>
                <w:rtl/>
                <w:lang w:bidi="ar-IQ"/>
              </w:rPr>
            </w:pPr>
            <w:r>
              <w:rPr>
                <w:rFonts w:eastAsia="Calibri" w:hint="cs"/>
                <w:b/>
                <w:bCs/>
                <w:sz w:val="28"/>
                <w:szCs w:val="28"/>
                <w:rtl/>
                <w:lang w:bidi="ar-IQ"/>
              </w:rPr>
              <w:t>1/10/2025</w:t>
            </w:r>
          </w:p>
        </w:tc>
      </w:tr>
      <w:tr w:rsidR="00061556" w14:paraId="767F8A9F" w14:textId="77777777" w:rsidTr="00C12ACF">
        <w:trPr>
          <w:trHeight w:val="486"/>
        </w:trPr>
        <w:tc>
          <w:tcPr>
            <w:tcW w:w="9781" w:type="dxa"/>
            <w:gridSpan w:val="3"/>
            <w:shd w:val="clear" w:color="auto" w:fill="DEEAF6"/>
          </w:tcPr>
          <w:p w14:paraId="788DE462" w14:textId="77777777" w:rsidR="00061556" w:rsidRDefault="00061556" w:rsidP="00061556">
            <w:pPr>
              <w:ind w:left="360"/>
              <w:rPr>
                <w:b/>
                <w:bCs/>
                <w:sz w:val="28"/>
                <w:szCs w:val="28"/>
                <w:rtl/>
              </w:rPr>
            </w:pPr>
            <w:r>
              <w:rPr>
                <w:b/>
                <w:bCs/>
                <w:sz w:val="28"/>
                <w:szCs w:val="28"/>
                <w:rtl/>
              </w:rPr>
              <w:t>Available forms of attendance</w:t>
            </w:r>
          </w:p>
        </w:tc>
      </w:tr>
      <w:tr w:rsidR="00061556" w14:paraId="1401837C" w14:textId="77777777" w:rsidTr="00C12ACF">
        <w:tc>
          <w:tcPr>
            <w:tcW w:w="9781" w:type="dxa"/>
            <w:gridSpan w:val="3"/>
          </w:tcPr>
          <w:p w14:paraId="15F5DBE4" w14:textId="77777777" w:rsidR="00061556" w:rsidRDefault="00061556" w:rsidP="00061556">
            <w:pPr>
              <w:rPr>
                <w:b/>
                <w:bCs/>
                <w:sz w:val="28"/>
                <w:szCs w:val="28"/>
                <w:rtl/>
                <w:lang w:bidi="ar-IQ"/>
              </w:rPr>
            </w:pPr>
            <w:r>
              <w:rPr>
                <w:rFonts w:hint="cs"/>
                <w:b/>
                <w:bCs/>
                <w:sz w:val="28"/>
                <w:szCs w:val="28"/>
                <w:rtl/>
                <w:lang w:bidi="ar-DZ"/>
              </w:rPr>
              <w:t>Classroom lectures</w:t>
            </w:r>
          </w:p>
        </w:tc>
      </w:tr>
      <w:tr w:rsidR="00061556" w14:paraId="2D4264C1" w14:textId="77777777" w:rsidTr="00C12ACF">
        <w:tc>
          <w:tcPr>
            <w:tcW w:w="9781" w:type="dxa"/>
            <w:gridSpan w:val="3"/>
            <w:shd w:val="clear" w:color="auto" w:fill="DEEAF6"/>
          </w:tcPr>
          <w:p w14:paraId="191DF4BB" w14:textId="77777777" w:rsidR="00061556" w:rsidRDefault="00061556" w:rsidP="00061556">
            <w:pPr>
              <w:ind w:left="360"/>
              <w:rPr>
                <w:b/>
                <w:bCs/>
                <w:sz w:val="28"/>
                <w:szCs w:val="28"/>
                <w:rtl/>
              </w:rPr>
            </w:pPr>
            <w:r>
              <w:rPr>
                <w:b/>
                <w:bCs/>
                <w:sz w:val="28"/>
                <w:szCs w:val="28"/>
                <w:rtl/>
              </w:rPr>
              <w:t>Number of study hours (total) / Number of units (total)</w:t>
            </w:r>
          </w:p>
        </w:tc>
      </w:tr>
      <w:tr w:rsidR="00061556" w14:paraId="5331F299" w14:textId="77777777" w:rsidTr="00C12ACF">
        <w:tc>
          <w:tcPr>
            <w:tcW w:w="9781" w:type="dxa"/>
            <w:gridSpan w:val="3"/>
          </w:tcPr>
          <w:p w14:paraId="67200A24" w14:textId="77777777" w:rsidR="00061556" w:rsidRDefault="00061556" w:rsidP="00061556">
            <w:pPr>
              <w:rPr>
                <w:b/>
                <w:bCs/>
                <w:sz w:val="28"/>
                <w:szCs w:val="28"/>
                <w:rtl/>
                <w:lang w:bidi="ar-IQ"/>
              </w:rPr>
            </w:pPr>
            <w:r>
              <w:rPr>
                <w:rFonts w:hint="cs"/>
                <w:b/>
                <w:bCs/>
                <w:sz w:val="28"/>
                <w:szCs w:val="28"/>
                <w:rtl/>
                <w:lang w:bidi="ar-DZ"/>
              </w:rPr>
              <w:t>90 hours/120 units</w:t>
            </w:r>
          </w:p>
        </w:tc>
      </w:tr>
      <w:tr w:rsidR="00061556" w14:paraId="0A4A4296" w14:textId="77777777" w:rsidTr="00C12ACF">
        <w:tc>
          <w:tcPr>
            <w:tcW w:w="9781" w:type="dxa"/>
            <w:gridSpan w:val="3"/>
            <w:shd w:val="clear" w:color="auto" w:fill="DEEAF6"/>
          </w:tcPr>
          <w:p w14:paraId="3E34CA86" w14:textId="77777777" w:rsidR="00061556" w:rsidRDefault="00061556" w:rsidP="00061556">
            <w:pPr>
              <w:ind w:left="360"/>
              <w:rPr>
                <w:b/>
                <w:bCs/>
                <w:sz w:val="28"/>
                <w:szCs w:val="28"/>
                <w:rtl/>
              </w:rPr>
            </w:pPr>
            <w:r>
              <w:rPr>
                <w:b/>
                <w:bCs/>
                <w:sz w:val="28"/>
                <w:szCs w:val="28"/>
                <w:rtl/>
              </w:rPr>
              <w:t>Name of the course coordinator (if there is more than one, please mention it).</w:t>
            </w:r>
          </w:p>
        </w:tc>
      </w:tr>
      <w:tr w:rsidR="00061556" w14:paraId="26FE2F9F" w14:textId="77777777" w:rsidTr="00C12ACF">
        <w:tc>
          <w:tcPr>
            <w:tcW w:w="9781" w:type="dxa"/>
            <w:gridSpan w:val="3"/>
          </w:tcPr>
          <w:p w14:paraId="5DE9280B" w14:textId="77777777" w:rsidR="00061556" w:rsidRDefault="00061556" w:rsidP="00061556">
            <w:pPr>
              <w:rPr>
                <w:b/>
                <w:bCs/>
                <w:sz w:val="28"/>
                <w:szCs w:val="28"/>
                <w:rtl/>
                <w:lang w:bidi="ar-IQ"/>
              </w:rPr>
            </w:pPr>
            <w:r>
              <w:rPr>
                <w:b/>
                <w:bCs/>
                <w:sz w:val="28"/>
                <w:szCs w:val="28"/>
                <w:rtl/>
                <w:lang w:bidi="ar-IQ"/>
              </w:rPr>
              <w:t xml:space="preserve">1- Name: </w:t>
            </w:r>
            <w:r>
              <w:rPr>
                <w:rFonts w:hint="cs"/>
                <w:b/>
                <w:bCs/>
                <w:sz w:val="28"/>
                <w:szCs w:val="28"/>
                <w:rtl/>
                <w:lang w:bidi="ar-DZ"/>
              </w:rPr>
              <w:t>Bilal Rahim Yusuf</w:t>
            </w:r>
            <w:r>
              <w:rPr>
                <w:b/>
                <w:bCs/>
                <w:sz w:val="28"/>
                <w:szCs w:val="28"/>
                <w:rtl/>
                <w:lang w:bidi="ar-IQ"/>
              </w:rPr>
              <w:t xml:space="preserve">  </w:t>
            </w:r>
          </w:p>
          <w:p w14:paraId="54B206A3" w14:textId="77777777" w:rsidR="00061556" w:rsidRDefault="00061556" w:rsidP="00061556">
            <w:pPr>
              <w:rPr>
                <w:b/>
                <w:bCs/>
                <w:sz w:val="28"/>
                <w:szCs w:val="28"/>
                <w:rtl/>
                <w:lang w:bidi="ar-DZ"/>
              </w:rPr>
            </w:pPr>
            <w:r>
              <w:rPr>
                <w:b/>
                <w:bCs/>
                <w:sz w:val="28"/>
                <w:szCs w:val="28"/>
                <w:rtl/>
                <w:lang w:bidi="ar-IQ"/>
              </w:rPr>
              <w:t xml:space="preserve">Al </w:t>
            </w:r>
            <w:r>
              <w:rPr>
                <w:b/>
                <w:bCs/>
                <w:sz w:val="28"/>
                <w:szCs w:val="28"/>
                <w:rtl/>
              </w:rPr>
              <w:t xml:space="preserve">A's </w:t>
            </w:r>
            <w:r>
              <w:rPr>
                <w:b/>
                <w:bCs/>
                <w:sz w:val="28"/>
                <w:szCs w:val="28"/>
                <w:rtl/>
                <w:lang w:bidi="ar-IQ"/>
              </w:rPr>
              <w:t xml:space="preserve">email address is: </w:t>
            </w:r>
            <w:r w:rsidRPr="00712964">
              <w:rPr>
                <w:b/>
                <w:bCs/>
                <w:sz w:val="28"/>
                <w:szCs w:val="28"/>
                <w:lang w:bidi="ar-DZ"/>
              </w:rPr>
              <w:t>belalraheem170@gmail.com</w:t>
            </w:r>
          </w:p>
          <w:p w14:paraId="4CB5707C" w14:textId="77777777" w:rsidR="00061556" w:rsidRDefault="00061556" w:rsidP="00061556">
            <w:pPr>
              <w:rPr>
                <w:b/>
                <w:bCs/>
                <w:sz w:val="28"/>
                <w:szCs w:val="28"/>
                <w:rtl/>
              </w:rPr>
            </w:pPr>
            <w:r>
              <w:rPr>
                <w:b/>
                <w:bCs/>
                <w:sz w:val="28"/>
                <w:szCs w:val="28"/>
                <w:rtl/>
                <w:lang w:bidi="ar-IQ"/>
              </w:rPr>
              <w:t xml:space="preserve">2- </w:t>
            </w:r>
            <w:r>
              <w:rPr>
                <w:b/>
                <w:bCs/>
                <w:sz w:val="28"/>
                <w:szCs w:val="28"/>
                <w:rtl/>
              </w:rPr>
              <w:t>Name</w:t>
            </w:r>
          </w:p>
          <w:p w14:paraId="67A913A5" w14:textId="77777777" w:rsidR="00061556" w:rsidRDefault="00061556" w:rsidP="00061556">
            <w:pPr>
              <w:rPr>
                <w:b/>
                <w:bCs/>
                <w:sz w:val="28"/>
                <w:szCs w:val="28"/>
                <w:rtl/>
                <w:lang w:bidi="ar-IQ"/>
              </w:rPr>
            </w:pPr>
            <w:r>
              <w:rPr>
                <w:b/>
                <w:bCs/>
                <w:sz w:val="28"/>
                <w:szCs w:val="28"/>
                <w:rtl/>
                <w:lang w:bidi="ar-IQ"/>
              </w:rPr>
              <w:t xml:space="preserve">The letter </w:t>
            </w:r>
            <w:r>
              <w:rPr>
                <w:b/>
                <w:bCs/>
                <w:sz w:val="28"/>
                <w:szCs w:val="28"/>
                <w:rtl/>
              </w:rPr>
              <w:t xml:space="preserve">A </w:t>
            </w:r>
            <w:r>
              <w:rPr>
                <w:b/>
                <w:bCs/>
                <w:sz w:val="28"/>
                <w:szCs w:val="28"/>
                <w:rtl/>
                <w:lang w:bidi="ar-IQ"/>
              </w:rPr>
              <w:t>tends:</w:t>
            </w:r>
            <w:r>
              <w:rPr>
                <w:b/>
                <w:bCs/>
                <w:sz w:val="28"/>
                <w:szCs w:val="28"/>
                <w:rtl/>
              </w:rPr>
              <w:t xml:space="preserve">  </w:t>
            </w:r>
          </w:p>
          <w:p w14:paraId="5C638F89" w14:textId="77777777" w:rsidR="00061556" w:rsidRDefault="00061556" w:rsidP="00061556">
            <w:pPr>
              <w:rPr>
                <w:b/>
                <w:bCs/>
                <w:sz w:val="28"/>
                <w:szCs w:val="28"/>
                <w:rtl/>
                <w:lang w:bidi="ar-IQ"/>
              </w:rPr>
            </w:pPr>
            <w:r>
              <w:rPr>
                <w:b/>
                <w:bCs/>
                <w:sz w:val="28"/>
                <w:szCs w:val="28"/>
                <w:rtl/>
                <w:lang w:bidi="ar-IQ"/>
              </w:rPr>
              <w:t xml:space="preserve">3- </w:t>
            </w:r>
            <w:r>
              <w:rPr>
                <w:b/>
                <w:bCs/>
                <w:sz w:val="28"/>
                <w:szCs w:val="28"/>
                <w:rtl/>
              </w:rPr>
              <w:t>Name:</w:t>
            </w:r>
          </w:p>
          <w:p w14:paraId="72865881" w14:textId="77777777" w:rsidR="00061556" w:rsidRDefault="00061556" w:rsidP="00061556">
            <w:pPr>
              <w:rPr>
                <w:b/>
                <w:bCs/>
                <w:sz w:val="28"/>
                <w:szCs w:val="28"/>
                <w:rtl/>
                <w:lang w:bidi="ar-IQ"/>
              </w:rPr>
            </w:pPr>
            <w:r>
              <w:rPr>
                <w:b/>
                <w:bCs/>
                <w:sz w:val="28"/>
                <w:szCs w:val="28"/>
                <w:rtl/>
                <w:lang w:bidi="ar-IQ"/>
              </w:rPr>
              <w:t xml:space="preserve">The letter </w:t>
            </w:r>
            <w:r>
              <w:rPr>
                <w:b/>
                <w:bCs/>
                <w:sz w:val="28"/>
                <w:szCs w:val="28"/>
                <w:rtl/>
              </w:rPr>
              <w:t xml:space="preserve">A </w:t>
            </w:r>
            <w:r>
              <w:rPr>
                <w:b/>
                <w:bCs/>
                <w:sz w:val="28"/>
                <w:szCs w:val="28"/>
                <w:rtl/>
                <w:lang w:bidi="ar-IQ"/>
              </w:rPr>
              <w:t>tends:</w:t>
            </w:r>
            <w:r>
              <w:rPr>
                <w:b/>
                <w:bCs/>
                <w:sz w:val="28"/>
                <w:szCs w:val="28"/>
                <w:rtl/>
              </w:rPr>
              <w:t xml:space="preserve">  </w:t>
            </w:r>
          </w:p>
        </w:tc>
      </w:tr>
      <w:tr w:rsidR="00061556" w14:paraId="3D00CCEF" w14:textId="77777777" w:rsidTr="00C12ACF">
        <w:tc>
          <w:tcPr>
            <w:tcW w:w="9781" w:type="dxa"/>
            <w:gridSpan w:val="3"/>
            <w:shd w:val="clear" w:color="auto" w:fill="DEEAF6"/>
          </w:tcPr>
          <w:p w14:paraId="0075A9D4" w14:textId="77777777" w:rsidR="00061556" w:rsidRDefault="00061556" w:rsidP="00061556">
            <w:pPr>
              <w:ind w:left="360"/>
              <w:rPr>
                <w:b/>
                <w:bCs/>
                <w:sz w:val="32"/>
                <w:szCs w:val="32"/>
                <w:rtl/>
                <w:lang w:bidi="ar-IQ"/>
              </w:rPr>
            </w:pPr>
            <w:r>
              <w:rPr>
                <w:b/>
                <w:bCs/>
                <w:sz w:val="32"/>
                <w:szCs w:val="32"/>
                <w:rtl/>
                <w:lang w:bidi="ar-IQ"/>
              </w:rPr>
              <w:t xml:space="preserve">Course </w:t>
            </w:r>
            <w:r>
              <w:rPr>
                <w:b/>
                <w:bCs/>
                <w:sz w:val="32"/>
                <w:szCs w:val="32"/>
                <w:rtl/>
              </w:rPr>
              <w:t>objectives</w:t>
            </w:r>
          </w:p>
        </w:tc>
      </w:tr>
      <w:tr w:rsidR="00061556" w14:paraId="04F1EF80" w14:textId="77777777" w:rsidTr="00C12ACF">
        <w:trPr>
          <w:trHeight w:val="1805"/>
        </w:trPr>
        <w:tc>
          <w:tcPr>
            <w:tcW w:w="3118" w:type="dxa"/>
            <w:gridSpan w:val="2"/>
          </w:tcPr>
          <w:p w14:paraId="62C2B907" w14:textId="77777777" w:rsidR="00061556" w:rsidRDefault="00061556" w:rsidP="00061556">
            <w:pPr>
              <w:rPr>
                <w:b/>
                <w:bCs/>
                <w:sz w:val="28"/>
                <w:szCs w:val="28"/>
                <w:rtl/>
                <w:lang w:bidi="ar-IQ"/>
              </w:rPr>
            </w:pPr>
            <w:r>
              <w:rPr>
                <w:b/>
                <w:bCs/>
                <w:sz w:val="28"/>
                <w:szCs w:val="28"/>
                <w:rtl/>
                <w:lang w:bidi="ar-IQ"/>
              </w:rPr>
              <w:lastRenderedPageBreak/>
              <w:t>Course objectives</w:t>
            </w:r>
          </w:p>
          <w:p w14:paraId="63411C6E" w14:textId="77777777" w:rsidR="00061556" w:rsidRDefault="00061556" w:rsidP="00061556">
            <w:pPr>
              <w:rPr>
                <w:b/>
                <w:bCs/>
                <w:sz w:val="28"/>
                <w:szCs w:val="28"/>
                <w:rtl/>
                <w:lang w:bidi="ar-IQ"/>
              </w:rPr>
            </w:pPr>
            <w:r>
              <w:rPr>
                <w:rFonts w:hint="cs"/>
                <w:b/>
                <w:bCs/>
                <w:sz w:val="28"/>
                <w:szCs w:val="28"/>
                <w:rtl/>
                <w:lang w:bidi="ar-DZ"/>
              </w:rPr>
              <w:t>The importance of reciting the Holy Quran and mastering its rules</w:t>
            </w:r>
          </w:p>
          <w:p w14:paraId="53EC8E76" w14:textId="77777777" w:rsidR="00061556" w:rsidRDefault="00061556" w:rsidP="00061556">
            <w:pPr>
              <w:bidi/>
              <w:rPr>
                <w:b/>
                <w:bCs/>
                <w:sz w:val="28"/>
                <w:szCs w:val="28"/>
                <w:rtl/>
                <w:lang w:bidi="ar-IQ"/>
              </w:rPr>
            </w:pPr>
          </w:p>
          <w:p w14:paraId="3522314A" w14:textId="77777777" w:rsidR="00061556" w:rsidRDefault="00061556" w:rsidP="00061556">
            <w:pPr>
              <w:bidi/>
              <w:rPr>
                <w:b/>
                <w:bCs/>
                <w:sz w:val="28"/>
                <w:szCs w:val="28"/>
                <w:rtl/>
                <w:lang w:bidi="ar-IQ"/>
              </w:rPr>
            </w:pPr>
          </w:p>
        </w:tc>
        <w:tc>
          <w:tcPr>
            <w:tcW w:w="6663" w:type="dxa"/>
          </w:tcPr>
          <w:p w14:paraId="7BC9B759" w14:textId="77777777" w:rsidR="00061556" w:rsidRDefault="00061556" w:rsidP="00061556">
            <w:pPr>
              <w:ind w:left="34"/>
              <w:rPr>
                <w:sz w:val="28"/>
                <w:szCs w:val="28"/>
                <w:rtl/>
                <w:lang w:bidi="ar-IQ"/>
              </w:rPr>
            </w:pPr>
            <w:r>
              <w:rPr>
                <w:rFonts w:hint="cs"/>
                <w:sz w:val="28"/>
                <w:szCs w:val="28"/>
                <w:rtl/>
                <w:lang w:bidi="ar-DZ"/>
              </w:rPr>
              <w:t>Introducing the student to the importance of reciting the Holy Quran and learning its rules</w:t>
            </w:r>
          </w:p>
          <w:p w14:paraId="048BDEE0" w14:textId="77777777" w:rsidR="00061556" w:rsidRDefault="00061556" w:rsidP="00061556">
            <w:pPr>
              <w:ind w:left="34"/>
              <w:rPr>
                <w:sz w:val="28"/>
                <w:szCs w:val="28"/>
                <w:rtl/>
                <w:lang w:bidi="ar-IQ"/>
              </w:rPr>
            </w:pPr>
            <w:r>
              <w:rPr>
                <w:rFonts w:hint="cs"/>
                <w:sz w:val="28"/>
                <w:szCs w:val="28"/>
                <w:rtl/>
                <w:lang w:bidi="ar-DZ"/>
              </w:rPr>
              <w:t xml:space="preserve">The student's mastery of how to recite the Isti'adhah and Basmalah, and familiarity with the rules of Nun Sakinah, Tanween, Meem Sakinah, </w:t>
            </w:r>
            <w:r>
              <w:rPr>
                <w:rFonts w:hint="cs"/>
                <w:sz w:val="28"/>
                <w:szCs w:val="28"/>
                <w:rtl/>
                <w:lang w:bidi="ar-IQ"/>
              </w:rPr>
              <w:t>and the rules of Madd.</w:t>
            </w:r>
          </w:p>
        </w:tc>
      </w:tr>
      <w:tr w:rsidR="00061556" w14:paraId="01DC8943" w14:textId="77777777" w:rsidTr="00C12ACF">
        <w:tc>
          <w:tcPr>
            <w:tcW w:w="9781" w:type="dxa"/>
            <w:gridSpan w:val="3"/>
            <w:shd w:val="clear" w:color="auto" w:fill="DEEAF6"/>
          </w:tcPr>
          <w:p w14:paraId="507DB6D9" w14:textId="77777777" w:rsidR="00061556" w:rsidRDefault="00061556" w:rsidP="00061556">
            <w:pPr>
              <w:ind w:left="360"/>
              <w:rPr>
                <w:b/>
                <w:bCs/>
                <w:sz w:val="32"/>
                <w:szCs w:val="32"/>
                <w:rtl/>
                <w:lang w:bidi="ar-IQ"/>
              </w:rPr>
            </w:pPr>
            <w:r>
              <w:rPr>
                <w:b/>
                <w:bCs/>
                <w:sz w:val="32"/>
                <w:szCs w:val="32"/>
                <w:rtl/>
                <w:lang w:bidi="ar-IQ"/>
              </w:rPr>
              <w:t>Teaching and learning strategies</w:t>
            </w:r>
          </w:p>
        </w:tc>
      </w:tr>
      <w:tr w:rsidR="00061556" w14:paraId="7F5345CE" w14:textId="77777777" w:rsidTr="00C12ACF">
        <w:tc>
          <w:tcPr>
            <w:tcW w:w="1574" w:type="dxa"/>
          </w:tcPr>
          <w:p w14:paraId="048A8E6F" w14:textId="77777777" w:rsidR="00061556" w:rsidRDefault="00061556" w:rsidP="00061556">
            <w:pPr>
              <w:rPr>
                <w:b/>
                <w:bCs/>
                <w:sz w:val="28"/>
                <w:szCs w:val="28"/>
                <w:rtl/>
                <w:lang w:bidi="ar-IQ"/>
              </w:rPr>
            </w:pPr>
            <w:r>
              <w:rPr>
                <w:b/>
                <w:bCs/>
                <w:sz w:val="28"/>
                <w:szCs w:val="28"/>
                <w:rtl/>
                <w:lang w:bidi="ar-IQ"/>
              </w:rPr>
              <w:t>strategy</w:t>
            </w:r>
          </w:p>
        </w:tc>
        <w:tc>
          <w:tcPr>
            <w:tcW w:w="8207" w:type="dxa"/>
            <w:gridSpan w:val="2"/>
          </w:tcPr>
          <w:p w14:paraId="5286E98E" w14:textId="77777777" w:rsidR="00061556" w:rsidRDefault="00061556" w:rsidP="00061556">
            <w:pPr>
              <w:ind w:left="360"/>
              <w:rPr>
                <w:b/>
                <w:bCs/>
                <w:sz w:val="28"/>
                <w:szCs w:val="28"/>
                <w:rtl/>
                <w:lang w:bidi="ar-IQ"/>
              </w:rPr>
            </w:pPr>
            <w:r>
              <w:rPr>
                <w:rFonts w:hint="cs"/>
                <w:b/>
                <w:bCs/>
                <w:sz w:val="28"/>
                <w:szCs w:val="28"/>
                <w:rtl/>
                <w:lang w:bidi="ar-DZ"/>
              </w:rPr>
              <w:t>1. The method of dialogue and discussion</w:t>
            </w:r>
          </w:p>
          <w:p w14:paraId="1CBAC405" w14:textId="77777777" w:rsidR="00061556" w:rsidRDefault="00061556" w:rsidP="00061556">
            <w:pPr>
              <w:ind w:left="360"/>
              <w:rPr>
                <w:b/>
                <w:bCs/>
                <w:sz w:val="28"/>
                <w:szCs w:val="28"/>
                <w:rtl/>
                <w:lang w:bidi="ar-IQ"/>
              </w:rPr>
            </w:pPr>
            <w:r>
              <w:rPr>
                <w:rFonts w:hint="cs"/>
                <w:b/>
                <w:bCs/>
                <w:sz w:val="28"/>
                <w:szCs w:val="28"/>
                <w:rtl/>
                <w:lang w:bidi="ar-DZ"/>
              </w:rPr>
              <w:t>2. Delivery Method</w:t>
            </w:r>
          </w:p>
          <w:p w14:paraId="43FEBD65" w14:textId="77777777" w:rsidR="00061556" w:rsidRDefault="00061556" w:rsidP="00061556">
            <w:pPr>
              <w:ind w:left="360"/>
              <w:rPr>
                <w:b/>
                <w:bCs/>
                <w:sz w:val="28"/>
                <w:szCs w:val="28"/>
                <w:rtl/>
                <w:lang w:bidi="ar-IQ"/>
              </w:rPr>
            </w:pPr>
            <w:r>
              <w:rPr>
                <w:rFonts w:hint="cs"/>
                <w:b/>
                <w:bCs/>
                <w:sz w:val="28"/>
                <w:szCs w:val="28"/>
                <w:rtl/>
                <w:lang w:bidi="ar-DZ"/>
              </w:rPr>
              <w:t>3. Method of communication or interaction</w:t>
            </w:r>
          </w:p>
          <w:p w14:paraId="1EB4B3C5" w14:textId="77777777" w:rsidR="00061556" w:rsidRDefault="00061556" w:rsidP="00061556">
            <w:pPr>
              <w:ind w:left="360"/>
              <w:rPr>
                <w:b/>
                <w:bCs/>
                <w:sz w:val="28"/>
                <w:szCs w:val="28"/>
                <w:rtl/>
                <w:lang w:bidi="ar-IQ"/>
              </w:rPr>
            </w:pPr>
            <w:r>
              <w:rPr>
                <w:rFonts w:hint="cs"/>
                <w:b/>
                <w:bCs/>
                <w:sz w:val="28"/>
                <w:szCs w:val="28"/>
                <w:rtl/>
                <w:lang w:bidi="ar-DZ"/>
              </w:rPr>
              <w:t>4 ways to use technologies and languages</w:t>
            </w:r>
          </w:p>
          <w:p w14:paraId="15614B82" w14:textId="77777777" w:rsidR="00061556" w:rsidRDefault="00061556" w:rsidP="00061556">
            <w:pPr>
              <w:bidi/>
              <w:ind w:left="360"/>
              <w:rPr>
                <w:b/>
                <w:bCs/>
                <w:sz w:val="28"/>
                <w:szCs w:val="28"/>
                <w:rtl/>
                <w:lang w:bidi="ar-IQ"/>
              </w:rPr>
            </w:pPr>
          </w:p>
          <w:p w14:paraId="509A83E1" w14:textId="77777777" w:rsidR="00061556" w:rsidRDefault="00061556" w:rsidP="00061556">
            <w:pPr>
              <w:bidi/>
              <w:ind w:left="360"/>
              <w:rPr>
                <w:b/>
                <w:bCs/>
                <w:sz w:val="28"/>
                <w:szCs w:val="28"/>
                <w:rtl/>
                <w:lang w:bidi="ar-IQ"/>
              </w:rPr>
            </w:pPr>
          </w:p>
          <w:p w14:paraId="52C23DC8" w14:textId="77777777" w:rsidR="00061556" w:rsidRDefault="00061556" w:rsidP="00061556">
            <w:pPr>
              <w:bidi/>
              <w:ind w:left="360"/>
              <w:rPr>
                <w:b/>
                <w:bCs/>
                <w:sz w:val="28"/>
                <w:szCs w:val="28"/>
                <w:rtl/>
                <w:lang w:bidi="ar-IQ"/>
              </w:rPr>
            </w:pPr>
          </w:p>
          <w:p w14:paraId="00C902D8" w14:textId="77777777" w:rsidR="00061556" w:rsidRDefault="00061556" w:rsidP="00061556">
            <w:pPr>
              <w:bidi/>
              <w:ind w:left="360"/>
              <w:rPr>
                <w:b/>
                <w:bCs/>
                <w:sz w:val="28"/>
                <w:szCs w:val="28"/>
                <w:rtl/>
                <w:lang w:bidi="ar-IQ"/>
              </w:rPr>
            </w:pPr>
          </w:p>
          <w:p w14:paraId="3A7EBC23" w14:textId="77777777" w:rsidR="00061556" w:rsidRDefault="00061556" w:rsidP="00061556">
            <w:pPr>
              <w:bidi/>
              <w:ind w:left="360"/>
              <w:rPr>
                <w:b/>
                <w:bCs/>
                <w:sz w:val="28"/>
                <w:szCs w:val="28"/>
                <w:rtl/>
                <w:lang w:bidi="ar-IQ"/>
              </w:rPr>
            </w:pPr>
          </w:p>
          <w:p w14:paraId="2B044FE0" w14:textId="77777777" w:rsidR="00061556" w:rsidRDefault="00061556" w:rsidP="00061556">
            <w:pPr>
              <w:bidi/>
              <w:ind w:left="360"/>
              <w:rPr>
                <w:b/>
                <w:bCs/>
                <w:sz w:val="28"/>
                <w:szCs w:val="28"/>
                <w:rtl/>
                <w:lang w:bidi="ar-IQ"/>
              </w:rPr>
            </w:pPr>
          </w:p>
          <w:p w14:paraId="5F791C6A" w14:textId="77777777" w:rsidR="00061556" w:rsidRDefault="00061556" w:rsidP="00061556">
            <w:pPr>
              <w:bidi/>
              <w:ind w:left="360"/>
              <w:rPr>
                <w:b/>
                <w:bCs/>
                <w:sz w:val="28"/>
                <w:szCs w:val="28"/>
                <w:rtl/>
                <w:lang w:bidi="ar-IQ"/>
              </w:rPr>
            </w:pPr>
          </w:p>
          <w:p w14:paraId="4443F8C2" w14:textId="77777777" w:rsidR="00061556" w:rsidRDefault="00061556" w:rsidP="00061556">
            <w:pPr>
              <w:bidi/>
              <w:ind w:left="360"/>
              <w:rPr>
                <w:b/>
                <w:bCs/>
                <w:sz w:val="28"/>
                <w:szCs w:val="28"/>
                <w:rtl/>
                <w:lang w:bidi="ar-IQ"/>
              </w:rPr>
            </w:pPr>
          </w:p>
          <w:p w14:paraId="7EAAF3AE" w14:textId="77777777" w:rsidR="00061556" w:rsidRDefault="00061556" w:rsidP="00061556">
            <w:pPr>
              <w:bidi/>
              <w:ind w:left="360"/>
              <w:rPr>
                <w:b/>
                <w:bCs/>
                <w:sz w:val="28"/>
                <w:szCs w:val="28"/>
                <w:rtl/>
                <w:lang w:bidi="ar-IQ"/>
              </w:rPr>
            </w:pPr>
          </w:p>
        </w:tc>
      </w:tr>
      <w:tr w:rsidR="00061556" w14:paraId="69790C3E" w14:textId="77777777" w:rsidTr="00C12ACF">
        <w:tc>
          <w:tcPr>
            <w:tcW w:w="9781" w:type="dxa"/>
            <w:gridSpan w:val="3"/>
            <w:shd w:val="clear" w:color="auto" w:fill="DEEAF6"/>
          </w:tcPr>
          <w:p w14:paraId="38A9E9BF" w14:textId="77777777" w:rsidR="00061556" w:rsidRDefault="00061556" w:rsidP="00061556">
            <w:pPr>
              <w:ind w:left="360"/>
              <w:rPr>
                <w:b/>
                <w:bCs/>
                <w:sz w:val="32"/>
                <w:szCs w:val="32"/>
                <w:rtl/>
                <w:lang w:bidi="ar-IQ"/>
              </w:rPr>
            </w:pPr>
            <w:r>
              <w:rPr>
                <w:b/>
                <w:bCs/>
                <w:sz w:val="32"/>
                <w:szCs w:val="32"/>
                <w:rtl/>
                <w:lang w:bidi="ar-IQ"/>
              </w:rPr>
              <w:t>Course structure</w:t>
            </w:r>
          </w:p>
        </w:tc>
      </w:tr>
    </w:tbl>
    <w:tbl>
      <w:tblPr>
        <w:tblStyle w:val="TableGrid"/>
        <w:tblpPr w:leftFromText="180" w:rightFromText="180" w:vertAnchor="text" w:horzAnchor="margin" w:tblpXSpec="center" w:tblpY="1"/>
        <w:bidiVisual/>
        <w:tblW w:w="10084" w:type="dxa"/>
        <w:tblLayout w:type="fixed"/>
        <w:tblLook w:val="04A0" w:firstRow="1" w:lastRow="0" w:firstColumn="1" w:lastColumn="0" w:noHBand="0" w:noVBand="1"/>
      </w:tblPr>
      <w:tblGrid>
        <w:gridCol w:w="1720"/>
        <w:gridCol w:w="1701"/>
        <w:gridCol w:w="1988"/>
        <w:gridCol w:w="1555"/>
        <w:gridCol w:w="1563"/>
        <w:gridCol w:w="1557"/>
      </w:tblGrid>
      <w:tr w:rsidR="00061556" w:rsidRPr="00B6296B" w14:paraId="12F4C3B7" w14:textId="77777777" w:rsidTr="00061556">
        <w:trPr>
          <w:trHeight w:val="1260"/>
        </w:trPr>
        <w:tc>
          <w:tcPr>
            <w:tcW w:w="1720" w:type="dxa"/>
            <w:shd w:val="clear" w:color="auto" w:fill="B6DDE8"/>
          </w:tcPr>
          <w:p w14:paraId="6111B954"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Week</w:t>
            </w:r>
          </w:p>
        </w:tc>
        <w:tc>
          <w:tcPr>
            <w:tcW w:w="1701" w:type="dxa"/>
            <w:shd w:val="clear" w:color="auto" w:fill="B6DDE8"/>
          </w:tcPr>
          <w:p w14:paraId="7FFFBAEE"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Hours</w:t>
            </w:r>
          </w:p>
        </w:tc>
        <w:tc>
          <w:tcPr>
            <w:tcW w:w="1988" w:type="dxa"/>
            <w:shd w:val="clear" w:color="auto" w:fill="B6DDE8"/>
          </w:tcPr>
          <w:p w14:paraId="10B3407D"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Required learning outcomes</w:t>
            </w:r>
          </w:p>
        </w:tc>
        <w:tc>
          <w:tcPr>
            <w:tcW w:w="1555" w:type="dxa"/>
            <w:shd w:val="clear" w:color="auto" w:fill="B6DDE8"/>
          </w:tcPr>
          <w:p w14:paraId="47BDB0FC"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 xml:space="preserve">Unit or topic </w:t>
            </w:r>
            <w:r w:rsidRPr="00061556">
              <w:rPr>
                <w:rFonts w:ascii="Cambria" w:eastAsia="Times New Roman" w:hAnsi="Cambria" w:cs="Times New Roman" w:hint="cs"/>
                <w:b/>
                <w:bCs/>
                <w:color w:val="000000"/>
                <w:sz w:val="20"/>
                <w:szCs w:val="20"/>
                <w:rtl/>
                <w:lang w:bidi="ar-DZ"/>
              </w:rPr>
              <w:t>name</w:t>
            </w:r>
          </w:p>
        </w:tc>
        <w:tc>
          <w:tcPr>
            <w:tcW w:w="1563" w:type="dxa"/>
            <w:shd w:val="clear" w:color="auto" w:fill="B6DDE8"/>
          </w:tcPr>
          <w:p w14:paraId="533B8884"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Learning method</w:t>
            </w:r>
          </w:p>
        </w:tc>
        <w:tc>
          <w:tcPr>
            <w:tcW w:w="1557" w:type="dxa"/>
            <w:shd w:val="clear" w:color="auto" w:fill="B6DDE8"/>
          </w:tcPr>
          <w:p w14:paraId="2DF1090B" w14:textId="77777777" w:rsidR="00061556" w:rsidRPr="00061556" w:rsidRDefault="00061556" w:rsidP="00061556">
            <w:pPr>
              <w:pStyle w:val="ListParagraph"/>
              <w:ind w:left="0" w:hanging="2"/>
              <w:textDirection w:val="lrTb"/>
              <w:rPr>
                <w:rFonts w:ascii="Times New Roman" w:hAnsi="Times New Roman" w:cs="Times New Roman"/>
                <w:b/>
                <w:bCs/>
                <w:sz w:val="20"/>
                <w:szCs w:val="20"/>
                <w:rtl/>
                <w:lang w:bidi="ar-IQ"/>
              </w:rPr>
            </w:pPr>
            <w:r w:rsidRPr="00061556">
              <w:rPr>
                <w:rFonts w:ascii="Times New Roman" w:hAnsi="Times New Roman" w:cs="Times New Roman" w:hint="cs"/>
                <w:b/>
                <w:bCs/>
                <w:sz w:val="20"/>
                <w:szCs w:val="20"/>
                <w:rtl/>
                <w:lang w:bidi="ar-IQ"/>
              </w:rPr>
              <w:t>Evaluation Method</w:t>
            </w:r>
          </w:p>
        </w:tc>
      </w:tr>
      <w:tr w:rsidR="00061556" w:rsidRPr="00B6296B" w14:paraId="579EB0F8" w14:textId="77777777" w:rsidTr="00061556">
        <w:tc>
          <w:tcPr>
            <w:tcW w:w="1720" w:type="dxa"/>
          </w:tcPr>
          <w:p w14:paraId="5304F95A" w14:textId="77777777" w:rsidR="00061556" w:rsidRPr="00B6296B" w:rsidRDefault="00061556" w:rsidP="00061556">
            <w:pPr>
              <w:pStyle w:val="11"/>
              <w:shd w:val="clear" w:color="auto" w:fill="FFFFFF"/>
              <w:tabs>
                <w:tab w:val="left" w:pos="642"/>
              </w:tabs>
              <w:ind w:left="1" w:hanging="3"/>
              <w:textDirection w:val="lrTb"/>
              <w:rPr>
                <w:rFonts w:eastAsia="Cambria"/>
                <w:b/>
                <w:bCs/>
                <w:sz w:val="28"/>
                <w:szCs w:val="28"/>
              </w:rPr>
            </w:pPr>
            <w:r w:rsidRPr="00B6296B">
              <w:rPr>
                <w:rFonts w:eastAsia="Cambria" w:hint="cs"/>
                <w:b/>
                <w:bCs/>
                <w:sz w:val="28"/>
                <w:szCs w:val="28"/>
                <w:rtl/>
                <w:lang w:bidi="ar-DZ"/>
              </w:rPr>
              <w:t>October 1</w:t>
            </w:r>
          </w:p>
        </w:tc>
        <w:tc>
          <w:tcPr>
            <w:tcW w:w="1701" w:type="dxa"/>
          </w:tcPr>
          <w:p w14:paraId="00DEE28B"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1A590BE"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47AE7CE0"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Welcoming the students and linking the material between the two stages</w:t>
            </w:r>
          </w:p>
        </w:tc>
        <w:tc>
          <w:tcPr>
            <w:tcW w:w="1563" w:type="dxa"/>
          </w:tcPr>
          <w:p w14:paraId="0BF97707"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Presentation/Discussion</w:t>
            </w:r>
          </w:p>
        </w:tc>
        <w:tc>
          <w:tcPr>
            <w:tcW w:w="1557" w:type="dxa"/>
          </w:tcPr>
          <w:p w14:paraId="7C580402"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Classroom performance - exams</w:t>
            </w:r>
          </w:p>
        </w:tc>
      </w:tr>
      <w:tr w:rsidR="00061556" w:rsidRPr="00B6296B" w14:paraId="2BE2A13A" w14:textId="77777777" w:rsidTr="00061556">
        <w:tc>
          <w:tcPr>
            <w:tcW w:w="1720" w:type="dxa"/>
          </w:tcPr>
          <w:p w14:paraId="7DF7F7D3"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the first</w:t>
            </w:r>
            <w:r w:rsidRPr="00B6296B">
              <w:rPr>
                <w:rFonts w:eastAsia="Cambria"/>
                <w:b/>
                <w:bCs/>
                <w:sz w:val="28"/>
                <w:szCs w:val="28"/>
                <w:rtl/>
                <w:lang w:bidi="ar-DZ"/>
              </w:rPr>
              <w:t xml:space="preserve"> </w:t>
            </w:r>
            <w:r w:rsidRPr="00B6296B">
              <w:rPr>
                <w:rFonts w:eastAsia="Cambria" w:hint="cs"/>
                <w:b/>
                <w:bCs/>
                <w:sz w:val="28"/>
                <w:szCs w:val="28"/>
                <w:rtl/>
                <w:lang w:bidi="ar-DZ"/>
              </w:rPr>
              <w:t>2</w:t>
            </w:r>
          </w:p>
        </w:tc>
        <w:tc>
          <w:tcPr>
            <w:tcW w:w="1701" w:type="dxa"/>
          </w:tcPr>
          <w:p w14:paraId="2CEB62C6"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5D3908FD" w14:textId="77777777" w:rsidR="00061556" w:rsidRPr="00B6296B" w:rsidRDefault="00061556" w:rsidP="00061556">
            <w:pPr>
              <w:tabs>
                <w:tab w:val="left" w:pos="642"/>
              </w:tabs>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701AC18D"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Preparing the exits and memorizin</w:t>
            </w:r>
            <w:r w:rsidRPr="00B6296B">
              <w:rPr>
                <w:rFonts w:ascii="Cambria" w:eastAsia="Times New Roman" w:hAnsi="Cambria" w:cs="Times New Roman" w:hint="cs"/>
                <w:b/>
                <w:bCs/>
                <w:color w:val="000000"/>
                <w:sz w:val="28"/>
                <w:szCs w:val="28"/>
                <w:rtl/>
                <w:lang w:bidi="ar-DZ"/>
              </w:rPr>
              <w:lastRenderedPageBreak/>
              <w:t>g the page from part 2</w:t>
            </w:r>
          </w:p>
        </w:tc>
        <w:tc>
          <w:tcPr>
            <w:tcW w:w="1563" w:type="dxa"/>
          </w:tcPr>
          <w:p w14:paraId="4D8030CA"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lastRenderedPageBreak/>
              <w:t>Presentation/Discussion</w:t>
            </w:r>
          </w:p>
        </w:tc>
        <w:tc>
          <w:tcPr>
            <w:tcW w:w="1557" w:type="dxa"/>
          </w:tcPr>
          <w:p w14:paraId="49DC84E2" w14:textId="77777777" w:rsidR="00061556" w:rsidRPr="00B6296B" w:rsidRDefault="00061556" w:rsidP="00061556">
            <w:pPr>
              <w:tabs>
                <w:tab w:val="left" w:pos="642"/>
              </w:tabs>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Classroom performance - exams</w:t>
            </w:r>
          </w:p>
        </w:tc>
      </w:tr>
      <w:tr w:rsidR="00061556" w:rsidRPr="00B6296B" w14:paraId="0A56262E" w14:textId="77777777" w:rsidTr="00061556">
        <w:tc>
          <w:tcPr>
            <w:tcW w:w="1720" w:type="dxa"/>
          </w:tcPr>
          <w:p w14:paraId="305000B8"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the first</w:t>
            </w:r>
            <w:r w:rsidRPr="00B6296B">
              <w:rPr>
                <w:rFonts w:eastAsia="Cambria"/>
                <w:b/>
                <w:bCs/>
                <w:sz w:val="28"/>
                <w:szCs w:val="28"/>
                <w:rtl/>
                <w:lang w:bidi="ar-DZ"/>
              </w:rPr>
              <w:t xml:space="preserve"> </w:t>
            </w:r>
            <w:r w:rsidRPr="00B6296B">
              <w:rPr>
                <w:rFonts w:eastAsia="Cambria" w:hint="cs"/>
                <w:b/>
                <w:bCs/>
                <w:sz w:val="28"/>
                <w:szCs w:val="28"/>
                <w:rtl/>
                <w:lang w:bidi="ar-DZ"/>
              </w:rPr>
              <w:t>3</w:t>
            </w:r>
          </w:p>
        </w:tc>
        <w:tc>
          <w:tcPr>
            <w:tcW w:w="1701" w:type="dxa"/>
          </w:tcPr>
          <w:p w14:paraId="083853BC"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3F1124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025857B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The exit of the throat and the throat, and the preservation of page 2</w:t>
            </w:r>
          </w:p>
        </w:tc>
        <w:tc>
          <w:tcPr>
            <w:tcW w:w="1563" w:type="dxa"/>
          </w:tcPr>
          <w:p w14:paraId="1228BF8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40474CB2"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0F26EA39" w14:textId="77777777" w:rsidTr="00061556">
        <w:tc>
          <w:tcPr>
            <w:tcW w:w="1720" w:type="dxa"/>
          </w:tcPr>
          <w:p w14:paraId="26035A33" w14:textId="77777777" w:rsidR="00061556" w:rsidRPr="00B6296B" w:rsidRDefault="00061556" w:rsidP="00061556">
            <w:pPr>
              <w:pStyle w:val="11"/>
              <w:shd w:val="clear" w:color="auto" w:fill="FFFFFF"/>
              <w:ind w:left="1" w:hanging="3"/>
              <w:textDirection w:val="lrTb"/>
              <w:rPr>
                <w:rFonts w:eastAsia="Cambria"/>
                <w:b/>
                <w:bCs/>
                <w:sz w:val="28"/>
                <w:szCs w:val="28"/>
                <w:lang w:bidi="ar-IQ"/>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the first</w:t>
            </w:r>
            <w:r w:rsidRPr="00B6296B">
              <w:rPr>
                <w:rFonts w:eastAsia="Cambria"/>
                <w:b/>
                <w:bCs/>
                <w:sz w:val="28"/>
                <w:szCs w:val="28"/>
                <w:rtl/>
                <w:lang w:bidi="ar-DZ"/>
              </w:rPr>
              <w:t xml:space="preserve"> </w:t>
            </w:r>
            <w:r w:rsidRPr="00B6296B">
              <w:rPr>
                <w:rFonts w:eastAsia="Cambria" w:hint="cs"/>
                <w:b/>
                <w:bCs/>
                <w:sz w:val="28"/>
                <w:szCs w:val="28"/>
                <w:rtl/>
                <w:lang w:bidi="ar-DZ"/>
              </w:rPr>
              <w:t>4</w:t>
            </w:r>
          </w:p>
        </w:tc>
        <w:tc>
          <w:tcPr>
            <w:tcW w:w="1701" w:type="dxa"/>
          </w:tcPr>
          <w:p w14:paraId="69A825CD"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2BF0A0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25F19A1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Application for outputs and memorization, page 3</w:t>
            </w:r>
          </w:p>
        </w:tc>
        <w:tc>
          <w:tcPr>
            <w:tcW w:w="1563" w:type="dxa"/>
          </w:tcPr>
          <w:p w14:paraId="40B170D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7242FE6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7D46E866" w14:textId="77777777" w:rsidTr="00061556">
        <w:tc>
          <w:tcPr>
            <w:tcW w:w="1720" w:type="dxa"/>
          </w:tcPr>
          <w:p w14:paraId="62F44BB8"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November 1</w:t>
            </w:r>
          </w:p>
        </w:tc>
        <w:tc>
          <w:tcPr>
            <w:tcW w:w="1701" w:type="dxa"/>
          </w:tcPr>
          <w:p w14:paraId="5109C8D4"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F6A57E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2DBC73BF"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Tongue articulation and preservation (p. 4)</w:t>
            </w:r>
          </w:p>
        </w:tc>
        <w:tc>
          <w:tcPr>
            <w:tcW w:w="1563" w:type="dxa"/>
          </w:tcPr>
          <w:p w14:paraId="31B12D0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7519E3D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5DC2F41D" w14:textId="77777777" w:rsidTr="00061556">
        <w:tc>
          <w:tcPr>
            <w:tcW w:w="1720" w:type="dxa"/>
          </w:tcPr>
          <w:p w14:paraId="244E98E7"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Second 2</w:t>
            </w:r>
          </w:p>
        </w:tc>
        <w:tc>
          <w:tcPr>
            <w:tcW w:w="1701" w:type="dxa"/>
          </w:tcPr>
          <w:p w14:paraId="764C9587"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311646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7D460075"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Continuation of the tongue's point of articulation and memorization of page 5</w:t>
            </w:r>
          </w:p>
        </w:tc>
        <w:tc>
          <w:tcPr>
            <w:tcW w:w="1563" w:type="dxa"/>
          </w:tcPr>
          <w:p w14:paraId="018C938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090346E2"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4A93D079" w14:textId="77777777" w:rsidTr="00061556">
        <w:tc>
          <w:tcPr>
            <w:tcW w:w="1720" w:type="dxa"/>
          </w:tcPr>
          <w:p w14:paraId="1B1BE1BA"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2nd 3</w:t>
            </w:r>
          </w:p>
        </w:tc>
        <w:tc>
          <w:tcPr>
            <w:tcW w:w="1701" w:type="dxa"/>
          </w:tcPr>
          <w:p w14:paraId="17AF6EFF"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4041D89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55" w:type="dxa"/>
          </w:tcPr>
          <w:p w14:paraId="3920172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63" w:type="dxa"/>
          </w:tcPr>
          <w:p w14:paraId="1F248F94" w14:textId="77777777" w:rsidR="00061556" w:rsidRPr="00B6296B" w:rsidRDefault="00061556" w:rsidP="00061556">
            <w:pPr>
              <w:autoSpaceDE w:val="0"/>
              <w:autoSpaceDN w:val="0"/>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58A4EFE4" w14:textId="77777777" w:rsidR="00061556" w:rsidRPr="00B6296B" w:rsidRDefault="00061556" w:rsidP="00061556">
            <w:pPr>
              <w:autoSpaceDE w:val="0"/>
              <w:autoSpaceDN w:val="0"/>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2A3DCAD1" w14:textId="77777777" w:rsidTr="00061556">
        <w:tc>
          <w:tcPr>
            <w:tcW w:w="1720" w:type="dxa"/>
          </w:tcPr>
          <w:p w14:paraId="23B19936"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October</w:t>
            </w:r>
            <w:r w:rsidRPr="00B6296B">
              <w:rPr>
                <w:rFonts w:eastAsia="Cambria"/>
                <w:b/>
                <w:bCs/>
                <w:sz w:val="28"/>
                <w:szCs w:val="28"/>
                <w:rtl/>
                <w:lang w:bidi="ar-DZ"/>
              </w:rPr>
              <w:t xml:space="preserve"> </w:t>
            </w:r>
            <w:r w:rsidRPr="00B6296B">
              <w:rPr>
                <w:rFonts w:eastAsia="Cambria" w:hint="cs"/>
                <w:b/>
                <w:bCs/>
                <w:sz w:val="28"/>
                <w:szCs w:val="28"/>
                <w:rtl/>
                <w:lang w:bidi="ar-DZ"/>
              </w:rPr>
              <w:t>24</w:t>
            </w:r>
          </w:p>
        </w:tc>
        <w:tc>
          <w:tcPr>
            <w:tcW w:w="1701" w:type="dxa"/>
          </w:tcPr>
          <w:p w14:paraId="6F4F6BA1"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54E0F67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555C6AE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Apply and save page 6</w:t>
            </w:r>
          </w:p>
        </w:tc>
        <w:tc>
          <w:tcPr>
            <w:tcW w:w="1563" w:type="dxa"/>
          </w:tcPr>
          <w:p w14:paraId="557D1B4B"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3B8CF91E"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179C08E9" w14:textId="77777777" w:rsidTr="00061556">
        <w:tc>
          <w:tcPr>
            <w:tcW w:w="1720" w:type="dxa"/>
          </w:tcPr>
          <w:p w14:paraId="1F9A8261"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lastRenderedPageBreak/>
              <w:t>December 1</w:t>
            </w:r>
          </w:p>
        </w:tc>
        <w:tc>
          <w:tcPr>
            <w:tcW w:w="1701" w:type="dxa"/>
          </w:tcPr>
          <w:p w14:paraId="05887D89"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044B06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462F819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Introduction to the attributes and memorization, page 7</w:t>
            </w:r>
          </w:p>
        </w:tc>
        <w:tc>
          <w:tcPr>
            <w:tcW w:w="1563" w:type="dxa"/>
          </w:tcPr>
          <w:p w14:paraId="278C07A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420D69AE"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495742DA" w14:textId="77777777" w:rsidTr="00061556">
        <w:tc>
          <w:tcPr>
            <w:tcW w:w="1720" w:type="dxa"/>
          </w:tcPr>
          <w:p w14:paraId="580E9E2C"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Canon</w:t>
            </w:r>
            <w:r w:rsidRPr="00B6296B">
              <w:rPr>
                <w:rFonts w:eastAsia="Cambria"/>
                <w:b/>
                <w:bCs/>
                <w:sz w:val="28"/>
                <w:szCs w:val="28"/>
                <w:rtl/>
                <w:lang w:bidi="ar-DZ"/>
              </w:rPr>
              <w:t xml:space="preserve"> </w:t>
            </w:r>
            <w:r w:rsidRPr="00B6296B">
              <w:rPr>
                <w:rFonts w:eastAsia="Cambria" w:hint="cs"/>
                <w:b/>
                <w:bCs/>
                <w:sz w:val="28"/>
                <w:szCs w:val="28"/>
                <w:rtl/>
                <w:lang w:bidi="ar-DZ"/>
              </w:rPr>
              <w:t>First 2</w:t>
            </w:r>
          </w:p>
        </w:tc>
        <w:tc>
          <w:tcPr>
            <w:tcW w:w="1701" w:type="dxa"/>
          </w:tcPr>
          <w:p w14:paraId="43D6DB6C"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24AC851E"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097BA34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Opposite adjectives, memorize page 8</w:t>
            </w:r>
          </w:p>
        </w:tc>
        <w:tc>
          <w:tcPr>
            <w:tcW w:w="1563" w:type="dxa"/>
          </w:tcPr>
          <w:p w14:paraId="67345474"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5D98C8AB"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5DBEBA1B" w14:textId="77777777" w:rsidTr="00061556">
        <w:tc>
          <w:tcPr>
            <w:tcW w:w="1720" w:type="dxa"/>
          </w:tcPr>
          <w:p w14:paraId="33AC9344"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Canon</w:t>
            </w:r>
            <w:r w:rsidRPr="00B6296B">
              <w:rPr>
                <w:rFonts w:eastAsia="Cambria"/>
                <w:b/>
                <w:bCs/>
                <w:sz w:val="28"/>
                <w:szCs w:val="28"/>
                <w:rtl/>
                <w:lang w:bidi="ar-DZ"/>
              </w:rPr>
              <w:t xml:space="preserve"> </w:t>
            </w:r>
            <w:r w:rsidRPr="00B6296B">
              <w:rPr>
                <w:rFonts w:eastAsia="Cambria" w:hint="cs"/>
                <w:b/>
                <w:bCs/>
                <w:sz w:val="28"/>
                <w:szCs w:val="28"/>
                <w:rtl/>
                <w:lang w:bidi="ar-DZ"/>
              </w:rPr>
              <w:t>First 3</w:t>
            </w:r>
          </w:p>
        </w:tc>
        <w:tc>
          <w:tcPr>
            <w:tcW w:w="1701" w:type="dxa"/>
          </w:tcPr>
          <w:p w14:paraId="7E9A6B05"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5089E6C"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36B2559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The attributes are not contradictory, and memorize page 9.</w:t>
            </w:r>
          </w:p>
        </w:tc>
        <w:tc>
          <w:tcPr>
            <w:tcW w:w="1563" w:type="dxa"/>
          </w:tcPr>
          <w:p w14:paraId="728AA98B"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4C9726F7"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750830D5" w14:textId="77777777" w:rsidTr="00061556">
        <w:tc>
          <w:tcPr>
            <w:tcW w:w="1720" w:type="dxa"/>
          </w:tcPr>
          <w:p w14:paraId="78F6789E"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Canon</w:t>
            </w:r>
            <w:r w:rsidRPr="00B6296B">
              <w:rPr>
                <w:rFonts w:eastAsia="Cambria"/>
                <w:b/>
                <w:bCs/>
                <w:sz w:val="28"/>
                <w:szCs w:val="28"/>
                <w:rtl/>
                <w:lang w:bidi="ar-DZ"/>
              </w:rPr>
              <w:t xml:space="preserve"> </w:t>
            </w:r>
            <w:r w:rsidRPr="00B6296B">
              <w:rPr>
                <w:rFonts w:eastAsia="Cambria" w:hint="cs"/>
                <w:b/>
                <w:bCs/>
                <w:sz w:val="28"/>
                <w:szCs w:val="28"/>
                <w:rtl/>
                <w:lang w:bidi="ar-DZ"/>
              </w:rPr>
              <w:t>First 4</w:t>
            </w:r>
          </w:p>
        </w:tc>
        <w:tc>
          <w:tcPr>
            <w:tcW w:w="1701" w:type="dxa"/>
          </w:tcPr>
          <w:p w14:paraId="227E4B4C"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21B6CDD"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512C345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Apply and save page 10</w:t>
            </w:r>
          </w:p>
        </w:tc>
        <w:tc>
          <w:tcPr>
            <w:tcW w:w="1563" w:type="dxa"/>
          </w:tcPr>
          <w:p w14:paraId="27E120E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02B857AD"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00E1962B" w14:textId="77777777" w:rsidTr="00061556">
        <w:tc>
          <w:tcPr>
            <w:tcW w:w="1720" w:type="dxa"/>
          </w:tcPr>
          <w:p w14:paraId="564642EE" w14:textId="77777777" w:rsidR="00061556" w:rsidRPr="00B6296B" w:rsidRDefault="00061556" w:rsidP="00061556">
            <w:pPr>
              <w:pStyle w:val="11"/>
              <w:shd w:val="clear" w:color="auto" w:fill="FFFFFF"/>
              <w:ind w:left="1" w:hanging="3"/>
              <w:textDirection w:val="lrTb"/>
              <w:rPr>
                <w:rFonts w:eastAsia="Cambria"/>
                <w:b/>
                <w:bCs/>
                <w:sz w:val="28"/>
                <w:szCs w:val="28"/>
              </w:rPr>
            </w:pPr>
            <w:r w:rsidRPr="00B6296B">
              <w:rPr>
                <w:rFonts w:eastAsia="Cambria" w:hint="cs"/>
                <w:b/>
                <w:bCs/>
                <w:sz w:val="28"/>
                <w:szCs w:val="28"/>
                <w:rtl/>
                <w:lang w:bidi="ar-DZ"/>
              </w:rPr>
              <w:t>January 1</w:t>
            </w:r>
          </w:p>
        </w:tc>
        <w:tc>
          <w:tcPr>
            <w:tcW w:w="1701" w:type="dxa"/>
          </w:tcPr>
          <w:p w14:paraId="6082966D"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CD1B80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rPr>
            </w:pPr>
          </w:p>
        </w:tc>
        <w:tc>
          <w:tcPr>
            <w:tcW w:w="1555" w:type="dxa"/>
          </w:tcPr>
          <w:p w14:paraId="648CC11F"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Introduction to pausing and resuming (memorization, page 11)</w:t>
            </w:r>
          </w:p>
        </w:tc>
        <w:tc>
          <w:tcPr>
            <w:tcW w:w="1563" w:type="dxa"/>
          </w:tcPr>
          <w:p w14:paraId="06D9BC66"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6A1D4B6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6911B64B" w14:textId="77777777" w:rsidTr="00061556">
        <w:tc>
          <w:tcPr>
            <w:tcW w:w="1720" w:type="dxa"/>
          </w:tcPr>
          <w:tbl>
            <w:tblPr>
              <w:bidiVisual/>
              <w:tblW w:w="9781" w:type="dxa"/>
              <w:tblLayout w:type="fixed"/>
              <w:tblLook w:val="04A0" w:firstRow="1" w:lastRow="0" w:firstColumn="1" w:lastColumn="0" w:noHBand="0" w:noVBand="1"/>
            </w:tblPr>
            <w:tblGrid>
              <w:gridCol w:w="9781"/>
            </w:tblGrid>
            <w:tr w:rsidR="00061556" w:rsidRPr="00B6296B" w14:paraId="6ED5CDF6" w14:textId="77777777" w:rsidTr="002F6035">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9F80" w14:textId="77777777" w:rsidR="00061556" w:rsidRPr="00B6296B" w:rsidRDefault="00061556" w:rsidP="00061556">
                  <w:pPr>
                    <w:framePr w:hSpace="180" w:wrap="around" w:vAnchor="text" w:hAnchor="margin" w:xAlign="center" w:y="1"/>
                    <w:shd w:val="clear" w:color="FFFFFF" w:fill="FFFFFF"/>
                    <w:rPr>
                      <w:rFonts w:eastAsia="Cambria"/>
                      <w:b/>
                      <w:bCs/>
                      <w:sz w:val="28"/>
                      <w:szCs w:val="28"/>
                      <w:rtl/>
                    </w:rPr>
                  </w:pPr>
                  <w:r w:rsidRPr="00B6296B">
                    <w:rPr>
                      <w:rFonts w:eastAsia="Cambria" w:hint="cs"/>
                      <w:b/>
                      <w:bCs/>
                      <w:sz w:val="28"/>
                      <w:szCs w:val="28"/>
                      <w:rtl/>
                      <w:lang w:bidi="ar-DZ"/>
                    </w:rPr>
                    <w:t>Canon</w:t>
                  </w:r>
                  <w:r w:rsidRPr="00B6296B">
                    <w:rPr>
                      <w:rFonts w:eastAsia="Cambria"/>
                      <w:b/>
                      <w:bCs/>
                      <w:sz w:val="28"/>
                      <w:szCs w:val="28"/>
                      <w:rtl/>
                      <w:lang w:bidi="ar-DZ"/>
                    </w:rPr>
                    <w:t xml:space="preserve"> </w:t>
                  </w:r>
                  <w:r w:rsidRPr="00B6296B">
                    <w:rPr>
                      <w:rFonts w:eastAsia="Cambria" w:hint="cs"/>
                      <w:b/>
                      <w:bCs/>
                      <w:sz w:val="28"/>
                      <w:szCs w:val="28"/>
                      <w:rtl/>
                      <w:lang w:bidi="ar-DZ"/>
                    </w:rPr>
                    <w:t>Second 2</w:t>
                  </w:r>
                </w:p>
              </w:tc>
            </w:tr>
          </w:tbl>
          <w:p w14:paraId="1B4B4138"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January 3</w:t>
            </w:r>
          </w:p>
        </w:tc>
        <w:tc>
          <w:tcPr>
            <w:tcW w:w="1701" w:type="dxa"/>
          </w:tcPr>
          <w:p w14:paraId="3111B5B8"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0F752C6A"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FF0000"/>
                <w:sz w:val="28"/>
                <w:szCs w:val="28"/>
              </w:rPr>
            </w:pPr>
          </w:p>
        </w:tc>
        <w:tc>
          <w:tcPr>
            <w:tcW w:w="1555" w:type="dxa"/>
          </w:tcPr>
          <w:p w14:paraId="1D358672" w14:textId="77777777" w:rsidR="00061556" w:rsidRPr="00B6296B" w:rsidRDefault="00061556" w:rsidP="00061556">
            <w:pPr>
              <w:autoSpaceDE w:val="0"/>
              <w:autoSpaceDN w:val="0"/>
              <w:bidi/>
              <w:adjustRightInd w:val="0"/>
              <w:ind w:left="1" w:hanging="3"/>
              <w:jc w:val="center"/>
              <w:textDirection w:val="lrTb"/>
              <w:rPr>
                <w:rFonts w:ascii="Cambria" w:eastAsia="Times New Roman" w:hAnsi="Cambria" w:cs="Times New Roman"/>
                <w:b/>
                <w:bCs/>
                <w:color w:val="FF0000"/>
                <w:sz w:val="28"/>
                <w:szCs w:val="28"/>
              </w:rPr>
            </w:pPr>
          </w:p>
        </w:tc>
        <w:tc>
          <w:tcPr>
            <w:tcW w:w="1563" w:type="dxa"/>
          </w:tcPr>
          <w:p w14:paraId="29739623" w14:textId="77777777" w:rsidR="00061556" w:rsidRPr="00B6296B" w:rsidRDefault="00061556" w:rsidP="00061556">
            <w:pPr>
              <w:autoSpaceDE w:val="0"/>
              <w:autoSpaceDN w:val="0"/>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52538492" w14:textId="77777777" w:rsidR="00061556" w:rsidRPr="00B6296B" w:rsidRDefault="00061556" w:rsidP="00061556">
            <w:pPr>
              <w:autoSpaceDE w:val="0"/>
              <w:autoSpaceDN w:val="0"/>
              <w:adjustRightInd w:val="0"/>
              <w:ind w:left="1" w:hanging="3"/>
              <w:jc w:val="center"/>
              <w:textDirection w:val="lrTb"/>
              <w:rPr>
                <w:rFonts w:ascii="Cambria" w:eastAsia="Times New Roman" w:hAnsi="Cambria" w:cs="Times New Roman"/>
                <w:b/>
                <w:bCs/>
                <w:color w:val="FF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6DEDB41E" w14:textId="77777777" w:rsidTr="00061556">
        <w:trPr>
          <w:trHeight w:val="58"/>
        </w:trPr>
        <w:tc>
          <w:tcPr>
            <w:tcW w:w="1720" w:type="dxa"/>
          </w:tcPr>
          <w:p w14:paraId="678B529B"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January 4</w:t>
            </w:r>
          </w:p>
        </w:tc>
        <w:tc>
          <w:tcPr>
            <w:tcW w:w="1701" w:type="dxa"/>
          </w:tcPr>
          <w:p w14:paraId="66ECEBB5"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2A1B7212"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79F3E4EB"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Sections of Waqf and Preservation, p. 12</w:t>
            </w:r>
          </w:p>
        </w:tc>
        <w:tc>
          <w:tcPr>
            <w:tcW w:w="1563" w:type="dxa"/>
          </w:tcPr>
          <w:p w14:paraId="1CA1F70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0C8F3B96"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483091E5" w14:textId="77777777" w:rsidTr="00061556">
        <w:trPr>
          <w:trHeight w:val="58"/>
        </w:trPr>
        <w:tc>
          <w:tcPr>
            <w:tcW w:w="1720" w:type="dxa"/>
          </w:tcPr>
          <w:p w14:paraId="5323DFCE"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lastRenderedPageBreak/>
              <w:t>February 1</w:t>
            </w:r>
          </w:p>
        </w:tc>
        <w:tc>
          <w:tcPr>
            <w:tcW w:w="1701" w:type="dxa"/>
          </w:tcPr>
          <w:p w14:paraId="224DB3E2"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9FABAF9"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42E39C14"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Optional endowment, its types, and preservation (p. 13)</w:t>
            </w:r>
          </w:p>
        </w:tc>
        <w:tc>
          <w:tcPr>
            <w:tcW w:w="1563" w:type="dxa"/>
          </w:tcPr>
          <w:p w14:paraId="30E778E5"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3B15A39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40A8295E" w14:textId="77777777" w:rsidTr="00061556">
        <w:trPr>
          <w:trHeight w:val="58"/>
        </w:trPr>
        <w:tc>
          <w:tcPr>
            <w:tcW w:w="1720" w:type="dxa"/>
          </w:tcPr>
          <w:p w14:paraId="0A59DC15"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February 2</w:t>
            </w:r>
          </w:p>
        </w:tc>
        <w:tc>
          <w:tcPr>
            <w:tcW w:w="1701" w:type="dxa"/>
          </w:tcPr>
          <w:p w14:paraId="345CB598"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63AF694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B659EB4"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Review and apply the memorization on page 14</w:t>
            </w:r>
          </w:p>
        </w:tc>
        <w:tc>
          <w:tcPr>
            <w:tcW w:w="1563" w:type="dxa"/>
          </w:tcPr>
          <w:p w14:paraId="64865327"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1030F15D"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717EAAF9" w14:textId="77777777" w:rsidTr="00061556">
        <w:trPr>
          <w:trHeight w:val="58"/>
        </w:trPr>
        <w:tc>
          <w:tcPr>
            <w:tcW w:w="1720" w:type="dxa"/>
          </w:tcPr>
          <w:p w14:paraId="0E47D7EA"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February 3</w:t>
            </w:r>
          </w:p>
        </w:tc>
        <w:tc>
          <w:tcPr>
            <w:tcW w:w="1701" w:type="dxa"/>
          </w:tcPr>
          <w:p w14:paraId="7532DA89"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3AF6B24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25214474"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How to stand correctly and memorize page 15</w:t>
            </w:r>
          </w:p>
        </w:tc>
        <w:tc>
          <w:tcPr>
            <w:tcW w:w="1563" w:type="dxa"/>
          </w:tcPr>
          <w:p w14:paraId="084BCBA5"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5ED02094"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47FAD475" w14:textId="77777777" w:rsidTr="00061556">
        <w:trPr>
          <w:trHeight w:val="58"/>
        </w:trPr>
        <w:tc>
          <w:tcPr>
            <w:tcW w:w="1720" w:type="dxa"/>
          </w:tcPr>
          <w:p w14:paraId="2372112A"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February 4</w:t>
            </w:r>
          </w:p>
        </w:tc>
        <w:tc>
          <w:tcPr>
            <w:tcW w:w="1701" w:type="dxa"/>
          </w:tcPr>
          <w:p w14:paraId="6A0931BA"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DC5929F"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1F96C6BD"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Application and saving, page 16</w:t>
            </w:r>
          </w:p>
        </w:tc>
        <w:tc>
          <w:tcPr>
            <w:tcW w:w="1563" w:type="dxa"/>
          </w:tcPr>
          <w:p w14:paraId="7653069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6A2FD492"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142CA617" w14:textId="77777777" w:rsidTr="00061556">
        <w:trPr>
          <w:trHeight w:val="58"/>
        </w:trPr>
        <w:tc>
          <w:tcPr>
            <w:tcW w:w="1720" w:type="dxa"/>
          </w:tcPr>
          <w:p w14:paraId="7CB56A29"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March 1</w:t>
            </w:r>
          </w:p>
        </w:tc>
        <w:tc>
          <w:tcPr>
            <w:tcW w:w="1701" w:type="dxa"/>
          </w:tcPr>
          <w:p w14:paraId="56B6A90B"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387FF878"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206BD588"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The pause according to Hafs and the memorization of page 17</w:t>
            </w:r>
          </w:p>
        </w:tc>
        <w:tc>
          <w:tcPr>
            <w:tcW w:w="1563" w:type="dxa"/>
          </w:tcPr>
          <w:p w14:paraId="63EB9640"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5FEFF8E7"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0A132BB5" w14:textId="77777777" w:rsidTr="00061556">
        <w:trPr>
          <w:trHeight w:val="58"/>
        </w:trPr>
        <w:tc>
          <w:tcPr>
            <w:tcW w:w="1720" w:type="dxa"/>
          </w:tcPr>
          <w:p w14:paraId="0FEC709D"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March 2</w:t>
            </w:r>
          </w:p>
        </w:tc>
        <w:tc>
          <w:tcPr>
            <w:tcW w:w="1701" w:type="dxa"/>
          </w:tcPr>
          <w:p w14:paraId="7CA8E99C"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7716F6D0"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47076E3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Application, review, and memorization (page 18)</w:t>
            </w:r>
          </w:p>
        </w:tc>
        <w:tc>
          <w:tcPr>
            <w:tcW w:w="1563" w:type="dxa"/>
          </w:tcPr>
          <w:p w14:paraId="031B258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437C13DF"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72CE21DC" w14:textId="77777777" w:rsidTr="00061556">
        <w:trPr>
          <w:trHeight w:val="58"/>
        </w:trPr>
        <w:tc>
          <w:tcPr>
            <w:tcW w:w="1720" w:type="dxa"/>
          </w:tcPr>
          <w:p w14:paraId="1C807322"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March 3</w:t>
            </w:r>
          </w:p>
        </w:tc>
        <w:tc>
          <w:tcPr>
            <w:tcW w:w="1701" w:type="dxa"/>
          </w:tcPr>
          <w:p w14:paraId="06CD918F"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755C2E4"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022512F"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The places where silence is obligatory and memorizat</w:t>
            </w:r>
            <w:r w:rsidRPr="00B6296B">
              <w:rPr>
                <w:rFonts w:ascii="Cambria" w:eastAsia="Times New Roman" w:hAnsi="Cambria" w:cs="Times New Roman" w:hint="cs"/>
                <w:b/>
                <w:bCs/>
                <w:color w:val="000000"/>
                <w:sz w:val="28"/>
                <w:szCs w:val="28"/>
                <w:rtl/>
                <w:lang w:bidi="ar-DZ"/>
              </w:rPr>
              <w:lastRenderedPageBreak/>
              <w:t>ion is required (19)</w:t>
            </w:r>
          </w:p>
        </w:tc>
        <w:tc>
          <w:tcPr>
            <w:tcW w:w="1563" w:type="dxa"/>
          </w:tcPr>
          <w:p w14:paraId="4F91664B"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lastRenderedPageBreak/>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180E2C8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78CD853E" w14:textId="77777777" w:rsidTr="00061556">
        <w:trPr>
          <w:trHeight w:val="58"/>
        </w:trPr>
        <w:tc>
          <w:tcPr>
            <w:tcW w:w="1720" w:type="dxa"/>
          </w:tcPr>
          <w:p w14:paraId="68F5DC52"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March 4</w:t>
            </w:r>
          </w:p>
        </w:tc>
        <w:tc>
          <w:tcPr>
            <w:tcW w:w="1701" w:type="dxa"/>
          </w:tcPr>
          <w:p w14:paraId="3B12291B"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42BFB931"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5030521C"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Review and memorize page 20</w:t>
            </w:r>
          </w:p>
        </w:tc>
        <w:tc>
          <w:tcPr>
            <w:tcW w:w="1563" w:type="dxa"/>
          </w:tcPr>
          <w:p w14:paraId="68CAD6AF"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489AE199"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r w:rsidR="00061556" w:rsidRPr="00B6296B" w14:paraId="395CE6B2" w14:textId="77777777" w:rsidTr="00061556">
        <w:trPr>
          <w:trHeight w:val="58"/>
        </w:trPr>
        <w:tc>
          <w:tcPr>
            <w:tcW w:w="1720" w:type="dxa"/>
          </w:tcPr>
          <w:p w14:paraId="7F7D937B" w14:textId="77777777" w:rsidR="00061556" w:rsidRPr="00B6296B" w:rsidRDefault="00061556" w:rsidP="00061556">
            <w:pPr>
              <w:pStyle w:val="11"/>
              <w:shd w:val="clear" w:color="auto" w:fill="FFFFFF"/>
              <w:ind w:left="1" w:hanging="3"/>
              <w:textDirection w:val="lrTb"/>
              <w:rPr>
                <w:rFonts w:eastAsia="Cambria"/>
                <w:b/>
                <w:bCs/>
                <w:sz w:val="28"/>
                <w:szCs w:val="28"/>
                <w:rtl/>
              </w:rPr>
            </w:pPr>
            <w:r w:rsidRPr="00B6296B">
              <w:rPr>
                <w:rFonts w:eastAsia="Cambria" w:hint="cs"/>
                <w:b/>
                <w:bCs/>
                <w:sz w:val="28"/>
                <w:szCs w:val="28"/>
                <w:rtl/>
                <w:lang w:bidi="ar-DZ"/>
              </w:rPr>
              <w:t>April 1</w:t>
            </w:r>
          </w:p>
        </w:tc>
        <w:tc>
          <w:tcPr>
            <w:tcW w:w="1701" w:type="dxa"/>
          </w:tcPr>
          <w:p w14:paraId="0F8FCE8C" w14:textId="77777777" w:rsidR="00061556" w:rsidRPr="00B6296B" w:rsidRDefault="00061556" w:rsidP="00061556">
            <w:pPr>
              <w:pStyle w:val="ListParagraph"/>
              <w:ind w:left="1" w:hanging="3"/>
              <w:textDirection w:val="lrTb"/>
              <w:rPr>
                <w:rFonts w:ascii="Times New Roman" w:hAnsi="Times New Roman" w:cs="Times New Roman"/>
                <w:b/>
                <w:bCs/>
                <w:sz w:val="28"/>
                <w:szCs w:val="28"/>
                <w:rtl/>
                <w:lang w:bidi="ar-IQ"/>
              </w:rPr>
            </w:pPr>
            <w:r w:rsidRPr="00B6296B">
              <w:rPr>
                <w:rFonts w:ascii="Times New Roman" w:hAnsi="Times New Roman" w:cs="Times New Roman" w:hint="cs"/>
                <w:b/>
                <w:bCs/>
                <w:sz w:val="28"/>
                <w:szCs w:val="28"/>
                <w:rtl/>
                <w:lang w:bidi="ar-DZ"/>
              </w:rPr>
              <w:t>3</w:t>
            </w:r>
          </w:p>
        </w:tc>
        <w:tc>
          <w:tcPr>
            <w:tcW w:w="1988" w:type="dxa"/>
          </w:tcPr>
          <w:p w14:paraId="1AF383E3" w14:textId="77777777" w:rsidR="00061556" w:rsidRPr="00B6296B" w:rsidRDefault="00061556" w:rsidP="00061556">
            <w:pPr>
              <w:autoSpaceDE w:val="0"/>
              <w:autoSpaceDN w:val="0"/>
              <w:bidi/>
              <w:adjustRightInd w:val="0"/>
              <w:ind w:left="1" w:hanging="3"/>
              <w:textDirection w:val="lrTb"/>
              <w:rPr>
                <w:rFonts w:ascii="Cambria" w:eastAsia="Times New Roman" w:hAnsi="Cambria" w:cs="Times New Roman"/>
                <w:b/>
                <w:bCs/>
                <w:color w:val="000000"/>
                <w:sz w:val="28"/>
                <w:szCs w:val="28"/>
                <w:lang w:bidi="ar-IQ"/>
              </w:rPr>
            </w:pPr>
          </w:p>
        </w:tc>
        <w:tc>
          <w:tcPr>
            <w:tcW w:w="1555" w:type="dxa"/>
          </w:tcPr>
          <w:p w14:paraId="0B1769B2"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Tests</w:t>
            </w:r>
          </w:p>
        </w:tc>
        <w:tc>
          <w:tcPr>
            <w:tcW w:w="1563" w:type="dxa"/>
          </w:tcPr>
          <w:p w14:paraId="1C3E770E"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 xml:space="preserve">Presentation </w:t>
            </w:r>
            <w:r w:rsidRPr="00B6296B">
              <w:rPr>
                <w:rFonts w:ascii="Cambria" w:eastAsia="Times New Roman" w:hAnsi="Cambria" w:cs="Times New Roman"/>
                <w:b/>
                <w:bCs/>
                <w:color w:val="000000"/>
                <w:sz w:val="28"/>
                <w:szCs w:val="28"/>
                <w:rtl/>
                <w:lang w:bidi="ar-DZ"/>
              </w:rPr>
              <w:t>/Discussion</w:t>
            </w:r>
          </w:p>
        </w:tc>
        <w:tc>
          <w:tcPr>
            <w:tcW w:w="1557" w:type="dxa"/>
          </w:tcPr>
          <w:p w14:paraId="236A2011" w14:textId="77777777" w:rsidR="00061556" w:rsidRPr="00B6296B" w:rsidRDefault="00061556" w:rsidP="00061556">
            <w:pPr>
              <w:autoSpaceDE w:val="0"/>
              <w:autoSpaceDN w:val="0"/>
              <w:adjustRightInd w:val="0"/>
              <w:ind w:left="1" w:hanging="3"/>
              <w:textDirection w:val="lrTb"/>
              <w:rPr>
                <w:rFonts w:ascii="Cambria" w:eastAsia="Times New Roman" w:hAnsi="Cambria" w:cs="Times New Roman"/>
                <w:b/>
                <w:bCs/>
                <w:color w:val="000000"/>
                <w:sz w:val="28"/>
                <w:szCs w:val="28"/>
              </w:rPr>
            </w:pPr>
            <w:r w:rsidRPr="00B6296B">
              <w:rPr>
                <w:rFonts w:ascii="Cambria" w:eastAsia="Times New Roman" w:hAnsi="Cambria" w:cs="Times New Roman" w:hint="cs"/>
                <w:b/>
                <w:bCs/>
                <w:color w:val="000000"/>
                <w:sz w:val="28"/>
                <w:szCs w:val="28"/>
                <w:rtl/>
                <w:lang w:bidi="ar-DZ"/>
              </w:rPr>
              <w:t>Performance</w:t>
            </w:r>
            <w:r w:rsidRPr="00B6296B">
              <w:rPr>
                <w:rFonts w:ascii="Cambria" w:eastAsia="Times New Roman" w:hAnsi="Cambria" w:cs="Times New Roman"/>
                <w:b/>
                <w:bCs/>
                <w:color w:val="000000"/>
                <w:sz w:val="28"/>
                <w:szCs w:val="28"/>
                <w:rtl/>
                <w:lang w:bidi="ar-DZ"/>
              </w:rPr>
              <w:t xml:space="preserve"> </w:t>
            </w:r>
            <w:r w:rsidRPr="00B6296B">
              <w:rPr>
                <w:rFonts w:ascii="Cambria" w:eastAsia="Times New Roman" w:hAnsi="Cambria" w:cs="Times New Roman" w:hint="cs"/>
                <w:b/>
                <w:bCs/>
                <w:color w:val="000000"/>
                <w:sz w:val="28"/>
                <w:szCs w:val="28"/>
                <w:rtl/>
                <w:lang w:bidi="ar-DZ"/>
              </w:rPr>
              <w:t>Classroom_Exams</w:t>
            </w:r>
          </w:p>
        </w:tc>
      </w:tr>
    </w:tbl>
    <w:p w14:paraId="491D81F1" w14:textId="77777777" w:rsidR="00061556" w:rsidRDefault="00061556" w:rsidP="00061556">
      <w:pPr>
        <w:bidi/>
      </w:pPr>
    </w:p>
    <w:p w14:paraId="0C0EE434" w14:textId="77777777" w:rsidR="00061556" w:rsidRDefault="00061556" w:rsidP="00061556">
      <w:pPr>
        <w:bidi/>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061556" w14:paraId="0EEC6A53" w14:textId="77777777" w:rsidTr="00C12ACF">
        <w:tc>
          <w:tcPr>
            <w:tcW w:w="9781" w:type="dxa"/>
            <w:gridSpan w:val="2"/>
            <w:shd w:val="clear" w:color="auto" w:fill="DEEAF6"/>
          </w:tcPr>
          <w:p w14:paraId="325556B7" w14:textId="77777777" w:rsidR="00061556" w:rsidRDefault="00061556" w:rsidP="00FB61DC">
            <w:pPr>
              <w:numPr>
                <w:ilvl w:val="0"/>
                <w:numId w:val="25"/>
              </w:numPr>
              <w:spacing w:after="200" w:line="276" w:lineRule="auto"/>
              <w:rPr>
                <w:b/>
                <w:bCs/>
                <w:sz w:val="32"/>
                <w:szCs w:val="32"/>
                <w:rtl/>
              </w:rPr>
            </w:pPr>
            <w:r>
              <w:rPr>
                <w:b/>
                <w:bCs/>
                <w:sz w:val="32"/>
                <w:szCs w:val="32"/>
                <w:rtl/>
              </w:rPr>
              <w:t>Course evaluation</w:t>
            </w:r>
          </w:p>
        </w:tc>
      </w:tr>
      <w:tr w:rsidR="00061556" w14:paraId="04F57333" w14:textId="77777777" w:rsidTr="00C12ACF">
        <w:tc>
          <w:tcPr>
            <w:tcW w:w="9781" w:type="dxa"/>
            <w:gridSpan w:val="2"/>
          </w:tcPr>
          <w:p w14:paraId="1EB79C57" w14:textId="77777777" w:rsidR="00061556" w:rsidRDefault="00061556" w:rsidP="00061556">
            <w:pPr>
              <w:bidi/>
              <w:ind w:left="360"/>
              <w:rPr>
                <w:b/>
                <w:bCs/>
                <w:sz w:val="32"/>
                <w:szCs w:val="32"/>
                <w:rtl/>
                <w:lang w:bidi="ar-IQ"/>
              </w:rPr>
            </w:pPr>
          </w:p>
        </w:tc>
      </w:tr>
      <w:tr w:rsidR="00061556" w14:paraId="5FE5669A" w14:textId="77777777" w:rsidTr="00C12ACF">
        <w:tc>
          <w:tcPr>
            <w:tcW w:w="9781" w:type="dxa"/>
            <w:gridSpan w:val="2"/>
            <w:shd w:val="clear" w:color="auto" w:fill="DEEAF6"/>
          </w:tcPr>
          <w:p w14:paraId="57512AD7" w14:textId="77777777" w:rsidR="00061556" w:rsidRDefault="00061556" w:rsidP="00FB61DC">
            <w:pPr>
              <w:numPr>
                <w:ilvl w:val="0"/>
                <w:numId w:val="25"/>
              </w:numPr>
              <w:spacing w:after="200" w:line="276" w:lineRule="auto"/>
              <w:rPr>
                <w:b/>
                <w:bCs/>
                <w:sz w:val="32"/>
                <w:szCs w:val="32"/>
                <w:rtl/>
              </w:rPr>
            </w:pPr>
            <w:r>
              <w:rPr>
                <w:b/>
                <w:bCs/>
                <w:sz w:val="32"/>
                <w:szCs w:val="32"/>
                <w:rtl/>
                <w:lang w:bidi="ar-IQ"/>
              </w:rPr>
              <w:t>Learning and teaching resources</w:t>
            </w:r>
          </w:p>
        </w:tc>
      </w:tr>
      <w:tr w:rsidR="00061556" w14:paraId="56D04B87" w14:textId="77777777" w:rsidTr="00C12ACF">
        <w:tc>
          <w:tcPr>
            <w:tcW w:w="4536" w:type="dxa"/>
          </w:tcPr>
          <w:p w14:paraId="7E9DFC61" w14:textId="77777777" w:rsidR="00061556" w:rsidRDefault="00061556" w:rsidP="00061556">
            <w:pPr>
              <w:rPr>
                <w:b/>
                <w:bCs/>
                <w:sz w:val="28"/>
                <w:szCs w:val="28"/>
                <w:rtl/>
                <w:lang w:bidi="ar-IQ"/>
              </w:rPr>
            </w:pPr>
            <w:r>
              <w:rPr>
                <w:b/>
                <w:bCs/>
                <w:sz w:val="28"/>
                <w:szCs w:val="28"/>
                <w:rtl/>
                <w:lang w:bidi="ar-IQ"/>
              </w:rPr>
              <w:t>Required textbooks (methodology, if applicable)</w:t>
            </w:r>
          </w:p>
        </w:tc>
        <w:tc>
          <w:tcPr>
            <w:tcW w:w="5245" w:type="dxa"/>
          </w:tcPr>
          <w:p w14:paraId="0DE81EA9" w14:textId="77777777" w:rsidR="00061556" w:rsidRDefault="00061556" w:rsidP="00061556">
            <w:pPr>
              <w:bidi/>
              <w:rPr>
                <w:b/>
                <w:bCs/>
                <w:sz w:val="28"/>
                <w:szCs w:val="28"/>
                <w:lang w:bidi="ar-IQ"/>
              </w:rPr>
            </w:pPr>
          </w:p>
          <w:p w14:paraId="1CECF1F8" w14:textId="77777777" w:rsidR="00061556" w:rsidRDefault="00061556" w:rsidP="00061556">
            <w:pPr>
              <w:rPr>
                <w:b/>
                <w:bCs/>
                <w:sz w:val="28"/>
                <w:szCs w:val="28"/>
                <w:rtl/>
                <w:lang w:bidi="ar-IQ"/>
              </w:rPr>
            </w:pPr>
            <w:r>
              <w:rPr>
                <w:rFonts w:hint="cs"/>
                <w:b/>
                <w:bCs/>
                <w:sz w:val="28"/>
                <w:szCs w:val="28"/>
                <w:rtl/>
                <w:lang w:bidi="ar-DZ"/>
              </w:rPr>
              <w:t>Tajweed (the science of Quranic recitation) - Level 1</w:t>
            </w:r>
          </w:p>
          <w:p w14:paraId="490B6FE4" w14:textId="77777777" w:rsidR="00061556" w:rsidRDefault="00061556" w:rsidP="00061556">
            <w:pPr>
              <w:rPr>
                <w:b/>
                <w:bCs/>
                <w:sz w:val="28"/>
                <w:szCs w:val="28"/>
                <w:rtl/>
                <w:lang w:bidi="ar-IQ"/>
              </w:rPr>
            </w:pPr>
            <w:r>
              <w:rPr>
                <w:rFonts w:hint="cs"/>
                <w:b/>
                <w:bCs/>
                <w:sz w:val="28"/>
                <w:szCs w:val="28"/>
                <w:rtl/>
                <w:lang w:bidi="ar-DZ"/>
              </w:rPr>
              <w:t>For Dr. Yahya Al-Ghouthani</w:t>
            </w:r>
          </w:p>
        </w:tc>
      </w:tr>
      <w:tr w:rsidR="00061556" w14:paraId="7C62C917" w14:textId="77777777" w:rsidTr="00C12ACF">
        <w:trPr>
          <w:trHeight w:val="1658"/>
        </w:trPr>
        <w:tc>
          <w:tcPr>
            <w:tcW w:w="4536" w:type="dxa"/>
          </w:tcPr>
          <w:p w14:paraId="0FEE61BF" w14:textId="77777777" w:rsidR="00061556" w:rsidRDefault="00061556" w:rsidP="00061556">
            <w:pPr>
              <w:rPr>
                <w:b/>
                <w:bCs/>
                <w:sz w:val="28"/>
                <w:szCs w:val="28"/>
                <w:rtl/>
                <w:lang w:bidi="ar-IQ"/>
              </w:rPr>
            </w:pPr>
            <w:r>
              <w:rPr>
                <w:b/>
                <w:bCs/>
                <w:sz w:val="28"/>
                <w:szCs w:val="28"/>
                <w:rtl/>
                <w:lang w:bidi="ar-IQ"/>
              </w:rPr>
              <w:t>Main references (sources)</w:t>
            </w:r>
          </w:p>
        </w:tc>
        <w:tc>
          <w:tcPr>
            <w:tcW w:w="5245" w:type="dxa"/>
          </w:tcPr>
          <w:p w14:paraId="47289ED9" w14:textId="77777777" w:rsidR="00061556" w:rsidRDefault="00061556" w:rsidP="00061556">
            <w:pPr>
              <w:rPr>
                <w:b/>
                <w:bCs/>
                <w:sz w:val="28"/>
                <w:szCs w:val="28"/>
                <w:rtl/>
                <w:lang w:bidi="ar-IQ"/>
              </w:rPr>
            </w:pPr>
            <w:r>
              <w:rPr>
                <w:rFonts w:hint="cs"/>
                <w:b/>
                <w:bCs/>
                <w:sz w:val="28"/>
                <w:szCs w:val="28"/>
                <w:rtl/>
                <w:lang w:bidi="ar-DZ"/>
              </w:rPr>
              <w:t>Explanations of Al-Jazariyyah</w:t>
            </w:r>
          </w:p>
        </w:tc>
      </w:tr>
      <w:tr w:rsidR="00061556" w14:paraId="5A1ECEDE" w14:textId="77777777" w:rsidTr="00C12ACF">
        <w:tc>
          <w:tcPr>
            <w:tcW w:w="4536" w:type="dxa"/>
          </w:tcPr>
          <w:p w14:paraId="74C96486" w14:textId="77777777" w:rsidR="00061556" w:rsidRDefault="00061556" w:rsidP="00061556">
            <w:pPr>
              <w:rPr>
                <w:b/>
                <w:bCs/>
                <w:sz w:val="28"/>
                <w:szCs w:val="28"/>
                <w:rtl/>
                <w:lang w:bidi="ar-IQ"/>
              </w:rPr>
            </w:pPr>
            <w:r>
              <w:rPr>
                <w:b/>
                <w:bCs/>
                <w:sz w:val="28"/>
                <w:szCs w:val="28"/>
                <w:rtl/>
                <w:lang w:bidi="ar-IQ"/>
              </w:rPr>
              <w:t>Recommended supporting books and references (scientific journals, reports...)</w:t>
            </w:r>
          </w:p>
        </w:tc>
        <w:tc>
          <w:tcPr>
            <w:tcW w:w="5245" w:type="dxa"/>
          </w:tcPr>
          <w:p w14:paraId="6D225B8B" w14:textId="77777777" w:rsidR="00061556" w:rsidRDefault="00061556" w:rsidP="00061556">
            <w:pPr>
              <w:ind w:left="180"/>
              <w:rPr>
                <w:b/>
                <w:bCs/>
                <w:sz w:val="28"/>
                <w:szCs w:val="28"/>
                <w:rtl/>
                <w:lang w:bidi="ar-IQ"/>
              </w:rPr>
            </w:pPr>
            <w:r>
              <w:rPr>
                <w:rFonts w:hint="cs"/>
                <w:b/>
                <w:bCs/>
                <w:sz w:val="28"/>
                <w:szCs w:val="28"/>
                <w:rtl/>
                <w:lang w:bidi="ar-DZ"/>
              </w:rPr>
              <w:t>Al-Mufassal fi Ilm al-Tajwid by al-Ghawthani</w:t>
            </w:r>
          </w:p>
        </w:tc>
      </w:tr>
      <w:tr w:rsidR="00061556" w14:paraId="249BD79F" w14:textId="77777777" w:rsidTr="00C12ACF">
        <w:tc>
          <w:tcPr>
            <w:tcW w:w="4536" w:type="dxa"/>
          </w:tcPr>
          <w:p w14:paraId="6AF2FFB9" w14:textId="77777777" w:rsidR="00061556" w:rsidRDefault="00061556" w:rsidP="00061556">
            <w:pPr>
              <w:rPr>
                <w:b/>
                <w:bCs/>
                <w:sz w:val="28"/>
                <w:szCs w:val="28"/>
                <w:rtl/>
                <w:lang w:bidi="ar-IQ"/>
              </w:rPr>
            </w:pPr>
            <w:r>
              <w:rPr>
                <w:b/>
                <w:bCs/>
                <w:sz w:val="28"/>
                <w:szCs w:val="28"/>
                <w:rtl/>
                <w:lang w:bidi="ar-IQ"/>
              </w:rPr>
              <w:t>Electronic references, websites</w:t>
            </w:r>
          </w:p>
        </w:tc>
        <w:tc>
          <w:tcPr>
            <w:tcW w:w="5245" w:type="dxa"/>
          </w:tcPr>
          <w:p w14:paraId="07495DB0" w14:textId="77777777" w:rsidR="00061556" w:rsidRDefault="00061556" w:rsidP="00061556">
            <w:pPr>
              <w:rPr>
                <w:b/>
                <w:bCs/>
                <w:sz w:val="28"/>
                <w:szCs w:val="28"/>
                <w:rtl/>
                <w:lang w:bidi="ar-IQ"/>
              </w:rPr>
            </w:pPr>
            <w:r>
              <w:rPr>
                <w:rFonts w:hint="cs"/>
                <w:b/>
                <w:bCs/>
                <w:sz w:val="28"/>
                <w:szCs w:val="28"/>
                <w:rtl/>
                <w:lang w:bidi="ar-DZ"/>
              </w:rPr>
              <w:t>Websites for the science of Tajweed</w:t>
            </w:r>
          </w:p>
        </w:tc>
      </w:tr>
    </w:tbl>
    <w:p w14:paraId="09ABA876" w14:textId="77777777" w:rsidR="00061556" w:rsidRDefault="00061556" w:rsidP="00061556">
      <w:pPr>
        <w:bidi/>
      </w:pPr>
    </w:p>
    <w:p w14:paraId="196A651A" w14:textId="77777777" w:rsidR="00061556" w:rsidRDefault="00061556" w:rsidP="00061556">
      <w:pPr>
        <w:bidi/>
      </w:pPr>
    </w:p>
    <w:p w14:paraId="21B54CB2" w14:textId="77777777" w:rsidR="00061556" w:rsidRDefault="00061556" w:rsidP="00061556">
      <w:pPr>
        <w:bidi/>
        <w:rPr>
          <w:vanish/>
        </w:rPr>
      </w:pPr>
    </w:p>
    <w:p w14:paraId="434C0F9F" w14:textId="77777777" w:rsidR="00061556" w:rsidRDefault="00061556" w:rsidP="00061556">
      <w:pPr>
        <w:bidi/>
        <w:rPr>
          <w:vanish/>
        </w:rPr>
      </w:pPr>
    </w:p>
    <w:p w14:paraId="58002120" w14:textId="77777777" w:rsidR="00061556" w:rsidRDefault="00061556" w:rsidP="00061556">
      <w:pPr>
        <w:bidi/>
        <w:rPr>
          <w:rtl/>
          <w:lang w:bidi="ar-IQ"/>
        </w:rPr>
      </w:pPr>
    </w:p>
    <w:p w14:paraId="3115F4CE" w14:textId="77777777" w:rsidR="00BE1543" w:rsidRDefault="00BE1543" w:rsidP="00061556">
      <w:pPr>
        <w:tabs>
          <w:tab w:val="left" w:pos="1697"/>
        </w:tabs>
        <w:bidi/>
        <w:ind w:hanging="2"/>
        <w:jc w:val="both"/>
        <w:rPr>
          <w:rFonts w:ascii="Calibri" w:eastAsia="Calibri" w:hAnsi="Calibri" w:cs="Arial"/>
          <w:b/>
          <w:bCs/>
          <w:sz w:val="44"/>
          <w:szCs w:val="44"/>
          <w:u w:val="single"/>
          <w:rtl/>
          <w:lang w:bidi="ar-IQ"/>
        </w:rPr>
      </w:pPr>
    </w:p>
    <w:p w14:paraId="11726C78" w14:textId="77777777" w:rsidR="00061556" w:rsidRDefault="00061556" w:rsidP="00061556">
      <w:pPr>
        <w:tabs>
          <w:tab w:val="left" w:pos="1697"/>
        </w:tabs>
        <w:bidi/>
        <w:ind w:hanging="2"/>
        <w:jc w:val="both"/>
        <w:rPr>
          <w:rFonts w:ascii="Calibri" w:eastAsia="Calibri" w:hAnsi="Calibri" w:cs="Arial"/>
          <w:b/>
          <w:bCs/>
          <w:sz w:val="44"/>
          <w:szCs w:val="44"/>
          <w:u w:val="single"/>
          <w:rtl/>
          <w:lang w:bidi="ar-IQ"/>
        </w:rPr>
      </w:pPr>
    </w:p>
    <w:p w14:paraId="4401205E" w14:textId="77777777" w:rsidR="00061556" w:rsidRDefault="00061556" w:rsidP="00061556">
      <w:pPr>
        <w:tabs>
          <w:tab w:val="left" w:pos="1697"/>
        </w:tabs>
        <w:bidi/>
        <w:ind w:hanging="2"/>
        <w:jc w:val="both"/>
        <w:rPr>
          <w:rFonts w:ascii="Calibri" w:eastAsia="Calibri" w:hAnsi="Calibri" w:cs="Arial"/>
          <w:b/>
          <w:bCs/>
          <w:sz w:val="44"/>
          <w:szCs w:val="44"/>
          <w:u w:val="single"/>
          <w:rtl/>
          <w:lang w:bidi="ar-IQ"/>
        </w:rPr>
      </w:pPr>
    </w:p>
    <w:p w14:paraId="7D5E89E9"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A39E360"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1A53A67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6067FC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56E8BDAB"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46C5D4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8A65D6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A608EDC"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EA4E057" w14:textId="77777777" w:rsidR="00C9502F" w:rsidRPr="00F85BDC" w:rsidRDefault="00C9502F" w:rsidP="00C9502F">
      <w:pPr>
        <w:shd w:val="clear" w:color="auto" w:fill="FFFFFF"/>
        <w:autoSpaceDE w:val="0"/>
        <w:autoSpaceDN w:val="0"/>
        <w:bidi/>
        <w:adjustRightInd w:val="0"/>
        <w:spacing w:after="200"/>
        <w:rPr>
          <w:b/>
          <w:bCs/>
          <w:sz w:val="32"/>
          <w:szCs w:val="32"/>
          <w:rtl/>
          <w:lang w:bidi="ar-IQ"/>
        </w:rPr>
      </w:pPr>
    </w:p>
    <w:p w14:paraId="063F3237" w14:textId="77777777" w:rsidR="00C9502F" w:rsidRPr="00F85BDC" w:rsidRDefault="00C9502F" w:rsidP="00C9502F">
      <w:pPr>
        <w:shd w:val="clear" w:color="auto" w:fill="FFFFFF"/>
        <w:autoSpaceDE w:val="0"/>
        <w:autoSpaceDN w:val="0"/>
        <w:adjustRightInd w:val="0"/>
        <w:spacing w:after="200"/>
        <w:jc w:val="center"/>
        <w:rPr>
          <w:b/>
          <w:bCs/>
          <w:sz w:val="32"/>
          <w:szCs w:val="32"/>
          <w:rtl/>
          <w:lang w:bidi="ar-IQ"/>
        </w:rPr>
      </w:pPr>
      <w:r w:rsidRPr="00F85BDC">
        <w:rPr>
          <w:b/>
          <w:bCs/>
          <w:sz w:val="32"/>
          <w:szCs w:val="32"/>
          <w:rtl/>
        </w:rPr>
        <w:t>Course Description</w:t>
      </w:r>
    </w:p>
    <w:tbl>
      <w:tblPr>
        <w:bidiVisual/>
        <w:tblW w:w="97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40"/>
        <w:gridCol w:w="346"/>
        <w:gridCol w:w="485"/>
        <w:gridCol w:w="1278"/>
        <w:gridCol w:w="1343"/>
        <w:gridCol w:w="1565"/>
        <w:gridCol w:w="1420"/>
        <w:gridCol w:w="1828"/>
      </w:tblGrid>
      <w:tr w:rsidR="00C9502F" w:rsidRPr="00F85BDC" w14:paraId="6B168887" w14:textId="77777777" w:rsidTr="00C12ACF">
        <w:tc>
          <w:tcPr>
            <w:tcW w:w="9701" w:type="dxa"/>
            <w:gridSpan w:val="9"/>
            <w:shd w:val="clear" w:color="auto" w:fill="DEEAF6"/>
          </w:tcPr>
          <w:p w14:paraId="41761BD5" w14:textId="77777777" w:rsidR="00C9502F" w:rsidRPr="00F85BDC" w:rsidRDefault="00C9502F" w:rsidP="00FB61DC">
            <w:pPr>
              <w:numPr>
                <w:ilvl w:val="0"/>
                <w:numId w:val="18"/>
              </w:num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hint="cs"/>
                <w:color w:val="000000"/>
                <w:sz w:val="28"/>
                <w:szCs w:val="28"/>
                <w:rtl/>
                <w:lang w:bidi="ar-IQ"/>
              </w:rPr>
              <w:t>Course Name</w:t>
            </w:r>
          </w:p>
        </w:tc>
      </w:tr>
      <w:tr w:rsidR="00C9502F" w:rsidRPr="00F85BDC" w14:paraId="10DBBE0D" w14:textId="77777777" w:rsidTr="00C12ACF">
        <w:tc>
          <w:tcPr>
            <w:tcW w:w="9701" w:type="dxa"/>
            <w:gridSpan w:val="9"/>
          </w:tcPr>
          <w:p w14:paraId="5A808E30"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Educational Psychology - First Stage</w:t>
            </w:r>
          </w:p>
        </w:tc>
      </w:tr>
      <w:tr w:rsidR="00C9502F" w:rsidRPr="00F85BDC" w14:paraId="58EF6EA2" w14:textId="77777777" w:rsidTr="00C12ACF">
        <w:tc>
          <w:tcPr>
            <w:tcW w:w="9701" w:type="dxa"/>
            <w:gridSpan w:val="9"/>
            <w:shd w:val="clear" w:color="auto" w:fill="DEEAF6"/>
          </w:tcPr>
          <w:p w14:paraId="5916C0CD" w14:textId="77777777" w:rsidR="00C9502F" w:rsidRPr="00F85BDC" w:rsidRDefault="00C9502F" w:rsidP="00FB61DC">
            <w:pPr>
              <w:numPr>
                <w:ilvl w:val="0"/>
                <w:numId w:val="18"/>
              </w:num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hint="cs"/>
                <w:color w:val="000000"/>
                <w:sz w:val="28"/>
                <w:szCs w:val="28"/>
                <w:rtl/>
                <w:lang w:bidi="ar-IQ"/>
              </w:rPr>
              <w:t xml:space="preserve">Course </w:t>
            </w:r>
            <w:r w:rsidRPr="00F85BDC">
              <w:rPr>
                <w:rFonts w:ascii="Cambria" w:eastAsia="Calibri" w:hAnsi="Cambria"/>
                <w:color w:val="000000"/>
                <w:sz w:val="28"/>
                <w:szCs w:val="28"/>
                <w:rtl/>
                <w:lang w:bidi="ar-IQ"/>
              </w:rPr>
              <w:t>code</w:t>
            </w:r>
          </w:p>
        </w:tc>
      </w:tr>
      <w:tr w:rsidR="00C9502F" w:rsidRPr="00F85BDC" w14:paraId="2729985C" w14:textId="77777777" w:rsidTr="00C12ACF">
        <w:tc>
          <w:tcPr>
            <w:tcW w:w="9701" w:type="dxa"/>
            <w:gridSpan w:val="9"/>
          </w:tcPr>
          <w:p w14:paraId="747427D9"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sz w:val="28"/>
                <w:szCs w:val="28"/>
                <w:lang w:bidi="ar-IQ"/>
              </w:rPr>
            </w:pPr>
            <w:r w:rsidRPr="00F85BDC">
              <w:rPr>
                <w:rFonts w:ascii="Simplified Arabic" w:eastAsia="Calibri" w:hAnsi="Simplified Arabic" w:cs="Simplified Arabic"/>
                <w:sz w:val="28"/>
                <w:szCs w:val="28"/>
                <w:lang w:bidi="ar-IQ"/>
              </w:rPr>
              <w:t>EAEP108</w:t>
            </w:r>
          </w:p>
        </w:tc>
      </w:tr>
      <w:tr w:rsidR="00C9502F" w:rsidRPr="00F85BDC" w14:paraId="4155935D" w14:textId="77777777" w:rsidTr="00C12ACF">
        <w:tc>
          <w:tcPr>
            <w:tcW w:w="9701" w:type="dxa"/>
            <w:gridSpan w:val="9"/>
            <w:shd w:val="clear" w:color="auto" w:fill="DEEAF6"/>
          </w:tcPr>
          <w:p w14:paraId="01C6C3E3" w14:textId="77777777" w:rsidR="00C9502F" w:rsidRPr="00F85BDC" w:rsidRDefault="00C9502F" w:rsidP="00FB61DC">
            <w:pPr>
              <w:numPr>
                <w:ilvl w:val="0"/>
                <w:numId w:val="18"/>
              </w:num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color w:val="000000"/>
                <w:sz w:val="28"/>
                <w:szCs w:val="28"/>
                <w:rtl/>
                <w:lang w:bidi="ar-IQ"/>
              </w:rPr>
              <w:t xml:space="preserve">Semester/ </w:t>
            </w:r>
            <w:r w:rsidRPr="00F85BDC">
              <w:rPr>
                <w:rFonts w:ascii="Cambria" w:eastAsia="Calibri" w:hAnsi="Cambria" w:hint="cs"/>
                <w:color w:val="000000"/>
                <w:sz w:val="28"/>
                <w:szCs w:val="28"/>
                <w:rtl/>
                <w:lang w:bidi="ar-IQ"/>
              </w:rPr>
              <w:t>Year</w:t>
            </w:r>
          </w:p>
        </w:tc>
      </w:tr>
      <w:tr w:rsidR="00C9502F" w:rsidRPr="00F85BDC" w14:paraId="119333A7" w14:textId="77777777" w:rsidTr="00C12ACF">
        <w:tc>
          <w:tcPr>
            <w:tcW w:w="9701" w:type="dxa"/>
            <w:gridSpan w:val="9"/>
          </w:tcPr>
          <w:p w14:paraId="0B031D99"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2025 - 2026</w:t>
            </w:r>
          </w:p>
        </w:tc>
      </w:tr>
      <w:tr w:rsidR="00C9502F" w:rsidRPr="00F85BDC" w14:paraId="17D397A9" w14:textId="77777777" w:rsidTr="00C12ACF">
        <w:tc>
          <w:tcPr>
            <w:tcW w:w="9701" w:type="dxa"/>
            <w:gridSpan w:val="9"/>
            <w:shd w:val="clear" w:color="auto" w:fill="DEEAF6"/>
          </w:tcPr>
          <w:p w14:paraId="57314291" w14:textId="77777777" w:rsidR="00C9502F" w:rsidRPr="00F85BDC" w:rsidRDefault="00C9502F" w:rsidP="00FB61DC">
            <w:pPr>
              <w:numPr>
                <w:ilvl w:val="0"/>
                <w:numId w:val="18"/>
              </w:num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Cambria" w:eastAsia="Calibri" w:hAnsi="Cambria"/>
                <w:color w:val="000000"/>
                <w:sz w:val="28"/>
                <w:szCs w:val="28"/>
                <w:rtl/>
                <w:lang w:bidi="ar-IQ"/>
              </w:rPr>
              <w:t xml:space="preserve">Date this </w:t>
            </w:r>
            <w:r w:rsidRPr="00F85BDC">
              <w:rPr>
                <w:rFonts w:ascii="Cambria" w:eastAsia="Calibri" w:hAnsi="Cambria" w:hint="cs"/>
                <w:color w:val="000000"/>
                <w:sz w:val="28"/>
                <w:szCs w:val="28"/>
                <w:rtl/>
                <w:lang w:bidi="ar-IQ"/>
              </w:rPr>
              <w:t>description was prepared</w:t>
            </w:r>
          </w:p>
        </w:tc>
      </w:tr>
      <w:tr w:rsidR="00C9502F" w:rsidRPr="00F85BDC" w14:paraId="31315D2D" w14:textId="77777777" w:rsidTr="00C12ACF">
        <w:tc>
          <w:tcPr>
            <w:tcW w:w="9701" w:type="dxa"/>
            <w:gridSpan w:val="9"/>
          </w:tcPr>
          <w:p w14:paraId="2B6DDFD9"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sz w:val="28"/>
                <w:szCs w:val="28"/>
                <w:rtl/>
                <w:lang w:bidi="ar-IQ"/>
              </w:rPr>
            </w:pPr>
            <w:r w:rsidRPr="00F85BDC">
              <w:rPr>
                <w:rFonts w:ascii="Simplified Arabic" w:eastAsia="Calibri" w:hAnsi="Simplified Arabic" w:cs="Simplified Arabic" w:hint="cs"/>
                <w:sz w:val="28"/>
                <w:szCs w:val="28"/>
                <w:rtl/>
                <w:lang w:bidi="ar-IQ"/>
              </w:rPr>
              <w:t>1/10/2025</w:t>
            </w:r>
          </w:p>
        </w:tc>
      </w:tr>
      <w:tr w:rsidR="00C9502F" w:rsidRPr="00F85BDC" w14:paraId="4D89677B" w14:textId="77777777" w:rsidTr="00C12ACF">
        <w:tc>
          <w:tcPr>
            <w:tcW w:w="9701" w:type="dxa"/>
            <w:gridSpan w:val="9"/>
            <w:shd w:val="clear" w:color="auto" w:fill="DEEAF6"/>
          </w:tcPr>
          <w:p w14:paraId="4DD05CEA" w14:textId="77777777" w:rsidR="00C9502F" w:rsidRPr="00F85BDC" w:rsidRDefault="00C9502F" w:rsidP="00FB61DC">
            <w:pPr>
              <w:numPr>
                <w:ilvl w:val="0"/>
                <w:numId w:val="18"/>
              </w:numPr>
              <w:rPr>
                <w:rFonts w:eastAsia="Calibri"/>
                <w:sz w:val="28"/>
                <w:szCs w:val="28"/>
                <w:rtl/>
              </w:rPr>
            </w:pPr>
            <w:r w:rsidRPr="00F85BDC">
              <w:rPr>
                <w:rFonts w:eastAsia="Calibri"/>
                <w:sz w:val="28"/>
                <w:szCs w:val="28"/>
                <w:rtl/>
              </w:rPr>
              <w:t xml:space="preserve">Available </w:t>
            </w:r>
            <w:r w:rsidRPr="00F85BDC">
              <w:rPr>
                <w:rFonts w:eastAsia="Calibri" w:hint="cs"/>
                <w:sz w:val="28"/>
                <w:szCs w:val="28"/>
                <w:rtl/>
              </w:rPr>
              <w:t>forms of attendance</w:t>
            </w:r>
          </w:p>
        </w:tc>
      </w:tr>
      <w:tr w:rsidR="00C9502F" w:rsidRPr="00F85BDC" w14:paraId="45BEC5FB" w14:textId="77777777" w:rsidTr="00C12ACF">
        <w:tc>
          <w:tcPr>
            <w:tcW w:w="9701" w:type="dxa"/>
            <w:gridSpan w:val="9"/>
          </w:tcPr>
          <w:p w14:paraId="2B53B7CC" w14:textId="77777777" w:rsidR="00C9502F" w:rsidRPr="00F85BDC" w:rsidRDefault="00C9502F" w:rsidP="00C9502F">
            <w:pPr>
              <w:shd w:val="clear" w:color="auto" w:fill="FFFFFF"/>
              <w:autoSpaceDE w:val="0"/>
              <w:autoSpaceDN w:val="0"/>
              <w:adjustRightInd w:val="0"/>
              <w:ind w:left="720" w:right="-426"/>
              <w:jc w:val="both"/>
              <w:rPr>
                <w:rFonts w:ascii="Cambria" w:eastAsia="Calibri" w:hAnsi="Cambria"/>
                <w:sz w:val="28"/>
                <w:szCs w:val="28"/>
                <w:rtl/>
                <w:lang w:bidi="ar-IQ"/>
              </w:rPr>
            </w:pPr>
            <w:r w:rsidRPr="00F85BDC">
              <w:rPr>
                <w:rFonts w:ascii="Cambria" w:eastAsia="Calibri" w:hAnsi="Cambria" w:hint="cs"/>
                <w:sz w:val="28"/>
                <w:szCs w:val="28"/>
                <w:rtl/>
                <w:lang w:bidi="ar-IQ"/>
              </w:rPr>
              <w:t>My presence</w:t>
            </w:r>
          </w:p>
        </w:tc>
      </w:tr>
      <w:tr w:rsidR="00C9502F" w:rsidRPr="00F85BDC" w14:paraId="0E8048C7" w14:textId="77777777" w:rsidTr="00C12ACF">
        <w:tc>
          <w:tcPr>
            <w:tcW w:w="9701" w:type="dxa"/>
            <w:gridSpan w:val="9"/>
            <w:shd w:val="clear" w:color="auto" w:fill="DEEAF6"/>
          </w:tcPr>
          <w:p w14:paraId="42BE02DA" w14:textId="77777777" w:rsidR="00C9502F" w:rsidRPr="00F85BDC" w:rsidRDefault="00C9502F" w:rsidP="00FB61DC">
            <w:pPr>
              <w:numPr>
                <w:ilvl w:val="0"/>
                <w:numId w:val="18"/>
              </w:numPr>
              <w:rPr>
                <w:rFonts w:eastAsia="Calibri"/>
                <w:sz w:val="28"/>
                <w:szCs w:val="28"/>
                <w:rtl/>
              </w:rPr>
            </w:pPr>
            <w:r w:rsidRPr="00F85BDC">
              <w:rPr>
                <w:rFonts w:eastAsia="Calibri"/>
                <w:sz w:val="28"/>
                <w:szCs w:val="28"/>
                <w:rtl/>
              </w:rPr>
              <w:t>Number of study hours (total) / Number of units (total)</w:t>
            </w:r>
          </w:p>
        </w:tc>
      </w:tr>
      <w:tr w:rsidR="00C9502F" w:rsidRPr="00F85BDC" w14:paraId="5D193922" w14:textId="77777777" w:rsidTr="00C12ACF">
        <w:tc>
          <w:tcPr>
            <w:tcW w:w="9701" w:type="dxa"/>
            <w:gridSpan w:val="9"/>
          </w:tcPr>
          <w:p w14:paraId="6A74BD20" w14:textId="77777777" w:rsidR="00C9502F" w:rsidRPr="00F85BDC" w:rsidRDefault="00C9502F" w:rsidP="00C9502F">
            <w:pPr>
              <w:shd w:val="clear" w:color="auto" w:fill="FFFFFF"/>
              <w:autoSpaceDE w:val="0"/>
              <w:autoSpaceDN w:val="0"/>
              <w:adjustRightInd w:val="0"/>
              <w:ind w:left="720" w:right="-426"/>
              <w:jc w:val="both"/>
              <w:rPr>
                <w:rFonts w:ascii="Cambria" w:eastAsia="Calibri" w:hAnsi="Cambria"/>
                <w:sz w:val="28"/>
                <w:szCs w:val="28"/>
                <w:rtl/>
                <w:lang w:bidi="ar-IQ"/>
              </w:rPr>
            </w:pPr>
            <w:r w:rsidRPr="00F85BDC">
              <w:rPr>
                <w:rFonts w:ascii="Cambria" w:eastAsia="Calibri" w:hAnsi="Cambria" w:hint="cs"/>
                <w:sz w:val="28"/>
                <w:szCs w:val="28"/>
                <w:rtl/>
                <w:lang w:bidi="ar-IQ"/>
              </w:rPr>
              <w:t>Number of hours (30) hours</w:t>
            </w:r>
          </w:p>
          <w:p w14:paraId="1B8875BB"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9502F" w:rsidRPr="00F85BDC" w14:paraId="5D6CE62C" w14:textId="77777777" w:rsidTr="00C12ACF">
        <w:tc>
          <w:tcPr>
            <w:tcW w:w="9701" w:type="dxa"/>
            <w:gridSpan w:val="9"/>
            <w:shd w:val="clear" w:color="auto" w:fill="DEEAF6"/>
          </w:tcPr>
          <w:p w14:paraId="2BB1C204" w14:textId="77777777" w:rsidR="00C9502F" w:rsidRPr="00F85BDC" w:rsidRDefault="00C9502F" w:rsidP="00FB61DC">
            <w:pPr>
              <w:numPr>
                <w:ilvl w:val="0"/>
                <w:numId w:val="18"/>
              </w:numPr>
              <w:rPr>
                <w:rFonts w:ascii="Arial" w:eastAsia="Calibri" w:hAnsi="Arial" w:cs="Arial"/>
                <w:sz w:val="28"/>
                <w:szCs w:val="28"/>
                <w:rtl/>
              </w:rPr>
            </w:pPr>
            <w:r w:rsidRPr="00F85BDC">
              <w:rPr>
                <w:rFonts w:ascii="Arial" w:eastAsia="Calibri" w:hAnsi="Arial" w:cs="Arial"/>
                <w:sz w:val="28"/>
                <w:szCs w:val="28"/>
                <w:rtl/>
              </w:rPr>
              <w:t xml:space="preserve">Name of the course coordinator </w:t>
            </w:r>
            <w:r w:rsidRPr="00F85BDC">
              <w:rPr>
                <w:rFonts w:ascii="Arial" w:eastAsia="Calibri" w:hAnsi="Arial" w:cs="Arial" w:hint="cs"/>
                <w:sz w:val="28"/>
                <w:szCs w:val="28"/>
                <w:rtl/>
              </w:rPr>
              <w:t>(if there is more than one, please mention it).</w:t>
            </w:r>
          </w:p>
        </w:tc>
      </w:tr>
      <w:tr w:rsidR="00C9502F" w:rsidRPr="00F85BDC" w14:paraId="222FB2CE" w14:textId="77777777" w:rsidTr="00C12ACF">
        <w:tc>
          <w:tcPr>
            <w:tcW w:w="9701" w:type="dxa"/>
            <w:gridSpan w:val="9"/>
          </w:tcPr>
          <w:p w14:paraId="35C71434" w14:textId="195DC07D" w:rsidR="00C9502F" w:rsidRPr="00F85BDC" w:rsidRDefault="00C9502F" w:rsidP="00C9502F">
            <w:pPr>
              <w:shd w:val="clear" w:color="auto" w:fill="FFFFFF"/>
              <w:autoSpaceDE w:val="0"/>
              <w:autoSpaceDN w:val="0"/>
              <w:adjustRightInd w:val="0"/>
              <w:ind w:left="720" w:right="-426"/>
              <w:jc w:val="both"/>
              <w:rPr>
                <w:rFonts w:ascii="Cambria" w:eastAsia="Calibri" w:hAnsi="Cambria"/>
                <w:color w:val="FF0000"/>
                <w:sz w:val="28"/>
                <w:szCs w:val="28"/>
                <w:lang w:bidi="ar-IQ"/>
              </w:rPr>
            </w:pPr>
            <w:r w:rsidRPr="00F85BDC">
              <w:rPr>
                <w:rFonts w:ascii="Cambria" w:eastAsia="Calibri" w:hAnsi="Cambria" w:hint="cs"/>
                <w:color w:val="000000"/>
                <w:sz w:val="28"/>
                <w:szCs w:val="28"/>
                <w:rtl/>
                <w:lang w:bidi="ar-IQ"/>
              </w:rPr>
              <w:t xml:space="preserve">Name: </w:t>
            </w:r>
            <w:r>
              <w:rPr>
                <w:rFonts w:ascii="Cambria" w:eastAsia="Calibri" w:hAnsi="Cambria" w:hint="cs"/>
                <w:sz w:val="28"/>
                <w:szCs w:val="28"/>
                <w:rtl/>
                <w:lang w:bidi="ar-IQ"/>
              </w:rPr>
              <w:t xml:space="preserve">Abbas Hamid Ahmed Al </w:t>
            </w:r>
            <w:r w:rsidRPr="00F85BDC">
              <w:rPr>
                <w:rFonts w:ascii="Cambria" w:eastAsia="Calibri" w:hAnsi="Cambria" w:hint="cs"/>
                <w:sz w:val="28"/>
                <w:szCs w:val="28"/>
                <w:rtl/>
              </w:rPr>
              <w:t xml:space="preserve">-A </w:t>
            </w:r>
            <w:r w:rsidRPr="00F85BDC">
              <w:rPr>
                <w:rFonts w:ascii="Cambria" w:eastAsia="Calibri" w:hAnsi="Cambria" w:hint="cs"/>
                <w:sz w:val="28"/>
                <w:szCs w:val="28"/>
                <w:rtl/>
                <w:lang w:bidi="ar-IQ"/>
              </w:rPr>
              <w:t>. (Note: The last line appears to be a separate, unrelated statement and is not translated.)</w:t>
            </w:r>
          </w:p>
          <w:p w14:paraId="315EF026"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9502F" w:rsidRPr="00F85BDC" w14:paraId="4F7DE353" w14:textId="77777777" w:rsidTr="00C12ACF">
        <w:tc>
          <w:tcPr>
            <w:tcW w:w="9701" w:type="dxa"/>
            <w:gridSpan w:val="9"/>
            <w:shd w:val="clear" w:color="auto" w:fill="DEEAF6"/>
          </w:tcPr>
          <w:p w14:paraId="1AEB49E0" w14:textId="77777777" w:rsidR="00C9502F" w:rsidRPr="00F85BDC" w:rsidRDefault="00C9502F" w:rsidP="00FB61DC">
            <w:pPr>
              <w:numPr>
                <w:ilvl w:val="0"/>
                <w:numId w:val="18"/>
              </w:numPr>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lang w:bidi="ar-IQ"/>
              </w:rPr>
              <w:t xml:space="preserve">Course </w:t>
            </w:r>
            <w:r w:rsidRPr="00F85BDC">
              <w:rPr>
                <w:rFonts w:ascii="Simplified Arabic" w:eastAsia="Calibri" w:hAnsi="Simplified Arabic" w:cs="Simplified Arabic"/>
                <w:sz w:val="28"/>
                <w:szCs w:val="28"/>
                <w:rtl/>
              </w:rPr>
              <w:t>objectives</w:t>
            </w:r>
          </w:p>
        </w:tc>
      </w:tr>
      <w:tr w:rsidR="00C9502F" w:rsidRPr="00F85BDC" w14:paraId="7CA1D9C9" w14:textId="77777777" w:rsidTr="00C12ACF">
        <w:tc>
          <w:tcPr>
            <w:tcW w:w="2188" w:type="dxa"/>
            <w:gridSpan w:val="4"/>
          </w:tcPr>
          <w:p w14:paraId="2B86D5E6" w14:textId="77777777" w:rsidR="00C9502F" w:rsidRPr="00F85BDC" w:rsidRDefault="00C9502F" w:rsidP="00C9502F">
            <w:pPr>
              <w:shd w:val="clear" w:color="auto" w:fill="FFFFFF"/>
              <w:autoSpaceDE w:val="0"/>
              <w:autoSpaceDN w:val="0"/>
              <w:adjustRightInd w:val="0"/>
              <w:ind w:right="-426"/>
              <w:jc w:val="both"/>
              <w:rPr>
                <w:rFonts w:ascii="Cambria" w:eastAsia="Calibri" w:hAnsi="Cambria"/>
                <w:color w:val="000000"/>
                <w:sz w:val="28"/>
                <w:szCs w:val="28"/>
                <w:rtl/>
                <w:lang w:bidi="ar-IQ"/>
              </w:rPr>
            </w:pPr>
            <w:r w:rsidRPr="00F85BDC">
              <w:rPr>
                <w:rFonts w:ascii="Simplified Arabic" w:eastAsia="Calibri" w:hAnsi="Simplified Arabic" w:cs="Simplified Arabic" w:hint="cs"/>
                <w:b/>
                <w:bCs/>
                <w:sz w:val="22"/>
                <w:szCs w:val="22"/>
                <w:rtl/>
                <w:lang w:bidi="ar-IQ"/>
              </w:rPr>
              <w:t>Course objectives</w:t>
            </w:r>
          </w:p>
        </w:tc>
        <w:tc>
          <w:tcPr>
            <w:tcW w:w="7513" w:type="dxa"/>
            <w:gridSpan w:val="5"/>
          </w:tcPr>
          <w:p w14:paraId="6EC89DDC" w14:textId="77777777" w:rsidR="00C9502F" w:rsidRPr="00F85BDC" w:rsidRDefault="00C9502F" w:rsidP="00FB61DC">
            <w:pPr>
              <w:numPr>
                <w:ilvl w:val="0"/>
                <w:numId w:val="26"/>
              </w:numPr>
              <w:autoSpaceDE w:val="0"/>
              <w:autoSpaceDN w:val="0"/>
              <w:adjustRightInd w:val="0"/>
              <w:ind w:right="-426"/>
              <w:jc w:val="both"/>
              <w:rPr>
                <w:rFonts w:ascii="Simplified Arabic" w:eastAsia="Calibri" w:hAnsi="Simplified Arabic" w:cs="Simplified Arabic"/>
                <w:b/>
                <w:bCs/>
                <w:sz w:val="22"/>
                <w:szCs w:val="22"/>
                <w:rtl/>
                <w:lang w:bidi="ar-IQ"/>
              </w:rPr>
            </w:pPr>
            <w:r w:rsidRPr="00F85BDC">
              <w:rPr>
                <w:rFonts w:ascii="Simplified Arabic" w:eastAsia="Calibri" w:hAnsi="Simplified Arabic" w:cs="Simplified Arabic"/>
                <w:b/>
                <w:bCs/>
                <w:sz w:val="22"/>
                <w:szCs w:val="22"/>
                <w:rtl/>
                <w:lang w:bidi="ar-IQ"/>
              </w:rPr>
              <w:t xml:space="preserve">The students were introduced to </w:t>
            </w:r>
            <w:r w:rsidRPr="00F85BDC">
              <w:rPr>
                <w:rFonts w:ascii="Simplified Arabic" w:eastAsia="Calibri" w:hAnsi="Simplified Arabic" w:cs="Simplified Arabic" w:hint="cs"/>
                <w:b/>
                <w:bCs/>
                <w:sz w:val="22"/>
                <w:szCs w:val="22"/>
                <w:rtl/>
                <w:lang w:bidi="ar-IQ"/>
              </w:rPr>
              <w:t xml:space="preserve">educational psychology </w:t>
            </w:r>
            <w:r w:rsidRPr="00F85BDC">
              <w:rPr>
                <w:rFonts w:ascii="Simplified Arabic" w:eastAsia="Calibri" w:hAnsi="Simplified Arabic" w:cs="Simplified Arabic"/>
                <w:b/>
                <w:bCs/>
                <w:sz w:val="22"/>
                <w:szCs w:val="22"/>
                <w:rtl/>
                <w:lang w:bidi="ar-IQ"/>
              </w:rPr>
              <w:t>.</w:t>
            </w:r>
          </w:p>
          <w:p w14:paraId="215D01CD" w14:textId="77777777" w:rsidR="00C9502F" w:rsidRPr="00F85BDC" w:rsidRDefault="00C9502F" w:rsidP="00FB61DC">
            <w:pPr>
              <w:numPr>
                <w:ilvl w:val="0"/>
                <w:numId w:val="26"/>
              </w:numPr>
              <w:autoSpaceDE w:val="0"/>
              <w:autoSpaceDN w:val="0"/>
              <w:adjustRightInd w:val="0"/>
              <w:ind w:right="-426"/>
              <w:jc w:val="both"/>
              <w:rPr>
                <w:rFonts w:ascii="Simplified Arabic" w:eastAsia="Calibri" w:hAnsi="Simplified Arabic" w:cs="Simplified Arabic"/>
                <w:b/>
                <w:bCs/>
                <w:sz w:val="22"/>
                <w:szCs w:val="22"/>
                <w:rtl/>
                <w:lang w:bidi="ar-IQ"/>
              </w:rPr>
            </w:pPr>
            <w:r w:rsidRPr="00F85BDC">
              <w:rPr>
                <w:rFonts w:ascii="Simplified Arabic" w:eastAsia="Calibri" w:hAnsi="Simplified Arabic" w:cs="Simplified Arabic" w:hint="cs"/>
                <w:b/>
                <w:bCs/>
                <w:sz w:val="22"/>
                <w:szCs w:val="22"/>
                <w:rtl/>
                <w:lang w:bidi="ar-IQ"/>
              </w:rPr>
              <w:t>Educational psychology is similar to general psychology in its research methods.</w:t>
            </w:r>
          </w:p>
          <w:p w14:paraId="081AD923" w14:textId="77777777" w:rsidR="00C9502F" w:rsidRPr="00F85BDC" w:rsidRDefault="00C9502F" w:rsidP="00FB61DC">
            <w:pPr>
              <w:numPr>
                <w:ilvl w:val="0"/>
                <w:numId w:val="26"/>
              </w:numPr>
              <w:autoSpaceDE w:val="0"/>
              <w:autoSpaceDN w:val="0"/>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lastRenderedPageBreak/>
              <w:t>Understanding systematic psychology is important for understanding behavior at all ages.</w:t>
            </w:r>
          </w:p>
          <w:p w14:paraId="0908C805" w14:textId="77777777" w:rsidR="00C9502F" w:rsidRPr="00F85BDC" w:rsidRDefault="00C9502F" w:rsidP="00FB61DC">
            <w:pPr>
              <w:numPr>
                <w:ilvl w:val="0"/>
                <w:numId w:val="26"/>
              </w:numPr>
              <w:autoSpaceDE w:val="0"/>
              <w:autoSpaceDN w:val="0"/>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t>Identifying the characteristics of mental development</w:t>
            </w:r>
          </w:p>
          <w:p w14:paraId="30EE130D" w14:textId="77777777" w:rsidR="00C9502F" w:rsidRPr="00F85BDC" w:rsidRDefault="00C9502F" w:rsidP="00FB61DC">
            <w:pPr>
              <w:numPr>
                <w:ilvl w:val="0"/>
                <w:numId w:val="26"/>
              </w:numPr>
              <w:autoSpaceDE w:val="0"/>
              <w:autoSpaceDN w:val="0"/>
              <w:adjustRightInd w:val="0"/>
              <w:ind w:right="-426"/>
              <w:jc w:val="both"/>
              <w:rPr>
                <w:rFonts w:ascii="Simplified Arabic" w:eastAsia="Calibri" w:hAnsi="Simplified Arabic" w:cs="Simplified Arabic"/>
                <w:b/>
                <w:bCs/>
                <w:sz w:val="22"/>
                <w:szCs w:val="22"/>
                <w:lang w:bidi="ar-IQ"/>
              </w:rPr>
            </w:pPr>
            <w:r w:rsidRPr="00F85BDC">
              <w:rPr>
                <w:rFonts w:ascii="Simplified Arabic" w:eastAsia="Calibri" w:hAnsi="Simplified Arabic" w:cs="Simplified Arabic" w:hint="cs"/>
                <w:b/>
                <w:bCs/>
                <w:sz w:val="22"/>
                <w:szCs w:val="22"/>
                <w:rtl/>
                <w:lang w:bidi="ar-IQ"/>
              </w:rPr>
              <w:t>Identifying the characteristics of cognitive growth</w:t>
            </w:r>
          </w:p>
          <w:p w14:paraId="385DAC25" w14:textId="77777777" w:rsidR="00C9502F" w:rsidRPr="00F85BDC" w:rsidRDefault="00C9502F" w:rsidP="00C9502F">
            <w:pPr>
              <w:autoSpaceDE w:val="0"/>
              <w:autoSpaceDN w:val="0"/>
              <w:bidi/>
              <w:adjustRightInd w:val="0"/>
              <w:ind w:left="1170" w:right="-426"/>
              <w:jc w:val="both"/>
              <w:rPr>
                <w:rFonts w:ascii="Simplified Arabic" w:eastAsia="Calibri" w:hAnsi="Simplified Arabic" w:cs="Simplified Arabic"/>
                <w:b/>
                <w:bCs/>
                <w:sz w:val="22"/>
                <w:szCs w:val="22"/>
                <w:rtl/>
                <w:lang w:bidi="ar-IQ"/>
              </w:rPr>
            </w:pPr>
          </w:p>
        </w:tc>
      </w:tr>
      <w:tr w:rsidR="00C9502F" w:rsidRPr="00F85BDC" w14:paraId="1D77397E" w14:textId="77777777" w:rsidTr="00C12ACF">
        <w:tc>
          <w:tcPr>
            <w:tcW w:w="9701" w:type="dxa"/>
            <w:gridSpan w:val="9"/>
            <w:shd w:val="clear" w:color="auto" w:fill="DEEAF6"/>
          </w:tcPr>
          <w:p w14:paraId="682CE5C2" w14:textId="77777777" w:rsidR="00C9502F" w:rsidRPr="00F85BDC" w:rsidRDefault="00C9502F" w:rsidP="00FB61DC">
            <w:pPr>
              <w:numPr>
                <w:ilvl w:val="0"/>
                <w:numId w:val="18"/>
              </w:numPr>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lang w:bidi="ar-IQ"/>
              </w:rPr>
              <w:lastRenderedPageBreak/>
              <w:t>Teaching and learning strategies</w:t>
            </w:r>
          </w:p>
        </w:tc>
      </w:tr>
      <w:tr w:rsidR="00C9502F" w:rsidRPr="00F85BDC" w14:paraId="5BCBBD63" w14:textId="77777777" w:rsidTr="00C12ACF">
        <w:tc>
          <w:tcPr>
            <w:tcW w:w="1436" w:type="dxa"/>
            <w:gridSpan w:val="2"/>
          </w:tcPr>
          <w:p w14:paraId="01E54D7A" w14:textId="77777777" w:rsidR="00C9502F" w:rsidRPr="00F85BDC" w:rsidRDefault="00C9502F" w:rsidP="00C9502F">
            <w:pPr>
              <w:shd w:val="clear" w:color="auto" w:fill="FFFFFF"/>
              <w:autoSpaceDE w:val="0"/>
              <w:autoSpaceDN w:val="0"/>
              <w:adjustRightInd w:val="0"/>
              <w:ind w:right="-426"/>
              <w:jc w:val="both"/>
              <w:rPr>
                <w:rFonts w:ascii="Cambria" w:eastAsia="Calibri" w:hAnsi="Cambria"/>
                <w:color w:val="000000"/>
                <w:sz w:val="28"/>
                <w:szCs w:val="28"/>
                <w:rtl/>
                <w:lang w:bidi="ar-IQ"/>
              </w:rPr>
            </w:pPr>
            <w:r w:rsidRPr="00F85BDC">
              <w:rPr>
                <w:rFonts w:ascii="Simplified Arabic" w:eastAsia="Calibri" w:hAnsi="Simplified Arabic" w:cs="Simplified Arabic" w:hint="cs"/>
                <w:b/>
                <w:bCs/>
                <w:sz w:val="22"/>
                <w:szCs w:val="22"/>
                <w:rtl/>
                <w:lang w:bidi="ar-IQ"/>
              </w:rPr>
              <w:t>strategy</w:t>
            </w:r>
          </w:p>
        </w:tc>
        <w:tc>
          <w:tcPr>
            <w:tcW w:w="8265" w:type="dxa"/>
            <w:gridSpan w:val="7"/>
          </w:tcPr>
          <w:p w14:paraId="54D9E55C" w14:textId="77777777" w:rsidR="00C9502F" w:rsidRPr="00F85BDC" w:rsidRDefault="00C9502F" w:rsidP="00FB61DC">
            <w:pPr>
              <w:numPr>
                <w:ilvl w:val="0"/>
                <w:numId w:val="27"/>
              </w:numPr>
              <w:shd w:val="clear" w:color="auto" w:fill="FFFFFF"/>
              <w:autoSpaceDE w:val="0"/>
              <w:autoSpaceDN w:val="0"/>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Lecture method.</w:t>
            </w:r>
          </w:p>
          <w:p w14:paraId="4640E26D" w14:textId="77777777" w:rsidR="00C9502F" w:rsidRPr="00F85BDC" w:rsidRDefault="00C9502F" w:rsidP="00FB61DC">
            <w:pPr>
              <w:numPr>
                <w:ilvl w:val="0"/>
                <w:numId w:val="27"/>
              </w:numPr>
              <w:shd w:val="clear" w:color="auto" w:fill="FFFFFF"/>
              <w:autoSpaceDE w:val="0"/>
              <w:autoSpaceDN w:val="0"/>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Discussion method.</w:t>
            </w:r>
          </w:p>
          <w:p w14:paraId="423B3E93" w14:textId="77777777" w:rsidR="00C9502F" w:rsidRPr="00F85BDC" w:rsidRDefault="00C9502F" w:rsidP="00FB61DC">
            <w:pPr>
              <w:numPr>
                <w:ilvl w:val="0"/>
                <w:numId w:val="27"/>
              </w:numPr>
              <w:shd w:val="clear" w:color="auto" w:fill="FFFFFF"/>
              <w:autoSpaceDE w:val="0"/>
              <w:autoSpaceDN w:val="0"/>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Cooperative learning</w:t>
            </w:r>
          </w:p>
          <w:p w14:paraId="75DC521C" w14:textId="77777777" w:rsidR="00C9502F" w:rsidRPr="00F85BDC" w:rsidRDefault="00C9502F" w:rsidP="00FB61DC">
            <w:pPr>
              <w:numPr>
                <w:ilvl w:val="0"/>
                <w:numId w:val="27"/>
              </w:numPr>
              <w:shd w:val="clear" w:color="auto" w:fill="FFFFFF"/>
              <w:autoSpaceDE w:val="0"/>
              <w:autoSpaceDN w:val="0"/>
              <w:adjustRightInd w:val="0"/>
              <w:ind w:right="-426"/>
              <w:jc w:val="both"/>
              <w:rPr>
                <w:rFonts w:ascii="Cambria" w:eastAsia="Calibri" w:hAnsi="Cambria"/>
                <w:sz w:val="28"/>
                <w:szCs w:val="28"/>
                <w:lang w:bidi="ar-IQ"/>
              </w:rPr>
            </w:pPr>
            <w:r w:rsidRPr="00F85BDC">
              <w:rPr>
                <w:rFonts w:ascii="Cambria" w:eastAsia="Calibri" w:hAnsi="Cambria" w:hint="cs"/>
                <w:sz w:val="28"/>
                <w:szCs w:val="28"/>
                <w:rtl/>
                <w:lang w:bidi="ar-IQ"/>
              </w:rPr>
              <w:t>Problem solving</w:t>
            </w:r>
          </w:p>
          <w:p w14:paraId="2046EBA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sz w:val="28"/>
                <w:szCs w:val="28"/>
                <w:rtl/>
                <w:lang w:bidi="ar-IQ"/>
              </w:rPr>
            </w:pPr>
          </w:p>
        </w:tc>
      </w:tr>
      <w:tr w:rsidR="00C9502F" w:rsidRPr="00F85BDC" w14:paraId="10614C43" w14:textId="77777777" w:rsidTr="00C12ACF">
        <w:tc>
          <w:tcPr>
            <w:tcW w:w="9701" w:type="dxa"/>
            <w:gridSpan w:val="9"/>
            <w:shd w:val="clear" w:color="auto" w:fill="DEEAF6"/>
          </w:tcPr>
          <w:p w14:paraId="322D56A2" w14:textId="77777777" w:rsidR="00C9502F" w:rsidRPr="00F85BDC" w:rsidRDefault="00C9502F" w:rsidP="00FB61DC">
            <w:pPr>
              <w:numPr>
                <w:ilvl w:val="0"/>
                <w:numId w:val="18"/>
              </w:numPr>
              <w:ind w:left="513" w:hanging="513"/>
              <w:rPr>
                <w:rFonts w:ascii="Simplified Arabic" w:eastAsia="Calibri" w:hAnsi="Simplified Arabic" w:cs="Simplified Arabic"/>
                <w:sz w:val="28"/>
                <w:szCs w:val="28"/>
                <w:rtl/>
                <w:lang w:bidi="ar-IQ"/>
              </w:rPr>
            </w:pPr>
            <w:r w:rsidRPr="00F85BDC">
              <w:rPr>
                <w:rFonts w:ascii="Simplified Arabic" w:eastAsia="Calibri" w:hAnsi="Simplified Arabic" w:cs="Simplified Arabic"/>
                <w:sz w:val="28"/>
                <w:szCs w:val="28"/>
                <w:rtl/>
                <w:lang w:bidi="ar-IQ"/>
              </w:rPr>
              <w:t>Course structure</w:t>
            </w:r>
          </w:p>
        </w:tc>
      </w:tr>
      <w:tr w:rsidR="00C9502F" w:rsidRPr="00F85BDC" w14:paraId="55363D36" w14:textId="77777777" w:rsidTr="00C12ACF">
        <w:trPr>
          <w:trHeight w:val="182"/>
        </w:trPr>
        <w:tc>
          <w:tcPr>
            <w:tcW w:w="896" w:type="dxa"/>
            <w:shd w:val="clear" w:color="auto" w:fill="BDD6EE"/>
          </w:tcPr>
          <w:p w14:paraId="7FB75DC9" w14:textId="77777777" w:rsidR="00C9502F" w:rsidRPr="00F85BDC" w:rsidRDefault="00C9502F" w:rsidP="00C9502F">
            <w:pPr>
              <w:rPr>
                <w:rFonts w:ascii="Simplified Arabic" w:eastAsia="Calibri" w:hAnsi="Simplified Arabic" w:cs="Simplified Arabic"/>
                <w:b/>
                <w:bCs/>
                <w:rtl/>
              </w:rPr>
            </w:pPr>
            <w:r w:rsidRPr="00F85BDC">
              <w:rPr>
                <w:rFonts w:ascii="Simplified Arabic" w:eastAsia="Calibri" w:hAnsi="Simplified Arabic" w:cs="Simplified Arabic"/>
                <w:b/>
                <w:bCs/>
                <w:rtl/>
              </w:rPr>
              <w:t>Week</w:t>
            </w:r>
          </w:p>
        </w:tc>
        <w:tc>
          <w:tcPr>
            <w:tcW w:w="900" w:type="dxa"/>
            <w:gridSpan w:val="2"/>
            <w:shd w:val="clear" w:color="auto" w:fill="BDD6EE"/>
          </w:tcPr>
          <w:p w14:paraId="3895D1BE" w14:textId="77777777" w:rsidR="00C9502F" w:rsidRPr="00F85BDC" w:rsidRDefault="00C9502F" w:rsidP="00C9502F">
            <w:pPr>
              <w:rPr>
                <w:rFonts w:ascii="Simplified Arabic" w:eastAsia="Calibri" w:hAnsi="Simplified Arabic" w:cs="Simplified Arabic"/>
                <w:b/>
                <w:bCs/>
                <w:rtl/>
              </w:rPr>
            </w:pPr>
            <w:r w:rsidRPr="00F85BDC">
              <w:rPr>
                <w:rFonts w:ascii="Simplified Arabic" w:eastAsia="Calibri" w:hAnsi="Simplified Arabic" w:cs="Simplified Arabic"/>
                <w:b/>
                <w:bCs/>
                <w:rtl/>
              </w:rPr>
              <w:t>Hours</w:t>
            </w:r>
          </w:p>
        </w:tc>
        <w:tc>
          <w:tcPr>
            <w:tcW w:w="1526" w:type="dxa"/>
            <w:gridSpan w:val="2"/>
            <w:shd w:val="clear" w:color="auto" w:fill="BDD6EE"/>
          </w:tcPr>
          <w:p w14:paraId="669C4B40" w14:textId="77777777" w:rsidR="00C9502F" w:rsidRPr="00F85BDC" w:rsidRDefault="00C9502F" w:rsidP="00C9502F">
            <w:pPr>
              <w:jc w:val="center"/>
              <w:rPr>
                <w:rFonts w:ascii="Simplified Arabic" w:eastAsia="Calibri" w:hAnsi="Simplified Arabic" w:cs="Simplified Arabic"/>
                <w:b/>
                <w:bCs/>
                <w:rtl/>
              </w:rPr>
            </w:pPr>
            <w:r w:rsidRPr="00F85BDC">
              <w:rPr>
                <w:rFonts w:ascii="Simplified Arabic" w:eastAsia="Calibri" w:hAnsi="Simplified Arabic" w:cs="Simplified Arabic"/>
                <w:b/>
                <w:bCs/>
                <w:rtl/>
              </w:rPr>
              <w:t>Required learning outcomes</w:t>
            </w:r>
          </w:p>
        </w:tc>
        <w:tc>
          <w:tcPr>
            <w:tcW w:w="3260" w:type="dxa"/>
            <w:gridSpan w:val="2"/>
            <w:shd w:val="clear" w:color="auto" w:fill="BDD6EE"/>
          </w:tcPr>
          <w:p w14:paraId="14FFBF4D" w14:textId="77777777" w:rsidR="00C9502F" w:rsidRPr="00F85BDC" w:rsidRDefault="00C9502F" w:rsidP="00C9502F">
            <w:pPr>
              <w:rPr>
                <w:rFonts w:ascii="Simplified Arabic" w:eastAsia="Calibri" w:hAnsi="Simplified Arabic" w:cs="Simplified Arabic"/>
                <w:b/>
                <w:bCs/>
                <w:rtl/>
              </w:rPr>
            </w:pPr>
            <w:r w:rsidRPr="00F85BDC">
              <w:rPr>
                <w:rFonts w:ascii="Simplified Arabic" w:eastAsia="Calibri" w:hAnsi="Simplified Arabic" w:cs="Simplified Arabic"/>
                <w:b/>
                <w:bCs/>
                <w:rtl/>
              </w:rPr>
              <w:t>Unit or topic name</w:t>
            </w:r>
          </w:p>
        </w:tc>
        <w:tc>
          <w:tcPr>
            <w:tcW w:w="1276" w:type="dxa"/>
            <w:shd w:val="clear" w:color="auto" w:fill="BDD6EE"/>
          </w:tcPr>
          <w:p w14:paraId="325AB9C6" w14:textId="77777777" w:rsidR="00C9502F" w:rsidRPr="00F85BDC" w:rsidRDefault="00C9502F" w:rsidP="00C9502F">
            <w:pPr>
              <w:rPr>
                <w:rFonts w:ascii="Simplified Arabic" w:eastAsia="Calibri" w:hAnsi="Simplified Arabic" w:cs="Simplified Arabic"/>
                <w:b/>
                <w:bCs/>
                <w:rtl/>
              </w:rPr>
            </w:pPr>
            <w:r w:rsidRPr="00F85BDC">
              <w:rPr>
                <w:rFonts w:ascii="Simplified Arabic" w:eastAsia="Calibri" w:hAnsi="Simplified Arabic" w:cs="Simplified Arabic"/>
                <w:b/>
                <w:bCs/>
                <w:rtl/>
              </w:rPr>
              <w:t>Learning method</w:t>
            </w:r>
          </w:p>
        </w:tc>
        <w:tc>
          <w:tcPr>
            <w:tcW w:w="1843" w:type="dxa"/>
            <w:shd w:val="clear" w:color="auto" w:fill="BDD6EE"/>
          </w:tcPr>
          <w:p w14:paraId="5D95C1BC" w14:textId="77777777" w:rsidR="00C9502F" w:rsidRPr="00F85BDC" w:rsidRDefault="00C9502F" w:rsidP="00C9502F">
            <w:pPr>
              <w:rPr>
                <w:rFonts w:ascii="Simplified Arabic" w:eastAsia="Calibri" w:hAnsi="Simplified Arabic" w:cs="Simplified Arabic"/>
                <w:b/>
                <w:bCs/>
                <w:rtl/>
              </w:rPr>
            </w:pPr>
            <w:r w:rsidRPr="00F85BDC">
              <w:rPr>
                <w:rFonts w:ascii="Simplified Arabic" w:eastAsia="Calibri" w:hAnsi="Simplified Arabic" w:cs="Simplified Arabic"/>
                <w:b/>
                <w:bCs/>
                <w:rtl/>
              </w:rPr>
              <w:t>Evaluation Method</w:t>
            </w:r>
          </w:p>
        </w:tc>
      </w:tr>
      <w:tr w:rsidR="00C9502F" w:rsidRPr="00F85BDC" w14:paraId="47DA605D" w14:textId="77777777" w:rsidTr="00C12ACF">
        <w:trPr>
          <w:trHeight w:val="303"/>
        </w:trPr>
        <w:tc>
          <w:tcPr>
            <w:tcW w:w="896" w:type="dxa"/>
          </w:tcPr>
          <w:p w14:paraId="1CD71A6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Pr>
          <w:p w14:paraId="031BEC4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14549D8"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knowledge</w:t>
            </w:r>
          </w:p>
        </w:tc>
        <w:tc>
          <w:tcPr>
            <w:tcW w:w="3260" w:type="dxa"/>
            <w:gridSpan w:val="2"/>
          </w:tcPr>
          <w:p w14:paraId="3A2ED7B0"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Introduction to Educational Psychology</w:t>
            </w:r>
          </w:p>
          <w:p w14:paraId="32153ADA"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Definition of psychology</w:t>
            </w:r>
          </w:p>
          <w:p w14:paraId="737F94B5" w14:textId="77777777" w:rsidR="00C9502F" w:rsidRPr="00F85BDC" w:rsidRDefault="00C9502F" w:rsidP="00C9502F">
            <w:pPr>
              <w:shd w:val="clear" w:color="auto" w:fill="FFFFFF"/>
              <w:autoSpaceDE w:val="0"/>
              <w:autoSpaceDN w:val="0"/>
              <w:bidi/>
              <w:adjustRightInd w:val="0"/>
              <w:ind w:right="-426"/>
              <w:rPr>
                <w:rFonts w:ascii="Cambria" w:eastAsia="Calibri" w:hAnsi="Cambria"/>
                <w:b/>
                <w:bCs/>
                <w:sz w:val="22"/>
                <w:szCs w:val="22"/>
                <w:rtl/>
                <w:lang w:bidi="ar-IQ"/>
              </w:rPr>
            </w:pPr>
          </w:p>
        </w:tc>
        <w:tc>
          <w:tcPr>
            <w:tcW w:w="1276" w:type="dxa"/>
          </w:tcPr>
          <w:p w14:paraId="0078E9F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39B3F56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Daily participation</w:t>
            </w:r>
          </w:p>
        </w:tc>
      </w:tr>
      <w:tr w:rsidR="00C9502F" w:rsidRPr="00F85BDC" w14:paraId="5D39BEC4" w14:textId="77777777" w:rsidTr="00C12ACF">
        <w:trPr>
          <w:trHeight w:val="312"/>
        </w:trPr>
        <w:tc>
          <w:tcPr>
            <w:tcW w:w="896" w:type="dxa"/>
          </w:tcPr>
          <w:p w14:paraId="1FAF9CF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2F2566A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48DFF3FA"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absorption</w:t>
            </w:r>
          </w:p>
        </w:tc>
        <w:tc>
          <w:tcPr>
            <w:tcW w:w="3260" w:type="dxa"/>
            <w:gridSpan w:val="2"/>
          </w:tcPr>
          <w:p w14:paraId="529F9975"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Factors affecting the effectiveness of the learning process</w:t>
            </w:r>
          </w:p>
        </w:tc>
        <w:tc>
          <w:tcPr>
            <w:tcW w:w="1276" w:type="dxa"/>
          </w:tcPr>
          <w:p w14:paraId="4FCEFCF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52CB52F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Final Calendar</w:t>
            </w:r>
          </w:p>
        </w:tc>
      </w:tr>
      <w:tr w:rsidR="00C9502F" w:rsidRPr="00F85BDC" w14:paraId="4D9A5964" w14:textId="77777777" w:rsidTr="00C12ACF">
        <w:trPr>
          <w:trHeight w:val="339"/>
        </w:trPr>
        <w:tc>
          <w:tcPr>
            <w:tcW w:w="896" w:type="dxa"/>
          </w:tcPr>
          <w:p w14:paraId="0B584F8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55EFBE3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9612B74"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knowledge</w:t>
            </w:r>
          </w:p>
        </w:tc>
        <w:tc>
          <w:tcPr>
            <w:tcW w:w="3260" w:type="dxa"/>
            <w:gridSpan w:val="2"/>
          </w:tcPr>
          <w:p w14:paraId="4FCCFB6C"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Educational psychology in service of the process</w:t>
            </w:r>
          </w:p>
          <w:p w14:paraId="05D648DC"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Educational</w:t>
            </w:r>
          </w:p>
        </w:tc>
        <w:tc>
          <w:tcPr>
            <w:tcW w:w="1276" w:type="dxa"/>
          </w:tcPr>
          <w:p w14:paraId="08B5E59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discussion</w:t>
            </w:r>
          </w:p>
        </w:tc>
        <w:tc>
          <w:tcPr>
            <w:tcW w:w="1843" w:type="dxa"/>
          </w:tcPr>
          <w:p w14:paraId="4536424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Assigning duties</w:t>
            </w:r>
          </w:p>
        </w:tc>
      </w:tr>
      <w:tr w:rsidR="00C9502F" w:rsidRPr="00F85BDC" w14:paraId="45F03528" w14:textId="77777777" w:rsidTr="00C12ACF">
        <w:trPr>
          <w:trHeight w:val="274"/>
        </w:trPr>
        <w:tc>
          <w:tcPr>
            <w:tcW w:w="896" w:type="dxa"/>
            <w:tcBorders>
              <w:bottom w:val="single" w:sz="18" w:space="0" w:color="auto"/>
            </w:tcBorders>
          </w:tcPr>
          <w:p w14:paraId="35642DD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Borders>
              <w:bottom w:val="single" w:sz="18" w:space="0" w:color="auto"/>
            </w:tcBorders>
          </w:tcPr>
          <w:p w14:paraId="5F405DA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18" w:space="0" w:color="auto"/>
            </w:tcBorders>
          </w:tcPr>
          <w:p w14:paraId="435514B3"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18" w:space="0" w:color="auto"/>
            </w:tcBorders>
          </w:tcPr>
          <w:p w14:paraId="3207F2BE"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75F82316"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4B66E87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Editorial</w:t>
            </w:r>
          </w:p>
        </w:tc>
      </w:tr>
      <w:tr w:rsidR="00C9502F" w:rsidRPr="00F85BDC" w14:paraId="0B7ADAE5" w14:textId="77777777" w:rsidTr="00C12ACF">
        <w:trPr>
          <w:trHeight w:val="231"/>
        </w:trPr>
        <w:tc>
          <w:tcPr>
            <w:tcW w:w="896" w:type="dxa"/>
            <w:tcBorders>
              <w:top w:val="single" w:sz="18" w:space="0" w:color="auto"/>
            </w:tcBorders>
          </w:tcPr>
          <w:p w14:paraId="2B340DE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18" w:space="0" w:color="auto"/>
            </w:tcBorders>
          </w:tcPr>
          <w:p w14:paraId="070656F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18" w:space="0" w:color="auto"/>
            </w:tcBorders>
          </w:tcPr>
          <w:p w14:paraId="1943523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Knowledge + Application</w:t>
            </w:r>
          </w:p>
        </w:tc>
        <w:tc>
          <w:tcPr>
            <w:tcW w:w="3260" w:type="dxa"/>
            <w:gridSpan w:val="2"/>
            <w:tcBorders>
              <w:top w:val="single" w:sz="18" w:space="0" w:color="auto"/>
            </w:tcBorders>
          </w:tcPr>
          <w:p w14:paraId="46B5036F"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Research methods in educational psychology</w:t>
            </w:r>
          </w:p>
        </w:tc>
        <w:tc>
          <w:tcPr>
            <w:tcW w:w="1276" w:type="dxa"/>
            <w:tcBorders>
              <w:top w:val="single" w:sz="18" w:space="0" w:color="auto"/>
            </w:tcBorders>
          </w:tcPr>
          <w:p w14:paraId="295186C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Borders>
              <w:top w:val="single" w:sz="18" w:space="0" w:color="auto"/>
            </w:tcBorders>
          </w:tcPr>
          <w:p w14:paraId="37AD394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Daily participation</w:t>
            </w:r>
          </w:p>
        </w:tc>
      </w:tr>
      <w:tr w:rsidR="00C9502F" w:rsidRPr="00F85BDC" w14:paraId="2E7B83FE" w14:textId="77777777" w:rsidTr="00C12ACF">
        <w:trPr>
          <w:trHeight w:val="231"/>
        </w:trPr>
        <w:tc>
          <w:tcPr>
            <w:tcW w:w="896" w:type="dxa"/>
          </w:tcPr>
          <w:p w14:paraId="032C39F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52B88A1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0C96EB5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Comprehension + Application</w:t>
            </w:r>
          </w:p>
        </w:tc>
        <w:tc>
          <w:tcPr>
            <w:tcW w:w="3260" w:type="dxa"/>
            <w:gridSpan w:val="2"/>
          </w:tcPr>
          <w:p w14:paraId="14CEC4DE"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Educational objectives</w:t>
            </w:r>
          </w:p>
        </w:tc>
        <w:tc>
          <w:tcPr>
            <w:tcW w:w="1276" w:type="dxa"/>
          </w:tcPr>
          <w:p w14:paraId="5B6339D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discussion</w:t>
            </w:r>
          </w:p>
        </w:tc>
        <w:tc>
          <w:tcPr>
            <w:tcW w:w="1843" w:type="dxa"/>
          </w:tcPr>
          <w:p w14:paraId="08AEA1A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Assigning duties</w:t>
            </w:r>
          </w:p>
        </w:tc>
      </w:tr>
      <w:tr w:rsidR="00C9502F" w:rsidRPr="00F85BDC" w14:paraId="72895B80" w14:textId="77777777" w:rsidTr="00C12ACF">
        <w:trPr>
          <w:trHeight w:val="258"/>
        </w:trPr>
        <w:tc>
          <w:tcPr>
            <w:tcW w:w="896" w:type="dxa"/>
          </w:tcPr>
          <w:p w14:paraId="53836D5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7406295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2B6D228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knowledge</w:t>
            </w:r>
          </w:p>
        </w:tc>
        <w:tc>
          <w:tcPr>
            <w:tcW w:w="3260" w:type="dxa"/>
            <w:gridSpan w:val="2"/>
          </w:tcPr>
          <w:p w14:paraId="14D1B3B7"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Educational objectives and curriculum development</w:t>
            </w:r>
          </w:p>
        </w:tc>
        <w:tc>
          <w:tcPr>
            <w:tcW w:w="1276" w:type="dxa"/>
          </w:tcPr>
          <w:p w14:paraId="4BE828D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2473337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Daily participation</w:t>
            </w:r>
          </w:p>
        </w:tc>
      </w:tr>
      <w:tr w:rsidR="00C9502F" w:rsidRPr="00F85BDC" w14:paraId="4FBF0D19" w14:textId="77777777" w:rsidTr="00C12ACF">
        <w:trPr>
          <w:trHeight w:val="244"/>
        </w:trPr>
        <w:tc>
          <w:tcPr>
            <w:tcW w:w="896" w:type="dxa"/>
            <w:tcBorders>
              <w:bottom w:val="single" w:sz="18" w:space="0" w:color="auto"/>
            </w:tcBorders>
          </w:tcPr>
          <w:p w14:paraId="1A883B7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Borders>
              <w:bottom w:val="single" w:sz="18" w:space="0" w:color="auto"/>
            </w:tcBorders>
          </w:tcPr>
          <w:p w14:paraId="775DB80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18" w:space="0" w:color="auto"/>
            </w:tcBorders>
          </w:tcPr>
          <w:p w14:paraId="61695A5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18" w:space="0" w:color="auto"/>
            </w:tcBorders>
          </w:tcPr>
          <w:p w14:paraId="21BC13E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47552DC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29CA44D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Editorial</w:t>
            </w:r>
          </w:p>
        </w:tc>
      </w:tr>
      <w:tr w:rsidR="00C9502F" w:rsidRPr="00F85BDC" w14:paraId="5F83115A" w14:textId="77777777" w:rsidTr="00C12ACF">
        <w:trPr>
          <w:trHeight w:val="231"/>
        </w:trPr>
        <w:tc>
          <w:tcPr>
            <w:tcW w:w="896" w:type="dxa"/>
            <w:tcBorders>
              <w:top w:val="single" w:sz="18" w:space="0" w:color="auto"/>
            </w:tcBorders>
          </w:tcPr>
          <w:p w14:paraId="6F6645A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18" w:space="0" w:color="auto"/>
            </w:tcBorders>
          </w:tcPr>
          <w:p w14:paraId="418A319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18" w:space="0" w:color="auto"/>
            </w:tcBorders>
          </w:tcPr>
          <w:p w14:paraId="6D9E454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to understand</w:t>
            </w:r>
          </w:p>
        </w:tc>
        <w:tc>
          <w:tcPr>
            <w:tcW w:w="3260" w:type="dxa"/>
            <w:gridSpan w:val="2"/>
            <w:tcBorders>
              <w:top w:val="single" w:sz="18" w:space="0" w:color="auto"/>
            </w:tcBorders>
          </w:tcPr>
          <w:p w14:paraId="6BD393B2"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Steps for writing a goal</w:t>
            </w:r>
            <w:r w:rsidRPr="00F85BDC">
              <w:rPr>
                <w:rFonts w:ascii="Cambria" w:eastAsia="Calibri" w:hAnsi="Cambria"/>
                <w:b/>
                <w:bCs/>
                <w:sz w:val="22"/>
                <w:szCs w:val="22"/>
                <w:rtl/>
                <w:lang w:bidi="ar-IQ"/>
              </w:rPr>
              <w:t xml:space="preserve"> </w:t>
            </w:r>
          </w:p>
        </w:tc>
        <w:tc>
          <w:tcPr>
            <w:tcW w:w="1276" w:type="dxa"/>
            <w:tcBorders>
              <w:top w:val="single" w:sz="18" w:space="0" w:color="auto"/>
            </w:tcBorders>
          </w:tcPr>
          <w:p w14:paraId="2ED5FFC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discussion</w:t>
            </w:r>
          </w:p>
        </w:tc>
        <w:tc>
          <w:tcPr>
            <w:tcW w:w="1843" w:type="dxa"/>
            <w:tcBorders>
              <w:top w:val="single" w:sz="18" w:space="0" w:color="auto"/>
            </w:tcBorders>
          </w:tcPr>
          <w:p w14:paraId="62C2A00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Final Calendar</w:t>
            </w:r>
          </w:p>
        </w:tc>
      </w:tr>
      <w:tr w:rsidR="00C9502F" w:rsidRPr="00F85BDC" w14:paraId="65BEAE76" w14:textId="77777777" w:rsidTr="00C12ACF">
        <w:trPr>
          <w:trHeight w:val="380"/>
        </w:trPr>
        <w:tc>
          <w:tcPr>
            <w:tcW w:w="896" w:type="dxa"/>
          </w:tcPr>
          <w:p w14:paraId="423D827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4CC3B24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0A9A2DF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absorption</w:t>
            </w:r>
          </w:p>
        </w:tc>
        <w:tc>
          <w:tcPr>
            <w:tcW w:w="3260" w:type="dxa"/>
            <w:gridSpan w:val="2"/>
          </w:tcPr>
          <w:p w14:paraId="57E27270"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Goals and planning for education</w:t>
            </w:r>
          </w:p>
        </w:tc>
        <w:tc>
          <w:tcPr>
            <w:tcW w:w="1276" w:type="dxa"/>
          </w:tcPr>
          <w:p w14:paraId="254D096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176DAE2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Daily participation</w:t>
            </w:r>
          </w:p>
        </w:tc>
      </w:tr>
      <w:tr w:rsidR="00C9502F" w:rsidRPr="00F85BDC" w14:paraId="402B0EA0" w14:textId="77777777" w:rsidTr="00C12ACF">
        <w:trPr>
          <w:trHeight w:val="380"/>
        </w:trPr>
        <w:tc>
          <w:tcPr>
            <w:tcW w:w="896" w:type="dxa"/>
          </w:tcPr>
          <w:p w14:paraId="5F37C9B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7A42846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4DEB7E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Understanding + Comprehension</w:t>
            </w:r>
          </w:p>
        </w:tc>
        <w:tc>
          <w:tcPr>
            <w:tcW w:w="3260" w:type="dxa"/>
            <w:gridSpan w:val="2"/>
          </w:tcPr>
          <w:p w14:paraId="4F426AF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Principles of learner growth</w:t>
            </w:r>
          </w:p>
        </w:tc>
        <w:tc>
          <w:tcPr>
            <w:tcW w:w="1276" w:type="dxa"/>
          </w:tcPr>
          <w:p w14:paraId="420D7EB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Cooperative learning</w:t>
            </w:r>
          </w:p>
        </w:tc>
        <w:tc>
          <w:tcPr>
            <w:tcW w:w="1843" w:type="dxa"/>
          </w:tcPr>
          <w:p w14:paraId="1AC2D9D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classroom activity</w:t>
            </w:r>
          </w:p>
        </w:tc>
      </w:tr>
      <w:tr w:rsidR="00C9502F" w:rsidRPr="00F85BDC" w14:paraId="670A9034" w14:textId="77777777" w:rsidTr="00C12ACF">
        <w:trPr>
          <w:trHeight w:val="380"/>
        </w:trPr>
        <w:tc>
          <w:tcPr>
            <w:tcW w:w="896" w:type="dxa"/>
            <w:tcBorders>
              <w:bottom w:val="single" w:sz="18" w:space="0" w:color="auto"/>
            </w:tcBorders>
          </w:tcPr>
          <w:p w14:paraId="4EDCF8F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Borders>
              <w:bottom w:val="single" w:sz="18" w:space="0" w:color="auto"/>
            </w:tcBorders>
          </w:tcPr>
          <w:p w14:paraId="0E47608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18" w:space="0" w:color="auto"/>
            </w:tcBorders>
          </w:tcPr>
          <w:p w14:paraId="634F54F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to understand</w:t>
            </w:r>
          </w:p>
        </w:tc>
        <w:tc>
          <w:tcPr>
            <w:tcW w:w="3260" w:type="dxa"/>
            <w:gridSpan w:val="2"/>
            <w:tcBorders>
              <w:bottom w:val="single" w:sz="18" w:space="0" w:color="auto"/>
            </w:tcBorders>
          </w:tcPr>
          <w:p w14:paraId="757A6DF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General principles of growth</w:t>
            </w:r>
          </w:p>
        </w:tc>
        <w:tc>
          <w:tcPr>
            <w:tcW w:w="1276" w:type="dxa"/>
            <w:tcBorders>
              <w:bottom w:val="single" w:sz="18" w:space="0" w:color="auto"/>
            </w:tcBorders>
          </w:tcPr>
          <w:p w14:paraId="74D9F42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discussion</w:t>
            </w:r>
          </w:p>
        </w:tc>
        <w:tc>
          <w:tcPr>
            <w:tcW w:w="1843" w:type="dxa"/>
            <w:tcBorders>
              <w:bottom w:val="single" w:sz="18" w:space="0" w:color="auto"/>
            </w:tcBorders>
          </w:tcPr>
          <w:p w14:paraId="6878380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Daily participation</w:t>
            </w:r>
          </w:p>
        </w:tc>
      </w:tr>
      <w:tr w:rsidR="00C9502F" w:rsidRPr="00F85BDC" w14:paraId="5DC13B7D" w14:textId="77777777" w:rsidTr="00C12ACF">
        <w:trPr>
          <w:trHeight w:val="380"/>
        </w:trPr>
        <w:tc>
          <w:tcPr>
            <w:tcW w:w="896" w:type="dxa"/>
            <w:tcBorders>
              <w:top w:val="single" w:sz="18" w:space="0" w:color="auto"/>
            </w:tcBorders>
          </w:tcPr>
          <w:p w14:paraId="1B4AFA0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18" w:space="0" w:color="auto"/>
            </w:tcBorders>
          </w:tcPr>
          <w:p w14:paraId="2667926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18" w:space="0" w:color="auto"/>
            </w:tcBorders>
          </w:tcPr>
          <w:p w14:paraId="6E6920E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absorption</w:t>
            </w:r>
          </w:p>
        </w:tc>
        <w:tc>
          <w:tcPr>
            <w:tcW w:w="3260" w:type="dxa"/>
            <w:gridSpan w:val="2"/>
            <w:tcBorders>
              <w:top w:val="single" w:sz="18" w:space="0" w:color="auto"/>
            </w:tcBorders>
          </w:tcPr>
          <w:p w14:paraId="522159A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Factors affecting human growth</w:t>
            </w:r>
          </w:p>
        </w:tc>
        <w:tc>
          <w:tcPr>
            <w:tcW w:w="1276" w:type="dxa"/>
            <w:tcBorders>
              <w:top w:val="single" w:sz="18" w:space="0" w:color="auto"/>
            </w:tcBorders>
          </w:tcPr>
          <w:p w14:paraId="647913A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p w14:paraId="13F3485B"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18" w:space="0" w:color="auto"/>
            </w:tcBorders>
          </w:tcPr>
          <w:p w14:paraId="772B935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Assigning duties</w:t>
            </w:r>
          </w:p>
        </w:tc>
      </w:tr>
      <w:tr w:rsidR="00C9502F" w:rsidRPr="00F85BDC" w14:paraId="1FF7CC96" w14:textId="77777777" w:rsidTr="00C12ACF">
        <w:trPr>
          <w:trHeight w:val="380"/>
        </w:trPr>
        <w:tc>
          <w:tcPr>
            <w:tcW w:w="896" w:type="dxa"/>
          </w:tcPr>
          <w:p w14:paraId="5914090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lastRenderedPageBreak/>
              <w:t>the second</w:t>
            </w:r>
          </w:p>
        </w:tc>
        <w:tc>
          <w:tcPr>
            <w:tcW w:w="900" w:type="dxa"/>
            <w:gridSpan w:val="2"/>
          </w:tcPr>
          <w:p w14:paraId="70ABD4A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0B099C2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to understand</w:t>
            </w:r>
          </w:p>
        </w:tc>
        <w:tc>
          <w:tcPr>
            <w:tcW w:w="3260" w:type="dxa"/>
            <w:gridSpan w:val="2"/>
          </w:tcPr>
          <w:p w14:paraId="0AB75DE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Further evidence of the impact of environment and oriented experiences</w:t>
            </w:r>
          </w:p>
        </w:tc>
        <w:tc>
          <w:tcPr>
            <w:tcW w:w="1276" w:type="dxa"/>
          </w:tcPr>
          <w:p w14:paraId="379A3E6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Problem solving</w:t>
            </w:r>
          </w:p>
        </w:tc>
        <w:tc>
          <w:tcPr>
            <w:tcW w:w="1843" w:type="dxa"/>
          </w:tcPr>
          <w:p w14:paraId="335A082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Extracurricular activities</w:t>
            </w:r>
          </w:p>
        </w:tc>
      </w:tr>
      <w:tr w:rsidR="00C9502F" w:rsidRPr="00F85BDC" w14:paraId="1E4FF019" w14:textId="77777777" w:rsidTr="00C12ACF">
        <w:trPr>
          <w:trHeight w:val="380"/>
        </w:trPr>
        <w:tc>
          <w:tcPr>
            <w:tcW w:w="896" w:type="dxa"/>
          </w:tcPr>
          <w:p w14:paraId="0070591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711726A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2032468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Understanding + Comprehension</w:t>
            </w:r>
          </w:p>
        </w:tc>
        <w:tc>
          <w:tcPr>
            <w:tcW w:w="3260" w:type="dxa"/>
            <w:gridSpan w:val="2"/>
          </w:tcPr>
          <w:p w14:paraId="43C7C20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The developmental characteristics of the learner </w:t>
            </w:r>
            <w:r w:rsidRPr="00F85BDC">
              <w:rPr>
                <w:rFonts w:ascii="Cambria" w:eastAsia="Calibri" w:hAnsi="Cambria"/>
                <w:b/>
                <w:bCs/>
                <w:sz w:val="22"/>
                <w:szCs w:val="22"/>
                <w:rtl/>
                <w:lang w:bidi="ar-IQ"/>
              </w:rPr>
              <w:t>.</w:t>
            </w:r>
          </w:p>
        </w:tc>
        <w:tc>
          <w:tcPr>
            <w:tcW w:w="1276" w:type="dxa"/>
          </w:tcPr>
          <w:p w14:paraId="616AF6A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Cooperative learning</w:t>
            </w:r>
          </w:p>
        </w:tc>
        <w:tc>
          <w:tcPr>
            <w:tcW w:w="1843" w:type="dxa"/>
          </w:tcPr>
          <w:p w14:paraId="5F8577C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classroom activity</w:t>
            </w:r>
          </w:p>
        </w:tc>
      </w:tr>
      <w:tr w:rsidR="00C9502F" w:rsidRPr="00F85BDC" w14:paraId="1C0491BA" w14:textId="77777777" w:rsidTr="00C12ACF">
        <w:trPr>
          <w:trHeight w:val="380"/>
        </w:trPr>
        <w:tc>
          <w:tcPr>
            <w:tcW w:w="896" w:type="dxa"/>
            <w:tcBorders>
              <w:bottom w:val="single" w:sz="18" w:space="0" w:color="auto"/>
            </w:tcBorders>
          </w:tcPr>
          <w:p w14:paraId="7BBA9F6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Borders>
              <w:bottom w:val="single" w:sz="18" w:space="0" w:color="auto"/>
            </w:tcBorders>
          </w:tcPr>
          <w:p w14:paraId="41825F0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18" w:space="0" w:color="auto"/>
            </w:tcBorders>
          </w:tcPr>
          <w:p w14:paraId="418562B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18" w:space="0" w:color="auto"/>
            </w:tcBorders>
          </w:tcPr>
          <w:p w14:paraId="3529F7E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18" w:space="0" w:color="auto"/>
            </w:tcBorders>
          </w:tcPr>
          <w:p w14:paraId="261738F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18" w:space="0" w:color="auto"/>
            </w:tcBorders>
          </w:tcPr>
          <w:p w14:paraId="63F07D5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Reports</w:t>
            </w:r>
          </w:p>
        </w:tc>
      </w:tr>
      <w:tr w:rsidR="00C9502F" w:rsidRPr="00F85BDC" w14:paraId="1E002BC1" w14:textId="77777777" w:rsidTr="00C12ACF">
        <w:trPr>
          <w:trHeight w:val="380"/>
        </w:trPr>
        <w:tc>
          <w:tcPr>
            <w:tcW w:w="896" w:type="dxa"/>
            <w:tcBorders>
              <w:top w:val="single" w:sz="18" w:space="0" w:color="auto"/>
            </w:tcBorders>
          </w:tcPr>
          <w:p w14:paraId="7657455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18" w:space="0" w:color="auto"/>
            </w:tcBorders>
          </w:tcPr>
          <w:p w14:paraId="0D0CF4D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18" w:space="0" w:color="auto"/>
            </w:tcBorders>
          </w:tcPr>
          <w:p w14:paraId="451A109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to understand</w:t>
            </w:r>
          </w:p>
        </w:tc>
        <w:tc>
          <w:tcPr>
            <w:tcW w:w="3260" w:type="dxa"/>
            <w:gridSpan w:val="2"/>
            <w:tcBorders>
              <w:top w:val="single" w:sz="18" w:space="0" w:color="auto"/>
            </w:tcBorders>
          </w:tcPr>
          <w:p w14:paraId="13FBFA1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Characteristics of mental (cognitive) development </w:t>
            </w:r>
            <w:r w:rsidRPr="00F85BDC">
              <w:rPr>
                <w:rFonts w:ascii="Cambria" w:eastAsia="Calibri" w:hAnsi="Cambria"/>
                <w:b/>
                <w:bCs/>
                <w:sz w:val="22"/>
                <w:szCs w:val="22"/>
                <w:rtl/>
                <w:lang w:bidi="ar-IQ"/>
              </w:rPr>
              <w:t>.</w:t>
            </w:r>
          </w:p>
        </w:tc>
        <w:tc>
          <w:tcPr>
            <w:tcW w:w="1276" w:type="dxa"/>
            <w:tcBorders>
              <w:top w:val="single" w:sz="18" w:space="0" w:color="auto"/>
            </w:tcBorders>
          </w:tcPr>
          <w:p w14:paraId="44B6919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discussion</w:t>
            </w:r>
          </w:p>
        </w:tc>
        <w:tc>
          <w:tcPr>
            <w:tcW w:w="1843" w:type="dxa"/>
            <w:tcBorders>
              <w:top w:val="single" w:sz="18" w:space="0" w:color="auto"/>
            </w:tcBorders>
          </w:tcPr>
          <w:p w14:paraId="2AFBEEA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Daily participation</w:t>
            </w:r>
          </w:p>
        </w:tc>
      </w:tr>
      <w:tr w:rsidR="00C9502F" w:rsidRPr="00F85BDC" w14:paraId="1BB7D985" w14:textId="77777777" w:rsidTr="00C12ACF">
        <w:trPr>
          <w:trHeight w:val="380"/>
        </w:trPr>
        <w:tc>
          <w:tcPr>
            <w:tcW w:w="896" w:type="dxa"/>
          </w:tcPr>
          <w:p w14:paraId="079B5AD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6DF8A7C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77491D3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Understanding + Comprehension</w:t>
            </w:r>
          </w:p>
        </w:tc>
        <w:tc>
          <w:tcPr>
            <w:tcW w:w="3260" w:type="dxa"/>
            <w:gridSpan w:val="2"/>
          </w:tcPr>
          <w:p w14:paraId="4AF2892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Characteristics of emotional development</w:t>
            </w:r>
          </w:p>
        </w:tc>
        <w:tc>
          <w:tcPr>
            <w:tcW w:w="1276" w:type="dxa"/>
          </w:tcPr>
          <w:p w14:paraId="558412E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Lecture</w:t>
            </w:r>
          </w:p>
        </w:tc>
        <w:tc>
          <w:tcPr>
            <w:tcW w:w="1843" w:type="dxa"/>
          </w:tcPr>
          <w:p w14:paraId="46D6062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classroom activity</w:t>
            </w:r>
          </w:p>
        </w:tc>
      </w:tr>
      <w:tr w:rsidR="00C9502F" w:rsidRPr="00F85BDC" w14:paraId="4A995CDF" w14:textId="77777777" w:rsidTr="00C12ACF">
        <w:trPr>
          <w:trHeight w:val="380"/>
        </w:trPr>
        <w:tc>
          <w:tcPr>
            <w:tcW w:w="896" w:type="dxa"/>
          </w:tcPr>
          <w:p w14:paraId="77208FB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3737505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0126EE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Knowledge + Application</w:t>
            </w:r>
          </w:p>
        </w:tc>
        <w:tc>
          <w:tcPr>
            <w:tcW w:w="3260" w:type="dxa"/>
            <w:gridSpan w:val="2"/>
          </w:tcPr>
          <w:p w14:paraId="3E3658F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Characteristics of social growth</w:t>
            </w:r>
          </w:p>
        </w:tc>
        <w:tc>
          <w:tcPr>
            <w:tcW w:w="1276" w:type="dxa"/>
          </w:tcPr>
          <w:p w14:paraId="45FF873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76F25AF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Daily participation</w:t>
            </w:r>
          </w:p>
        </w:tc>
      </w:tr>
      <w:tr w:rsidR="00C9502F" w:rsidRPr="00F85BDC" w14:paraId="23DF4294" w14:textId="77777777" w:rsidTr="00C12ACF">
        <w:trPr>
          <w:trHeight w:val="380"/>
        </w:trPr>
        <w:tc>
          <w:tcPr>
            <w:tcW w:w="896" w:type="dxa"/>
            <w:tcBorders>
              <w:bottom w:val="single" w:sz="24" w:space="0" w:color="auto"/>
            </w:tcBorders>
          </w:tcPr>
          <w:p w14:paraId="788CC36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Fourth</w:t>
            </w:r>
          </w:p>
        </w:tc>
        <w:tc>
          <w:tcPr>
            <w:tcW w:w="900" w:type="dxa"/>
            <w:gridSpan w:val="2"/>
            <w:tcBorders>
              <w:bottom w:val="single" w:sz="24" w:space="0" w:color="auto"/>
            </w:tcBorders>
          </w:tcPr>
          <w:p w14:paraId="4B324CC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24" w:space="0" w:color="auto"/>
            </w:tcBorders>
          </w:tcPr>
          <w:p w14:paraId="63B8EF1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24" w:space="0" w:color="auto"/>
            </w:tcBorders>
          </w:tcPr>
          <w:p w14:paraId="48B871E3"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66F5DDF7"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0151380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Editorial</w:t>
            </w:r>
          </w:p>
        </w:tc>
      </w:tr>
      <w:tr w:rsidR="00C9502F" w:rsidRPr="00F85BDC" w14:paraId="66FDE554" w14:textId="77777777" w:rsidTr="00C12ACF">
        <w:trPr>
          <w:trHeight w:val="380"/>
        </w:trPr>
        <w:tc>
          <w:tcPr>
            <w:tcW w:w="896" w:type="dxa"/>
            <w:tcBorders>
              <w:top w:val="single" w:sz="24" w:space="0" w:color="auto"/>
            </w:tcBorders>
          </w:tcPr>
          <w:p w14:paraId="470A000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24" w:space="0" w:color="auto"/>
            </w:tcBorders>
          </w:tcPr>
          <w:p w14:paraId="65B0173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24" w:space="0" w:color="auto"/>
            </w:tcBorders>
          </w:tcPr>
          <w:p w14:paraId="2F76CB0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absorption</w:t>
            </w:r>
          </w:p>
        </w:tc>
        <w:tc>
          <w:tcPr>
            <w:tcW w:w="3260" w:type="dxa"/>
            <w:gridSpan w:val="2"/>
            <w:tcBorders>
              <w:top w:val="single" w:sz="24" w:space="0" w:color="auto"/>
            </w:tcBorders>
          </w:tcPr>
          <w:p w14:paraId="7B58B58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Growth characteristics in years (12-15)</w:t>
            </w:r>
          </w:p>
          <w:p w14:paraId="15389C9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middle school</w:t>
            </w:r>
          </w:p>
        </w:tc>
        <w:tc>
          <w:tcPr>
            <w:tcW w:w="1276" w:type="dxa"/>
            <w:tcBorders>
              <w:top w:val="single" w:sz="24" w:space="0" w:color="auto"/>
            </w:tcBorders>
          </w:tcPr>
          <w:p w14:paraId="37DB13D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p w14:paraId="6A95A6B3"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24" w:space="0" w:color="auto"/>
            </w:tcBorders>
          </w:tcPr>
          <w:p w14:paraId="0A2921A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Assigning duties</w:t>
            </w:r>
          </w:p>
        </w:tc>
      </w:tr>
      <w:tr w:rsidR="00C9502F" w:rsidRPr="00F85BDC" w14:paraId="63DE6156" w14:textId="77777777" w:rsidTr="00C12ACF">
        <w:trPr>
          <w:trHeight w:val="380"/>
        </w:trPr>
        <w:tc>
          <w:tcPr>
            <w:tcW w:w="896" w:type="dxa"/>
          </w:tcPr>
          <w:p w14:paraId="3553AE8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665BDAF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CEC391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to understand</w:t>
            </w:r>
          </w:p>
        </w:tc>
        <w:tc>
          <w:tcPr>
            <w:tcW w:w="3260" w:type="dxa"/>
            <w:gridSpan w:val="2"/>
          </w:tcPr>
          <w:p w14:paraId="3D569E1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Growth characteristics in years (15-18)</w:t>
            </w:r>
          </w:p>
          <w:p w14:paraId="3EFAB7E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High school </w:t>
            </w:r>
            <w:r w:rsidRPr="00F85BDC">
              <w:rPr>
                <w:rFonts w:ascii="Cambria" w:eastAsia="Calibri" w:hAnsi="Cambria"/>
                <w:b/>
                <w:bCs/>
                <w:sz w:val="22"/>
                <w:szCs w:val="22"/>
                <w:rtl/>
                <w:lang w:bidi="ar-IQ"/>
              </w:rPr>
              <w:t>.</w:t>
            </w:r>
          </w:p>
        </w:tc>
        <w:tc>
          <w:tcPr>
            <w:tcW w:w="1276" w:type="dxa"/>
          </w:tcPr>
          <w:p w14:paraId="336F29C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Problem solving</w:t>
            </w:r>
          </w:p>
        </w:tc>
        <w:tc>
          <w:tcPr>
            <w:tcW w:w="1843" w:type="dxa"/>
          </w:tcPr>
          <w:p w14:paraId="4AA2D55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Extracurricular activities</w:t>
            </w:r>
          </w:p>
        </w:tc>
      </w:tr>
      <w:tr w:rsidR="00C9502F" w:rsidRPr="00F85BDC" w14:paraId="35CA76B4" w14:textId="77777777" w:rsidTr="00C12ACF">
        <w:trPr>
          <w:trHeight w:val="380"/>
        </w:trPr>
        <w:tc>
          <w:tcPr>
            <w:tcW w:w="896" w:type="dxa"/>
          </w:tcPr>
          <w:p w14:paraId="6549031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3D07B9C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6C6F0B3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Understanding + Comprehension</w:t>
            </w:r>
          </w:p>
        </w:tc>
        <w:tc>
          <w:tcPr>
            <w:tcW w:w="3260" w:type="dxa"/>
            <w:gridSpan w:val="2"/>
          </w:tcPr>
          <w:p w14:paraId="7B0F1E5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Characteristics of emotional and social development</w:t>
            </w:r>
          </w:p>
        </w:tc>
        <w:tc>
          <w:tcPr>
            <w:tcW w:w="1276" w:type="dxa"/>
          </w:tcPr>
          <w:p w14:paraId="0E0BE12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Cooperative learning</w:t>
            </w:r>
          </w:p>
        </w:tc>
        <w:tc>
          <w:tcPr>
            <w:tcW w:w="1843" w:type="dxa"/>
          </w:tcPr>
          <w:p w14:paraId="78C8434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classroom activity</w:t>
            </w:r>
          </w:p>
        </w:tc>
      </w:tr>
      <w:tr w:rsidR="00C9502F" w:rsidRPr="00F85BDC" w14:paraId="7AB82DAC" w14:textId="77777777" w:rsidTr="00C12ACF">
        <w:trPr>
          <w:trHeight w:val="380"/>
        </w:trPr>
        <w:tc>
          <w:tcPr>
            <w:tcW w:w="896" w:type="dxa"/>
            <w:tcBorders>
              <w:bottom w:val="single" w:sz="24" w:space="0" w:color="auto"/>
            </w:tcBorders>
          </w:tcPr>
          <w:p w14:paraId="3338A4F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Borders>
              <w:bottom w:val="single" w:sz="24" w:space="0" w:color="auto"/>
            </w:tcBorders>
          </w:tcPr>
          <w:p w14:paraId="1F1C8B5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24" w:space="0" w:color="auto"/>
            </w:tcBorders>
          </w:tcPr>
          <w:p w14:paraId="25196D2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24" w:space="0" w:color="auto"/>
            </w:tcBorders>
          </w:tcPr>
          <w:p w14:paraId="5B7C687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4EC1C45A"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7A967FF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Reports</w:t>
            </w:r>
          </w:p>
        </w:tc>
      </w:tr>
      <w:tr w:rsidR="00C9502F" w:rsidRPr="00F85BDC" w14:paraId="12D637EA" w14:textId="77777777" w:rsidTr="00C12ACF">
        <w:trPr>
          <w:trHeight w:val="380"/>
        </w:trPr>
        <w:tc>
          <w:tcPr>
            <w:tcW w:w="896" w:type="dxa"/>
            <w:tcBorders>
              <w:top w:val="single" w:sz="24" w:space="0" w:color="auto"/>
            </w:tcBorders>
          </w:tcPr>
          <w:p w14:paraId="06BD24E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24" w:space="0" w:color="auto"/>
            </w:tcBorders>
          </w:tcPr>
          <w:p w14:paraId="213EABA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24" w:space="0" w:color="auto"/>
            </w:tcBorders>
          </w:tcPr>
          <w:p w14:paraId="7C4B324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to understand</w:t>
            </w:r>
          </w:p>
        </w:tc>
        <w:tc>
          <w:tcPr>
            <w:tcW w:w="3260" w:type="dxa"/>
            <w:gridSpan w:val="2"/>
            <w:tcBorders>
              <w:top w:val="single" w:sz="24" w:space="0" w:color="auto"/>
            </w:tcBorders>
          </w:tcPr>
          <w:p w14:paraId="6BD4B21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concept of cognitive learning</w:t>
            </w:r>
            <w:r w:rsidRPr="00F85BDC">
              <w:rPr>
                <w:rFonts w:ascii="Cambria" w:eastAsia="Calibri" w:hAnsi="Cambria"/>
                <w:b/>
                <w:bCs/>
                <w:sz w:val="22"/>
                <w:szCs w:val="22"/>
                <w:rtl/>
                <w:lang w:bidi="ar-IQ"/>
              </w:rPr>
              <w:t xml:space="preserve"> </w:t>
            </w:r>
          </w:p>
        </w:tc>
        <w:tc>
          <w:tcPr>
            <w:tcW w:w="1276" w:type="dxa"/>
            <w:tcBorders>
              <w:top w:val="single" w:sz="24" w:space="0" w:color="auto"/>
            </w:tcBorders>
          </w:tcPr>
          <w:p w14:paraId="59C2317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discussion</w:t>
            </w:r>
          </w:p>
        </w:tc>
        <w:tc>
          <w:tcPr>
            <w:tcW w:w="1843" w:type="dxa"/>
            <w:tcBorders>
              <w:top w:val="single" w:sz="24" w:space="0" w:color="auto"/>
            </w:tcBorders>
          </w:tcPr>
          <w:p w14:paraId="09F18DB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Daily participation</w:t>
            </w:r>
          </w:p>
        </w:tc>
      </w:tr>
      <w:tr w:rsidR="00C9502F" w:rsidRPr="00F85BDC" w14:paraId="74783169" w14:textId="77777777" w:rsidTr="00C12ACF">
        <w:trPr>
          <w:trHeight w:val="380"/>
        </w:trPr>
        <w:tc>
          <w:tcPr>
            <w:tcW w:w="896" w:type="dxa"/>
          </w:tcPr>
          <w:p w14:paraId="3F2BD9B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104BDC7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495536F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Understanding + Comprehension</w:t>
            </w:r>
          </w:p>
        </w:tc>
        <w:tc>
          <w:tcPr>
            <w:tcW w:w="3260" w:type="dxa"/>
            <w:gridSpan w:val="2"/>
          </w:tcPr>
          <w:p w14:paraId="652A7FFD"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Cognitive learning versus non-cognitive learning</w:t>
            </w:r>
          </w:p>
        </w:tc>
        <w:tc>
          <w:tcPr>
            <w:tcW w:w="1276" w:type="dxa"/>
          </w:tcPr>
          <w:p w14:paraId="2A7CFA1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Lecture</w:t>
            </w:r>
          </w:p>
        </w:tc>
        <w:tc>
          <w:tcPr>
            <w:tcW w:w="1843" w:type="dxa"/>
          </w:tcPr>
          <w:p w14:paraId="1792C40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classroom activity</w:t>
            </w:r>
          </w:p>
        </w:tc>
      </w:tr>
      <w:tr w:rsidR="00C9502F" w:rsidRPr="00F85BDC" w14:paraId="798CA330" w14:textId="77777777" w:rsidTr="00C12ACF">
        <w:trPr>
          <w:trHeight w:val="380"/>
        </w:trPr>
        <w:tc>
          <w:tcPr>
            <w:tcW w:w="896" w:type="dxa"/>
          </w:tcPr>
          <w:p w14:paraId="420C91A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773CFEC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7A07C25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Knowledge + Application</w:t>
            </w:r>
          </w:p>
        </w:tc>
        <w:tc>
          <w:tcPr>
            <w:tcW w:w="3260" w:type="dxa"/>
            <w:gridSpan w:val="2"/>
          </w:tcPr>
          <w:p w14:paraId="16B80CC8"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The role of social reward and punishment in simulation </w:t>
            </w:r>
            <w:r w:rsidRPr="00F85BDC">
              <w:rPr>
                <w:rFonts w:ascii="Cambria" w:eastAsia="Calibri" w:hAnsi="Cambria"/>
                <w:b/>
                <w:bCs/>
                <w:sz w:val="22"/>
                <w:szCs w:val="22"/>
                <w:rtl/>
                <w:lang w:bidi="ar-IQ"/>
              </w:rPr>
              <w:t>.</w:t>
            </w:r>
          </w:p>
        </w:tc>
        <w:tc>
          <w:tcPr>
            <w:tcW w:w="1276" w:type="dxa"/>
          </w:tcPr>
          <w:p w14:paraId="2DCF018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tc>
        <w:tc>
          <w:tcPr>
            <w:tcW w:w="1843" w:type="dxa"/>
          </w:tcPr>
          <w:p w14:paraId="797ADD67"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Daily participation</w:t>
            </w:r>
          </w:p>
        </w:tc>
      </w:tr>
      <w:tr w:rsidR="00C9502F" w:rsidRPr="00F85BDC" w14:paraId="6DEC3680" w14:textId="77777777" w:rsidTr="00C12ACF">
        <w:trPr>
          <w:trHeight w:val="380"/>
        </w:trPr>
        <w:tc>
          <w:tcPr>
            <w:tcW w:w="896" w:type="dxa"/>
            <w:tcBorders>
              <w:bottom w:val="single" w:sz="24" w:space="0" w:color="auto"/>
            </w:tcBorders>
          </w:tcPr>
          <w:p w14:paraId="235D627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b/>
                <w:bCs/>
                <w:sz w:val="22"/>
                <w:szCs w:val="22"/>
                <w:rtl/>
                <w:lang w:bidi="ar-IQ"/>
              </w:rPr>
              <w:t>Fourth</w:t>
            </w:r>
          </w:p>
        </w:tc>
        <w:tc>
          <w:tcPr>
            <w:tcW w:w="900" w:type="dxa"/>
            <w:gridSpan w:val="2"/>
            <w:tcBorders>
              <w:bottom w:val="single" w:sz="24" w:space="0" w:color="auto"/>
            </w:tcBorders>
          </w:tcPr>
          <w:p w14:paraId="509877EE"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bottom w:val="single" w:sz="24" w:space="0" w:color="auto"/>
            </w:tcBorders>
          </w:tcPr>
          <w:p w14:paraId="043DBE7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Borders>
              <w:bottom w:val="single" w:sz="24" w:space="0" w:color="auto"/>
            </w:tcBorders>
          </w:tcPr>
          <w:p w14:paraId="4FC1201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Borders>
              <w:bottom w:val="single" w:sz="24" w:space="0" w:color="auto"/>
            </w:tcBorders>
          </w:tcPr>
          <w:p w14:paraId="3EF80C89"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bottom w:val="single" w:sz="24" w:space="0" w:color="auto"/>
            </w:tcBorders>
          </w:tcPr>
          <w:p w14:paraId="4D05ADE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Editorial</w:t>
            </w:r>
          </w:p>
        </w:tc>
      </w:tr>
      <w:tr w:rsidR="00C9502F" w:rsidRPr="00F85BDC" w14:paraId="170DFBB5" w14:textId="77777777" w:rsidTr="00C12ACF">
        <w:trPr>
          <w:trHeight w:val="380"/>
        </w:trPr>
        <w:tc>
          <w:tcPr>
            <w:tcW w:w="896" w:type="dxa"/>
            <w:tcBorders>
              <w:top w:val="single" w:sz="24" w:space="0" w:color="auto"/>
            </w:tcBorders>
          </w:tcPr>
          <w:p w14:paraId="19F3BB52"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first</w:t>
            </w:r>
          </w:p>
        </w:tc>
        <w:tc>
          <w:tcPr>
            <w:tcW w:w="900" w:type="dxa"/>
            <w:gridSpan w:val="2"/>
            <w:tcBorders>
              <w:top w:val="single" w:sz="24" w:space="0" w:color="auto"/>
            </w:tcBorders>
          </w:tcPr>
          <w:p w14:paraId="36660524"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Borders>
              <w:top w:val="single" w:sz="24" w:space="0" w:color="auto"/>
            </w:tcBorders>
          </w:tcPr>
          <w:p w14:paraId="02E0137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absorption</w:t>
            </w:r>
          </w:p>
        </w:tc>
        <w:tc>
          <w:tcPr>
            <w:tcW w:w="3260" w:type="dxa"/>
            <w:gridSpan w:val="2"/>
            <w:tcBorders>
              <w:top w:val="single" w:sz="24" w:space="0" w:color="auto"/>
            </w:tcBorders>
          </w:tcPr>
          <w:p w14:paraId="695695F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Some higher cognitive factors in the process</w:t>
            </w:r>
          </w:p>
          <w:p w14:paraId="39C3FC40"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tradition</w:t>
            </w:r>
          </w:p>
        </w:tc>
        <w:tc>
          <w:tcPr>
            <w:tcW w:w="1276" w:type="dxa"/>
            <w:tcBorders>
              <w:top w:val="single" w:sz="24" w:space="0" w:color="auto"/>
            </w:tcBorders>
          </w:tcPr>
          <w:p w14:paraId="2EB0F3B9"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Lecture</w:t>
            </w:r>
          </w:p>
          <w:p w14:paraId="5582DD31"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Borders>
              <w:top w:val="single" w:sz="24" w:space="0" w:color="auto"/>
            </w:tcBorders>
          </w:tcPr>
          <w:p w14:paraId="186C8A9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Assigning duties</w:t>
            </w:r>
          </w:p>
        </w:tc>
      </w:tr>
      <w:tr w:rsidR="00C9502F" w:rsidRPr="00F85BDC" w14:paraId="160D7882" w14:textId="77777777" w:rsidTr="00C12ACF">
        <w:trPr>
          <w:trHeight w:val="380"/>
        </w:trPr>
        <w:tc>
          <w:tcPr>
            <w:tcW w:w="896" w:type="dxa"/>
          </w:tcPr>
          <w:p w14:paraId="0E7E065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second</w:t>
            </w:r>
          </w:p>
        </w:tc>
        <w:tc>
          <w:tcPr>
            <w:tcW w:w="900" w:type="dxa"/>
            <w:gridSpan w:val="2"/>
          </w:tcPr>
          <w:p w14:paraId="13C67BF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408F9C2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to understand</w:t>
            </w:r>
          </w:p>
        </w:tc>
        <w:tc>
          <w:tcPr>
            <w:tcW w:w="3260" w:type="dxa"/>
            <w:gridSpan w:val="2"/>
          </w:tcPr>
          <w:p w14:paraId="606799E7" w14:textId="77777777" w:rsidR="00C9502F" w:rsidRPr="00F85BDC" w:rsidRDefault="00C9502F" w:rsidP="00C9502F">
            <w:pPr>
              <w:shd w:val="clear" w:color="auto" w:fill="FFFFFF"/>
              <w:autoSpaceDE w:val="0"/>
              <w:autoSpaceDN w:val="0"/>
              <w:adjustRightInd w:val="0"/>
              <w:ind w:right="-426"/>
              <w:rPr>
                <w:rFonts w:ascii="Cambria" w:eastAsia="Calibri" w:hAnsi="Cambria"/>
                <w:b/>
                <w:bCs/>
                <w:sz w:val="22"/>
                <w:szCs w:val="22"/>
                <w:rtl/>
                <w:lang w:bidi="ar-IQ"/>
              </w:rPr>
            </w:pPr>
            <w:r w:rsidRPr="00F85BDC">
              <w:rPr>
                <w:rFonts w:ascii="Cambria" w:eastAsia="Calibri" w:hAnsi="Cambria" w:hint="cs"/>
                <w:b/>
                <w:bCs/>
                <w:sz w:val="22"/>
                <w:szCs w:val="22"/>
                <w:rtl/>
                <w:lang w:bidi="ar-IQ"/>
              </w:rPr>
              <w:t xml:space="preserve">Differences among psychologists of language </w:t>
            </w:r>
            <w:r w:rsidRPr="00F85BDC">
              <w:rPr>
                <w:rFonts w:ascii="Cambria" w:eastAsia="Calibri" w:hAnsi="Cambria"/>
                <w:b/>
                <w:bCs/>
                <w:sz w:val="22"/>
                <w:szCs w:val="22"/>
                <w:rtl/>
                <w:lang w:bidi="ar-IQ"/>
              </w:rPr>
              <w:t xml:space="preserve">. </w:t>
            </w:r>
            <w:r w:rsidRPr="00F85BDC">
              <w:rPr>
                <w:rFonts w:ascii="Cambria" w:eastAsia="Calibri" w:hAnsi="Cambria" w:hint="cs"/>
                <w:b/>
                <w:bCs/>
                <w:sz w:val="22"/>
                <w:szCs w:val="22"/>
                <w:rtl/>
                <w:lang w:bidi="ar-IQ"/>
              </w:rPr>
              <w:t>Educational applications in psychological studies.</w:t>
            </w:r>
          </w:p>
        </w:tc>
        <w:tc>
          <w:tcPr>
            <w:tcW w:w="1276" w:type="dxa"/>
          </w:tcPr>
          <w:p w14:paraId="0188232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Problem solving</w:t>
            </w:r>
          </w:p>
        </w:tc>
        <w:tc>
          <w:tcPr>
            <w:tcW w:w="1843" w:type="dxa"/>
          </w:tcPr>
          <w:p w14:paraId="5EB9B97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Extracurricular activities</w:t>
            </w:r>
          </w:p>
        </w:tc>
      </w:tr>
      <w:tr w:rsidR="00C9502F" w:rsidRPr="00F85BDC" w14:paraId="7614692E" w14:textId="77777777" w:rsidTr="00C12ACF">
        <w:trPr>
          <w:trHeight w:val="380"/>
        </w:trPr>
        <w:tc>
          <w:tcPr>
            <w:tcW w:w="896" w:type="dxa"/>
          </w:tcPr>
          <w:p w14:paraId="1DD4C37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third</w:t>
            </w:r>
          </w:p>
        </w:tc>
        <w:tc>
          <w:tcPr>
            <w:tcW w:w="900" w:type="dxa"/>
            <w:gridSpan w:val="2"/>
          </w:tcPr>
          <w:p w14:paraId="065C1EA1"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170FAAE8"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Understanding + Comprehension</w:t>
            </w:r>
          </w:p>
        </w:tc>
        <w:tc>
          <w:tcPr>
            <w:tcW w:w="3260" w:type="dxa"/>
            <w:gridSpan w:val="2"/>
          </w:tcPr>
          <w:p w14:paraId="4F1C4465"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The cycle of learning (remembering and forgetting)</w:t>
            </w:r>
          </w:p>
        </w:tc>
        <w:tc>
          <w:tcPr>
            <w:tcW w:w="1276" w:type="dxa"/>
          </w:tcPr>
          <w:p w14:paraId="0A78C6CA"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Cooperative learning</w:t>
            </w:r>
          </w:p>
        </w:tc>
        <w:tc>
          <w:tcPr>
            <w:tcW w:w="1843" w:type="dxa"/>
          </w:tcPr>
          <w:p w14:paraId="566EDCA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classroom activity</w:t>
            </w:r>
          </w:p>
        </w:tc>
      </w:tr>
      <w:tr w:rsidR="00C9502F" w:rsidRPr="00F85BDC" w14:paraId="39544167" w14:textId="77777777" w:rsidTr="00C12ACF">
        <w:trPr>
          <w:trHeight w:val="380"/>
        </w:trPr>
        <w:tc>
          <w:tcPr>
            <w:tcW w:w="896" w:type="dxa"/>
          </w:tcPr>
          <w:p w14:paraId="0813FA7B"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Fourth</w:t>
            </w:r>
          </w:p>
        </w:tc>
        <w:tc>
          <w:tcPr>
            <w:tcW w:w="900" w:type="dxa"/>
            <w:gridSpan w:val="2"/>
          </w:tcPr>
          <w:p w14:paraId="017D0266"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2</w:t>
            </w:r>
          </w:p>
        </w:tc>
        <w:tc>
          <w:tcPr>
            <w:tcW w:w="1526" w:type="dxa"/>
            <w:gridSpan w:val="2"/>
          </w:tcPr>
          <w:p w14:paraId="33D1C1FF"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Monthly test</w:t>
            </w:r>
          </w:p>
        </w:tc>
        <w:tc>
          <w:tcPr>
            <w:tcW w:w="3260" w:type="dxa"/>
            <w:gridSpan w:val="2"/>
          </w:tcPr>
          <w:p w14:paraId="110C1D4C"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w:t>
            </w:r>
          </w:p>
        </w:tc>
        <w:tc>
          <w:tcPr>
            <w:tcW w:w="1276" w:type="dxa"/>
          </w:tcPr>
          <w:p w14:paraId="18CC9A6E" w14:textId="77777777" w:rsidR="00C9502F" w:rsidRPr="00F85BDC" w:rsidRDefault="00C9502F" w:rsidP="00C9502F">
            <w:pPr>
              <w:shd w:val="clear" w:color="auto" w:fill="FFFFFF"/>
              <w:autoSpaceDE w:val="0"/>
              <w:autoSpaceDN w:val="0"/>
              <w:bidi/>
              <w:adjustRightInd w:val="0"/>
              <w:ind w:right="-426"/>
              <w:jc w:val="both"/>
              <w:rPr>
                <w:rFonts w:ascii="Cambria" w:eastAsia="Calibri" w:hAnsi="Cambria"/>
                <w:b/>
                <w:bCs/>
                <w:sz w:val="22"/>
                <w:szCs w:val="22"/>
                <w:rtl/>
                <w:lang w:bidi="ar-IQ"/>
              </w:rPr>
            </w:pPr>
          </w:p>
        </w:tc>
        <w:tc>
          <w:tcPr>
            <w:tcW w:w="1843" w:type="dxa"/>
          </w:tcPr>
          <w:p w14:paraId="7C4D376D" w14:textId="77777777" w:rsidR="00C9502F" w:rsidRPr="00F85BDC" w:rsidRDefault="00C9502F" w:rsidP="00C9502F">
            <w:pPr>
              <w:shd w:val="clear" w:color="auto" w:fill="FFFFFF"/>
              <w:autoSpaceDE w:val="0"/>
              <w:autoSpaceDN w:val="0"/>
              <w:adjustRightInd w:val="0"/>
              <w:ind w:right="-426"/>
              <w:jc w:val="both"/>
              <w:rPr>
                <w:rFonts w:ascii="Cambria" w:eastAsia="Calibri" w:hAnsi="Cambria"/>
                <w:b/>
                <w:bCs/>
                <w:sz w:val="22"/>
                <w:szCs w:val="22"/>
                <w:rtl/>
                <w:lang w:bidi="ar-IQ"/>
              </w:rPr>
            </w:pPr>
            <w:r w:rsidRPr="00F85BDC">
              <w:rPr>
                <w:rFonts w:ascii="Cambria" w:eastAsia="Calibri" w:hAnsi="Cambria" w:hint="cs"/>
                <w:b/>
                <w:bCs/>
                <w:sz w:val="22"/>
                <w:szCs w:val="22"/>
                <w:rtl/>
                <w:lang w:bidi="ar-IQ"/>
              </w:rPr>
              <w:t>Reports</w:t>
            </w:r>
          </w:p>
        </w:tc>
      </w:tr>
      <w:tr w:rsidR="00C9502F" w:rsidRPr="00F85BDC" w14:paraId="5D1DC63C" w14:textId="77777777" w:rsidTr="00C12ACF">
        <w:tc>
          <w:tcPr>
            <w:tcW w:w="9701" w:type="dxa"/>
            <w:gridSpan w:val="9"/>
            <w:shd w:val="clear" w:color="auto" w:fill="DEEAF6"/>
          </w:tcPr>
          <w:p w14:paraId="705DE4C1" w14:textId="77777777" w:rsidR="00C9502F" w:rsidRPr="00F85BDC" w:rsidRDefault="00C9502F" w:rsidP="00FB61DC">
            <w:pPr>
              <w:numPr>
                <w:ilvl w:val="0"/>
                <w:numId w:val="18"/>
              </w:numPr>
              <w:ind w:left="513"/>
              <w:rPr>
                <w:rFonts w:ascii="Simplified Arabic" w:eastAsia="Calibri" w:hAnsi="Simplified Arabic" w:cs="Simplified Arabic"/>
                <w:sz w:val="28"/>
                <w:szCs w:val="28"/>
                <w:rtl/>
              </w:rPr>
            </w:pPr>
            <w:r w:rsidRPr="00F85BDC">
              <w:rPr>
                <w:rFonts w:ascii="Simplified Arabic" w:eastAsia="Calibri" w:hAnsi="Simplified Arabic" w:cs="Simplified Arabic"/>
                <w:sz w:val="28"/>
                <w:szCs w:val="28"/>
                <w:rtl/>
              </w:rPr>
              <w:t>Course evaluation</w:t>
            </w:r>
          </w:p>
        </w:tc>
      </w:tr>
      <w:tr w:rsidR="00C9502F" w:rsidRPr="00F85BDC" w14:paraId="025BC694" w14:textId="77777777" w:rsidTr="00C12ACF">
        <w:tc>
          <w:tcPr>
            <w:tcW w:w="9701" w:type="dxa"/>
            <w:gridSpan w:val="9"/>
          </w:tcPr>
          <w:p w14:paraId="5A4ACB08" w14:textId="77777777" w:rsidR="00C9502F" w:rsidRPr="00F85BDC" w:rsidRDefault="00C9502F" w:rsidP="00C9502F">
            <w:pPr>
              <w:shd w:val="clear" w:color="auto" w:fill="FFFFFF"/>
              <w:autoSpaceDE w:val="0"/>
              <w:autoSpaceDN w:val="0"/>
              <w:adjustRightInd w:val="0"/>
              <w:jc w:val="both"/>
              <w:rPr>
                <w:rFonts w:ascii="Cambria" w:eastAsia="Calibri" w:hAnsi="Cambria"/>
                <w:color w:val="000000"/>
                <w:rtl/>
                <w:lang w:bidi="ar-IQ"/>
              </w:rPr>
            </w:pPr>
            <w:r w:rsidRPr="00F85BDC">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C9502F" w:rsidRPr="00F85BDC" w14:paraId="7AD9FE62" w14:textId="77777777" w:rsidTr="00C12ACF">
        <w:tc>
          <w:tcPr>
            <w:tcW w:w="9701" w:type="dxa"/>
            <w:gridSpan w:val="9"/>
            <w:shd w:val="clear" w:color="auto" w:fill="DEEAF6"/>
          </w:tcPr>
          <w:p w14:paraId="15DDD8FC" w14:textId="77777777" w:rsidR="00C9502F" w:rsidRPr="00F85BDC" w:rsidRDefault="00C9502F" w:rsidP="00FB61DC">
            <w:pPr>
              <w:numPr>
                <w:ilvl w:val="0"/>
                <w:numId w:val="18"/>
              </w:numPr>
              <w:ind w:left="513"/>
              <w:rPr>
                <w:rFonts w:ascii="Simplified Arabic" w:eastAsia="Calibri" w:hAnsi="Simplified Arabic" w:cs="Simplified Arabic"/>
                <w:sz w:val="28"/>
                <w:szCs w:val="28"/>
                <w:rtl/>
              </w:rPr>
            </w:pPr>
            <w:r w:rsidRPr="00F85BDC">
              <w:rPr>
                <w:rFonts w:ascii="Simplified Arabic" w:eastAsia="Calibri" w:hAnsi="Simplified Arabic" w:cs="Simplified Arabic"/>
                <w:sz w:val="28"/>
                <w:szCs w:val="28"/>
                <w:rtl/>
                <w:lang w:bidi="ar-IQ"/>
              </w:rPr>
              <w:t>Learning and teaching resources</w:t>
            </w:r>
          </w:p>
        </w:tc>
      </w:tr>
      <w:tr w:rsidR="00C9502F" w:rsidRPr="00F85BDC" w14:paraId="2BB08C76" w14:textId="77777777" w:rsidTr="00C12ACF">
        <w:tc>
          <w:tcPr>
            <w:tcW w:w="4768" w:type="dxa"/>
            <w:gridSpan w:val="6"/>
          </w:tcPr>
          <w:p w14:paraId="1800E758"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Required textbooks (methodology, if applicable)</w:t>
            </w:r>
          </w:p>
        </w:tc>
        <w:tc>
          <w:tcPr>
            <w:tcW w:w="4933" w:type="dxa"/>
            <w:gridSpan w:val="3"/>
          </w:tcPr>
          <w:p w14:paraId="75B7EA9D" w14:textId="77777777" w:rsidR="00C9502F" w:rsidRPr="00F85BDC" w:rsidRDefault="00C9502F" w:rsidP="00C9502F">
            <w:pPr>
              <w:shd w:val="clear" w:color="auto" w:fill="FFFFFF"/>
              <w:autoSpaceDE w:val="0"/>
              <w:autoSpaceDN w:val="0"/>
              <w:adjustRightInd w:val="0"/>
              <w:ind w:right="-426"/>
              <w:jc w:val="both"/>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Fundamentals of Educational Psychology</w:t>
            </w:r>
          </w:p>
        </w:tc>
      </w:tr>
      <w:tr w:rsidR="00C9502F" w:rsidRPr="00F85BDC" w14:paraId="7F7CDE4A" w14:textId="77777777" w:rsidTr="00C12ACF">
        <w:tc>
          <w:tcPr>
            <w:tcW w:w="4768" w:type="dxa"/>
            <w:gridSpan w:val="6"/>
          </w:tcPr>
          <w:p w14:paraId="2F09556C"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lastRenderedPageBreak/>
              <w:t>Main references (sources)</w:t>
            </w:r>
          </w:p>
        </w:tc>
        <w:tc>
          <w:tcPr>
            <w:tcW w:w="4933" w:type="dxa"/>
            <w:gridSpan w:val="3"/>
          </w:tcPr>
          <w:p w14:paraId="141EDFD0" w14:textId="77777777" w:rsidR="00C9502F" w:rsidRPr="00F85BDC" w:rsidRDefault="00C9502F" w:rsidP="00C9502F">
            <w:pPr>
              <w:shd w:val="clear" w:color="auto" w:fill="FFFFFF"/>
              <w:autoSpaceDE w:val="0"/>
              <w:autoSpaceDN w:val="0"/>
              <w:adjustRightInd w:val="0"/>
              <w:ind w:right="-426"/>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Personality Psychology - by Dr. Mohamed Shehata Rabie</w:t>
            </w:r>
          </w:p>
        </w:tc>
      </w:tr>
      <w:tr w:rsidR="00C9502F" w:rsidRPr="00F85BDC" w14:paraId="058BCBBC" w14:textId="77777777" w:rsidTr="00C12ACF">
        <w:tc>
          <w:tcPr>
            <w:tcW w:w="4768" w:type="dxa"/>
            <w:gridSpan w:val="6"/>
          </w:tcPr>
          <w:p w14:paraId="7468B1C5" w14:textId="77777777" w:rsidR="00C9502F" w:rsidRPr="00F85BDC" w:rsidRDefault="00C9502F" w:rsidP="00C9502F">
            <w:pPr>
              <w:autoSpaceDE w:val="0"/>
              <w:autoSpaceDN w:val="0"/>
              <w:adjustRightInd w:val="0"/>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Recommended supporting books and references (scientific journals, reports...)</w:t>
            </w:r>
          </w:p>
        </w:tc>
        <w:tc>
          <w:tcPr>
            <w:tcW w:w="4933" w:type="dxa"/>
            <w:gridSpan w:val="3"/>
          </w:tcPr>
          <w:p w14:paraId="6F78BA31" w14:textId="77777777" w:rsidR="00C9502F" w:rsidRPr="00F85BDC" w:rsidRDefault="00C9502F" w:rsidP="00C9502F">
            <w:pPr>
              <w:shd w:val="clear" w:color="auto" w:fill="FFFFFF"/>
              <w:autoSpaceDE w:val="0"/>
              <w:autoSpaceDN w:val="0"/>
              <w:adjustRightInd w:val="0"/>
              <w:ind w:left="1080" w:right="-426"/>
              <w:jc w:val="both"/>
              <w:rPr>
                <w:rFonts w:ascii="Cambria" w:eastAsia="Calibri" w:hAnsi="Cambria"/>
                <w:color w:val="000000"/>
                <w:sz w:val="28"/>
                <w:szCs w:val="28"/>
                <w:rtl/>
                <w:lang w:bidi="ar-IQ"/>
              </w:rPr>
            </w:pPr>
            <w:r w:rsidRPr="00F85BDC">
              <w:rPr>
                <w:rFonts w:ascii="Cambria" w:eastAsia="Calibri" w:hAnsi="Cambria" w:hint="cs"/>
                <w:color w:val="000000"/>
                <w:sz w:val="28"/>
                <w:szCs w:val="28"/>
                <w:rtl/>
                <w:lang w:bidi="ar-IQ"/>
              </w:rPr>
              <w:t>50 things you should know about psychology</w:t>
            </w:r>
          </w:p>
        </w:tc>
      </w:tr>
      <w:tr w:rsidR="00C9502F" w:rsidRPr="00F85BDC" w14:paraId="65646D97" w14:textId="77777777" w:rsidTr="00C12ACF">
        <w:tc>
          <w:tcPr>
            <w:tcW w:w="4768" w:type="dxa"/>
            <w:gridSpan w:val="6"/>
          </w:tcPr>
          <w:p w14:paraId="5F13AE5B" w14:textId="77777777" w:rsidR="00C9502F" w:rsidRPr="00F85BDC" w:rsidRDefault="00C9502F" w:rsidP="00C9502F">
            <w:pPr>
              <w:autoSpaceDE w:val="0"/>
              <w:autoSpaceDN w:val="0"/>
              <w:adjustRightInd w:val="0"/>
              <w:ind w:right="-426"/>
              <w:jc w:val="both"/>
              <w:rPr>
                <w:rFonts w:ascii="Simplified Arabic" w:eastAsia="Calibri" w:hAnsi="Simplified Arabic" w:cs="Simplified Arabic"/>
                <w:rtl/>
                <w:lang w:bidi="ar-IQ"/>
              </w:rPr>
            </w:pPr>
            <w:r w:rsidRPr="00F85BDC">
              <w:rPr>
                <w:rFonts w:ascii="Simplified Arabic" w:eastAsia="Calibri" w:hAnsi="Simplified Arabic" w:cs="Simplified Arabic" w:hint="cs"/>
                <w:rtl/>
                <w:lang w:bidi="ar-IQ"/>
              </w:rPr>
              <w:t>Electronic references, websites</w:t>
            </w:r>
          </w:p>
        </w:tc>
        <w:tc>
          <w:tcPr>
            <w:tcW w:w="4933" w:type="dxa"/>
            <w:gridSpan w:val="3"/>
          </w:tcPr>
          <w:p w14:paraId="1114C8B4" w14:textId="77777777" w:rsidR="00C9502F" w:rsidRPr="00F85BDC" w:rsidRDefault="00C9502F" w:rsidP="00C9502F">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bl>
    <w:p w14:paraId="58CD2FA4" w14:textId="77777777" w:rsidR="00C9502F" w:rsidRPr="00F85BDC" w:rsidRDefault="00C9502F" w:rsidP="00C9502F">
      <w:pPr>
        <w:bidi/>
        <w:spacing w:before="100" w:beforeAutospacing="1"/>
        <w:outlineLvl w:val="1"/>
        <w:rPr>
          <w:color w:val="1F1F1F"/>
        </w:rPr>
      </w:pPr>
    </w:p>
    <w:p w14:paraId="52A99519" w14:textId="77777777" w:rsidR="00C9502F" w:rsidRPr="00F85BDC" w:rsidRDefault="00C9502F" w:rsidP="00C9502F">
      <w:pPr>
        <w:spacing w:before="100" w:beforeAutospacing="1"/>
        <w:outlineLvl w:val="1"/>
        <w:rPr>
          <w:b/>
          <w:bCs/>
          <w:color w:val="1F1F1F"/>
          <w:sz w:val="36"/>
          <w:szCs w:val="36"/>
          <w:bdr w:val="none" w:sz="0" w:space="0" w:color="auto" w:frame="1"/>
        </w:rPr>
      </w:pPr>
    </w:p>
    <w:p w14:paraId="729DE69C"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4CA63CA"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68503D4B"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2F79BF8"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5C4CD309"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7E435D8"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9135E27"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E0270ED"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3738B5B4"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565745A"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2608AD66"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77AEE0DD"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03D7B7A1" w14:textId="77777777" w:rsidR="00C9502F" w:rsidRDefault="00C9502F" w:rsidP="00C9502F">
      <w:pPr>
        <w:tabs>
          <w:tab w:val="left" w:pos="1697"/>
        </w:tabs>
        <w:bidi/>
        <w:ind w:hanging="2"/>
        <w:jc w:val="both"/>
        <w:rPr>
          <w:rFonts w:ascii="Calibri" w:eastAsia="Calibri" w:hAnsi="Calibri" w:cs="Arial"/>
          <w:b/>
          <w:bCs/>
          <w:sz w:val="44"/>
          <w:szCs w:val="44"/>
          <w:u w:val="single"/>
          <w:rtl/>
          <w:lang w:bidi="ar-IQ"/>
        </w:rPr>
      </w:pPr>
    </w:p>
    <w:p w14:paraId="41076CC1" w14:textId="77777777" w:rsidR="00C9502F" w:rsidRDefault="00C9502F" w:rsidP="006E0A5C">
      <w:pPr>
        <w:tabs>
          <w:tab w:val="left" w:pos="1697"/>
        </w:tabs>
        <w:bidi/>
        <w:ind w:hanging="2"/>
        <w:jc w:val="both"/>
        <w:rPr>
          <w:rFonts w:ascii="Calibri" w:eastAsia="Calibri" w:hAnsi="Calibri" w:cs="Arial"/>
          <w:b/>
          <w:bCs/>
          <w:sz w:val="44"/>
          <w:szCs w:val="44"/>
          <w:u w:val="single"/>
          <w:rtl/>
          <w:lang w:bidi="ar-IQ"/>
        </w:rPr>
      </w:pPr>
    </w:p>
    <w:p w14:paraId="4776FE7B" w14:textId="77777777" w:rsidR="00C9502F" w:rsidRDefault="00C9502F" w:rsidP="006E0A5C">
      <w:pPr>
        <w:tabs>
          <w:tab w:val="left" w:pos="1697"/>
        </w:tabs>
        <w:bidi/>
        <w:ind w:hanging="2"/>
        <w:jc w:val="both"/>
        <w:rPr>
          <w:rFonts w:ascii="Calibri" w:eastAsia="Calibri" w:hAnsi="Calibri" w:cs="Arial"/>
          <w:b/>
          <w:bCs/>
          <w:sz w:val="44"/>
          <w:szCs w:val="44"/>
          <w:u w:val="single"/>
          <w:rtl/>
          <w:lang w:bidi="ar-IQ"/>
        </w:rPr>
      </w:pPr>
    </w:p>
    <w:p w14:paraId="161A06D5" w14:textId="77777777" w:rsidR="006E0A5C" w:rsidRPr="00E867CC" w:rsidRDefault="006E0A5C" w:rsidP="006E0A5C">
      <w:pPr>
        <w:shd w:val="clear" w:color="auto" w:fill="FFFFFF"/>
        <w:autoSpaceDE w:val="0"/>
        <w:autoSpaceDN w:val="0"/>
        <w:adjustRightInd w:val="0"/>
        <w:spacing w:after="200"/>
        <w:jc w:val="center"/>
        <w:rPr>
          <w:b/>
          <w:bCs/>
          <w:sz w:val="32"/>
          <w:szCs w:val="32"/>
          <w:rtl/>
          <w:lang w:bidi="ar-IQ"/>
        </w:rPr>
      </w:pPr>
      <w:r w:rsidRPr="00EE06F8">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6E0A5C" w:rsidRPr="00B80B61" w14:paraId="2800D936" w14:textId="77777777" w:rsidTr="00C12ACF">
        <w:trPr>
          <w:gridAfter w:val="3"/>
          <w:wAfter w:w="6087" w:type="dxa"/>
        </w:trPr>
        <w:tc>
          <w:tcPr>
            <w:tcW w:w="9894" w:type="dxa"/>
            <w:gridSpan w:val="9"/>
            <w:shd w:val="clear" w:color="auto" w:fill="DEEAF6"/>
          </w:tcPr>
          <w:p w14:paraId="7F84E2E1" w14:textId="77777777" w:rsidR="006E0A5C" w:rsidRPr="00B80B61" w:rsidRDefault="006E0A5C" w:rsidP="00FB61DC">
            <w:pPr>
              <w:numPr>
                <w:ilvl w:val="0"/>
                <w:numId w:val="2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Course Name</w:t>
            </w:r>
          </w:p>
        </w:tc>
      </w:tr>
      <w:tr w:rsidR="006E0A5C" w:rsidRPr="00B80B61" w14:paraId="79F56F7D" w14:textId="77777777" w:rsidTr="00C12ACF">
        <w:trPr>
          <w:gridAfter w:val="3"/>
          <w:wAfter w:w="6087" w:type="dxa"/>
        </w:trPr>
        <w:tc>
          <w:tcPr>
            <w:tcW w:w="9894" w:type="dxa"/>
            <w:gridSpan w:val="9"/>
            <w:vAlign w:val="center"/>
          </w:tcPr>
          <w:p w14:paraId="4399AFAE" w14:textId="77777777" w:rsidR="006E0A5C" w:rsidRPr="00B80B61" w:rsidRDefault="006E0A5C" w:rsidP="006E0A5C">
            <w:pPr>
              <w:autoSpaceDE w:val="0"/>
              <w:autoSpaceDN w:val="0"/>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The Creed / The Complete Saying of Abu Hanifa al-Nu'man</w:t>
            </w:r>
          </w:p>
        </w:tc>
      </w:tr>
      <w:tr w:rsidR="006E0A5C" w:rsidRPr="00B80B61" w14:paraId="6F094651" w14:textId="77777777" w:rsidTr="00C12ACF">
        <w:trPr>
          <w:gridAfter w:val="3"/>
          <w:wAfter w:w="6087" w:type="dxa"/>
        </w:trPr>
        <w:tc>
          <w:tcPr>
            <w:tcW w:w="9894" w:type="dxa"/>
            <w:gridSpan w:val="9"/>
            <w:shd w:val="clear" w:color="auto" w:fill="DEEAF6"/>
          </w:tcPr>
          <w:p w14:paraId="57C300F9" w14:textId="77777777" w:rsidR="006E0A5C" w:rsidRPr="00B80B61" w:rsidRDefault="006E0A5C" w:rsidP="00FB61DC">
            <w:pPr>
              <w:numPr>
                <w:ilvl w:val="0"/>
                <w:numId w:val="2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 xml:space="preserve">Course </w:t>
            </w:r>
            <w:r w:rsidRPr="00B80B61">
              <w:rPr>
                <w:rFonts w:ascii="Cambria" w:eastAsia="Calibri" w:hAnsi="Cambria"/>
                <w:color w:val="000000"/>
                <w:sz w:val="28"/>
                <w:szCs w:val="28"/>
                <w:rtl/>
                <w:lang w:bidi="ar-IQ"/>
              </w:rPr>
              <w:t>code</w:t>
            </w:r>
          </w:p>
        </w:tc>
      </w:tr>
      <w:tr w:rsidR="006E0A5C" w:rsidRPr="00B80B61" w14:paraId="6DD391A7" w14:textId="77777777" w:rsidTr="00C12ACF">
        <w:trPr>
          <w:gridAfter w:val="3"/>
          <w:wAfter w:w="6087" w:type="dxa"/>
        </w:trPr>
        <w:tc>
          <w:tcPr>
            <w:tcW w:w="9894" w:type="dxa"/>
            <w:gridSpan w:val="9"/>
          </w:tcPr>
          <w:p w14:paraId="51DB86EA" w14:textId="77777777" w:rsidR="006E0A5C" w:rsidRPr="00B80B61" w:rsidRDefault="006E0A5C" w:rsidP="006E0A5C">
            <w:pPr>
              <w:autoSpaceDE w:val="0"/>
              <w:autoSpaceDN w:val="0"/>
              <w:bidi/>
              <w:adjustRightInd w:val="0"/>
              <w:ind w:right="-426"/>
              <w:jc w:val="both"/>
              <w:rPr>
                <w:rFonts w:ascii="Simplified Arabic" w:eastAsia="Calibri" w:hAnsi="Simplified Arabic" w:cs="Simplified Arabic"/>
                <w:sz w:val="28"/>
                <w:szCs w:val="28"/>
                <w:rtl/>
                <w:lang w:bidi="ar-IQ"/>
              </w:rPr>
            </w:pPr>
          </w:p>
        </w:tc>
      </w:tr>
      <w:tr w:rsidR="006E0A5C" w:rsidRPr="00B80B61" w14:paraId="354F0EE6" w14:textId="77777777" w:rsidTr="00C12ACF">
        <w:trPr>
          <w:gridAfter w:val="3"/>
          <w:wAfter w:w="6087" w:type="dxa"/>
        </w:trPr>
        <w:tc>
          <w:tcPr>
            <w:tcW w:w="9894" w:type="dxa"/>
            <w:gridSpan w:val="9"/>
            <w:shd w:val="clear" w:color="auto" w:fill="DEEAF6"/>
          </w:tcPr>
          <w:p w14:paraId="68879AEB" w14:textId="77777777" w:rsidR="006E0A5C" w:rsidRPr="00B80B61" w:rsidRDefault="006E0A5C" w:rsidP="00FB61DC">
            <w:pPr>
              <w:numPr>
                <w:ilvl w:val="0"/>
                <w:numId w:val="2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lastRenderedPageBreak/>
              <w:t xml:space="preserve">Semester/ </w:t>
            </w:r>
            <w:r w:rsidRPr="00B80B61">
              <w:rPr>
                <w:rFonts w:ascii="Cambria" w:eastAsia="Calibri" w:hAnsi="Cambria" w:hint="cs"/>
                <w:color w:val="000000"/>
                <w:sz w:val="28"/>
                <w:szCs w:val="28"/>
                <w:rtl/>
                <w:lang w:bidi="ar-IQ"/>
              </w:rPr>
              <w:t>Year</w:t>
            </w:r>
          </w:p>
        </w:tc>
      </w:tr>
      <w:tr w:rsidR="006E0A5C" w:rsidRPr="00B80B61" w14:paraId="2C6F7738" w14:textId="77777777" w:rsidTr="00C12ACF">
        <w:trPr>
          <w:gridAfter w:val="3"/>
          <w:wAfter w:w="6087" w:type="dxa"/>
        </w:trPr>
        <w:tc>
          <w:tcPr>
            <w:tcW w:w="9894" w:type="dxa"/>
            <w:gridSpan w:val="9"/>
          </w:tcPr>
          <w:p w14:paraId="34FB6C1D" w14:textId="77777777" w:rsidR="006E0A5C" w:rsidRPr="00B80B61" w:rsidRDefault="006E0A5C" w:rsidP="006E0A5C">
            <w:pPr>
              <w:autoSpaceDE w:val="0"/>
              <w:autoSpaceDN w:val="0"/>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annual</w:t>
            </w:r>
          </w:p>
        </w:tc>
      </w:tr>
      <w:tr w:rsidR="006E0A5C" w:rsidRPr="00B80B61" w14:paraId="0BE3E55A" w14:textId="77777777" w:rsidTr="00C12ACF">
        <w:trPr>
          <w:gridAfter w:val="3"/>
          <w:wAfter w:w="6087" w:type="dxa"/>
        </w:trPr>
        <w:tc>
          <w:tcPr>
            <w:tcW w:w="9894" w:type="dxa"/>
            <w:gridSpan w:val="9"/>
            <w:shd w:val="clear" w:color="auto" w:fill="DEEAF6"/>
          </w:tcPr>
          <w:p w14:paraId="4B3D5B49" w14:textId="77777777" w:rsidR="006E0A5C" w:rsidRPr="00B80B61" w:rsidRDefault="006E0A5C" w:rsidP="00FB61DC">
            <w:pPr>
              <w:numPr>
                <w:ilvl w:val="0"/>
                <w:numId w:val="2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Date this </w:t>
            </w:r>
            <w:r w:rsidRPr="00B80B61">
              <w:rPr>
                <w:rFonts w:ascii="Cambria" w:eastAsia="Calibri" w:hAnsi="Cambria" w:hint="cs"/>
                <w:color w:val="000000"/>
                <w:sz w:val="28"/>
                <w:szCs w:val="28"/>
                <w:rtl/>
                <w:lang w:bidi="ar-IQ"/>
              </w:rPr>
              <w:t>description was prepared</w:t>
            </w:r>
          </w:p>
        </w:tc>
      </w:tr>
      <w:tr w:rsidR="006E0A5C" w:rsidRPr="00B80B61" w14:paraId="46D9509D" w14:textId="77777777" w:rsidTr="00C12ACF">
        <w:trPr>
          <w:gridAfter w:val="3"/>
          <w:wAfter w:w="6087" w:type="dxa"/>
        </w:trPr>
        <w:tc>
          <w:tcPr>
            <w:tcW w:w="9894" w:type="dxa"/>
            <w:gridSpan w:val="9"/>
          </w:tcPr>
          <w:p w14:paraId="40E25B67" w14:textId="445615ED" w:rsidR="006E0A5C" w:rsidRPr="00B80B61" w:rsidRDefault="00FE257F" w:rsidP="006E0A5C">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6E0A5C" w:rsidRPr="00B80B61" w14:paraId="1FD361D9" w14:textId="77777777" w:rsidTr="00C12ACF">
        <w:trPr>
          <w:gridAfter w:val="3"/>
          <w:wAfter w:w="6087" w:type="dxa"/>
        </w:trPr>
        <w:tc>
          <w:tcPr>
            <w:tcW w:w="9894" w:type="dxa"/>
            <w:gridSpan w:val="9"/>
            <w:shd w:val="clear" w:color="auto" w:fill="DEEAF6"/>
          </w:tcPr>
          <w:p w14:paraId="19F67AD8" w14:textId="77777777" w:rsidR="006E0A5C" w:rsidRPr="00B80B61" w:rsidRDefault="006E0A5C" w:rsidP="00FB61DC">
            <w:pPr>
              <w:numPr>
                <w:ilvl w:val="0"/>
                <w:numId w:val="28"/>
              </w:numPr>
              <w:rPr>
                <w:rFonts w:eastAsia="Calibri"/>
                <w:sz w:val="28"/>
                <w:szCs w:val="28"/>
                <w:rtl/>
              </w:rPr>
            </w:pPr>
            <w:r w:rsidRPr="00B80B61">
              <w:rPr>
                <w:rFonts w:eastAsia="Calibri"/>
                <w:sz w:val="28"/>
                <w:szCs w:val="28"/>
                <w:rtl/>
              </w:rPr>
              <w:t xml:space="preserve">Available </w:t>
            </w:r>
            <w:r>
              <w:rPr>
                <w:rFonts w:eastAsia="Calibri" w:hint="cs"/>
                <w:sz w:val="28"/>
                <w:szCs w:val="28"/>
                <w:rtl/>
              </w:rPr>
              <w:t>forms of attendance</w:t>
            </w:r>
          </w:p>
        </w:tc>
      </w:tr>
      <w:tr w:rsidR="006E0A5C" w:rsidRPr="00B80B61" w14:paraId="1F721AF2" w14:textId="77777777" w:rsidTr="00C12ACF">
        <w:trPr>
          <w:gridAfter w:val="3"/>
          <w:wAfter w:w="6087" w:type="dxa"/>
        </w:trPr>
        <w:tc>
          <w:tcPr>
            <w:tcW w:w="9894" w:type="dxa"/>
            <w:gridSpan w:val="9"/>
          </w:tcPr>
          <w:p w14:paraId="0B5D9036" w14:textId="77777777" w:rsidR="006E0A5C" w:rsidRPr="00B80B61" w:rsidRDefault="006E0A5C" w:rsidP="006E0A5C">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My presence</w:t>
            </w:r>
          </w:p>
        </w:tc>
      </w:tr>
      <w:tr w:rsidR="006E0A5C" w:rsidRPr="00B80B61" w14:paraId="16C7B6F0" w14:textId="77777777" w:rsidTr="00C12ACF">
        <w:trPr>
          <w:gridAfter w:val="3"/>
          <w:wAfter w:w="6087" w:type="dxa"/>
        </w:trPr>
        <w:tc>
          <w:tcPr>
            <w:tcW w:w="9894" w:type="dxa"/>
            <w:gridSpan w:val="9"/>
            <w:shd w:val="clear" w:color="auto" w:fill="DEEAF6"/>
          </w:tcPr>
          <w:p w14:paraId="778079A5" w14:textId="77777777" w:rsidR="006E0A5C" w:rsidRPr="00B80B61" w:rsidRDefault="006E0A5C" w:rsidP="00FB61DC">
            <w:pPr>
              <w:numPr>
                <w:ilvl w:val="0"/>
                <w:numId w:val="28"/>
              </w:numPr>
              <w:rPr>
                <w:rFonts w:eastAsia="Calibri"/>
                <w:sz w:val="28"/>
                <w:szCs w:val="28"/>
                <w:rtl/>
              </w:rPr>
            </w:pPr>
            <w:r w:rsidRPr="00B80B61">
              <w:rPr>
                <w:rFonts w:eastAsia="Calibri"/>
                <w:sz w:val="28"/>
                <w:szCs w:val="28"/>
                <w:rtl/>
              </w:rPr>
              <w:t>Number of study hours (total) / Number of units (total)</w:t>
            </w:r>
          </w:p>
        </w:tc>
      </w:tr>
      <w:tr w:rsidR="006E0A5C" w:rsidRPr="00B80B61" w14:paraId="25AE8E4E" w14:textId="77777777" w:rsidTr="00C12ACF">
        <w:trPr>
          <w:gridAfter w:val="3"/>
          <w:wAfter w:w="6087" w:type="dxa"/>
        </w:trPr>
        <w:tc>
          <w:tcPr>
            <w:tcW w:w="9894" w:type="dxa"/>
            <w:gridSpan w:val="9"/>
          </w:tcPr>
          <w:p w14:paraId="06C1E2BE" w14:textId="77777777" w:rsidR="006E0A5C" w:rsidRPr="00B80B61" w:rsidRDefault="006E0A5C" w:rsidP="006E0A5C">
            <w:pPr>
              <w:shd w:val="clear" w:color="auto" w:fill="FFFFFF"/>
              <w:autoSpaceDE w:val="0"/>
              <w:autoSpaceDN w:val="0"/>
              <w:adjustRightInd w:val="0"/>
              <w:ind w:left="720" w:right="-426"/>
              <w:jc w:val="both"/>
              <w:rPr>
                <w:rFonts w:ascii="Cambria" w:eastAsia="Calibri" w:hAnsi="Cambria"/>
                <w:color w:val="000000"/>
                <w:sz w:val="28"/>
                <w:szCs w:val="28"/>
                <w:rtl/>
                <w:lang w:bidi="ar-AE"/>
              </w:rPr>
            </w:pPr>
            <w:r>
              <w:rPr>
                <w:rFonts w:ascii="Arial" w:eastAsia="Calibri" w:hAnsi="Arial" w:cs="Arial" w:hint="cs"/>
                <w:color w:val="000000"/>
                <w:sz w:val="28"/>
                <w:szCs w:val="28"/>
                <w:rtl/>
                <w:lang w:bidi="ar-IQ"/>
              </w:rPr>
              <w:t xml:space="preserve">60 </w:t>
            </w:r>
            <w:r w:rsidRPr="00F64257">
              <w:rPr>
                <w:rFonts w:ascii="Arial" w:eastAsia="Calibri" w:hAnsi="Arial" w:cs="Arial"/>
                <w:color w:val="000000"/>
                <w:sz w:val="28"/>
                <w:szCs w:val="28"/>
                <w:rtl/>
                <w:lang w:bidi="ar-IQ"/>
              </w:rPr>
              <w:t xml:space="preserve">hours </w:t>
            </w:r>
            <w:r>
              <w:rPr>
                <w:rFonts w:ascii="Arial" w:eastAsia="Calibri" w:hAnsi="Arial" w:cs="Arial" w:hint="cs"/>
                <w:color w:val="000000"/>
                <w:sz w:val="28"/>
                <w:szCs w:val="28"/>
                <w:rtl/>
                <w:lang w:bidi="ar-IQ"/>
              </w:rPr>
              <w:t xml:space="preserve">/ </w:t>
            </w:r>
            <w:r>
              <w:rPr>
                <w:rFonts w:ascii="Arial" w:eastAsia="Calibri" w:hAnsi="Arial" w:cs="Arial" w:hint="cs"/>
                <w:color w:val="000000"/>
                <w:sz w:val="28"/>
                <w:szCs w:val="28"/>
                <w:rtl/>
                <w:lang w:bidi="ar-AE"/>
              </w:rPr>
              <w:t>120 units</w:t>
            </w:r>
          </w:p>
          <w:p w14:paraId="5724466C"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92A4BE5" w14:textId="77777777" w:rsidTr="00C12ACF">
        <w:trPr>
          <w:gridAfter w:val="3"/>
          <w:wAfter w:w="6087" w:type="dxa"/>
        </w:trPr>
        <w:tc>
          <w:tcPr>
            <w:tcW w:w="9894" w:type="dxa"/>
            <w:gridSpan w:val="9"/>
            <w:shd w:val="clear" w:color="auto" w:fill="DEEAF6"/>
          </w:tcPr>
          <w:p w14:paraId="3495FD7C" w14:textId="77777777" w:rsidR="006E0A5C" w:rsidRPr="00B02F18" w:rsidRDefault="006E0A5C" w:rsidP="00FB61DC">
            <w:pPr>
              <w:numPr>
                <w:ilvl w:val="0"/>
                <w:numId w:val="28"/>
              </w:numPr>
              <w:rPr>
                <w:rFonts w:ascii="Arial" w:eastAsia="Calibri" w:hAnsi="Arial" w:cs="Arial"/>
                <w:sz w:val="28"/>
                <w:szCs w:val="28"/>
                <w:rtl/>
              </w:rPr>
            </w:pPr>
            <w:r w:rsidRPr="00B02F18">
              <w:rPr>
                <w:rFonts w:ascii="Arial" w:eastAsia="Calibri" w:hAnsi="Arial" w:cs="Arial"/>
                <w:sz w:val="28"/>
                <w:szCs w:val="28"/>
                <w:rtl/>
              </w:rPr>
              <w:t xml:space="preserve">Name of the course coordinator </w:t>
            </w:r>
            <w:r>
              <w:rPr>
                <w:rFonts w:ascii="Arial" w:eastAsia="Calibri" w:hAnsi="Arial" w:cs="Arial" w:hint="cs"/>
                <w:sz w:val="28"/>
                <w:szCs w:val="28"/>
                <w:rtl/>
              </w:rPr>
              <w:t>(if there is more than one, please mention it).</w:t>
            </w:r>
          </w:p>
        </w:tc>
      </w:tr>
      <w:tr w:rsidR="006E0A5C" w:rsidRPr="00B80B61" w14:paraId="03289CC5" w14:textId="77777777" w:rsidTr="00C12ACF">
        <w:trPr>
          <w:gridAfter w:val="3"/>
          <w:wAfter w:w="6087" w:type="dxa"/>
        </w:trPr>
        <w:tc>
          <w:tcPr>
            <w:tcW w:w="9894" w:type="dxa"/>
            <w:gridSpan w:val="9"/>
          </w:tcPr>
          <w:p w14:paraId="66AE85D4" w14:textId="77777777" w:rsidR="006E0A5C" w:rsidRPr="00731181" w:rsidRDefault="006E0A5C" w:rsidP="006E0A5C">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Name: Abdul Qader Mahdi Mahmoud Al- </w:t>
            </w:r>
            <w:r>
              <w:rPr>
                <w:rFonts w:ascii="Cambria" w:eastAsia="Calibri" w:hAnsi="Cambria" w:hint="cs"/>
                <w:color w:val="000000"/>
                <w:sz w:val="28"/>
                <w:szCs w:val="28"/>
                <w:rtl/>
              </w:rPr>
              <w:t xml:space="preserve">A'i </w:t>
            </w:r>
            <w:r>
              <w:rPr>
                <w:rFonts w:ascii="Cambria" w:eastAsia="Calibri" w:hAnsi="Cambria" w:hint="cs"/>
                <w:color w:val="000000"/>
                <w:sz w:val="28"/>
                <w:szCs w:val="28"/>
                <w:rtl/>
                <w:lang w:bidi="ar-IQ"/>
              </w:rPr>
              <w:t xml:space="preserve">Email: </w:t>
            </w:r>
            <w:r w:rsidRPr="00731181">
              <w:rPr>
                <w:rFonts w:ascii="Cambria" w:eastAsia="Calibri" w:hAnsi="Cambria"/>
                <w:b/>
                <w:bCs/>
                <w:color w:val="000000"/>
                <w:sz w:val="28"/>
                <w:szCs w:val="28"/>
                <w:lang w:bidi="ar-IQ"/>
              </w:rPr>
              <w:t>abdalqadeer.mahdy@imamaladham.edu.iq</w:t>
            </w:r>
          </w:p>
          <w:p w14:paraId="5050F6BF" w14:textId="77777777" w:rsidR="006E0A5C" w:rsidRPr="00CE67F6" w:rsidRDefault="006E0A5C" w:rsidP="006E0A5C">
            <w:pPr>
              <w:shd w:val="clear" w:color="auto" w:fill="FFFFFF"/>
              <w:autoSpaceDE w:val="0"/>
              <w:autoSpaceDN w:val="0"/>
              <w:bidi/>
              <w:adjustRightInd w:val="0"/>
              <w:ind w:right="-426"/>
              <w:jc w:val="both"/>
              <w:rPr>
                <w:rFonts w:ascii="Cambria" w:eastAsia="Calibri" w:hAnsi="Cambria"/>
                <w:color w:val="000000"/>
                <w:sz w:val="28"/>
                <w:szCs w:val="28"/>
                <w:rtl/>
                <w:lang w:bidi="ar-IQ"/>
              </w:rPr>
            </w:pPr>
          </w:p>
          <w:p w14:paraId="4D16EA55" w14:textId="77777777" w:rsidR="006E0A5C" w:rsidRPr="00B80B61" w:rsidRDefault="006E0A5C" w:rsidP="006E0A5C">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1596A372" w14:textId="77777777" w:rsidTr="00C12ACF">
        <w:trPr>
          <w:gridAfter w:val="3"/>
          <w:wAfter w:w="6087" w:type="dxa"/>
        </w:trPr>
        <w:tc>
          <w:tcPr>
            <w:tcW w:w="9894" w:type="dxa"/>
            <w:gridSpan w:val="9"/>
            <w:shd w:val="clear" w:color="auto" w:fill="DEEAF6"/>
          </w:tcPr>
          <w:p w14:paraId="4812D588" w14:textId="77777777" w:rsidR="006E0A5C" w:rsidRPr="00B80B61" w:rsidRDefault="006E0A5C" w:rsidP="00FB61DC">
            <w:pPr>
              <w:numPr>
                <w:ilvl w:val="0"/>
                <w:numId w:val="2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Course </w:t>
            </w:r>
            <w:r w:rsidRPr="00B80B61">
              <w:rPr>
                <w:rFonts w:ascii="Simplified Arabic" w:eastAsia="Calibri" w:hAnsi="Simplified Arabic" w:cs="Simplified Arabic"/>
                <w:sz w:val="28"/>
                <w:szCs w:val="28"/>
                <w:rtl/>
              </w:rPr>
              <w:t>objectives</w:t>
            </w:r>
          </w:p>
        </w:tc>
      </w:tr>
      <w:tr w:rsidR="006E0A5C" w:rsidRPr="00B80B61" w14:paraId="14C4DEFB" w14:textId="77777777" w:rsidTr="00C12ACF">
        <w:trPr>
          <w:gridAfter w:val="3"/>
          <w:wAfter w:w="6087" w:type="dxa"/>
        </w:trPr>
        <w:tc>
          <w:tcPr>
            <w:tcW w:w="2412" w:type="dxa"/>
            <w:gridSpan w:val="4"/>
          </w:tcPr>
          <w:p w14:paraId="4F08F925" w14:textId="77777777" w:rsidR="006E0A5C" w:rsidRPr="00B80B61" w:rsidRDefault="006E0A5C" w:rsidP="006E0A5C">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Course objectives</w:t>
            </w:r>
          </w:p>
        </w:tc>
        <w:tc>
          <w:tcPr>
            <w:tcW w:w="7482" w:type="dxa"/>
            <w:gridSpan w:val="5"/>
          </w:tcPr>
          <w:p w14:paraId="264AEB24" w14:textId="77777777" w:rsidR="006E0A5C" w:rsidRDefault="006E0A5C" w:rsidP="006E0A5C">
            <w:pPr>
              <w:pStyle w:val="ListParagraph"/>
              <w:autoSpaceDE w:val="0"/>
              <w:autoSpaceDN w:val="0"/>
              <w:adjustRightInd w:val="0"/>
              <w:ind w:right="-426"/>
              <w:jc w:val="both"/>
              <w:rPr>
                <w:rFonts w:ascii="Simplified Arabic" w:hAnsi="Simplified Arabic" w:cs="Simplified Arabic"/>
                <w:b/>
                <w:bCs/>
                <w:rtl/>
              </w:rPr>
            </w:pPr>
            <w:r w:rsidRPr="00731181">
              <w:rPr>
                <w:rFonts w:ascii="Simplified Arabic" w:hAnsi="Simplified Arabic" w:cs="Simplified Arabic"/>
                <w:b/>
                <w:bCs/>
                <w:rtl/>
              </w:rPr>
              <w:t>Introducing the student to the fundamentals of faith</w:t>
            </w:r>
          </w:p>
          <w:p w14:paraId="232B90BB" w14:textId="77777777" w:rsidR="006E0A5C" w:rsidRPr="00731181" w:rsidRDefault="006E0A5C" w:rsidP="006E0A5C">
            <w:pPr>
              <w:pStyle w:val="ListParagraph"/>
              <w:autoSpaceDE w:val="0"/>
              <w:autoSpaceDN w:val="0"/>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Understanding the Oneness of God Almighty in its various forms</w:t>
            </w:r>
          </w:p>
          <w:p w14:paraId="595C28CE" w14:textId="77777777" w:rsidR="006E0A5C" w:rsidRPr="00731181" w:rsidRDefault="006E0A5C" w:rsidP="006E0A5C">
            <w:pPr>
              <w:pStyle w:val="ListParagraph"/>
              <w:autoSpaceDE w:val="0"/>
              <w:autoSpaceDN w:val="0"/>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 xml:space="preserve">To recognize the attributes of God Almighty as they appear in the Holy Quran and Sunnah without distortion or denial </w:t>
            </w:r>
            <w:r w:rsidRPr="00731181">
              <w:rPr>
                <w:rFonts w:ascii="Simplified Arabic" w:hAnsi="Simplified Arabic" w:cs="Simplified Arabic"/>
                <w:b/>
                <w:bCs/>
                <w:lang w:bidi="ar-IQ"/>
              </w:rPr>
              <w:t>.</w:t>
            </w:r>
          </w:p>
          <w:p w14:paraId="3F963CA1" w14:textId="77777777" w:rsidR="006E0A5C" w:rsidRPr="00731181" w:rsidRDefault="006E0A5C" w:rsidP="006E0A5C">
            <w:pPr>
              <w:pStyle w:val="ListParagraph"/>
              <w:autoSpaceDE w:val="0"/>
              <w:autoSpaceDN w:val="0"/>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 xml:space="preserve">Knowing the evidence </w:t>
            </w:r>
            <w:proofErr w:type="spellStart"/>
            <w:r w:rsidRPr="00731181">
              <w:rPr>
                <w:rFonts w:ascii="Simplified Arabic" w:hAnsi="Simplified Arabic" w:cs="Simplified Arabic"/>
                <w:b/>
                <w:bCs/>
                <w:rtl/>
              </w:rPr>
              <w:t>of</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God's</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existence</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and</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oneness</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through</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textual</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and</w:t>
            </w:r>
            <w:proofErr w:type="spellEnd"/>
            <w:r w:rsidRPr="00731181">
              <w:rPr>
                <w:rFonts w:ascii="Simplified Arabic" w:hAnsi="Simplified Arabic" w:cs="Simplified Arabic"/>
                <w:b/>
                <w:bCs/>
                <w:rtl/>
              </w:rPr>
              <w:t xml:space="preserve"> </w:t>
            </w:r>
            <w:proofErr w:type="spellStart"/>
            <w:r w:rsidRPr="00731181">
              <w:rPr>
                <w:rFonts w:ascii="Simplified Arabic" w:hAnsi="Simplified Arabic" w:cs="Simplified Arabic"/>
                <w:b/>
                <w:bCs/>
                <w:rtl/>
              </w:rPr>
              <w:t>rational</w:t>
            </w:r>
            <w:proofErr w:type="spellEnd"/>
            <w:r w:rsidRPr="00731181">
              <w:rPr>
                <w:rFonts w:ascii="Simplified Arabic" w:hAnsi="Simplified Arabic" w:cs="Simplified Arabic"/>
                <w:b/>
                <w:bCs/>
                <w:rtl/>
              </w:rPr>
              <w:t xml:space="preserve"> proofs </w:t>
            </w:r>
            <w:r w:rsidRPr="00731181">
              <w:rPr>
                <w:rFonts w:ascii="Simplified Arabic" w:hAnsi="Simplified Arabic" w:cs="Simplified Arabic"/>
                <w:b/>
                <w:bCs/>
                <w:lang w:bidi="ar-IQ"/>
              </w:rPr>
              <w:t>.</w:t>
            </w:r>
          </w:p>
          <w:p w14:paraId="01A0C582" w14:textId="77777777" w:rsidR="006E0A5C" w:rsidRPr="00731181" w:rsidRDefault="006E0A5C" w:rsidP="006E0A5C">
            <w:pPr>
              <w:pStyle w:val="ListParagraph"/>
              <w:autoSpaceDE w:val="0"/>
              <w:autoSpaceDN w:val="0"/>
              <w:adjustRightInd w:val="0"/>
              <w:ind w:right="-426"/>
              <w:jc w:val="both"/>
              <w:rPr>
                <w:rFonts w:ascii="Simplified Arabic" w:hAnsi="Simplified Arabic" w:cs="Simplified Arabic"/>
                <w:b/>
                <w:bCs/>
                <w:lang w:bidi="ar-IQ"/>
              </w:rPr>
            </w:pPr>
            <w:r w:rsidRPr="00731181">
              <w:rPr>
                <w:rFonts w:ascii="Simplified Arabic" w:hAnsi="Simplified Arabic" w:cs="Simplified Arabic"/>
                <w:b/>
                <w:bCs/>
                <w:rtl/>
              </w:rPr>
              <w:t xml:space="preserve">To briefly review the most important schools and theological groups in order to distinguish the correct doctrine from others </w:t>
            </w:r>
            <w:r w:rsidRPr="00731181">
              <w:rPr>
                <w:rFonts w:ascii="Simplified Arabic" w:hAnsi="Simplified Arabic" w:cs="Simplified Arabic"/>
                <w:b/>
                <w:bCs/>
                <w:lang w:bidi="ar-IQ"/>
              </w:rPr>
              <w:t>.</w:t>
            </w:r>
          </w:p>
          <w:p w14:paraId="0FC5B79D" w14:textId="77777777" w:rsidR="006E0A5C" w:rsidRPr="00731181" w:rsidRDefault="006E0A5C" w:rsidP="006E0A5C">
            <w:pPr>
              <w:pStyle w:val="ListParagraph"/>
              <w:autoSpaceDE w:val="0"/>
              <w:autoSpaceDN w:val="0"/>
              <w:adjustRightInd w:val="0"/>
              <w:ind w:right="-426"/>
              <w:rPr>
                <w:rFonts w:ascii="Simplified Arabic" w:hAnsi="Simplified Arabic" w:cs="Simplified Arabic"/>
                <w:b/>
                <w:bCs/>
                <w:rtl/>
                <w:lang w:bidi="ar-IQ"/>
              </w:rPr>
            </w:pPr>
            <w:r w:rsidRPr="00731181">
              <w:rPr>
                <w:rFonts w:ascii="Simplified Arabic" w:hAnsi="Simplified Arabic" w:cs="Simplified Arabic"/>
                <w:b/>
                <w:bCs/>
                <w:rtl/>
                <w:lang w:bidi="ar-IQ"/>
              </w:rPr>
              <w:t xml:space="preserve">Developing love for God and His Messenger </w:t>
            </w:r>
            <w:r w:rsidRPr="00731181">
              <w:rPr>
                <w:rFonts w:ascii="Simplified Arabic" w:hAnsi="Simplified Arabic" w:cs="Simplified Arabic" w:hint="cs"/>
                <w:b/>
                <w:bCs/>
                <w:rtl/>
                <w:lang w:bidi="ar-IQ"/>
              </w:rPr>
              <w:t xml:space="preserve">ﷺ </w:t>
            </w:r>
            <w:r w:rsidRPr="00731181">
              <w:rPr>
                <w:rFonts w:ascii="Simplified Arabic" w:hAnsi="Simplified Arabic" w:cs="Simplified Arabic"/>
                <w:b/>
                <w:bCs/>
                <w:rtl/>
                <w:lang w:bidi="ar-IQ"/>
              </w:rPr>
              <w:t>and venerating the rituals of religion.</w:t>
            </w:r>
          </w:p>
          <w:p w14:paraId="2F21BC08" w14:textId="77777777" w:rsidR="006E0A5C" w:rsidRPr="00731181" w:rsidRDefault="006E0A5C" w:rsidP="006E0A5C">
            <w:pPr>
              <w:pStyle w:val="ListParagraph"/>
              <w:autoSpaceDE w:val="0"/>
              <w:autoSpaceDN w:val="0"/>
              <w:adjustRightInd w:val="0"/>
              <w:ind w:right="-426"/>
              <w:rPr>
                <w:rFonts w:ascii="Simplified Arabic" w:hAnsi="Simplified Arabic" w:cs="Simplified Arabic"/>
                <w:b/>
                <w:bCs/>
                <w:rtl/>
                <w:lang w:bidi="ar-IQ"/>
              </w:rPr>
            </w:pPr>
            <w:r w:rsidRPr="00731181">
              <w:rPr>
                <w:rFonts w:ascii="Simplified Arabic" w:hAnsi="Simplified Arabic" w:cs="Simplified Arabic" w:hint="eastAsia"/>
                <w:b/>
                <w:bCs/>
                <w:rtl/>
                <w:lang w:bidi="ar-IQ"/>
              </w:rPr>
              <w:t xml:space="preserve">Strengthening </w:t>
            </w:r>
            <w:r w:rsidRPr="00731181">
              <w:rPr>
                <w:rFonts w:ascii="Simplified Arabic" w:hAnsi="Simplified Arabic" w:cs="Simplified Arabic"/>
                <w:b/>
                <w:bCs/>
                <w:rtl/>
                <w:lang w:bidi="ar-IQ"/>
              </w:rPr>
              <w:t>the awareness of God Almighty in secret and in public.</w:t>
            </w:r>
          </w:p>
          <w:p w14:paraId="3C375483" w14:textId="77777777" w:rsidR="006E0A5C" w:rsidRPr="00731181" w:rsidRDefault="006E0A5C" w:rsidP="006E0A5C">
            <w:pPr>
              <w:pStyle w:val="ListParagraph"/>
              <w:autoSpaceDE w:val="0"/>
              <w:autoSpaceDN w:val="0"/>
              <w:adjustRightInd w:val="0"/>
              <w:ind w:right="-426"/>
              <w:rPr>
                <w:rFonts w:ascii="Simplified Arabic" w:hAnsi="Simplified Arabic" w:cs="Simplified Arabic"/>
                <w:b/>
                <w:bCs/>
                <w:rtl/>
                <w:lang w:bidi="ar-IQ"/>
              </w:rPr>
            </w:pPr>
            <w:r w:rsidRPr="00731181">
              <w:rPr>
                <w:rFonts w:ascii="Simplified Arabic" w:hAnsi="Simplified Arabic" w:cs="Simplified Arabic" w:hint="eastAsia"/>
                <w:b/>
                <w:bCs/>
                <w:rtl/>
                <w:lang w:bidi="ar-IQ"/>
              </w:rPr>
              <w:t xml:space="preserve">Instilling </w:t>
            </w:r>
            <w:r w:rsidRPr="00731181">
              <w:rPr>
                <w:rFonts w:ascii="Simplified Arabic" w:hAnsi="Simplified Arabic" w:cs="Simplified Arabic"/>
                <w:b/>
                <w:bCs/>
                <w:rtl/>
                <w:lang w:bidi="ar-IQ"/>
              </w:rPr>
              <w:t>tranquility and contentment with God’s decree and destiny.</w:t>
            </w:r>
          </w:p>
          <w:p w14:paraId="31B2005E" w14:textId="77777777" w:rsidR="006E0A5C" w:rsidRPr="00731181" w:rsidRDefault="006E0A5C" w:rsidP="006E0A5C">
            <w:pPr>
              <w:pStyle w:val="ListParagraph"/>
              <w:autoSpaceDE w:val="0"/>
              <w:autoSpaceDN w:val="0"/>
              <w:adjustRightInd w:val="0"/>
              <w:ind w:right="-426"/>
              <w:jc w:val="both"/>
              <w:rPr>
                <w:rFonts w:ascii="Simplified Arabic" w:hAnsi="Simplified Arabic" w:cs="Simplified Arabic"/>
                <w:b/>
                <w:bCs/>
                <w:rtl/>
                <w:lang w:bidi="ar-IQ"/>
              </w:rPr>
            </w:pPr>
            <w:r w:rsidRPr="00731181">
              <w:rPr>
                <w:rFonts w:ascii="Simplified Arabic" w:hAnsi="Simplified Arabic" w:cs="Simplified Arabic" w:hint="eastAsia"/>
                <w:b/>
                <w:bCs/>
                <w:rtl/>
                <w:lang w:bidi="ar-IQ"/>
              </w:rPr>
              <w:t xml:space="preserve">Building </w:t>
            </w:r>
            <w:r w:rsidRPr="00731181">
              <w:rPr>
                <w:rFonts w:ascii="Simplified Arabic" w:hAnsi="Simplified Arabic" w:cs="Simplified Arabic"/>
                <w:b/>
                <w:bCs/>
                <w:rtl/>
                <w:lang w:bidi="ar-IQ"/>
              </w:rPr>
              <w:t>a balanced personality that is steadfast in upholding the truth and free from suspicion.</w:t>
            </w:r>
          </w:p>
        </w:tc>
      </w:tr>
      <w:tr w:rsidR="006E0A5C" w:rsidRPr="00B80B61" w14:paraId="3FF5DE57" w14:textId="77777777" w:rsidTr="00C12ACF">
        <w:trPr>
          <w:gridAfter w:val="3"/>
          <w:wAfter w:w="6087" w:type="dxa"/>
        </w:trPr>
        <w:tc>
          <w:tcPr>
            <w:tcW w:w="9894" w:type="dxa"/>
            <w:gridSpan w:val="9"/>
            <w:shd w:val="clear" w:color="auto" w:fill="DEEAF6"/>
          </w:tcPr>
          <w:p w14:paraId="5FAB0BF0" w14:textId="77777777" w:rsidR="006E0A5C" w:rsidRPr="00B80B61" w:rsidRDefault="006E0A5C" w:rsidP="00FB61DC">
            <w:pPr>
              <w:numPr>
                <w:ilvl w:val="0"/>
                <w:numId w:val="2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Teaching and learning strategies</w:t>
            </w:r>
          </w:p>
        </w:tc>
      </w:tr>
      <w:tr w:rsidR="006E0A5C" w:rsidRPr="00B80B61" w14:paraId="5D16A4E4" w14:textId="77777777" w:rsidTr="00C12ACF">
        <w:trPr>
          <w:gridAfter w:val="3"/>
          <w:wAfter w:w="6087" w:type="dxa"/>
        </w:trPr>
        <w:tc>
          <w:tcPr>
            <w:tcW w:w="1850" w:type="dxa"/>
            <w:gridSpan w:val="2"/>
          </w:tcPr>
          <w:p w14:paraId="565F7583" w14:textId="77777777" w:rsidR="006E0A5C" w:rsidRPr="00B80B61" w:rsidRDefault="006E0A5C" w:rsidP="006E0A5C">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strategy</w:t>
            </w:r>
          </w:p>
        </w:tc>
        <w:tc>
          <w:tcPr>
            <w:tcW w:w="8044" w:type="dxa"/>
            <w:gridSpan w:val="7"/>
          </w:tcPr>
          <w:p w14:paraId="272C0E7D" w14:textId="77777777" w:rsidR="006E0A5C" w:rsidRPr="002F0C84" w:rsidRDefault="006E0A5C" w:rsidP="006E0A5C">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2F0C84">
              <w:rPr>
                <w:rFonts w:ascii="Cambria" w:eastAsia="Calibri" w:hAnsi="Cambria" w:hint="cs"/>
                <w:b/>
                <w:bCs/>
                <w:color w:val="000000"/>
                <w:rtl/>
                <w:lang w:bidi="ar-IQ"/>
              </w:rPr>
              <w:t xml:space="preserve">1 </w:t>
            </w:r>
            <w:r w:rsidRPr="002F0C84">
              <w:rPr>
                <w:rFonts w:ascii="Cambria" w:eastAsia="Calibri" w:hAnsi="Cambria"/>
                <w:b/>
                <w:bCs/>
                <w:color w:val="000000"/>
                <w:rtl/>
                <w:lang w:bidi="ar-IQ"/>
              </w:rPr>
              <w:t>- The method of dialogue and discussion</w:t>
            </w:r>
          </w:p>
          <w:p w14:paraId="60349A77" w14:textId="77777777" w:rsidR="006E0A5C" w:rsidRPr="00731181" w:rsidRDefault="006E0A5C" w:rsidP="006E0A5C">
            <w:pPr>
              <w:shd w:val="clear" w:color="auto" w:fill="FFFFFF"/>
              <w:autoSpaceDE w:val="0"/>
              <w:autoSpaceDN w:val="0"/>
              <w:adjustRightInd w:val="0"/>
              <w:ind w:left="720" w:right="-426" w:hanging="720"/>
              <w:jc w:val="both"/>
              <w:rPr>
                <w:rFonts w:ascii="Cambria" w:eastAsia="Calibri" w:hAnsi="Cambria"/>
                <w:b/>
                <w:bCs/>
                <w:color w:val="000000"/>
                <w:rtl/>
                <w:lang w:bidi="ar-IQ"/>
              </w:rPr>
            </w:pPr>
            <w:r>
              <w:rPr>
                <w:rFonts w:ascii="Cambria" w:eastAsia="Calibri" w:hAnsi="Cambria"/>
                <w:b/>
                <w:bCs/>
                <w:color w:val="000000"/>
                <w:rtl/>
                <w:lang w:bidi="ar-IQ"/>
              </w:rPr>
              <w:t xml:space="preserve">2- Method of </w:t>
            </w:r>
            <w:r>
              <w:rPr>
                <w:rFonts w:ascii="Cambria" w:eastAsia="Calibri" w:hAnsi="Cambria" w:hint="cs"/>
                <w:b/>
                <w:bCs/>
                <w:color w:val="000000"/>
                <w:rtl/>
                <w:lang w:bidi="ar-IQ"/>
              </w:rPr>
              <w:t>delivery</w:t>
            </w:r>
          </w:p>
        </w:tc>
      </w:tr>
      <w:tr w:rsidR="006E0A5C" w:rsidRPr="00B80B61" w14:paraId="1FF8666F" w14:textId="77777777" w:rsidTr="00C12ACF">
        <w:trPr>
          <w:gridAfter w:val="3"/>
          <w:wAfter w:w="6087" w:type="dxa"/>
          <w:trHeight w:val="144"/>
        </w:trPr>
        <w:tc>
          <w:tcPr>
            <w:tcW w:w="9894" w:type="dxa"/>
            <w:gridSpan w:val="9"/>
            <w:shd w:val="clear" w:color="auto" w:fill="BDD6EE"/>
          </w:tcPr>
          <w:p w14:paraId="48C09A9D" w14:textId="77777777" w:rsidR="006E0A5C" w:rsidRPr="00512A79" w:rsidRDefault="006E0A5C" w:rsidP="006E0A5C">
            <w:pPr>
              <w:pStyle w:val="Heading2"/>
              <w:rPr>
                <w:rFonts w:eastAsia="Calibri"/>
                <w:sz w:val="28"/>
                <w:szCs w:val="28"/>
                <w:rtl/>
                <w:lang w:bidi="ar-IQ"/>
              </w:rPr>
            </w:pPr>
            <w:r w:rsidRPr="00512A79">
              <w:rPr>
                <w:rFonts w:eastAsia="Calibri" w:hint="cs"/>
                <w:sz w:val="28"/>
                <w:szCs w:val="28"/>
                <w:rtl/>
                <w:lang w:bidi="ar-IQ"/>
              </w:rPr>
              <w:lastRenderedPageBreak/>
              <w:t>10 Course Structure</w:t>
            </w:r>
          </w:p>
        </w:tc>
      </w:tr>
      <w:tr w:rsidR="006E0A5C" w:rsidRPr="00B80B61" w14:paraId="71DD66B5" w14:textId="77777777" w:rsidTr="00C12ACF">
        <w:trPr>
          <w:gridAfter w:val="3"/>
          <w:wAfter w:w="6087" w:type="dxa"/>
          <w:trHeight w:val="144"/>
        </w:trPr>
        <w:tc>
          <w:tcPr>
            <w:tcW w:w="1254" w:type="dxa"/>
            <w:shd w:val="clear" w:color="auto" w:fill="BDD6EE"/>
          </w:tcPr>
          <w:p w14:paraId="177E6B4C" w14:textId="77777777" w:rsidR="006E0A5C" w:rsidRPr="00512A79" w:rsidRDefault="006E0A5C" w:rsidP="006E0A5C">
            <w:pPr>
              <w:pStyle w:val="Heading2"/>
              <w:rPr>
                <w:rFonts w:eastAsia="Calibri"/>
                <w:sz w:val="28"/>
                <w:szCs w:val="28"/>
                <w:rtl/>
                <w:lang w:bidi="ar-IQ"/>
              </w:rPr>
            </w:pPr>
            <w:r w:rsidRPr="00512A79">
              <w:rPr>
                <w:rFonts w:ascii="Simplified Arabic" w:eastAsia="Calibri" w:hAnsi="Simplified Arabic" w:cs="Simplified Arabic"/>
                <w:sz w:val="28"/>
                <w:szCs w:val="28"/>
                <w:rtl/>
              </w:rPr>
              <w:t>Week</w:t>
            </w:r>
          </w:p>
        </w:tc>
        <w:tc>
          <w:tcPr>
            <w:tcW w:w="1080" w:type="dxa"/>
            <w:gridSpan w:val="2"/>
            <w:shd w:val="clear" w:color="auto" w:fill="BDD6EE"/>
          </w:tcPr>
          <w:p w14:paraId="67E6F436" w14:textId="77777777" w:rsidR="006E0A5C" w:rsidRPr="00512A79" w:rsidRDefault="006E0A5C" w:rsidP="006E0A5C">
            <w:pPr>
              <w:pStyle w:val="Heading2"/>
              <w:rPr>
                <w:rFonts w:eastAsia="Calibri"/>
                <w:sz w:val="28"/>
                <w:szCs w:val="28"/>
                <w:rtl/>
                <w:lang w:bidi="ar-IQ"/>
              </w:rPr>
            </w:pPr>
            <w:r w:rsidRPr="00512A79">
              <w:rPr>
                <w:rFonts w:ascii="Simplified Arabic" w:eastAsia="Calibri" w:hAnsi="Simplified Arabic" w:cs="Simplified Arabic"/>
                <w:sz w:val="28"/>
                <w:szCs w:val="28"/>
                <w:rtl/>
              </w:rPr>
              <w:t>Hours</w:t>
            </w:r>
          </w:p>
        </w:tc>
        <w:tc>
          <w:tcPr>
            <w:tcW w:w="1170" w:type="dxa"/>
            <w:gridSpan w:val="2"/>
            <w:shd w:val="clear" w:color="auto" w:fill="BDD6EE"/>
          </w:tcPr>
          <w:p w14:paraId="22339EE6" w14:textId="77777777" w:rsidR="006E0A5C" w:rsidRPr="00512A79" w:rsidRDefault="006E0A5C" w:rsidP="006E0A5C">
            <w:pPr>
              <w:pStyle w:val="Heading2"/>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Required learning outcomes</w:t>
            </w:r>
          </w:p>
        </w:tc>
        <w:tc>
          <w:tcPr>
            <w:tcW w:w="2941" w:type="dxa"/>
            <w:gridSpan w:val="2"/>
            <w:shd w:val="clear" w:color="auto" w:fill="BDD6EE"/>
          </w:tcPr>
          <w:p w14:paraId="3163AAE2" w14:textId="77777777" w:rsidR="006E0A5C" w:rsidRPr="00512A79" w:rsidRDefault="006E0A5C" w:rsidP="006E0A5C">
            <w:pPr>
              <w:pStyle w:val="Heading2"/>
              <w:rPr>
                <w:rFonts w:eastAsia="Calibri"/>
                <w:sz w:val="28"/>
                <w:szCs w:val="28"/>
                <w:rtl/>
                <w:lang w:bidi="ar-IQ"/>
              </w:rPr>
            </w:pPr>
            <w:r w:rsidRPr="00512A79">
              <w:rPr>
                <w:rFonts w:ascii="Simplified Arabic" w:eastAsia="Calibri" w:hAnsi="Simplified Arabic" w:cs="Simplified Arabic"/>
                <w:sz w:val="28"/>
                <w:szCs w:val="28"/>
                <w:rtl/>
              </w:rPr>
              <w:t>Unit or topic name</w:t>
            </w:r>
          </w:p>
        </w:tc>
        <w:tc>
          <w:tcPr>
            <w:tcW w:w="1199" w:type="dxa"/>
            <w:shd w:val="clear" w:color="auto" w:fill="BDD6EE"/>
          </w:tcPr>
          <w:p w14:paraId="579F64F6" w14:textId="77777777" w:rsidR="006E0A5C" w:rsidRPr="00512A79" w:rsidRDefault="006E0A5C" w:rsidP="006E0A5C">
            <w:pPr>
              <w:pStyle w:val="Heading2"/>
              <w:rPr>
                <w:rFonts w:eastAsia="Calibri"/>
                <w:sz w:val="28"/>
                <w:szCs w:val="28"/>
                <w:rtl/>
                <w:lang w:bidi="ar-IQ"/>
              </w:rPr>
            </w:pPr>
            <w:r w:rsidRPr="00512A79">
              <w:rPr>
                <w:rFonts w:ascii="Simplified Arabic" w:eastAsia="Calibri" w:hAnsi="Simplified Arabic" w:cs="Simplified Arabic"/>
                <w:sz w:val="28"/>
                <w:szCs w:val="28"/>
                <w:rtl/>
              </w:rPr>
              <w:t>Learning method</w:t>
            </w:r>
          </w:p>
        </w:tc>
        <w:tc>
          <w:tcPr>
            <w:tcW w:w="2250" w:type="dxa"/>
            <w:shd w:val="clear" w:color="auto" w:fill="BDD6EE"/>
          </w:tcPr>
          <w:p w14:paraId="18F10870" w14:textId="77777777" w:rsidR="006E0A5C" w:rsidRPr="00512A79" w:rsidRDefault="006E0A5C" w:rsidP="006E0A5C">
            <w:pPr>
              <w:pStyle w:val="Heading2"/>
              <w:rPr>
                <w:rFonts w:eastAsia="Calibri"/>
                <w:sz w:val="28"/>
                <w:szCs w:val="28"/>
                <w:rtl/>
                <w:lang w:bidi="ar-IQ"/>
              </w:rPr>
            </w:pPr>
            <w:r w:rsidRPr="00512A79">
              <w:rPr>
                <w:rFonts w:ascii="Simplified Arabic" w:eastAsia="Calibri" w:hAnsi="Simplified Arabic" w:cs="Simplified Arabic"/>
                <w:sz w:val="28"/>
                <w:szCs w:val="28"/>
                <w:rtl/>
              </w:rPr>
              <w:t>Evaluation Method</w:t>
            </w:r>
          </w:p>
        </w:tc>
      </w:tr>
      <w:tr w:rsidR="006E0A5C" w:rsidRPr="00B80B61" w14:paraId="385DBC21" w14:textId="77777777" w:rsidTr="00C12ACF">
        <w:trPr>
          <w:gridAfter w:val="3"/>
          <w:wAfter w:w="6087" w:type="dxa"/>
          <w:trHeight w:val="144"/>
        </w:trPr>
        <w:tc>
          <w:tcPr>
            <w:tcW w:w="1254" w:type="dxa"/>
          </w:tcPr>
          <w:p w14:paraId="55BA2C8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hint="cs"/>
                <w:szCs w:val="24"/>
                <w:rtl/>
                <w:lang w:bidi="ar-IQ"/>
              </w:rPr>
              <w:t>September 2</w:t>
            </w:r>
          </w:p>
        </w:tc>
        <w:tc>
          <w:tcPr>
            <w:tcW w:w="1080" w:type="dxa"/>
            <w:gridSpan w:val="2"/>
          </w:tcPr>
          <w:p w14:paraId="624B4422" w14:textId="77777777" w:rsidR="006E0A5C" w:rsidRPr="004A5783" w:rsidRDefault="006E0A5C" w:rsidP="006E0A5C">
            <w:pPr>
              <w:pStyle w:val="Heading2"/>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7C81A75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4FC9589" w14:textId="77777777" w:rsidR="006E0A5C" w:rsidRPr="00032007" w:rsidRDefault="006E0A5C" w:rsidP="006E0A5C">
            <w:pPr>
              <w:pStyle w:val="Heading2"/>
              <w:rPr>
                <w:rFonts w:ascii="Cambria" w:eastAsia="Calibri" w:hAnsi="Cambria"/>
                <w:color w:val="000000"/>
                <w:szCs w:val="24"/>
                <w:rtl/>
                <w:lang w:bidi="ar-IQ"/>
              </w:rPr>
            </w:pPr>
            <w:r w:rsidRPr="00032007">
              <w:rPr>
                <w:szCs w:val="24"/>
                <w:rtl/>
              </w:rPr>
              <w:t>Welcome - Course Introduction</w:t>
            </w:r>
          </w:p>
        </w:tc>
        <w:tc>
          <w:tcPr>
            <w:tcW w:w="1199" w:type="dxa"/>
          </w:tcPr>
          <w:p w14:paraId="39016AC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66A5579"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547F6384" w14:textId="77777777" w:rsidTr="00C12ACF">
        <w:trPr>
          <w:gridAfter w:val="3"/>
          <w:wAfter w:w="6087" w:type="dxa"/>
          <w:trHeight w:val="144"/>
        </w:trPr>
        <w:tc>
          <w:tcPr>
            <w:tcW w:w="1254" w:type="dxa"/>
          </w:tcPr>
          <w:p w14:paraId="7F07082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hint="cs"/>
                <w:szCs w:val="24"/>
                <w:rtl/>
              </w:rPr>
              <w:t>September 3</w:t>
            </w:r>
          </w:p>
        </w:tc>
        <w:tc>
          <w:tcPr>
            <w:tcW w:w="1080" w:type="dxa"/>
            <w:gridSpan w:val="2"/>
          </w:tcPr>
          <w:p w14:paraId="4BD12CB7"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2AD5341"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E5FB83C"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Greater Jurisprudence</w:t>
            </w:r>
          </w:p>
          <w:p w14:paraId="792BA48B"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Introduction to the book Al-Qawl Al-Mufi</w:t>
            </w:r>
          </w:p>
        </w:tc>
        <w:tc>
          <w:tcPr>
            <w:tcW w:w="1199" w:type="dxa"/>
          </w:tcPr>
          <w:p w14:paraId="1A54650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2B49330"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ECFB4E8" w14:textId="77777777" w:rsidTr="00C12ACF">
        <w:trPr>
          <w:gridAfter w:val="3"/>
          <w:wAfter w:w="6087" w:type="dxa"/>
          <w:trHeight w:val="144"/>
        </w:trPr>
        <w:tc>
          <w:tcPr>
            <w:tcW w:w="1254" w:type="dxa"/>
          </w:tcPr>
          <w:p w14:paraId="361998F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hint="cs"/>
                <w:szCs w:val="24"/>
                <w:rtl/>
              </w:rPr>
              <w:t>September 4</w:t>
            </w:r>
          </w:p>
        </w:tc>
        <w:tc>
          <w:tcPr>
            <w:tcW w:w="1080" w:type="dxa"/>
            <w:gridSpan w:val="2"/>
          </w:tcPr>
          <w:p w14:paraId="0F0D352A"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8BD370C"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DF56FF8"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saying, “Praise be to God who guided us”</w:t>
            </w:r>
          </w:p>
          <w:p w14:paraId="2BD5682B"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Foundations of Monotheism</w:t>
            </w:r>
          </w:p>
        </w:tc>
        <w:tc>
          <w:tcPr>
            <w:tcW w:w="1199" w:type="dxa"/>
          </w:tcPr>
          <w:p w14:paraId="350A02C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C18646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948613D" w14:textId="77777777" w:rsidTr="00C12ACF">
        <w:trPr>
          <w:gridAfter w:val="3"/>
          <w:wAfter w:w="6087" w:type="dxa"/>
          <w:trHeight w:val="144"/>
        </w:trPr>
        <w:tc>
          <w:tcPr>
            <w:tcW w:w="1254" w:type="dxa"/>
          </w:tcPr>
          <w:p w14:paraId="715BEFAF"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October 1</w:t>
            </w:r>
          </w:p>
        </w:tc>
        <w:tc>
          <w:tcPr>
            <w:tcW w:w="1080" w:type="dxa"/>
            <w:gridSpan w:val="2"/>
          </w:tcPr>
          <w:p w14:paraId="6F0710BF"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D1A591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6D96C66"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Angels and Holy Books</w:t>
            </w:r>
          </w:p>
        </w:tc>
        <w:tc>
          <w:tcPr>
            <w:tcW w:w="1199" w:type="dxa"/>
          </w:tcPr>
          <w:p w14:paraId="0E206E2F"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D2FAE8F"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CCB7BFE" w14:textId="77777777" w:rsidTr="00C12ACF">
        <w:trPr>
          <w:gridAfter w:val="3"/>
          <w:wAfter w:w="6087" w:type="dxa"/>
          <w:trHeight w:val="144"/>
        </w:trPr>
        <w:tc>
          <w:tcPr>
            <w:tcW w:w="1254" w:type="dxa"/>
          </w:tcPr>
          <w:p w14:paraId="68C75153"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October 2</w:t>
            </w:r>
          </w:p>
        </w:tc>
        <w:tc>
          <w:tcPr>
            <w:tcW w:w="1080" w:type="dxa"/>
            <w:gridSpan w:val="2"/>
          </w:tcPr>
          <w:p w14:paraId="4187DA35"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3CB032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E4528EA"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Resurrection after death and belief in predestination</w:t>
            </w:r>
          </w:p>
        </w:tc>
        <w:tc>
          <w:tcPr>
            <w:tcW w:w="1199" w:type="dxa"/>
          </w:tcPr>
          <w:p w14:paraId="6E3F7DD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4CC4DA5"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73F7BCC" w14:textId="77777777" w:rsidTr="00C12ACF">
        <w:trPr>
          <w:gridAfter w:val="3"/>
          <w:wAfter w:w="6087" w:type="dxa"/>
          <w:trHeight w:val="144"/>
        </w:trPr>
        <w:tc>
          <w:tcPr>
            <w:tcW w:w="1254" w:type="dxa"/>
          </w:tcPr>
          <w:p w14:paraId="2560C34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October 3</w:t>
            </w:r>
          </w:p>
        </w:tc>
        <w:tc>
          <w:tcPr>
            <w:tcW w:w="1080" w:type="dxa"/>
            <w:gridSpan w:val="2"/>
          </w:tcPr>
          <w:p w14:paraId="0C31168D"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23ACDD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4F7171B"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is one, He has no partner</w:t>
            </w:r>
          </w:p>
          <w:p w14:paraId="063E3F87"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Intrinsic and actual qualities</w:t>
            </w:r>
          </w:p>
        </w:tc>
        <w:tc>
          <w:tcPr>
            <w:tcW w:w="1199" w:type="dxa"/>
          </w:tcPr>
          <w:p w14:paraId="1D17D3EB"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629A8D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7AC9995" w14:textId="77777777" w:rsidTr="00C12ACF">
        <w:trPr>
          <w:gridAfter w:val="3"/>
          <w:wAfter w:w="6087" w:type="dxa"/>
          <w:trHeight w:val="144"/>
        </w:trPr>
        <w:tc>
          <w:tcPr>
            <w:tcW w:w="1254" w:type="dxa"/>
          </w:tcPr>
          <w:p w14:paraId="597D41AF"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October 4</w:t>
            </w:r>
          </w:p>
        </w:tc>
        <w:tc>
          <w:tcPr>
            <w:tcW w:w="1080" w:type="dxa"/>
            <w:gridSpan w:val="2"/>
          </w:tcPr>
          <w:p w14:paraId="354DCB17"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474F625"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613932E"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Creator has no attribute or name.</w:t>
            </w:r>
          </w:p>
          <w:p w14:paraId="080205DC"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attributes are eternal and unchanged.</w:t>
            </w:r>
          </w:p>
        </w:tc>
        <w:tc>
          <w:tcPr>
            <w:tcW w:w="1199" w:type="dxa"/>
          </w:tcPr>
          <w:p w14:paraId="50A77A99"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441729D5"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0851B1B3" w14:textId="77777777" w:rsidTr="00C12ACF">
        <w:trPr>
          <w:gridAfter w:val="3"/>
          <w:wAfter w:w="6087" w:type="dxa"/>
          <w:trHeight w:val="144"/>
        </w:trPr>
        <w:tc>
          <w:tcPr>
            <w:tcW w:w="1254" w:type="dxa"/>
          </w:tcPr>
          <w:p w14:paraId="438CD4B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lastRenderedPageBreak/>
              <w:t>November 1</w:t>
            </w:r>
          </w:p>
        </w:tc>
        <w:tc>
          <w:tcPr>
            <w:tcW w:w="1080" w:type="dxa"/>
            <w:gridSpan w:val="2"/>
          </w:tcPr>
          <w:p w14:paraId="0CC9B71E"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182C1A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04D0A81"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Holy Quran is the word of God.</w:t>
            </w:r>
          </w:p>
          <w:p w14:paraId="2698A59F"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And God spoke to Moses directly.</w:t>
            </w:r>
          </w:p>
        </w:tc>
        <w:tc>
          <w:tcPr>
            <w:tcW w:w="1199" w:type="dxa"/>
          </w:tcPr>
          <w:p w14:paraId="4916856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009857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5665AADC" w14:textId="77777777" w:rsidTr="00C12ACF">
        <w:trPr>
          <w:gridAfter w:val="3"/>
          <w:wAfter w:w="6087" w:type="dxa"/>
          <w:trHeight w:val="144"/>
        </w:trPr>
        <w:tc>
          <w:tcPr>
            <w:tcW w:w="1254" w:type="dxa"/>
          </w:tcPr>
          <w:p w14:paraId="411ACB7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November 2</w:t>
            </w:r>
          </w:p>
        </w:tc>
        <w:tc>
          <w:tcPr>
            <w:tcW w:w="1080" w:type="dxa"/>
            <w:gridSpan w:val="2"/>
          </w:tcPr>
          <w:p w14:paraId="3BFD4907"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EE7784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0FDCA08"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attributes of the Creator are unlike the attributes of created beings.</w:t>
            </w:r>
          </w:p>
          <w:p w14:paraId="733C5C29"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meaning of something constant</w:t>
            </w:r>
          </w:p>
        </w:tc>
        <w:tc>
          <w:tcPr>
            <w:tcW w:w="1199" w:type="dxa"/>
          </w:tcPr>
          <w:p w14:paraId="6DA8872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554EF1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BD076F2" w14:textId="77777777" w:rsidTr="00C12ACF">
        <w:trPr>
          <w:gridAfter w:val="3"/>
          <w:wAfter w:w="6087" w:type="dxa"/>
          <w:trHeight w:val="144"/>
        </w:trPr>
        <w:tc>
          <w:tcPr>
            <w:tcW w:w="1254" w:type="dxa"/>
          </w:tcPr>
          <w:p w14:paraId="1558A1D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November 3</w:t>
            </w:r>
          </w:p>
        </w:tc>
        <w:tc>
          <w:tcPr>
            <w:tcW w:w="1080" w:type="dxa"/>
            <w:gridSpan w:val="2"/>
          </w:tcPr>
          <w:p w14:paraId="0445D934"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AA4B6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E1C5C87"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Similar verses</w:t>
            </w:r>
          </w:p>
          <w:p w14:paraId="31168F45"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Combining similar verses</w:t>
            </w:r>
            <w:r w:rsidRPr="00EC36BE">
              <w:rPr>
                <w:rFonts w:ascii="Arial" w:hAnsi="Arial" w:cs="Arial"/>
                <w:b/>
                <w:bCs/>
                <w:rtl/>
                <w:lang w:bidi="ar-IQ"/>
              </w:rPr>
              <w:t xml:space="preserve">                                     </w:t>
            </w:r>
          </w:p>
        </w:tc>
        <w:tc>
          <w:tcPr>
            <w:tcW w:w="1199" w:type="dxa"/>
          </w:tcPr>
          <w:p w14:paraId="498316F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5140354"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63291D72" w14:textId="77777777" w:rsidTr="00C12ACF">
        <w:trPr>
          <w:gridAfter w:val="3"/>
          <w:wAfter w:w="6087" w:type="dxa"/>
          <w:trHeight w:val="144"/>
        </w:trPr>
        <w:tc>
          <w:tcPr>
            <w:tcW w:w="1254" w:type="dxa"/>
          </w:tcPr>
          <w:p w14:paraId="776FFC0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November 4</w:t>
            </w:r>
          </w:p>
        </w:tc>
        <w:tc>
          <w:tcPr>
            <w:tcW w:w="1080" w:type="dxa"/>
            <w:gridSpan w:val="2"/>
          </w:tcPr>
          <w:p w14:paraId="1E256C45"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B75C2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155EEEC"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meaning of God's wrath</w:t>
            </w:r>
          </w:p>
        </w:tc>
        <w:tc>
          <w:tcPr>
            <w:tcW w:w="1199" w:type="dxa"/>
          </w:tcPr>
          <w:p w14:paraId="18BBAF8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3496EB5"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1EEBC37" w14:textId="77777777" w:rsidTr="00C12ACF">
        <w:trPr>
          <w:gridAfter w:val="3"/>
          <w:wAfter w:w="6087" w:type="dxa"/>
          <w:trHeight w:val="144"/>
        </w:trPr>
        <w:tc>
          <w:tcPr>
            <w:tcW w:w="1254" w:type="dxa"/>
          </w:tcPr>
          <w:p w14:paraId="3B5B9CD2"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December 1</w:t>
            </w:r>
          </w:p>
        </w:tc>
        <w:tc>
          <w:tcPr>
            <w:tcW w:w="1080" w:type="dxa"/>
            <w:gridSpan w:val="2"/>
          </w:tcPr>
          <w:p w14:paraId="449BE82D"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C26CF8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7F53FD1"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All things are created by God Almighty.</w:t>
            </w:r>
          </w:p>
          <w:p w14:paraId="469E2ED6"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Preserved Tablet</w:t>
            </w:r>
          </w:p>
        </w:tc>
        <w:tc>
          <w:tcPr>
            <w:tcW w:w="1199" w:type="dxa"/>
          </w:tcPr>
          <w:p w14:paraId="3D778F8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EC9E1F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D363579" w14:textId="77777777" w:rsidTr="00C12ACF">
        <w:trPr>
          <w:gridAfter w:val="3"/>
          <w:wAfter w:w="6087" w:type="dxa"/>
          <w:trHeight w:val="144"/>
        </w:trPr>
        <w:tc>
          <w:tcPr>
            <w:tcW w:w="1254" w:type="dxa"/>
          </w:tcPr>
          <w:p w14:paraId="0EB74AA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December 2</w:t>
            </w:r>
          </w:p>
        </w:tc>
        <w:tc>
          <w:tcPr>
            <w:tcW w:w="1080" w:type="dxa"/>
            <w:gridSpan w:val="2"/>
          </w:tcPr>
          <w:p w14:paraId="28B76C6B"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FC6FB7F"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2FAAFA93"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Fate and destiny</w:t>
            </w:r>
          </w:p>
          <w:p w14:paraId="4D5B9F29"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Success and failure</w:t>
            </w:r>
          </w:p>
        </w:tc>
        <w:tc>
          <w:tcPr>
            <w:tcW w:w="1199" w:type="dxa"/>
          </w:tcPr>
          <w:p w14:paraId="4EF5C5DB"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5B433DB"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C43BE2D" w14:textId="77777777" w:rsidTr="00C12ACF">
        <w:trPr>
          <w:gridAfter w:val="3"/>
          <w:wAfter w:w="6087" w:type="dxa"/>
          <w:trHeight w:val="144"/>
        </w:trPr>
        <w:tc>
          <w:tcPr>
            <w:tcW w:w="1254" w:type="dxa"/>
          </w:tcPr>
          <w:p w14:paraId="13AE1F6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December 3</w:t>
            </w:r>
          </w:p>
        </w:tc>
        <w:tc>
          <w:tcPr>
            <w:tcW w:w="1080" w:type="dxa"/>
            <w:gridSpan w:val="2"/>
          </w:tcPr>
          <w:p w14:paraId="19F8627B"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8E6BFE7"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75CFC19"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He took the covenant from the descendants of Adam</w:t>
            </w:r>
          </w:p>
          <w:p w14:paraId="45403C99"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actions of the servants</w:t>
            </w:r>
          </w:p>
        </w:tc>
        <w:tc>
          <w:tcPr>
            <w:tcW w:w="1199" w:type="dxa"/>
          </w:tcPr>
          <w:p w14:paraId="4C619A9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7755B7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0FCE987C" w14:textId="77777777" w:rsidTr="00C12ACF">
        <w:trPr>
          <w:gridAfter w:val="3"/>
          <w:wAfter w:w="6087" w:type="dxa"/>
          <w:trHeight w:val="144"/>
        </w:trPr>
        <w:tc>
          <w:tcPr>
            <w:tcW w:w="1254" w:type="dxa"/>
          </w:tcPr>
          <w:p w14:paraId="5DE3902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December 4</w:t>
            </w:r>
          </w:p>
        </w:tc>
        <w:tc>
          <w:tcPr>
            <w:tcW w:w="1080" w:type="dxa"/>
            <w:gridSpan w:val="2"/>
          </w:tcPr>
          <w:p w14:paraId="7E1EE14A"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1B5D703"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8063CC5"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prophets are pure and infallible.</w:t>
            </w:r>
          </w:p>
          <w:p w14:paraId="625631A0"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Muhammad, peace and blessings be upon him, is the best of creation.</w:t>
            </w:r>
          </w:p>
        </w:tc>
        <w:tc>
          <w:tcPr>
            <w:tcW w:w="1199" w:type="dxa"/>
          </w:tcPr>
          <w:p w14:paraId="1FBAB2B9" w14:textId="77777777" w:rsidR="006E0A5C" w:rsidRPr="004A5783" w:rsidRDefault="006E0A5C" w:rsidP="006E0A5C">
            <w:pPr>
              <w:pStyle w:val="Heading2"/>
              <w:rPr>
                <w:rFonts w:eastAsia="Calibri"/>
                <w:szCs w:val="24"/>
                <w:rtl/>
                <w:lang w:bidi="ar-IQ"/>
              </w:rPr>
            </w:pPr>
            <w:r w:rsidRPr="004A5783">
              <w:rPr>
                <w:rFonts w:eastAsia="Calibri"/>
                <w:szCs w:val="24"/>
                <w:rtl/>
                <w:lang w:bidi="ar-IQ"/>
              </w:rPr>
              <w:t>Standard method</w:t>
            </w:r>
          </w:p>
          <w:p w14:paraId="586736C0"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0AAC51E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17632FC" w14:textId="77777777" w:rsidTr="00C12ACF">
        <w:trPr>
          <w:gridAfter w:val="3"/>
          <w:wAfter w:w="6087" w:type="dxa"/>
          <w:trHeight w:val="144"/>
        </w:trPr>
        <w:tc>
          <w:tcPr>
            <w:tcW w:w="1254" w:type="dxa"/>
          </w:tcPr>
          <w:p w14:paraId="03BC7BCE"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lastRenderedPageBreak/>
              <w:t>January 1</w:t>
            </w:r>
          </w:p>
        </w:tc>
        <w:tc>
          <w:tcPr>
            <w:tcW w:w="1080" w:type="dxa"/>
            <w:gridSpan w:val="2"/>
          </w:tcPr>
          <w:p w14:paraId="70E64E7F"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E5E54F9"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3EEB199"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Rightly Guided Caliphs: Abu Bakr al-Siddiq</w:t>
            </w:r>
          </w:p>
          <w:p w14:paraId="471FE597"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Some of the virtues of Umar (may God be pleased with him)</w:t>
            </w:r>
          </w:p>
        </w:tc>
        <w:tc>
          <w:tcPr>
            <w:tcW w:w="1199" w:type="dxa"/>
          </w:tcPr>
          <w:p w14:paraId="2DB7B5B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BC3CC0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498B067" w14:textId="77777777" w:rsidTr="00C12ACF">
        <w:trPr>
          <w:gridAfter w:val="3"/>
          <w:wAfter w:w="6087" w:type="dxa"/>
          <w:trHeight w:val="144"/>
        </w:trPr>
        <w:tc>
          <w:tcPr>
            <w:tcW w:w="1254" w:type="dxa"/>
          </w:tcPr>
          <w:p w14:paraId="4E8EA152"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January 2</w:t>
            </w:r>
          </w:p>
        </w:tc>
        <w:tc>
          <w:tcPr>
            <w:tcW w:w="1080" w:type="dxa"/>
            <w:gridSpan w:val="2"/>
          </w:tcPr>
          <w:p w14:paraId="50CFB455"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B461026"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9E65187"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Some of the virtues of Uthman</w:t>
            </w:r>
          </w:p>
          <w:p w14:paraId="73D28C12"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Some of the virtues of Ali (may God be pleased with him)</w:t>
            </w:r>
          </w:p>
        </w:tc>
        <w:tc>
          <w:tcPr>
            <w:tcW w:w="1199" w:type="dxa"/>
          </w:tcPr>
          <w:p w14:paraId="6F547B2F"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706A29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B515DB3" w14:textId="77777777" w:rsidTr="00C12ACF">
        <w:trPr>
          <w:gridAfter w:val="3"/>
          <w:wAfter w:w="6087" w:type="dxa"/>
          <w:trHeight w:val="144"/>
        </w:trPr>
        <w:tc>
          <w:tcPr>
            <w:tcW w:w="1254" w:type="dxa"/>
          </w:tcPr>
          <w:p w14:paraId="20B4640B"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January 3</w:t>
            </w:r>
          </w:p>
        </w:tc>
        <w:tc>
          <w:tcPr>
            <w:tcW w:w="1080" w:type="dxa"/>
            <w:gridSpan w:val="2"/>
          </w:tcPr>
          <w:p w14:paraId="436EC0F4" w14:textId="77777777" w:rsidR="006E0A5C" w:rsidRPr="004A5783" w:rsidRDefault="006E0A5C" w:rsidP="006E0A5C">
            <w:pPr>
              <w:pStyle w:val="Heading2"/>
              <w:rPr>
                <w:rFonts w:ascii="Cambria" w:eastAsia="Calibri" w:hAnsi="Cambria"/>
                <w:color w:val="000000"/>
                <w:szCs w:val="24"/>
                <w:rtl/>
                <w:lang w:bidi="ar-IQ"/>
              </w:rPr>
            </w:pPr>
            <w:r>
              <w:rPr>
                <w:rFonts w:ascii="Cambria" w:eastAsia="Calibri" w:hAnsi="Cambria" w:hint="cs"/>
                <w:color w:val="000000"/>
                <w:szCs w:val="24"/>
                <w:rtl/>
                <w:lang w:bidi="ar-IQ"/>
              </w:rPr>
              <w:t>Spring break</w:t>
            </w:r>
          </w:p>
        </w:tc>
        <w:tc>
          <w:tcPr>
            <w:tcW w:w="1170" w:type="dxa"/>
            <w:gridSpan w:val="2"/>
          </w:tcPr>
          <w:p w14:paraId="0AED2B02"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797A173"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1F199BAF"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3476596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D633521" w14:textId="77777777" w:rsidTr="00C12ACF">
        <w:trPr>
          <w:gridAfter w:val="3"/>
          <w:wAfter w:w="6087" w:type="dxa"/>
          <w:trHeight w:val="144"/>
        </w:trPr>
        <w:tc>
          <w:tcPr>
            <w:tcW w:w="1254" w:type="dxa"/>
          </w:tcPr>
          <w:p w14:paraId="3B847139"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January 4</w:t>
            </w:r>
          </w:p>
        </w:tc>
        <w:tc>
          <w:tcPr>
            <w:tcW w:w="1080" w:type="dxa"/>
            <w:gridSpan w:val="2"/>
          </w:tcPr>
          <w:p w14:paraId="62F85F56" w14:textId="77777777" w:rsidR="006E0A5C" w:rsidRPr="004A5783" w:rsidRDefault="006E0A5C" w:rsidP="006E0A5C">
            <w:pPr>
              <w:pStyle w:val="Heading2"/>
              <w:rPr>
                <w:rFonts w:ascii="Cambria" w:eastAsia="Calibri" w:hAnsi="Cambria"/>
                <w:color w:val="000000"/>
                <w:szCs w:val="24"/>
                <w:rtl/>
                <w:lang w:bidi="ar-IQ"/>
              </w:rPr>
            </w:pPr>
            <w:r>
              <w:rPr>
                <w:rFonts w:ascii="Cambria" w:eastAsia="Calibri" w:hAnsi="Cambria" w:hint="cs"/>
                <w:color w:val="000000"/>
                <w:szCs w:val="24"/>
                <w:rtl/>
                <w:lang w:bidi="ar-IQ"/>
              </w:rPr>
              <w:t>Spring break</w:t>
            </w:r>
          </w:p>
        </w:tc>
        <w:tc>
          <w:tcPr>
            <w:tcW w:w="1170" w:type="dxa"/>
            <w:gridSpan w:val="2"/>
          </w:tcPr>
          <w:p w14:paraId="6D6E58F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D578C5D"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62B0B236"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2FB1A712"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D66C57A" w14:textId="77777777" w:rsidTr="00C12ACF">
        <w:trPr>
          <w:gridAfter w:val="3"/>
          <w:wAfter w:w="6087" w:type="dxa"/>
          <w:trHeight w:val="144"/>
        </w:trPr>
        <w:tc>
          <w:tcPr>
            <w:tcW w:w="1254" w:type="dxa"/>
          </w:tcPr>
          <w:p w14:paraId="71FA19C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February 1</w:t>
            </w:r>
          </w:p>
        </w:tc>
        <w:tc>
          <w:tcPr>
            <w:tcW w:w="1080" w:type="dxa"/>
            <w:gridSpan w:val="2"/>
          </w:tcPr>
          <w:p w14:paraId="22BC3C51" w14:textId="77777777" w:rsidR="006E0A5C" w:rsidRPr="004A5783" w:rsidRDefault="006E0A5C" w:rsidP="006E0A5C">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A62B27D"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27662EB1"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Some of the virtues of the Prophet's companions</w:t>
            </w:r>
          </w:p>
          <w:p w14:paraId="161A0881"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A companion is one who saw the Prophet, peace and blessings be upon him, believing in him and dying in that state.</w:t>
            </w:r>
          </w:p>
        </w:tc>
        <w:tc>
          <w:tcPr>
            <w:tcW w:w="1199" w:type="dxa"/>
          </w:tcPr>
          <w:p w14:paraId="7FC50C49"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45753B0A"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4F62089C" w14:textId="77777777" w:rsidTr="00C12ACF">
        <w:trPr>
          <w:gridAfter w:val="3"/>
          <w:wAfter w:w="6087" w:type="dxa"/>
          <w:trHeight w:val="144"/>
        </w:trPr>
        <w:tc>
          <w:tcPr>
            <w:tcW w:w="1254" w:type="dxa"/>
          </w:tcPr>
          <w:p w14:paraId="2AB2A0CE"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February 2</w:t>
            </w:r>
          </w:p>
        </w:tc>
        <w:tc>
          <w:tcPr>
            <w:tcW w:w="1080" w:type="dxa"/>
            <w:gridSpan w:val="2"/>
          </w:tcPr>
          <w:p w14:paraId="21CFBD41" w14:textId="77777777" w:rsidR="006E0A5C" w:rsidRPr="00BC27FB" w:rsidRDefault="006E0A5C" w:rsidP="006E0A5C">
            <w:pPr>
              <w:pStyle w:val="Heading2"/>
              <w:rPr>
                <w:rFonts w:eastAsia="Calibri"/>
                <w:szCs w:val="24"/>
                <w:rtl/>
                <w:lang w:bidi="ar-IQ"/>
              </w:rPr>
            </w:pPr>
            <w:r>
              <w:rPr>
                <w:rFonts w:eastAsia="Calibri" w:hint="cs"/>
                <w:szCs w:val="24"/>
                <w:rtl/>
                <w:lang w:bidi="ar-IQ"/>
              </w:rPr>
              <w:t>2</w:t>
            </w:r>
          </w:p>
        </w:tc>
        <w:tc>
          <w:tcPr>
            <w:tcW w:w="1170" w:type="dxa"/>
            <w:gridSpan w:val="2"/>
          </w:tcPr>
          <w:p w14:paraId="399C25D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366501B9"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ten who were promised Paradise</w:t>
            </w:r>
          </w:p>
          <w:p w14:paraId="5BFFF4C4"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Disobedience does not negate faith.</w:t>
            </w:r>
          </w:p>
        </w:tc>
        <w:tc>
          <w:tcPr>
            <w:tcW w:w="1199" w:type="dxa"/>
          </w:tcPr>
          <w:p w14:paraId="055DE5E3"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7E48F167"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2687CD0F" w14:textId="77777777" w:rsidTr="00C12ACF">
        <w:trPr>
          <w:gridAfter w:val="3"/>
          <w:wAfter w:w="6087" w:type="dxa"/>
          <w:trHeight w:val="144"/>
        </w:trPr>
        <w:tc>
          <w:tcPr>
            <w:tcW w:w="1254" w:type="dxa"/>
          </w:tcPr>
          <w:p w14:paraId="7EF11CD0"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February 3</w:t>
            </w:r>
          </w:p>
        </w:tc>
        <w:tc>
          <w:tcPr>
            <w:tcW w:w="1080" w:type="dxa"/>
            <w:gridSpan w:val="2"/>
          </w:tcPr>
          <w:p w14:paraId="02EB5718" w14:textId="77777777" w:rsidR="006E0A5C" w:rsidRPr="00BC27FB" w:rsidRDefault="006E0A5C" w:rsidP="006E0A5C">
            <w:pPr>
              <w:pStyle w:val="Heading2"/>
              <w:rPr>
                <w:rFonts w:eastAsia="Calibri"/>
                <w:szCs w:val="24"/>
                <w:rtl/>
                <w:lang w:bidi="ar-IQ"/>
              </w:rPr>
            </w:pPr>
            <w:r>
              <w:rPr>
                <w:rFonts w:eastAsia="Calibri" w:hint="cs"/>
                <w:szCs w:val="24"/>
                <w:rtl/>
                <w:lang w:bidi="ar-IQ"/>
              </w:rPr>
              <w:t>2</w:t>
            </w:r>
          </w:p>
        </w:tc>
        <w:tc>
          <w:tcPr>
            <w:tcW w:w="1170" w:type="dxa"/>
            <w:gridSpan w:val="2"/>
          </w:tcPr>
          <w:p w14:paraId="1978ED31"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F30307E"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Wiping over the socks</w:t>
            </w:r>
          </w:p>
          <w:p w14:paraId="06C12B64"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believer will not abide in Hell forever.</w:t>
            </w:r>
          </w:p>
        </w:tc>
        <w:tc>
          <w:tcPr>
            <w:tcW w:w="1199" w:type="dxa"/>
          </w:tcPr>
          <w:p w14:paraId="3BAA5818"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11027679"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077A4418" w14:textId="77777777" w:rsidTr="00C12ACF">
        <w:trPr>
          <w:gridAfter w:val="3"/>
          <w:wAfter w:w="6087" w:type="dxa"/>
          <w:trHeight w:val="144"/>
        </w:trPr>
        <w:tc>
          <w:tcPr>
            <w:tcW w:w="1254" w:type="dxa"/>
          </w:tcPr>
          <w:p w14:paraId="42D28EC4"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lastRenderedPageBreak/>
              <w:t>February 4</w:t>
            </w:r>
          </w:p>
        </w:tc>
        <w:tc>
          <w:tcPr>
            <w:tcW w:w="1080" w:type="dxa"/>
            <w:gridSpan w:val="2"/>
          </w:tcPr>
          <w:p w14:paraId="22BBD8A3"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B729A1E"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168F2D85"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Good deeds and bad deeds</w:t>
            </w:r>
          </w:p>
          <w:p w14:paraId="0DD1F8C6"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Hypocrisy and conceit nullify the reward</w:t>
            </w:r>
          </w:p>
        </w:tc>
        <w:tc>
          <w:tcPr>
            <w:tcW w:w="1199" w:type="dxa"/>
          </w:tcPr>
          <w:p w14:paraId="4B4172E9"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8E22A37"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4F26308" w14:textId="77777777" w:rsidTr="00C12ACF">
        <w:trPr>
          <w:gridAfter w:val="3"/>
          <w:wAfter w:w="6087" w:type="dxa"/>
          <w:trHeight w:val="144"/>
        </w:trPr>
        <w:tc>
          <w:tcPr>
            <w:tcW w:w="1254" w:type="dxa"/>
          </w:tcPr>
          <w:p w14:paraId="78930476"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March 1</w:t>
            </w:r>
          </w:p>
        </w:tc>
        <w:tc>
          <w:tcPr>
            <w:tcW w:w="1080" w:type="dxa"/>
            <w:gridSpan w:val="2"/>
          </w:tcPr>
          <w:p w14:paraId="3B1F2877"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56031F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66A0801"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Miracles of the Prophets, peace be upon them</w:t>
            </w:r>
          </w:p>
          <w:p w14:paraId="6CC1F370"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Miracles are a right of the saints</w:t>
            </w:r>
          </w:p>
        </w:tc>
        <w:tc>
          <w:tcPr>
            <w:tcW w:w="1199" w:type="dxa"/>
          </w:tcPr>
          <w:p w14:paraId="67A51129"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2904D4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3352476" w14:textId="77777777" w:rsidTr="00C12ACF">
        <w:trPr>
          <w:gridAfter w:val="3"/>
          <w:wAfter w:w="6087" w:type="dxa"/>
          <w:trHeight w:val="144"/>
        </w:trPr>
        <w:tc>
          <w:tcPr>
            <w:tcW w:w="1254" w:type="dxa"/>
          </w:tcPr>
          <w:p w14:paraId="51CDFE80"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March 2</w:t>
            </w:r>
          </w:p>
        </w:tc>
        <w:tc>
          <w:tcPr>
            <w:tcW w:w="1080" w:type="dxa"/>
            <w:gridSpan w:val="2"/>
          </w:tcPr>
          <w:p w14:paraId="66A9511C"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8998C7F"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5AF9824"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Magic and sorcery</w:t>
            </w:r>
          </w:p>
          <w:p w14:paraId="3C6C52CD"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is the creator of everything.</w:t>
            </w:r>
          </w:p>
        </w:tc>
        <w:tc>
          <w:tcPr>
            <w:tcW w:w="1199" w:type="dxa"/>
          </w:tcPr>
          <w:p w14:paraId="22B16561"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0A8B0B17"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296E44A4" w14:textId="77777777" w:rsidTr="00C12ACF">
        <w:trPr>
          <w:gridAfter w:val="3"/>
          <w:wAfter w:w="6087" w:type="dxa"/>
          <w:trHeight w:val="144"/>
        </w:trPr>
        <w:tc>
          <w:tcPr>
            <w:tcW w:w="1254" w:type="dxa"/>
          </w:tcPr>
          <w:p w14:paraId="78C471B2"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March 3</w:t>
            </w:r>
          </w:p>
        </w:tc>
        <w:tc>
          <w:tcPr>
            <w:tcW w:w="1080" w:type="dxa"/>
            <w:gridSpan w:val="2"/>
          </w:tcPr>
          <w:p w14:paraId="234AA7A9"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020ECAC0"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0C84DEC0"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Faith and Islam</w:t>
            </w:r>
          </w:p>
          <w:p w14:paraId="60622BAA"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Words and actions that indicate contempt for religion</w:t>
            </w:r>
          </w:p>
        </w:tc>
        <w:tc>
          <w:tcPr>
            <w:tcW w:w="1199" w:type="dxa"/>
          </w:tcPr>
          <w:p w14:paraId="31320745"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74DA98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E42247C" w14:textId="77777777" w:rsidTr="00C12ACF">
        <w:trPr>
          <w:gridAfter w:val="3"/>
          <w:wAfter w:w="6087" w:type="dxa"/>
          <w:trHeight w:val="144"/>
        </w:trPr>
        <w:tc>
          <w:tcPr>
            <w:tcW w:w="1254" w:type="dxa"/>
          </w:tcPr>
          <w:p w14:paraId="064C06D2"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March 4</w:t>
            </w:r>
          </w:p>
        </w:tc>
        <w:tc>
          <w:tcPr>
            <w:tcW w:w="1080" w:type="dxa"/>
            <w:gridSpan w:val="2"/>
          </w:tcPr>
          <w:p w14:paraId="2DAE6574"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676F1B4"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C2342B5"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meaning of increased faith</w:t>
            </w:r>
          </w:p>
          <w:p w14:paraId="1FC2FC10"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Knowing and worshipping God Almighty</w:t>
            </w:r>
          </w:p>
        </w:tc>
        <w:tc>
          <w:tcPr>
            <w:tcW w:w="1199" w:type="dxa"/>
          </w:tcPr>
          <w:p w14:paraId="164CB14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739C4DE"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26D67D0" w14:textId="77777777" w:rsidTr="00C12ACF">
        <w:trPr>
          <w:gridAfter w:val="3"/>
          <w:wAfter w:w="6087" w:type="dxa"/>
          <w:trHeight w:val="144"/>
        </w:trPr>
        <w:tc>
          <w:tcPr>
            <w:tcW w:w="1254" w:type="dxa"/>
          </w:tcPr>
          <w:p w14:paraId="6A7E667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April 1</w:t>
            </w:r>
          </w:p>
        </w:tc>
        <w:tc>
          <w:tcPr>
            <w:tcW w:w="1080" w:type="dxa"/>
            <w:gridSpan w:val="2"/>
          </w:tcPr>
          <w:p w14:paraId="0E2EA128"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DE9238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6405652F"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Certainty and reliance</w:t>
            </w:r>
          </w:p>
          <w:p w14:paraId="3E07A62C" w14:textId="77777777" w:rsidR="006E0A5C"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Love and hope</w:t>
            </w:r>
          </w:p>
          <w:p w14:paraId="467EC79E"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Almighty's grace</w:t>
            </w:r>
          </w:p>
        </w:tc>
        <w:tc>
          <w:tcPr>
            <w:tcW w:w="1199" w:type="dxa"/>
          </w:tcPr>
          <w:p w14:paraId="08BCC5E1"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CFFF52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DDC49E4" w14:textId="77777777" w:rsidTr="00C12ACF">
        <w:trPr>
          <w:gridAfter w:val="3"/>
          <w:wAfter w:w="6087" w:type="dxa"/>
          <w:trHeight w:val="144"/>
        </w:trPr>
        <w:tc>
          <w:tcPr>
            <w:tcW w:w="1254" w:type="dxa"/>
          </w:tcPr>
          <w:p w14:paraId="0A344D57"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April 2</w:t>
            </w:r>
          </w:p>
        </w:tc>
        <w:tc>
          <w:tcPr>
            <w:tcW w:w="1080" w:type="dxa"/>
            <w:gridSpan w:val="2"/>
          </w:tcPr>
          <w:p w14:paraId="1387AD9E"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71C43EA"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726646B7"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intercession of the prophets, peace be upon them, weighing deeds, Paradise and Hell, Satan cannot take away faith, the bliss and torment of the grave</w:t>
            </w:r>
          </w:p>
        </w:tc>
        <w:tc>
          <w:tcPr>
            <w:tcW w:w="1199" w:type="dxa"/>
          </w:tcPr>
          <w:p w14:paraId="58B3CB19"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483583A"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D53C70A" w14:textId="77777777" w:rsidTr="00C12ACF">
        <w:trPr>
          <w:gridAfter w:val="3"/>
          <w:wAfter w:w="6087" w:type="dxa"/>
          <w:trHeight w:val="144"/>
        </w:trPr>
        <w:tc>
          <w:tcPr>
            <w:tcW w:w="1254" w:type="dxa"/>
          </w:tcPr>
          <w:p w14:paraId="470B78BC"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lastRenderedPageBreak/>
              <w:t>April 3</w:t>
            </w:r>
          </w:p>
        </w:tc>
        <w:tc>
          <w:tcPr>
            <w:tcW w:w="1080" w:type="dxa"/>
            <w:gridSpan w:val="2"/>
          </w:tcPr>
          <w:p w14:paraId="1E239406"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F267D8"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F86B61D"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bag is from Dan himself. Attributes of God, virtues of some chapters.</w:t>
            </w:r>
          </w:p>
        </w:tc>
        <w:tc>
          <w:tcPr>
            <w:tcW w:w="1199" w:type="dxa"/>
          </w:tcPr>
          <w:p w14:paraId="7E055EE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F16EB75"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72087C8" w14:textId="77777777" w:rsidTr="00C12ACF">
        <w:trPr>
          <w:gridAfter w:val="3"/>
          <w:wAfter w:w="6087" w:type="dxa"/>
          <w:trHeight w:val="144"/>
        </w:trPr>
        <w:tc>
          <w:tcPr>
            <w:tcW w:w="1254" w:type="dxa"/>
          </w:tcPr>
          <w:p w14:paraId="320794D0"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April 4</w:t>
            </w:r>
          </w:p>
        </w:tc>
        <w:tc>
          <w:tcPr>
            <w:tcW w:w="1080" w:type="dxa"/>
            <w:gridSpan w:val="2"/>
          </w:tcPr>
          <w:p w14:paraId="67E4C2A8"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E0C91BB"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533F7F96"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children of the Prophet, peace and blessings be upon him, if something is unclear to the believer.</w:t>
            </w:r>
          </w:p>
        </w:tc>
        <w:tc>
          <w:tcPr>
            <w:tcW w:w="1199" w:type="dxa"/>
          </w:tcPr>
          <w:p w14:paraId="460E705D"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2F97594"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0096C8F9" w14:textId="77777777" w:rsidTr="00C12ACF">
        <w:trPr>
          <w:gridAfter w:val="3"/>
          <w:wAfter w:w="6087" w:type="dxa"/>
          <w:trHeight w:val="144"/>
        </w:trPr>
        <w:tc>
          <w:tcPr>
            <w:tcW w:w="1254" w:type="dxa"/>
          </w:tcPr>
          <w:p w14:paraId="2605D568" w14:textId="77777777" w:rsidR="006E0A5C" w:rsidRPr="004A5783" w:rsidRDefault="006E0A5C" w:rsidP="006E0A5C">
            <w:pPr>
              <w:pStyle w:val="Heading2"/>
              <w:rPr>
                <w:rFonts w:ascii="Cambria" w:eastAsia="Calibri" w:hAnsi="Cambria"/>
                <w:color w:val="000000"/>
                <w:szCs w:val="24"/>
                <w:rtl/>
                <w:lang w:bidi="ar-IQ"/>
              </w:rPr>
            </w:pPr>
            <w:r w:rsidRPr="004A5783">
              <w:rPr>
                <w:rFonts w:eastAsia="Calibri"/>
                <w:szCs w:val="24"/>
                <w:rtl/>
                <w:lang w:bidi="ar-IQ"/>
              </w:rPr>
              <w:t>May 1</w:t>
            </w:r>
          </w:p>
        </w:tc>
        <w:tc>
          <w:tcPr>
            <w:tcW w:w="1080" w:type="dxa"/>
            <w:gridSpan w:val="2"/>
          </w:tcPr>
          <w:p w14:paraId="48D8B0C7" w14:textId="77777777" w:rsidR="006E0A5C" w:rsidRPr="004A5783" w:rsidRDefault="006E0A5C" w:rsidP="006E0A5C">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C028C66" w14:textId="77777777" w:rsidR="006E0A5C" w:rsidRPr="004A5783" w:rsidRDefault="006E0A5C" w:rsidP="006E0A5C">
            <w:pPr>
              <w:pStyle w:val="Heading2"/>
              <w:bidi/>
              <w:rPr>
                <w:rFonts w:ascii="Cambria" w:eastAsia="Calibri" w:hAnsi="Cambria"/>
                <w:color w:val="000000"/>
                <w:szCs w:val="24"/>
                <w:rtl/>
                <w:lang w:bidi="ar-IQ"/>
              </w:rPr>
            </w:pPr>
          </w:p>
        </w:tc>
        <w:tc>
          <w:tcPr>
            <w:tcW w:w="2941" w:type="dxa"/>
            <w:gridSpan w:val="2"/>
          </w:tcPr>
          <w:p w14:paraId="48D0F12E" w14:textId="77777777" w:rsidR="006E0A5C" w:rsidRPr="00EC36BE" w:rsidRDefault="006E0A5C" w:rsidP="006E0A5C">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Night Journey and Ascension are some of the signs of the Day of Judgment</w:t>
            </w:r>
          </w:p>
        </w:tc>
        <w:tc>
          <w:tcPr>
            <w:tcW w:w="1199" w:type="dxa"/>
          </w:tcPr>
          <w:p w14:paraId="12C16088" w14:textId="77777777" w:rsidR="006E0A5C" w:rsidRPr="004A5783" w:rsidRDefault="006E0A5C" w:rsidP="006E0A5C">
            <w:pPr>
              <w:pStyle w:val="Heading2"/>
              <w:bidi/>
              <w:rPr>
                <w:rFonts w:ascii="Cambria" w:eastAsia="Calibri" w:hAnsi="Cambria"/>
                <w:color w:val="000000"/>
                <w:szCs w:val="24"/>
                <w:rtl/>
                <w:lang w:bidi="ar-IQ"/>
              </w:rPr>
            </w:pPr>
          </w:p>
        </w:tc>
        <w:tc>
          <w:tcPr>
            <w:tcW w:w="2250" w:type="dxa"/>
          </w:tcPr>
          <w:p w14:paraId="1FA10DB0" w14:textId="77777777" w:rsidR="006E0A5C" w:rsidRPr="004A5783" w:rsidRDefault="006E0A5C" w:rsidP="006E0A5C">
            <w:pPr>
              <w:pStyle w:val="Heading2"/>
              <w:bidi/>
              <w:rPr>
                <w:rFonts w:ascii="Cambria" w:eastAsia="Calibri" w:hAnsi="Cambria"/>
                <w:color w:val="000000"/>
                <w:szCs w:val="24"/>
                <w:rtl/>
                <w:lang w:bidi="ar-IQ"/>
              </w:rPr>
            </w:pPr>
          </w:p>
        </w:tc>
      </w:tr>
      <w:tr w:rsidR="006E0A5C" w:rsidRPr="00B80B61" w14:paraId="1DF813BA" w14:textId="77777777" w:rsidTr="00C12ACF">
        <w:tc>
          <w:tcPr>
            <w:tcW w:w="9894" w:type="dxa"/>
            <w:gridSpan w:val="9"/>
            <w:shd w:val="clear" w:color="auto" w:fill="DEEAF6"/>
          </w:tcPr>
          <w:p w14:paraId="33A89621" w14:textId="77777777" w:rsidR="006E0A5C" w:rsidRPr="00B80B61" w:rsidRDefault="006E0A5C" w:rsidP="00FB61DC">
            <w:pPr>
              <w:numPr>
                <w:ilvl w:val="0"/>
                <w:numId w:val="2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Course evaluation</w:t>
            </w:r>
          </w:p>
        </w:tc>
        <w:tc>
          <w:tcPr>
            <w:tcW w:w="2029" w:type="dxa"/>
          </w:tcPr>
          <w:p w14:paraId="65944721" w14:textId="77777777" w:rsidR="006E0A5C" w:rsidRPr="00B80B61" w:rsidRDefault="006E0A5C" w:rsidP="006E0A5C">
            <w:pPr>
              <w:bidi/>
              <w:rPr>
                <w:rFonts w:ascii="Simplified Arabic" w:hAnsi="Simplified Arabic" w:cs="Simplified Arabic"/>
                <w:sz w:val="28"/>
                <w:szCs w:val="28"/>
                <w:rtl/>
                <w:lang w:bidi="ar-IQ"/>
              </w:rPr>
            </w:pPr>
          </w:p>
        </w:tc>
        <w:tc>
          <w:tcPr>
            <w:tcW w:w="2029" w:type="dxa"/>
          </w:tcPr>
          <w:p w14:paraId="0479ABD9" w14:textId="77777777" w:rsidR="006E0A5C" w:rsidRPr="00B80B61" w:rsidRDefault="006E0A5C" w:rsidP="006E0A5C">
            <w:pPr>
              <w:bidi/>
              <w:rPr>
                <w:rFonts w:ascii="Simplified Arabic" w:hAnsi="Simplified Arabic" w:cs="Simplified Arabic"/>
                <w:sz w:val="28"/>
                <w:szCs w:val="28"/>
                <w:rtl/>
                <w:lang w:bidi="ar-IQ"/>
              </w:rPr>
            </w:pPr>
          </w:p>
        </w:tc>
        <w:tc>
          <w:tcPr>
            <w:tcW w:w="2029" w:type="dxa"/>
          </w:tcPr>
          <w:p w14:paraId="4AC26060" w14:textId="77777777" w:rsidR="006E0A5C" w:rsidRPr="00EC36BE" w:rsidRDefault="006E0A5C" w:rsidP="006E0A5C">
            <w:pPr>
              <w:autoSpaceDE w:val="0"/>
              <w:autoSpaceDN w:val="0"/>
              <w:bidi/>
              <w:adjustRightInd w:val="0"/>
              <w:spacing w:after="200" w:line="276" w:lineRule="auto"/>
              <w:rPr>
                <w:rFonts w:ascii="Arial" w:hAnsi="Arial" w:cs="Arial"/>
                <w:sz w:val="28"/>
                <w:szCs w:val="28"/>
                <w:rtl/>
                <w:lang w:bidi="ar-IQ"/>
              </w:rPr>
            </w:pPr>
          </w:p>
        </w:tc>
      </w:tr>
      <w:tr w:rsidR="006E0A5C" w:rsidRPr="00741678" w14:paraId="3DBE5374" w14:textId="77777777" w:rsidTr="00C12ACF">
        <w:trPr>
          <w:gridAfter w:val="3"/>
          <w:wAfter w:w="6087" w:type="dxa"/>
        </w:trPr>
        <w:tc>
          <w:tcPr>
            <w:tcW w:w="9894" w:type="dxa"/>
            <w:gridSpan w:val="9"/>
          </w:tcPr>
          <w:p w14:paraId="511979AC" w14:textId="77777777" w:rsidR="006E0A5C" w:rsidRPr="00741678" w:rsidRDefault="006E0A5C" w:rsidP="006E0A5C">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The grade out of 100 is distributed according to the tasks assigned to the student, such as daily preparation and monthly exams.</w:t>
            </w:r>
          </w:p>
          <w:p w14:paraId="595D90AD" w14:textId="77777777" w:rsidR="006E0A5C" w:rsidRPr="00741678" w:rsidRDefault="006E0A5C" w:rsidP="006E0A5C">
            <w:pPr>
              <w:shd w:val="clear" w:color="auto" w:fill="FFFFFF"/>
              <w:autoSpaceDE w:val="0"/>
              <w:autoSpaceDN w:val="0"/>
              <w:bidi/>
              <w:adjustRightInd w:val="0"/>
              <w:jc w:val="both"/>
              <w:rPr>
                <w:rFonts w:ascii="Cambria" w:eastAsia="Calibri" w:hAnsi="Cambria"/>
                <w:color w:val="000000"/>
                <w:rtl/>
                <w:lang w:bidi="ar-IQ"/>
              </w:rPr>
            </w:pPr>
          </w:p>
          <w:p w14:paraId="75842AD7" w14:textId="77777777" w:rsidR="006E0A5C" w:rsidRPr="00741678" w:rsidRDefault="006E0A5C" w:rsidP="006E0A5C">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1- Monthly exam </w:t>
            </w:r>
            <w:r>
              <w:rPr>
                <w:rFonts w:ascii="Cambria" w:eastAsia="Calibri" w:hAnsi="Cambria" w:hint="cs"/>
                <w:color w:val="000000"/>
                <w:rtl/>
                <w:lang w:bidi="ar-IQ"/>
              </w:rPr>
              <w:t>15</w:t>
            </w:r>
          </w:p>
          <w:p w14:paraId="6A6C6CD2" w14:textId="77777777" w:rsidR="006E0A5C" w:rsidRPr="00741678" w:rsidRDefault="006E0A5C" w:rsidP="006E0A5C">
            <w:pPr>
              <w:shd w:val="clear" w:color="auto" w:fill="FFFFFF"/>
              <w:autoSpaceDE w:val="0"/>
              <w:autoSpaceDN w:val="0"/>
              <w:adjustRightInd w:val="0"/>
              <w:jc w:val="both"/>
              <w:rPr>
                <w:rFonts w:ascii="Cambria" w:eastAsia="Calibri" w:hAnsi="Cambria"/>
                <w:color w:val="000000"/>
                <w:rtl/>
                <w:lang w:bidi="ar-IQ"/>
              </w:rPr>
            </w:pPr>
            <w:r>
              <w:rPr>
                <w:rFonts w:ascii="Cambria" w:eastAsia="Calibri" w:hAnsi="Cambria"/>
                <w:color w:val="000000"/>
                <w:rtl/>
                <w:lang w:bidi="ar-IQ"/>
              </w:rPr>
              <w:t xml:space="preserve">2- </w:t>
            </w:r>
            <w:r>
              <w:rPr>
                <w:rFonts w:ascii="Cambria" w:eastAsia="Calibri" w:hAnsi="Cambria" w:hint="cs"/>
                <w:color w:val="000000"/>
                <w:rtl/>
                <w:lang w:bidi="ar-IQ"/>
              </w:rPr>
              <w:t>Student attendance and participation: 5 points</w:t>
            </w:r>
          </w:p>
          <w:p w14:paraId="5C9791B9" w14:textId="77777777" w:rsidR="006E0A5C" w:rsidRPr="00741678" w:rsidRDefault="006E0A5C" w:rsidP="006E0A5C">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3- Final exam: 60 marks</w:t>
            </w:r>
          </w:p>
        </w:tc>
      </w:tr>
      <w:tr w:rsidR="006E0A5C" w:rsidRPr="00741678" w14:paraId="5BAED3FA" w14:textId="77777777" w:rsidTr="00C12ACF">
        <w:trPr>
          <w:gridAfter w:val="3"/>
          <w:wAfter w:w="6087" w:type="dxa"/>
        </w:trPr>
        <w:tc>
          <w:tcPr>
            <w:tcW w:w="9894" w:type="dxa"/>
            <w:gridSpan w:val="9"/>
            <w:shd w:val="clear" w:color="auto" w:fill="DEEAF6"/>
          </w:tcPr>
          <w:p w14:paraId="49945C89" w14:textId="77777777" w:rsidR="006E0A5C" w:rsidRPr="00741678" w:rsidRDefault="006E0A5C" w:rsidP="00FB61DC">
            <w:pPr>
              <w:numPr>
                <w:ilvl w:val="0"/>
                <w:numId w:val="28"/>
              </w:numPr>
              <w:ind w:left="513"/>
              <w:rPr>
                <w:rFonts w:ascii="Simplified Arabic" w:eastAsia="Calibri" w:hAnsi="Simplified Arabic" w:cs="Simplified Arabic"/>
                <w:rtl/>
              </w:rPr>
            </w:pPr>
            <w:r w:rsidRPr="00741678">
              <w:rPr>
                <w:rFonts w:ascii="Simplified Arabic" w:eastAsia="Calibri" w:hAnsi="Simplified Arabic" w:cs="Simplified Arabic"/>
                <w:rtl/>
                <w:lang w:bidi="ar-IQ"/>
              </w:rPr>
              <w:t>Learning and teaching resources</w:t>
            </w:r>
          </w:p>
        </w:tc>
      </w:tr>
      <w:tr w:rsidR="006E0A5C" w:rsidRPr="00741678" w14:paraId="1123C0E3" w14:textId="77777777" w:rsidTr="00C12ACF">
        <w:trPr>
          <w:gridAfter w:val="3"/>
          <w:wAfter w:w="6087" w:type="dxa"/>
        </w:trPr>
        <w:tc>
          <w:tcPr>
            <w:tcW w:w="4954" w:type="dxa"/>
            <w:gridSpan w:val="6"/>
          </w:tcPr>
          <w:p w14:paraId="5D070059" w14:textId="77777777" w:rsidR="006E0A5C" w:rsidRPr="00032007" w:rsidRDefault="006E0A5C" w:rsidP="006E0A5C">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70A55110" w14:textId="77777777" w:rsidR="006E0A5C" w:rsidRPr="00032007" w:rsidRDefault="006E0A5C" w:rsidP="006E0A5C">
            <w:pPr>
              <w:pStyle w:val="Heading2"/>
              <w:rPr>
                <w:rFonts w:ascii="Cambria" w:eastAsia="Calibri" w:hAnsi="Cambria"/>
                <w:sz w:val="16"/>
                <w:szCs w:val="16"/>
                <w:rtl/>
                <w:lang w:bidi="ar-IQ"/>
              </w:rPr>
            </w:pPr>
            <w:r>
              <w:rPr>
                <w:rFonts w:ascii="Arial" w:eastAsia="Calibri" w:hAnsi="Arial" w:cs="Arial" w:hint="cs"/>
                <w:color w:val="000000"/>
                <w:sz w:val="16"/>
                <w:szCs w:val="16"/>
                <w:rtl/>
                <w:lang w:bidi="ar-IQ"/>
              </w:rPr>
              <w:t>The Book of the Complete Saying by Abu Hanifa al-Nu'man</w:t>
            </w:r>
          </w:p>
        </w:tc>
      </w:tr>
      <w:tr w:rsidR="006E0A5C" w:rsidRPr="00741678" w14:paraId="152A1381" w14:textId="77777777" w:rsidTr="00C12ACF">
        <w:trPr>
          <w:gridAfter w:val="3"/>
          <w:wAfter w:w="6087" w:type="dxa"/>
        </w:trPr>
        <w:tc>
          <w:tcPr>
            <w:tcW w:w="4954" w:type="dxa"/>
            <w:gridSpan w:val="6"/>
          </w:tcPr>
          <w:p w14:paraId="23AB7180" w14:textId="77777777" w:rsidR="006E0A5C" w:rsidRPr="00032007" w:rsidRDefault="006E0A5C" w:rsidP="006E0A5C">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Main references (sources)</w:t>
            </w:r>
          </w:p>
        </w:tc>
        <w:tc>
          <w:tcPr>
            <w:tcW w:w="4940" w:type="dxa"/>
            <w:gridSpan w:val="3"/>
          </w:tcPr>
          <w:p w14:paraId="032DF559" w14:textId="77777777" w:rsidR="006E0A5C" w:rsidRPr="00032007" w:rsidRDefault="006E0A5C" w:rsidP="006E0A5C">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6E0A5C" w:rsidRPr="00741678" w14:paraId="3714F976" w14:textId="77777777" w:rsidTr="00C12ACF">
        <w:trPr>
          <w:gridAfter w:val="3"/>
          <w:wAfter w:w="6087" w:type="dxa"/>
        </w:trPr>
        <w:tc>
          <w:tcPr>
            <w:tcW w:w="4954" w:type="dxa"/>
            <w:gridSpan w:val="6"/>
          </w:tcPr>
          <w:p w14:paraId="0A3AE9E0" w14:textId="77777777" w:rsidR="006E0A5C" w:rsidRPr="00032007" w:rsidRDefault="006E0A5C" w:rsidP="006E0A5C">
            <w:pPr>
              <w:autoSpaceDE w:val="0"/>
              <w:autoSpaceDN w:val="0"/>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112AEEB9" w14:textId="77777777" w:rsidR="006E0A5C" w:rsidRPr="00032007" w:rsidRDefault="006E0A5C" w:rsidP="006E0A5C">
            <w:pPr>
              <w:pStyle w:val="Heading2"/>
              <w:rPr>
                <w:rFonts w:ascii="Cambria" w:eastAsia="Calibri" w:hAnsi="Cambria"/>
                <w:sz w:val="16"/>
                <w:szCs w:val="16"/>
                <w:rtl/>
                <w:lang w:bidi="ar-IQ"/>
              </w:rPr>
            </w:pPr>
            <w:r w:rsidRPr="00032007">
              <w:rPr>
                <w:rFonts w:ascii="Cambria" w:eastAsia="Calibri" w:hAnsi="Cambria"/>
                <w:sz w:val="16"/>
                <w:szCs w:val="16"/>
                <w:rtl/>
                <w:lang w:bidi="ar-IQ"/>
              </w:rPr>
              <w:t>There are many different websites specializing in this field.</w:t>
            </w:r>
          </w:p>
        </w:tc>
      </w:tr>
      <w:tr w:rsidR="006E0A5C" w:rsidRPr="00741678" w14:paraId="2F8A9EA9" w14:textId="77777777" w:rsidTr="00C12ACF">
        <w:trPr>
          <w:gridAfter w:val="3"/>
          <w:wAfter w:w="6087" w:type="dxa"/>
        </w:trPr>
        <w:tc>
          <w:tcPr>
            <w:tcW w:w="4954" w:type="dxa"/>
            <w:gridSpan w:val="6"/>
          </w:tcPr>
          <w:p w14:paraId="3AB2FDEF" w14:textId="77777777" w:rsidR="006E0A5C" w:rsidRPr="00032007" w:rsidRDefault="006E0A5C" w:rsidP="006E0A5C">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Electronic references, websites</w:t>
            </w:r>
          </w:p>
        </w:tc>
        <w:tc>
          <w:tcPr>
            <w:tcW w:w="4940" w:type="dxa"/>
            <w:gridSpan w:val="3"/>
          </w:tcPr>
          <w:p w14:paraId="7FC47A09" w14:textId="77777777" w:rsidR="006E0A5C" w:rsidRPr="00032007" w:rsidRDefault="006E0A5C" w:rsidP="006E0A5C">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A5215CA" w14:textId="77777777" w:rsidR="006C6917" w:rsidRDefault="006C6917" w:rsidP="006E0A5C">
      <w:pPr>
        <w:shd w:val="clear" w:color="auto" w:fill="FFFFFF"/>
        <w:autoSpaceDE w:val="0"/>
        <w:autoSpaceDN w:val="0"/>
        <w:bidi/>
        <w:adjustRightInd w:val="0"/>
        <w:spacing w:after="200"/>
        <w:jc w:val="center"/>
        <w:rPr>
          <w:b/>
          <w:bCs/>
          <w:sz w:val="32"/>
          <w:szCs w:val="32"/>
          <w:rtl/>
        </w:rPr>
      </w:pPr>
    </w:p>
    <w:p w14:paraId="5B172CE0" w14:textId="77777777" w:rsidR="006C6917" w:rsidRDefault="006C6917" w:rsidP="006C6917">
      <w:pPr>
        <w:shd w:val="clear" w:color="auto" w:fill="FFFFFF"/>
        <w:autoSpaceDE w:val="0"/>
        <w:autoSpaceDN w:val="0"/>
        <w:bidi/>
        <w:adjustRightInd w:val="0"/>
        <w:spacing w:after="200"/>
        <w:jc w:val="center"/>
        <w:rPr>
          <w:b/>
          <w:bCs/>
          <w:sz w:val="32"/>
          <w:szCs w:val="32"/>
          <w:rtl/>
        </w:rPr>
      </w:pPr>
    </w:p>
    <w:p w14:paraId="5BB5A60E" w14:textId="2A1AA420" w:rsidR="006E0A5C" w:rsidRPr="00E867CC" w:rsidRDefault="006E0A5C" w:rsidP="006C6917">
      <w:pPr>
        <w:shd w:val="clear" w:color="auto" w:fill="FFFFFF"/>
        <w:autoSpaceDE w:val="0"/>
        <w:autoSpaceDN w:val="0"/>
        <w:adjustRightInd w:val="0"/>
        <w:spacing w:after="200"/>
        <w:jc w:val="center"/>
        <w:rPr>
          <w:b/>
          <w:bCs/>
          <w:sz w:val="32"/>
          <w:szCs w:val="32"/>
          <w:rtl/>
          <w:lang w:bidi="ar-IQ"/>
        </w:rPr>
      </w:pPr>
      <w:r w:rsidRPr="00EE06F8">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6E0A5C" w:rsidRPr="00B80B61" w14:paraId="1F361015" w14:textId="77777777" w:rsidTr="00C12ACF">
        <w:trPr>
          <w:gridAfter w:val="3"/>
          <w:wAfter w:w="6087" w:type="dxa"/>
        </w:trPr>
        <w:tc>
          <w:tcPr>
            <w:tcW w:w="9894" w:type="dxa"/>
            <w:gridSpan w:val="9"/>
            <w:shd w:val="clear" w:color="auto" w:fill="DEEAF6"/>
          </w:tcPr>
          <w:p w14:paraId="62B04438" w14:textId="77777777" w:rsidR="006E0A5C" w:rsidRPr="00B80B61" w:rsidRDefault="006E0A5C" w:rsidP="00FC5778">
            <w:pPr>
              <w:autoSpaceDE w:val="0"/>
              <w:autoSpaceDN w:val="0"/>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Course Name</w:t>
            </w:r>
          </w:p>
        </w:tc>
      </w:tr>
      <w:tr w:rsidR="006E0A5C" w:rsidRPr="00B80B61" w14:paraId="26CC7127" w14:textId="77777777" w:rsidTr="00C12ACF">
        <w:trPr>
          <w:gridAfter w:val="3"/>
          <w:wAfter w:w="6087" w:type="dxa"/>
        </w:trPr>
        <w:tc>
          <w:tcPr>
            <w:tcW w:w="9894" w:type="dxa"/>
            <w:gridSpan w:val="9"/>
            <w:tcBorders>
              <w:left w:val="thinThickSmallGap" w:sz="12" w:space="0" w:color="auto"/>
              <w:right w:val="thinThickSmallGap" w:sz="12" w:space="0" w:color="auto"/>
            </w:tcBorders>
          </w:tcPr>
          <w:p w14:paraId="7813B324" w14:textId="77777777" w:rsidR="006E0A5C" w:rsidRPr="00F262AE" w:rsidRDefault="006E0A5C" w:rsidP="00FC5778">
            <w:pPr>
              <w:rPr>
                <w:rFonts w:cs="Simplified Arabic"/>
                <w:b/>
                <w:bCs/>
                <w:sz w:val="28"/>
                <w:szCs w:val="28"/>
                <w:rtl/>
              </w:rPr>
            </w:pPr>
            <w:r w:rsidRPr="00F262AE">
              <w:rPr>
                <w:rFonts w:cs="Simplified Arabic" w:hint="cs"/>
                <w:b/>
                <w:bCs/>
                <w:sz w:val="28"/>
                <w:szCs w:val="28"/>
                <w:rtl/>
              </w:rPr>
              <w:t xml:space="preserve">Understanding the Revelation </w:t>
            </w:r>
            <w:proofErr w:type="spellStart"/>
            <w:r w:rsidRPr="00F262AE">
              <w:rPr>
                <w:rFonts w:cs="Simplified Arabic" w:hint="cs"/>
                <w:b/>
                <w:bCs/>
                <w:sz w:val="28"/>
                <w:szCs w:val="28"/>
                <w:rtl/>
              </w:rPr>
              <w:t>and</w:t>
            </w:r>
            <w:proofErr w:type="spellEnd"/>
            <w:r w:rsidRPr="00F262AE">
              <w:rPr>
                <w:rFonts w:cs="Simplified Arabic" w:hint="cs"/>
                <w:b/>
                <w:bCs/>
                <w:sz w:val="28"/>
                <w:szCs w:val="28"/>
                <w:rtl/>
              </w:rPr>
              <w:t xml:space="preserve"> </w:t>
            </w:r>
            <w:proofErr w:type="spellStart"/>
            <w:r w:rsidRPr="00F262AE">
              <w:rPr>
                <w:rFonts w:cs="Simplified Arabic" w:hint="cs"/>
                <w:b/>
                <w:bCs/>
                <w:sz w:val="28"/>
                <w:szCs w:val="28"/>
                <w:rtl/>
              </w:rPr>
              <w:t>the</w:t>
            </w:r>
            <w:proofErr w:type="spellEnd"/>
            <w:r w:rsidRPr="00F262AE">
              <w:rPr>
                <w:rFonts w:cs="Simplified Arabic" w:hint="cs"/>
                <w:b/>
                <w:bCs/>
                <w:sz w:val="28"/>
                <w:szCs w:val="28"/>
                <w:rtl/>
              </w:rPr>
              <w:t xml:space="preserve"> </w:t>
            </w:r>
            <w:proofErr w:type="spellStart"/>
            <w:r w:rsidRPr="00F262AE">
              <w:rPr>
                <w:rFonts w:cs="Simplified Arabic" w:hint="cs"/>
                <w:b/>
                <w:bCs/>
                <w:sz w:val="28"/>
                <w:szCs w:val="28"/>
                <w:rtl/>
              </w:rPr>
              <w:t>Realities</w:t>
            </w:r>
            <w:proofErr w:type="spellEnd"/>
            <w:r w:rsidRPr="00F262AE">
              <w:rPr>
                <w:rFonts w:cs="Simplified Arabic" w:hint="cs"/>
                <w:b/>
                <w:bCs/>
                <w:sz w:val="28"/>
                <w:szCs w:val="28"/>
                <w:rtl/>
              </w:rPr>
              <w:t xml:space="preserve"> </w:t>
            </w:r>
            <w:proofErr w:type="spellStart"/>
            <w:r w:rsidRPr="00F262AE">
              <w:rPr>
                <w:rFonts w:cs="Simplified Arabic" w:hint="cs"/>
                <w:b/>
                <w:bCs/>
                <w:sz w:val="28"/>
                <w:szCs w:val="28"/>
                <w:rtl/>
              </w:rPr>
              <w:t>of</w:t>
            </w:r>
            <w:proofErr w:type="spellEnd"/>
            <w:r w:rsidRPr="00F262AE">
              <w:rPr>
                <w:rFonts w:cs="Simplified Arabic" w:hint="cs"/>
                <w:b/>
                <w:bCs/>
                <w:sz w:val="28"/>
                <w:szCs w:val="28"/>
                <w:rtl/>
              </w:rPr>
              <w:t xml:space="preserve"> </w:t>
            </w:r>
            <w:proofErr w:type="spellStart"/>
            <w:r w:rsidRPr="00F262AE">
              <w:rPr>
                <w:rFonts w:cs="Simplified Arabic" w:hint="cs"/>
                <w:b/>
                <w:bCs/>
                <w:sz w:val="28"/>
                <w:szCs w:val="28"/>
                <w:rtl/>
              </w:rPr>
              <w:t>Interpretation</w:t>
            </w:r>
            <w:proofErr w:type="spellEnd"/>
          </w:p>
        </w:tc>
      </w:tr>
      <w:tr w:rsidR="006E0A5C" w:rsidRPr="00B80B61" w14:paraId="69DF9C4C" w14:textId="77777777" w:rsidTr="00C12ACF">
        <w:trPr>
          <w:gridAfter w:val="3"/>
          <w:wAfter w:w="6087" w:type="dxa"/>
        </w:trPr>
        <w:tc>
          <w:tcPr>
            <w:tcW w:w="9894" w:type="dxa"/>
            <w:gridSpan w:val="9"/>
            <w:shd w:val="clear" w:color="auto" w:fill="DEEAF6"/>
          </w:tcPr>
          <w:p w14:paraId="0C1DAF6D" w14:textId="77777777" w:rsidR="006E0A5C" w:rsidRPr="00B80B61" w:rsidRDefault="006E0A5C" w:rsidP="00FC5778">
            <w:pPr>
              <w:autoSpaceDE w:val="0"/>
              <w:autoSpaceDN w:val="0"/>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 xml:space="preserve">Course </w:t>
            </w:r>
            <w:r w:rsidRPr="00B80B61">
              <w:rPr>
                <w:rFonts w:ascii="Cambria" w:eastAsia="Calibri" w:hAnsi="Cambria"/>
                <w:color w:val="000000"/>
                <w:sz w:val="28"/>
                <w:szCs w:val="28"/>
                <w:rtl/>
                <w:lang w:bidi="ar-IQ"/>
              </w:rPr>
              <w:t>code</w:t>
            </w:r>
          </w:p>
        </w:tc>
      </w:tr>
      <w:tr w:rsidR="006E0A5C" w:rsidRPr="00B80B61" w14:paraId="28A05C77" w14:textId="77777777" w:rsidTr="00C12ACF">
        <w:trPr>
          <w:gridAfter w:val="3"/>
          <w:wAfter w:w="6087" w:type="dxa"/>
        </w:trPr>
        <w:tc>
          <w:tcPr>
            <w:tcW w:w="9894" w:type="dxa"/>
            <w:gridSpan w:val="9"/>
          </w:tcPr>
          <w:p w14:paraId="427BF630" w14:textId="77777777" w:rsidR="006E0A5C" w:rsidRPr="00B80B61" w:rsidRDefault="006E0A5C" w:rsidP="00FC5778">
            <w:pPr>
              <w:autoSpaceDE w:val="0"/>
              <w:autoSpaceDN w:val="0"/>
              <w:bidi/>
              <w:adjustRightInd w:val="0"/>
              <w:ind w:right="-426"/>
              <w:jc w:val="both"/>
              <w:rPr>
                <w:rFonts w:ascii="Simplified Arabic" w:eastAsia="Calibri" w:hAnsi="Simplified Arabic" w:cs="Simplified Arabic"/>
                <w:sz w:val="28"/>
                <w:szCs w:val="28"/>
                <w:rtl/>
                <w:lang w:bidi="ar-IQ"/>
              </w:rPr>
            </w:pPr>
          </w:p>
        </w:tc>
      </w:tr>
      <w:tr w:rsidR="006E0A5C" w:rsidRPr="00B80B61" w14:paraId="6F70E550" w14:textId="77777777" w:rsidTr="00C12ACF">
        <w:trPr>
          <w:gridAfter w:val="3"/>
          <w:wAfter w:w="6087" w:type="dxa"/>
        </w:trPr>
        <w:tc>
          <w:tcPr>
            <w:tcW w:w="9894" w:type="dxa"/>
            <w:gridSpan w:val="9"/>
            <w:shd w:val="clear" w:color="auto" w:fill="DEEAF6"/>
          </w:tcPr>
          <w:p w14:paraId="2B081095" w14:textId="77777777" w:rsidR="006E0A5C" w:rsidRPr="00B80B61" w:rsidRDefault="006E0A5C" w:rsidP="00FC5778">
            <w:pPr>
              <w:autoSpaceDE w:val="0"/>
              <w:autoSpaceDN w:val="0"/>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Semester/ </w:t>
            </w:r>
            <w:r w:rsidRPr="00B80B61">
              <w:rPr>
                <w:rFonts w:ascii="Cambria" w:eastAsia="Calibri" w:hAnsi="Cambria" w:hint="cs"/>
                <w:color w:val="000000"/>
                <w:sz w:val="28"/>
                <w:szCs w:val="28"/>
                <w:rtl/>
                <w:lang w:bidi="ar-IQ"/>
              </w:rPr>
              <w:t>Year</w:t>
            </w:r>
          </w:p>
        </w:tc>
      </w:tr>
      <w:tr w:rsidR="006E0A5C" w:rsidRPr="00B80B61" w14:paraId="5C95F6A3" w14:textId="77777777" w:rsidTr="00C12ACF">
        <w:trPr>
          <w:gridAfter w:val="3"/>
          <w:wAfter w:w="6087" w:type="dxa"/>
        </w:trPr>
        <w:tc>
          <w:tcPr>
            <w:tcW w:w="9894" w:type="dxa"/>
            <w:gridSpan w:val="9"/>
          </w:tcPr>
          <w:p w14:paraId="591A2F50" w14:textId="77777777" w:rsidR="006E0A5C" w:rsidRPr="00B80B61" w:rsidRDefault="006E0A5C" w:rsidP="00FC5778">
            <w:pPr>
              <w:autoSpaceDE w:val="0"/>
              <w:autoSpaceDN w:val="0"/>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annual</w:t>
            </w:r>
          </w:p>
        </w:tc>
      </w:tr>
      <w:tr w:rsidR="006E0A5C" w:rsidRPr="00B80B61" w14:paraId="76540FA8" w14:textId="77777777" w:rsidTr="00C12ACF">
        <w:trPr>
          <w:gridAfter w:val="3"/>
          <w:wAfter w:w="6087" w:type="dxa"/>
        </w:trPr>
        <w:tc>
          <w:tcPr>
            <w:tcW w:w="9894" w:type="dxa"/>
            <w:gridSpan w:val="9"/>
            <w:shd w:val="clear" w:color="auto" w:fill="DEEAF6"/>
          </w:tcPr>
          <w:p w14:paraId="0023BE9C" w14:textId="77777777" w:rsidR="006E0A5C" w:rsidRPr="00B80B61" w:rsidRDefault="006E0A5C" w:rsidP="00FC5778">
            <w:pPr>
              <w:autoSpaceDE w:val="0"/>
              <w:autoSpaceDN w:val="0"/>
              <w:adjustRightInd w:val="0"/>
              <w:ind w:left="360"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Date this </w:t>
            </w:r>
            <w:r w:rsidRPr="00B80B61">
              <w:rPr>
                <w:rFonts w:ascii="Cambria" w:eastAsia="Calibri" w:hAnsi="Cambria" w:hint="cs"/>
                <w:color w:val="000000"/>
                <w:sz w:val="28"/>
                <w:szCs w:val="28"/>
                <w:rtl/>
                <w:lang w:bidi="ar-IQ"/>
              </w:rPr>
              <w:t>description was prepared</w:t>
            </w:r>
          </w:p>
        </w:tc>
      </w:tr>
      <w:tr w:rsidR="006E0A5C" w:rsidRPr="00B80B61" w14:paraId="47034867" w14:textId="77777777" w:rsidTr="00C12ACF">
        <w:trPr>
          <w:gridAfter w:val="3"/>
          <w:wAfter w:w="6087" w:type="dxa"/>
        </w:trPr>
        <w:tc>
          <w:tcPr>
            <w:tcW w:w="9894" w:type="dxa"/>
            <w:gridSpan w:val="9"/>
          </w:tcPr>
          <w:p w14:paraId="11E98796" w14:textId="0857BDFF" w:rsidR="006E0A5C" w:rsidRPr="00B80B61" w:rsidRDefault="00FE257F" w:rsidP="00FC5778">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lastRenderedPageBreak/>
              <w:t>1/10/2025</w:t>
            </w:r>
          </w:p>
        </w:tc>
      </w:tr>
      <w:tr w:rsidR="006E0A5C" w:rsidRPr="00B80B61" w14:paraId="0E1C9513" w14:textId="77777777" w:rsidTr="00C12ACF">
        <w:trPr>
          <w:gridAfter w:val="3"/>
          <w:wAfter w:w="6087" w:type="dxa"/>
        </w:trPr>
        <w:tc>
          <w:tcPr>
            <w:tcW w:w="9894" w:type="dxa"/>
            <w:gridSpan w:val="9"/>
            <w:shd w:val="clear" w:color="auto" w:fill="DEEAF6"/>
          </w:tcPr>
          <w:p w14:paraId="63FD791F" w14:textId="77777777" w:rsidR="006E0A5C" w:rsidRPr="00B80B61" w:rsidRDefault="006E0A5C" w:rsidP="00FC5778">
            <w:pPr>
              <w:ind w:left="360"/>
              <w:rPr>
                <w:rFonts w:eastAsia="Calibri"/>
                <w:sz w:val="28"/>
                <w:szCs w:val="28"/>
                <w:rtl/>
              </w:rPr>
            </w:pPr>
            <w:r w:rsidRPr="00B80B61">
              <w:rPr>
                <w:rFonts w:eastAsia="Calibri"/>
                <w:sz w:val="28"/>
                <w:szCs w:val="28"/>
                <w:rtl/>
              </w:rPr>
              <w:t xml:space="preserve">Available </w:t>
            </w:r>
            <w:r>
              <w:rPr>
                <w:rFonts w:eastAsia="Calibri" w:hint="cs"/>
                <w:sz w:val="28"/>
                <w:szCs w:val="28"/>
                <w:rtl/>
              </w:rPr>
              <w:t>forms of attendance</w:t>
            </w:r>
          </w:p>
        </w:tc>
      </w:tr>
      <w:tr w:rsidR="006E0A5C" w:rsidRPr="00B80B61" w14:paraId="164EE72F" w14:textId="77777777" w:rsidTr="00C12ACF">
        <w:trPr>
          <w:gridAfter w:val="3"/>
          <w:wAfter w:w="6087" w:type="dxa"/>
        </w:trPr>
        <w:tc>
          <w:tcPr>
            <w:tcW w:w="9894" w:type="dxa"/>
            <w:gridSpan w:val="9"/>
          </w:tcPr>
          <w:p w14:paraId="798FA236" w14:textId="77777777" w:rsidR="006E0A5C" w:rsidRPr="00B80B61" w:rsidRDefault="006E0A5C" w:rsidP="00FC5778">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My presence</w:t>
            </w:r>
          </w:p>
        </w:tc>
      </w:tr>
      <w:tr w:rsidR="006E0A5C" w:rsidRPr="00B80B61" w14:paraId="7CFA9826" w14:textId="77777777" w:rsidTr="00C12ACF">
        <w:trPr>
          <w:gridAfter w:val="3"/>
          <w:wAfter w:w="6087" w:type="dxa"/>
        </w:trPr>
        <w:tc>
          <w:tcPr>
            <w:tcW w:w="9894" w:type="dxa"/>
            <w:gridSpan w:val="9"/>
            <w:shd w:val="clear" w:color="auto" w:fill="DEEAF6"/>
          </w:tcPr>
          <w:p w14:paraId="6C07A966" w14:textId="77777777" w:rsidR="006E0A5C" w:rsidRPr="00B80B61" w:rsidRDefault="006E0A5C" w:rsidP="00FC5778">
            <w:pPr>
              <w:ind w:left="360"/>
              <w:rPr>
                <w:rFonts w:eastAsia="Calibri"/>
                <w:sz w:val="28"/>
                <w:szCs w:val="28"/>
                <w:rtl/>
              </w:rPr>
            </w:pPr>
            <w:r w:rsidRPr="00B80B61">
              <w:rPr>
                <w:rFonts w:eastAsia="Calibri"/>
                <w:sz w:val="28"/>
                <w:szCs w:val="28"/>
                <w:rtl/>
              </w:rPr>
              <w:t>Number of study hours (total) / Number of units (total)</w:t>
            </w:r>
          </w:p>
        </w:tc>
      </w:tr>
      <w:tr w:rsidR="006E0A5C" w:rsidRPr="00B80B61" w14:paraId="0AAEA6F3" w14:textId="77777777" w:rsidTr="00C12ACF">
        <w:trPr>
          <w:gridAfter w:val="3"/>
          <w:wAfter w:w="6087" w:type="dxa"/>
        </w:trPr>
        <w:tc>
          <w:tcPr>
            <w:tcW w:w="9894" w:type="dxa"/>
            <w:gridSpan w:val="9"/>
          </w:tcPr>
          <w:p w14:paraId="34ABF1CD" w14:textId="77777777" w:rsidR="006E0A5C" w:rsidRPr="00B80B61" w:rsidRDefault="006E0A5C" w:rsidP="00FC5778">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 xml:space="preserve">30 </w:t>
            </w:r>
            <w:r w:rsidRPr="00F64257">
              <w:rPr>
                <w:rFonts w:ascii="Arial" w:eastAsia="Calibri" w:hAnsi="Arial" w:cs="Arial"/>
                <w:color w:val="000000"/>
                <w:sz w:val="28"/>
                <w:szCs w:val="28"/>
                <w:rtl/>
                <w:lang w:bidi="ar-IQ"/>
              </w:rPr>
              <w:t xml:space="preserve">hours </w:t>
            </w:r>
            <w:r>
              <w:rPr>
                <w:rFonts w:ascii="Arial" w:eastAsia="Calibri" w:hAnsi="Arial" w:cs="Arial" w:hint="cs"/>
                <w:color w:val="000000"/>
                <w:sz w:val="28"/>
                <w:szCs w:val="28"/>
                <w:rtl/>
                <w:lang w:bidi="ar-IQ"/>
              </w:rPr>
              <w:t>/ 120 units</w:t>
            </w:r>
          </w:p>
          <w:p w14:paraId="43681306"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1B8F6E8" w14:textId="77777777" w:rsidTr="00C12ACF">
        <w:trPr>
          <w:gridAfter w:val="3"/>
          <w:wAfter w:w="6087" w:type="dxa"/>
        </w:trPr>
        <w:tc>
          <w:tcPr>
            <w:tcW w:w="9894" w:type="dxa"/>
            <w:gridSpan w:val="9"/>
            <w:shd w:val="clear" w:color="auto" w:fill="DEEAF6"/>
          </w:tcPr>
          <w:p w14:paraId="69475C9E" w14:textId="77777777" w:rsidR="006E0A5C" w:rsidRPr="00B02F18" w:rsidRDefault="006E0A5C" w:rsidP="00FC5778">
            <w:pPr>
              <w:ind w:left="360"/>
              <w:rPr>
                <w:rFonts w:ascii="Arial" w:eastAsia="Calibri" w:hAnsi="Arial" w:cs="Arial"/>
                <w:sz w:val="28"/>
                <w:szCs w:val="28"/>
                <w:rtl/>
              </w:rPr>
            </w:pPr>
            <w:r w:rsidRPr="00B02F18">
              <w:rPr>
                <w:rFonts w:ascii="Arial" w:eastAsia="Calibri" w:hAnsi="Arial" w:cs="Arial"/>
                <w:sz w:val="28"/>
                <w:szCs w:val="28"/>
                <w:rtl/>
              </w:rPr>
              <w:t xml:space="preserve">Name of the course coordinator </w:t>
            </w:r>
            <w:r>
              <w:rPr>
                <w:rFonts w:ascii="Arial" w:eastAsia="Calibri" w:hAnsi="Arial" w:cs="Arial" w:hint="cs"/>
                <w:sz w:val="28"/>
                <w:szCs w:val="28"/>
                <w:rtl/>
              </w:rPr>
              <w:t>(if there is more than one, please mention it).</w:t>
            </w:r>
          </w:p>
        </w:tc>
      </w:tr>
      <w:tr w:rsidR="006E0A5C" w:rsidRPr="00B80B61" w14:paraId="5360119E" w14:textId="77777777" w:rsidTr="00C12ACF">
        <w:trPr>
          <w:gridAfter w:val="3"/>
          <w:wAfter w:w="6087" w:type="dxa"/>
        </w:trPr>
        <w:tc>
          <w:tcPr>
            <w:tcW w:w="9894" w:type="dxa"/>
            <w:gridSpan w:val="9"/>
          </w:tcPr>
          <w:p w14:paraId="5FE5167E" w14:textId="77777777" w:rsidR="006E0A5C" w:rsidRDefault="006E0A5C" w:rsidP="00FC5778">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Name: Hussam Mohammed Jumaa Email: </w:t>
            </w:r>
            <w:r w:rsidRPr="00B5670C">
              <w:rPr>
                <w:rFonts w:ascii="Cambria" w:eastAsia="Calibri" w:hAnsi="Cambria"/>
                <w:color w:val="000000"/>
                <w:sz w:val="28"/>
                <w:szCs w:val="28"/>
                <w:lang w:bidi="ar-IQ"/>
              </w:rPr>
              <w:t>hussam.mohammed@imamaladham.edu.iq</w:t>
            </w:r>
          </w:p>
          <w:p w14:paraId="729CD57C" w14:textId="77777777" w:rsidR="006E0A5C" w:rsidRPr="00CE67F6" w:rsidRDefault="006E0A5C" w:rsidP="00FC5778">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Abdul Qader Mahdi Mahmoud Al- </w:t>
            </w:r>
            <w:r>
              <w:rPr>
                <w:rFonts w:ascii="Cambria" w:eastAsia="Calibri" w:hAnsi="Cambria" w:hint="cs"/>
                <w:color w:val="000000"/>
                <w:sz w:val="28"/>
                <w:szCs w:val="28"/>
                <w:rtl/>
              </w:rPr>
              <w:t xml:space="preserve">Aami </w:t>
            </w:r>
            <w:r>
              <w:rPr>
                <w:rFonts w:ascii="Cambria" w:eastAsia="Calibri" w:hAnsi="Cambria" w:hint="cs"/>
                <w:color w:val="000000"/>
                <w:sz w:val="28"/>
                <w:szCs w:val="28"/>
                <w:rtl/>
                <w:lang w:bidi="ar-IQ"/>
              </w:rPr>
              <w:t xml:space="preserve">: </w:t>
            </w:r>
            <w:r w:rsidRPr="005E3E96">
              <w:rPr>
                <w:rFonts w:ascii="Cambria" w:eastAsia="Calibri" w:hAnsi="Cambria"/>
                <w:b/>
                <w:bCs/>
                <w:color w:val="000000"/>
                <w:sz w:val="28"/>
                <w:szCs w:val="28"/>
                <w:lang w:bidi="ar-IQ"/>
              </w:rPr>
              <w:t>abdalqadeer.mahdy@imamaladham.edu.iq</w:t>
            </w:r>
            <w:r>
              <w:rPr>
                <w:rFonts w:ascii="Cambria" w:eastAsia="Calibri" w:hAnsi="Cambria" w:hint="cs"/>
                <w:color w:val="000000"/>
                <w:sz w:val="28"/>
                <w:szCs w:val="28"/>
                <w:rtl/>
                <w:lang w:bidi="ar-IQ"/>
              </w:rPr>
              <w:t xml:space="preserve"> </w:t>
            </w:r>
          </w:p>
          <w:p w14:paraId="05B6DD9A" w14:textId="77777777" w:rsidR="006E0A5C" w:rsidRPr="00B80B61" w:rsidRDefault="006E0A5C" w:rsidP="00FC5778">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6E0A5C" w:rsidRPr="00B80B61" w14:paraId="795BCBEB" w14:textId="77777777" w:rsidTr="00C12ACF">
        <w:trPr>
          <w:gridAfter w:val="3"/>
          <w:wAfter w:w="6087" w:type="dxa"/>
        </w:trPr>
        <w:tc>
          <w:tcPr>
            <w:tcW w:w="9894" w:type="dxa"/>
            <w:gridSpan w:val="9"/>
            <w:shd w:val="clear" w:color="auto" w:fill="DEEAF6"/>
          </w:tcPr>
          <w:p w14:paraId="2790CED7" w14:textId="77777777" w:rsidR="006E0A5C" w:rsidRPr="00B80B61" w:rsidRDefault="006E0A5C" w:rsidP="00FC5778">
            <w:pPr>
              <w:ind w:left="360"/>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Course </w:t>
            </w:r>
            <w:r w:rsidRPr="00B80B61">
              <w:rPr>
                <w:rFonts w:ascii="Simplified Arabic" w:eastAsia="Calibri" w:hAnsi="Simplified Arabic" w:cs="Simplified Arabic"/>
                <w:sz w:val="28"/>
                <w:szCs w:val="28"/>
                <w:rtl/>
              </w:rPr>
              <w:t>objectives</w:t>
            </w:r>
          </w:p>
        </w:tc>
      </w:tr>
      <w:tr w:rsidR="006E0A5C" w:rsidRPr="00B80B61" w14:paraId="26F46544" w14:textId="77777777" w:rsidTr="00C12ACF">
        <w:trPr>
          <w:gridAfter w:val="3"/>
          <w:wAfter w:w="6087" w:type="dxa"/>
        </w:trPr>
        <w:tc>
          <w:tcPr>
            <w:tcW w:w="2412" w:type="dxa"/>
            <w:gridSpan w:val="4"/>
          </w:tcPr>
          <w:p w14:paraId="51AAF0F4" w14:textId="77777777" w:rsidR="006E0A5C" w:rsidRPr="00B80B61" w:rsidRDefault="006E0A5C" w:rsidP="00FC5778">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Course objectives</w:t>
            </w:r>
          </w:p>
        </w:tc>
        <w:tc>
          <w:tcPr>
            <w:tcW w:w="7482" w:type="dxa"/>
            <w:gridSpan w:val="5"/>
          </w:tcPr>
          <w:p w14:paraId="25EAA0C7" w14:textId="77777777" w:rsidR="006E0A5C" w:rsidRPr="005E3E96" w:rsidRDefault="006E0A5C" w:rsidP="00FC5778">
            <w:pPr>
              <w:autoSpaceDE w:val="0"/>
              <w:autoSpaceDN w:val="0"/>
              <w:adjustRightInd w:val="0"/>
              <w:ind w:right="-426"/>
              <w:jc w:val="both"/>
              <w:rPr>
                <w:rFonts w:ascii="Simplified Arabic" w:eastAsia="Calibri" w:hAnsi="Simplified Arabic" w:cs="Simplified Arabic"/>
                <w:b/>
                <w:bCs/>
                <w:sz w:val="22"/>
                <w:szCs w:val="22"/>
                <w:lang w:bidi="ar-IQ"/>
              </w:rPr>
            </w:pPr>
            <w:r w:rsidRPr="005E3E96">
              <w:rPr>
                <w:rFonts w:ascii="Simplified Arabic" w:eastAsia="Calibri" w:hAnsi="Simplified Arabic" w:cs="Simplified Arabic" w:hint="cs"/>
                <w:b/>
                <w:bCs/>
                <w:sz w:val="22"/>
                <w:szCs w:val="22"/>
                <w:rtl/>
              </w:rPr>
              <w:t xml:space="preserve"> </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 xml:space="preserve">Knowledge of the principles of interpretation </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 xml:space="preserve">Understanding the concept of interpretation, its types, and its importance in studying the Holy Qur’an </w:t>
            </w:r>
            <w:r w:rsidRPr="005E3E96">
              <w:rPr>
                <w:rFonts w:ascii="Simplified Arabic" w:eastAsia="Calibri" w:hAnsi="Simplified Arabic" w:cs="Simplified Arabic"/>
                <w:b/>
                <w:bCs/>
                <w:sz w:val="22"/>
                <w:szCs w:val="22"/>
                <w:lang w:bidi="ar-IQ"/>
              </w:rPr>
              <w:t>.</w:t>
            </w:r>
          </w:p>
          <w:p w14:paraId="3526A77E" w14:textId="77777777" w:rsidR="006E0A5C" w:rsidRPr="005E3E96" w:rsidRDefault="006E0A5C" w:rsidP="00FC5778">
            <w:pPr>
              <w:autoSpaceDE w:val="0"/>
              <w:autoSpaceDN w:val="0"/>
              <w:adjustRightInd w:val="0"/>
              <w:ind w:right="-426"/>
              <w:jc w:val="both"/>
              <w:rPr>
                <w:rFonts w:ascii="Simplified Arabic" w:eastAsia="Calibri" w:hAnsi="Simplified Arabic" w:cs="Simplified Arabic"/>
                <w:b/>
                <w:bCs/>
                <w:sz w:val="22"/>
                <w:szCs w:val="22"/>
                <w:rtl/>
                <w:lang w:bidi="ar-IQ"/>
              </w:rPr>
            </w:pP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 xml:space="preserve">Familiarity with the sciences that assist in interpretation </w:t>
            </w:r>
            <w:r w:rsidRPr="005E3E96">
              <w:rPr>
                <w:rFonts w:ascii="Simplified Arabic" w:eastAsia="Calibri" w:hAnsi="Simplified Arabic" w:cs="Simplified Arabic"/>
                <w:b/>
                <w:bCs/>
                <w:sz w:val="22"/>
                <w:szCs w:val="22"/>
                <w:lang w:bidi="ar-IQ"/>
              </w:rPr>
              <w:t xml:space="preserve">: </w:t>
            </w:r>
            <w:r w:rsidRPr="005E3E96">
              <w:rPr>
                <w:rFonts w:ascii="Simplified Arabic" w:eastAsia="Calibri" w:hAnsi="Simplified Arabic" w:cs="Simplified Arabic"/>
                <w:b/>
                <w:bCs/>
                <w:sz w:val="22"/>
                <w:szCs w:val="22"/>
                <w:rtl/>
              </w:rPr>
              <w:t xml:space="preserve">such as the sciences of the Qur’an (abrogation and abrogated verses, reasons for revelation, knowing the purpose of the verse) </w:t>
            </w:r>
            <w:r w:rsidRPr="005E3E96">
              <w:rPr>
                <w:rFonts w:ascii="Simplified Arabic" w:eastAsia="Calibri" w:hAnsi="Simplified Arabic" w:cs="Simplified Arabic"/>
                <w:b/>
                <w:bCs/>
                <w:sz w:val="22"/>
                <w:szCs w:val="22"/>
                <w:lang w:bidi="ar-IQ"/>
              </w:rPr>
              <w:t>.</w:t>
            </w:r>
          </w:p>
        </w:tc>
      </w:tr>
      <w:tr w:rsidR="006E0A5C" w:rsidRPr="00B80B61" w14:paraId="3AAA951D" w14:textId="77777777" w:rsidTr="00C12ACF">
        <w:trPr>
          <w:gridAfter w:val="3"/>
          <w:wAfter w:w="6087" w:type="dxa"/>
        </w:trPr>
        <w:tc>
          <w:tcPr>
            <w:tcW w:w="9894" w:type="dxa"/>
            <w:gridSpan w:val="9"/>
            <w:shd w:val="clear" w:color="auto" w:fill="DEEAF6"/>
          </w:tcPr>
          <w:p w14:paraId="08DDA90A" w14:textId="77777777" w:rsidR="006E0A5C" w:rsidRPr="00B80B61" w:rsidRDefault="006E0A5C" w:rsidP="00FC5778">
            <w:pPr>
              <w:ind w:left="360"/>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Teaching and learning strategies</w:t>
            </w:r>
          </w:p>
        </w:tc>
      </w:tr>
      <w:tr w:rsidR="006E0A5C" w:rsidRPr="00B80B61" w14:paraId="240CE2BF" w14:textId="77777777" w:rsidTr="00C12ACF">
        <w:trPr>
          <w:gridAfter w:val="3"/>
          <w:wAfter w:w="6087" w:type="dxa"/>
        </w:trPr>
        <w:tc>
          <w:tcPr>
            <w:tcW w:w="1850" w:type="dxa"/>
            <w:gridSpan w:val="2"/>
          </w:tcPr>
          <w:p w14:paraId="3D274104" w14:textId="77777777" w:rsidR="006E0A5C" w:rsidRPr="00B80B61" w:rsidRDefault="006E0A5C" w:rsidP="00FC5778">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strategy</w:t>
            </w:r>
          </w:p>
        </w:tc>
        <w:tc>
          <w:tcPr>
            <w:tcW w:w="8044" w:type="dxa"/>
            <w:gridSpan w:val="7"/>
          </w:tcPr>
          <w:p w14:paraId="25F61B3C" w14:textId="77777777" w:rsidR="006E0A5C" w:rsidRPr="002F0C84" w:rsidRDefault="006E0A5C" w:rsidP="00FC5778">
            <w:pPr>
              <w:shd w:val="clear" w:color="auto" w:fill="FFFFFF"/>
              <w:autoSpaceDE w:val="0"/>
              <w:autoSpaceDN w:val="0"/>
              <w:adjustRightInd w:val="0"/>
              <w:ind w:right="-426"/>
              <w:jc w:val="both"/>
              <w:rPr>
                <w:rFonts w:ascii="Cambria" w:eastAsia="Calibri" w:hAnsi="Cambria"/>
                <w:b/>
                <w:bCs/>
                <w:color w:val="000000"/>
                <w:rtl/>
                <w:lang w:bidi="ar-IQ"/>
              </w:rPr>
            </w:pPr>
            <w:r w:rsidRPr="002F0C84">
              <w:rPr>
                <w:rFonts w:ascii="Cambria" w:eastAsia="Calibri" w:hAnsi="Cambria" w:hint="cs"/>
                <w:b/>
                <w:bCs/>
                <w:color w:val="000000"/>
                <w:rtl/>
                <w:lang w:bidi="ar-IQ"/>
              </w:rPr>
              <w:t xml:space="preserve">1 </w:t>
            </w:r>
            <w:r>
              <w:rPr>
                <w:rFonts w:ascii="Cambria" w:eastAsia="Calibri" w:hAnsi="Cambria"/>
                <w:b/>
                <w:bCs/>
                <w:color w:val="000000"/>
                <w:rtl/>
                <w:lang w:bidi="ar-IQ"/>
              </w:rPr>
              <w:t xml:space="preserve">- Method of </w:t>
            </w:r>
            <w:r>
              <w:rPr>
                <w:rFonts w:ascii="Cambria" w:eastAsia="Calibri" w:hAnsi="Cambria" w:hint="cs"/>
                <w:b/>
                <w:bCs/>
                <w:color w:val="000000"/>
                <w:rtl/>
                <w:lang w:bidi="ar-IQ"/>
              </w:rPr>
              <w:t xml:space="preserve">explanation </w:t>
            </w:r>
            <w:r w:rsidRPr="002F0C84">
              <w:rPr>
                <w:rFonts w:ascii="Cambria" w:eastAsia="Calibri" w:hAnsi="Cambria"/>
                <w:b/>
                <w:bCs/>
                <w:color w:val="000000"/>
                <w:rtl/>
                <w:lang w:bidi="ar-IQ"/>
              </w:rPr>
              <w:t>and discussion</w:t>
            </w:r>
          </w:p>
          <w:p w14:paraId="6D7F8C09" w14:textId="77777777" w:rsidR="006E0A5C" w:rsidRPr="002F0C84" w:rsidRDefault="006E0A5C" w:rsidP="00FC5778">
            <w:pPr>
              <w:shd w:val="clear" w:color="auto" w:fill="FFFFFF"/>
              <w:autoSpaceDE w:val="0"/>
              <w:autoSpaceDN w:val="0"/>
              <w:adjustRightInd w:val="0"/>
              <w:ind w:right="-426"/>
              <w:jc w:val="both"/>
              <w:rPr>
                <w:rFonts w:ascii="Cambria" w:eastAsia="Calibri" w:hAnsi="Cambria"/>
                <w:b/>
                <w:bCs/>
                <w:color w:val="000000"/>
                <w:rtl/>
                <w:lang w:bidi="ar-IQ"/>
              </w:rPr>
            </w:pPr>
            <w:r>
              <w:rPr>
                <w:rFonts w:ascii="Cambria" w:eastAsia="Calibri" w:hAnsi="Cambria"/>
                <w:b/>
                <w:bCs/>
                <w:color w:val="000000"/>
                <w:rtl/>
                <w:lang w:bidi="ar-IQ"/>
              </w:rPr>
              <w:t xml:space="preserve">2- Method of </w:t>
            </w:r>
            <w:r>
              <w:rPr>
                <w:rFonts w:ascii="Cambria" w:eastAsia="Calibri" w:hAnsi="Cambria" w:hint="cs"/>
                <w:b/>
                <w:bCs/>
                <w:color w:val="000000"/>
                <w:rtl/>
                <w:lang w:bidi="ar-IQ"/>
              </w:rPr>
              <w:t>delivery</w:t>
            </w:r>
          </w:p>
          <w:p w14:paraId="512C1ACC" w14:textId="77777777" w:rsidR="006E0A5C" w:rsidRPr="005E3E96" w:rsidRDefault="006E0A5C" w:rsidP="00FC5778">
            <w:pPr>
              <w:shd w:val="clear" w:color="auto" w:fill="FFFFFF"/>
              <w:autoSpaceDE w:val="0"/>
              <w:autoSpaceDN w:val="0"/>
              <w:bidi/>
              <w:adjustRightInd w:val="0"/>
              <w:ind w:right="-426"/>
              <w:jc w:val="both"/>
              <w:rPr>
                <w:rFonts w:ascii="Cambria" w:eastAsia="Calibri" w:hAnsi="Cambria"/>
                <w:b/>
                <w:bCs/>
                <w:color w:val="000000"/>
                <w:rtl/>
                <w:lang w:bidi="ar-IQ"/>
              </w:rPr>
            </w:pPr>
          </w:p>
        </w:tc>
      </w:tr>
      <w:tr w:rsidR="006E0A5C" w:rsidRPr="00B80B61" w14:paraId="0CB2B0AC" w14:textId="77777777" w:rsidTr="00C12ACF">
        <w:trPr>
          <w:gridAfter w:val="3"/>
          <w:wAfter w:w="6087" w:type="dxa"/>
          <w:trHeight w:val="144"/>
        </w:trPr>
        <w:tc>
          <w:tcPr>
            <w:tcW w:w="9894" w:type="dxa"/>
            <w:gridSpan w:val="9"/>
            <w:shd w:val="clear" w:color="auto" w:fill="BDD6EE"/>
          </w:tcPr>
          <w:p w14:paraId="1D637CAD" w14:textId="77777777" w:rsidR="006E0A5C" w:rsidRPr="00512A79" w:rsidRDefault="006E0A5C" w:rsidP="00FC5778">
            <w:pPr>
              <w:pStyle w:val="Heading2"/>
              <w:rPr>
                <w:rFonts w:eastAsia="Calibri"/>
                <w:sz w:val="28"/>
                <w:szCs w:val="28"/>
                <w:rtl/>
                <w:lang w:bidi="ar-IQ"/>
              </w:rPr>
            </w:pPr>
            <w:r w:rsidRPr="00512A79">
              <w:rPr>
                <w:rFonts w:eastAsia="Calibri" w:hint="cs"/>
                <w:sz w:val="28"/>
                <w:szCs w:val="28"/>
                <w:rtl/>
                <w:lang w:bidi="ar-IQ"/>
              </w:rPr>
              <w:lastRenderedPageBreak/>
              <w:t>10 Course Structure</w:t>
            </w:r>
          </w:p>
        </w:tc>
      </w:tr>
      <w:tr w:rsidR="006E0A5C" w:rsidRPr="00B80B61" w14:paraId="7DD31AD3" w14:textId="77777777" w:rsidTr="00C12ACF">
        <w:trPr>
          <w:gridAfter w:val="3"/>
          <w:wAfter w:w="6087" w:type="dxa"/>
          <w:trHeight w:val="144"/>
        </w:trPr>
        <w:tc>
          <w:tcPr>
            <w:tcW w:w="1254" w:type="dxa"/>
            <w:shd w:val="clear" w:color="auto" w:fill="BDD6EE"/>
          </w:tcPr>
          <w:p w14:paraId="3E307653" w14:textId="77777777" w:rsidR="006E0A5C" w:rsidRPr="00512A79" w:rsidRDefault="006E0A5C" w:rsidP="00FC5778">
            <w:pPr>
              <w:pStyle w:val="Heading2"/>
              <w:rPr>
                <w:rFonts w:eastAsia="Calibri"/>
                <w:sz w:val="28"/>
                <w:szCs w:val="28"/>
                <w:rtl/>
                <w:lang w:bidi="ar-IQ"/>
              </w:rPr>
            </w:pPr>
            <w:r w:rsidRPr="00512A79">
              <w:rPr>
                <w:rFonts w:ascii="Simplified Arabic" w:eastAsia="Calibri" w:hAnsi="Simplified Arabic" w:cs="Simplified Arabic"/>
                <w:sz w:val="28"/>
                <w:szCs w:val="28"/>
                <w:rtl/>
              </w:rPr>
              <w:t>Week</w:t>
            </w:r>
          </w:p>
        </w:tc>
        <w:tc>
          <w:tcPr>
            <w:tcW w:w="1080" w:type="dxa"/>
            <w:gridSpan w:val="2"/>
            <w:shd w:val="clear" w:color="auto" w:fill="BDD6EE"/>
          </w:tcPr>
          <w:p w14:paraId="64381EB3" w14:textId="77777777" w:rsidR="006E0A5C" w:rsidRPr="00512A79" w:rsidRDefault="006E0A5C" w:rsidP="00FC5778">
            <w:pPr>
              <w:pStyle w:val="Heading2"/>
              <w:rPr>
                <w:rFonts w:eastAsia="Calibri"/>
                <w:sz w:val="28"/>
                <w:szCs w:val="28"/>
                <w:rtl/>
                <w:lang w:bidi="ar-IQ"/>
              </w:rPr>
            </w:pPr>
            <w:r w:rsidRPr="00512A79">
              <w:rPr>
                <w:rFonts w:ascii="Simplified Arabic" w:eastAsia="Calibri" w:hAnsi="Simplified Arabic" w:cs="Simplified Arabic"/>
                <w:sz w:val="28"/>
                <w:szCs w:val="28"/>
                <w:rtl/>
              </w:rPr>
              <w:t>Hours</w:t>
            </w:r>
          </w:p>
        </w:tc>
        <w:tc>
          <w:tcPr>
            <w:tcW w:w="1170" w:type="dxa"/>
            <w:gridSpan w:val="2"/>
            <w:shd w:val="clear" w:color="auto" w:fill="BDD6EE"/>
          </w:tcPr>
          <w:p w14:paraId="57FE9CFB" w14:textId="77777777" w:rsidR="006E0A5C" w:rsidRPr="00512A79" w:rsidRDefault="006E0A5C" w:rsidP="00FC5778">
            <w:pPr>
              <w:pStyle w:val="Heading2"/>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Required learning outcomes</w:t>
            </w:r>
          </w:p>
        </w:tc>
        <w:tc>
          <w:tcPr>
            <w:tcW w:w="2941" w:type="dxa"/>
            <w:gridSpan w:val="2"/>
            <w:shd w:val="clear" w:color="auto" w:fill="BDD6EE"/>
          </w:tcPr>
          <w:p w14:paraId="5DD92EDC" w14:textId="77777777" w:rsidR="006E0A5C" w:rsidRPr="00512A79" w:rsidRDefault="006E0A5C" w:rsidP="00FC5778">
            <w:pPr>
              <w:pStyle w:val="Heading2"/>
              <w:rPr>
                <w:rFonts w:eastAsia="Calibri"/>
                <w:sz w:val="28"/>
                <w:szCs w:val="28"/>
                <w:rtl/>
                <w:lang w:bidi="ar-IQ"/>
              </w:rPr>
            </w:pPr>
            <w:r w:rsidRPr="00512A79">
              <w:rPr>
                <w:rFonts w:ascii="Simplified Arabic" w:eastAsia="Calibri" w:hAnsi="Simplified Arabic" w:cs="Simplified Arabic"/>
                <w:sz w:val="28"/>
                <w:szCs w:val="28"/>
                <w:rtl/>
              </w:rPr>
              <w:t>Unit or topic name</w:t>
            </w:r>
          </w:p>
        </w:tc>
        <w:tc>
          <w:tcPr>
            <w:tcW w:w="1199" w:type="dxa"/>
            <w:shd w:val="clear" w:color="auto" w:fill="BDD6EE"/>
          </w:tcPr>
          <w:p w14:paraId="6FE79A6A" w14:textId="77777777" w:rsidR="006E0A5C" w:rsidRPr="00512A79" w:rsidRDefault="006E0A5C" w:rsidP="00FC5778">
            <w:pPr>
              <w:pStyle w:val="Heading2"/>
              <w:rPr>
                <w:rFonts w:eastAsia="Calibri"/>
                <w:sz w:val="28"/>
                <w:szCs w:val="28"/>
                <w:rtl/>
                <w:lang w:bidi="ar-IQ"/>
              </w:rPr>
            </w:pPr>
            <w:r w:rsidRPr="00512A79">
              <w:rPr>
                <w:rFonts w:ascii="Simplified Arabic" w:eastAsia="Calibri" w:hAnsi="Simplified Arabic" w:cs="Simplified Arabic"/>
                <w:sz w:val="28"/>
                <w:szCs w:val="28"/>
                <w:rtl/>
              </w:rPr>
              <w:t>Learning method</w:t>
            </w:r>
          </w:p>
        </w:tc>
        <w:tc>
          <w:tcPr>
            <w:tcW w:w="2250" w:type="dxa"/>
            <w:shd w:val="clear" w:color="auto" w:fill="BDD6EE"/>
          </w:tcPr>
          <w:p w14:paraId="231BD550" w14:textId="77777777" w:rsidR="006E0A5C" w:rsidRPr="00512A79" w:rsidRDefault="006E0A5C" w:rsidP="00FC5778">
            <w:pPr>
              <w:pStyle w:val="Heading2"/>
              <w:rPr>
                <w:rFonts w:eastAsia="Calibri"/>
                <w:sz w:val="28"/>
                <w:szCs w:val="28"/>
                <w:rtl/>
                <w:lang w:bidi="ar-IQ"/>
              </w:rPr>
            </w:pPr>
            <w:r w:rsidRPr="00512A79">
              <w:rPr>
                <w:rFonts w:ascii="Simplified Arabic" w:eastAsia="Calibri" w:hAnsi="Simplified Arabic" w:cs="Simplified Arabic"/>
                <w:sz w:val="28"/>
                <w:szCs w:val="28"/>
                <w:rtl/>
              </w:rPr>
              <w:t>Evaluation Method</w:t>
            </w:r>
          </w:p>
        </w:tc>
      </w:tr>
      <w:tr w:rsidR="006E0A5C" w:rsidRPr="00B80B61" w14:paraId="1A0E7C02" w14:textId="77777777" w:rsidTr="00C12ACF">
        <w:trPr>
          <w:gridAfter w:val="3"/>
          <w:wAfter w:w="6087" w:type="dxa"/>
          <w:trHeight w:val="144"/>
        </w:trPr>
        <w:tc>
          <w:tcPr>
            <w:tcW w:w="1254" w:type="dxa"/>
          </w:tcPr>
          <w:p w14:paraId="26B91CC5"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hint="cs"/>
                <w:szCs w:val="24"/>
                <w:rtl/>
                <w:lang w:bidi="ar-IQ"/>
              </w:rPr>
              <w:t>September 2</w:t>
            </w:r>
          </w:p>
        </w:tc>
        <w:tc>
          <w:tcPr>
            <w:tcW w:w="1080" w:type="dxa"/>
            <w:gridSpan w:val="2"/>
          </w:tcPr>
          <w:p w14:paraId="26917ED2" w14:textId="77777777" w:rsidR="006E0A5C" w:rsidRPr="004A5783" w:rsidRDefault="006E0A5C" w:rsidP="00FC5778">
            <w:pPr>
              <w:pStyle w:val="Heading2"/>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36BAFC2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E694BE6" w14:textId="77777777" w:rsidR="006E0A5C" w:rsidRPr="00032007" w:rsidRDefault="006E0A5C" w:rsidP="00FC5778">
            <w:pPr>
              <w:pStyle w:val="Heading2"/>
              <w:rPr>
                <w:rFonts w:ascii="Cambria" w:eastAsia="Calibri" w:hAnsi="Cambria"/>
                <w:color w:val="000000"/>
                <w:szCs w:val="24"/>
                <w:rtl/>
                <w:lang w:bidi="ar-IQ"/>
              </w:rPr>
            </w:pPr>
            <w:r w:rsidRPr="00032007">
              <w:rPr>
                <w:szCs w:val="24"/>
                <w:rtl/>
              </w:rPr>
              <w:t>Welcome - Course Introduction</w:t>
            </w:r>
          </w:p>
        </w:tc>
        <w:tc>
          <w:tcPr>
            <w:tcW w:w="1199" w:type="dxa"/>
          </w:tcPr>
          <w:p w14:paraId="6891929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3B0A09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7EAF7C8" w14:textId="77777777" w:rsidTr="00C12ACF">
        <w:trPr>
          <w:gridAfter w:val="3"/>
          <w:wAfter w:w="6087" w:type="dxa"/>
          <w:trHeight w:val="144"/>
        </w:trPr>
        <w:tc>
          <w:tcPr>
            <w:tcW w:w="1254" w:type="dxa"/>
          </w:tcPr>
          <w:p w14:paraId="38B80B7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hint="cs"/>
                <w:szCs w:val="24"/>
                <w:rtl/>
              </w:rPr>
              <w:t>September 3</w:t>
            </w:r>
          </w:p>
        </w:tc>
        <w:tc>
          <w:tcPr>
            <w:tcW w:w="1080" w:type="dxa"/>
            <w:gridSpan w:val="2"/>
          </w:tcPr>
          <w:p w14:paraId="079C39DC"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F6462CC"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92EF697"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God Almighty says: “The foolish among the people will say”</w:t>
            </w:r>
          </w:p>
        </w:tc>
        <w:tc>
          <w:tcPr>
            <w:tcW w:w="1199" w:type="dxa"/>
          </w:tcPr>
          <w:p w14:paraId="39B6C776"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40ED415"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02E968B" w14:textId="77777777" w:rsidTr="00C12ACF">
        <w:trPr>
          <w:gridAfter w:val="3"/>
          <w:wAfter w:w="6087" w:type="dxa"/>
          <w:trHeight w:val="144"/>
        </w:trPr>
        <w:tc>
          <w:tcPr>
            <w:tcW w:w="1254" w:type="dxa"/>
          </w:tcPr>
          <w:p w14:paraId="4C30787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hint="cs"/>
                <w:szCs w:val="24"/>
                <w:rtl/>
              </w:rPr>
              <w:t>September 4</w:t>
            </w:r>
          </w:p>
        </w:tc>
        <w:tc>
          <w:tcPr>
            <w:tcW w:w="1080" w:type="dxa"/>
            <w:gridSpan w:val="2"/>
          </w:tcPr>
          <w:p w14:paraId="7A895725"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1E12D5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6942E1B"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saying, may He be exalted: “And if you give to those who have been given the Scripture”</w:t>
            </w:r>
          </w:p>
        </w:tc>
        <w:tc>
          <w:tcPr>
            <w:tcW w:w="1199" w:type="dxa"/>
          </w:tcPr>
          <w:p w14:paraId="6DB985B2"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14ADDE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616C488" w14:textId="77777777" w:rsidTr="00C12ACF">
        <w:trPr>
          <w:gridAfter w:val="3"/>
          <w:wAfter w:w="6087" w:type="dxa"/>
          <w:trHeight w:val="144"/>
        </w:trPr>
        <w:tc>
          <w:tcPr>
            <w:tcW w:w="1254" w:type="dxa"/>
          </w:tcPr>
          <w:p w14:paraId="065226DF"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October 1</w:t>
            </w:r>
          </w:p>
        </w:tc>
        <w:tc>
          <w:tcPr>
            <w:tcW w:w="1080" w:type="dxa"/>
            <w:gridSpan w:val="2"/>
          </w:tcPr>
          <w:p w14:paraId="18A9E5DC"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8E3E487"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9C2E8B1"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God Almighty says: (Just as We sent among you a messenger)</w:t>
            </w:r>
          </w:p>
        </w:tc>
        <w:tc>
          <w:tcPr>
            <w:tcW w:w="1199" w:type="dxa"/>
          </w:tcPr>
          <w:p w14:paraId="7565C822"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CBBA787"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FD08A2D" w14:textId="77777777" w:rsidTr="00C12ACF">
        <w:trPr>
          <w:gridAfter w:val="3"/>
          <w:wAfter w:w="6087" w:type="dxa"/>
          <w:trHeight w:val="144"/>
        </w:trPr>
        <w:tc>
          <w:tcPr>
            <w:tcW w:w="1254" w:type="dxa"/>
          </w:tcPr>
          <w:p w14:paraId="527E4AC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October 2</w:t>
            </w:r>
          </w:p>
        </w:tc>
        <w:tc>
          <w:tcPr>
            <w:tcW w:w="1080" w:type="dxa"/>
            <w:gridSpan w:val="2"/>
          </w:tcPr>
          <w:p w14:paraId="5206B48A"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648F795"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84F0D16"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“Those who conceal what God has revealed”</w:t>
            </w:r>
          </w:p>
        </w:tc>
        <w:tc>
          <w:tcPr>
            <w:tcW w:w="1199" w:type="dxa"/>
          </w:tcPr>
          <w:p w14:paraId="2BB5C56F"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763EEE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0DCE0FEC" w14:textId="77777777" w:rsidTr="00C12ACF">
        <w:trPr>
          <w:gridAfter w:val="3"/>
          <w:wAfter w:w="6087" w:type="dxa"/>
          <w:trHeight w:val="144"/>
        </w:trPr>
        <w:tc>
          <w:tcPr>
            <w:tcW w:w="1254" w:type="dxa"/>
          </w:tcPr>
          <w:p w14:paraId="0E51C92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October 3</w:t>
            </w:r>
          </w:p>
        </w:tc>
        <w:tc>
          <w:tcPr>
            <w:tcW w:w="1080" w:type="dxa"/>
            <w:gridSpan w:val="2"/>
          </w:tcPr>
          <w:p w14:paraId="729F7B3E"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47E6B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406A072B"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(When those who were followed disown them)</w:t>
            </w:r>
          </w:p>
        </w:tc>
        <w:tc>
          <w:tcPr>
            <w:tcW w:w="1199" w:type="dxa"/>
          </w:tcPr>
          <w:p w14:paraId="3EA1C1A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E8E227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F5C1021" w14:textId="77777777" w:rsidTr="00C12ACF">
        <w:trPr>
          <w:gridAfter w:val="3"/>
          <w:wAfter w:w="6087" w:type="dxa"/>
          <w:trHeight w:val="144"/>
        </w:trPr>
        <w:tc>
          <w:tcPr>
            <w:tcW w:w="1254" w:type="dxa"/>
          </w:tcPr>
          <w:p w14:paraId="3545838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October 4</w:t>
            </w:r>
          </w:p>
        </w:tc>
        <w:tc>
          <w:tcPr>
            <w:tcW w:w="1080" w:type="dxa"/>
            <w:gridSpan w:val="2"/>
          </w:tcPr>
          <w:p w14:paraId="46D3FE74"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DD58041"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2A62ED5"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“Those who conceal”</w:t>
            </w:r>
          </w:p>
        </w:tc>
        <w:tc>
          <w:tcPr>
            <w:tcW w:w="1199" w:type="dxa"/>
          </w:tcPr>
          <w:p w14:paraId="0C5F6677"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42EAA8D7"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4A7D5F34" w14:textId="77777777" w:rsidTr="00C12ACF">
        <w:trPr>
          <w:gridAfter w:val="3"/>
          <w:wAfter w:w="6087" w:type="dxa"/>
          <w:trHeight w:val="144"/>
        </w:trPr>
        <w:tc>
          <w:tcPr>
            <w:tcW w:w="1254" w:type="dxa"/>
          </w:tcPr>
          <w:p w14:paraId="49E39B87"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November 1</w:t>
            </w:r>
          </w:p>
        </w:tc>
        <w:tc>
          <w:tcPr>
            <w:tcW w:w="1080" w:type="dxa"/>
            <w:gridSpan w:val="2"/>
          </w:tcPr>
          <w:p w14:paraId="3BD26635"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1A7C2C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BE7A5ED"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5E3E96">
              <w:rPr>
                <w:rFonts w:ascii="Arial" w:hAnsi="Arial" w:cs="Arial" w:hint="cs"/>
                <w:b/>
                <w:bCs/>
                <w:rtl/>
                <w:lang w:bidi="ar-IQ"/>
              </w:rPr>
              <w:t>God Almighty says: “The soul for the soul.”</w:t>
            </w:r>
          </w:p>
        </w:tc>
        <w:tc>
          <w:tcPr>
            <w:tcW w:w="1199" w:type="dxa"/>
          </w:tcPr>
          <w:p w14:paraId="30D5754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801DCB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08BC4905" w14:textId="77777777" w:rsidTr="00C12ACF">
        <w:trPr>
          <w:gridAfter w:val="3"/>
          <w:wAfter w:w="6087" w:type="dxa"/>
          <w:trHeight w:val="144"/>
        </w:trPr>
        <w:tc>
          <w:tcPr>
            <w:tcW w:w="1254" w:type="dxa"/>
          </w:tcPr>
          <w:p w14:paraId="46BA17FF"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lastRenderedPageBreak/>
              <w:t>November 2</w:t>
            </w:r>
          </w:p>
        </w:tc>
        <w:tc>
          <w:tcPr>
            <w:tcW w:w="1080" w:type="dxa"/>
            <w:gridSpan w:val="2"/>
          </w:tcPr>
          <w:p w14:paraId="6C375DC3"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314F0A9"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5614FBE"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saying, may He be exalted, “a few days”</w:t>
            </w:r>
          </w:p>
        </w:tc>
        <w:tc>
          <w:tcPr>
            <w:tcW w:w="1199" w:type="dxa"/>
          </w:tcPr>
          <w:p w14:paraId="313D2FC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35D98D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F0AEF0C" w14:textId="77777777" w:rsidTr="00C12ACF">
        <w:trPr>
          <w:gridAfter w:val="3"/>
          <w:wAfter w:w="6087" w:type="dxa"/>
          <w:trHeight w:val="144"/>
        </w:trPr>
        <w:tc>
          <w:tcPr>
            <w:tcW w:w="1254" w:type="dxa"/>
          </w:tcPr>
          <w:p w14:paraId="3A49F60C"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November 3</w:t>
            </w:r>
          </w:p>
        </w:tc>
        <w:tc>
          <w:tcPr>
            <w:tcW w:w="1080" w:type="dxa"/>
            <w:gridSpan w:val="2"/>
          </w:tcPr>
          <w:p w14:paraId="4270EACC"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0EC760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A7946FC"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EC36BE">
              <w:rPr>
                <w:rFonts w:ascii="Arial" w:hAnsi="Arial" w:cs="Arial"/>
                <w:b/>
                <w:bCs/>
                <w:rtl/>
                <w:lang w:bidi="ar-IQ"/>
              </w:rPr>
              <w:t xml:space="preserve">      </w:t>
            </w:r>
            <w:r w:rsidRPr="005E3E96">
              <w:rPr>
                <w:rFonts w:ascii="Arial" w:hAnsi="Arial" w:cs="Arial" w:hint="cs"/>
                <w:b/>
                <w:bCs/>
                <w:rtl/>
                <w:lang w:bidi="ar-IQ"/>
              </w:rPr>
              <w:t>God Almighty says: “It is permissible for you to fast on the night of the fast.”</w:t>
            </w:r>
            <w:r w:rsidRPr="00EC36BE">
              <w:rPr>
                <w:rFonts w:ascii="Arial" w:hAnsi="Arial" w:cs="Arial"/>
                <w:b/>
                <w:bCs/>
                <w:rtl/>
                <w:lang w:bidi="ar-IQ"/>
              </w:rPr>
              <w:t xml:space="preserve">                               </w:t>
            </w:r>
          </w:p>
        </w:tc>
        <w:tc>
          <w:tcPr>
            <w:tcW w:w="1199" w:type="dxa"/>
          </w:tcPr>
          <w:p w14:paraId="69A4F3D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82C1ABE"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2F7014B" w14:textId="77777777" w:rsidTr="00C12ACF">
        <w:trPr>
          <w:gridAfter w:val="3"/>
          <w:wAfter w:w="6087" w:type="dxa"/>
          <w:trHeight w:val="144"/>
        </w:trPr>
        <w:tc>
          <w:tcPr>
            <w:tcW w:w="1254" w:type="dxa"/>
          </w:tcPr>
          <w:p w14:paraId="71817B4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November 4</w:t>
            </w:r>
          </w:p>
        </w:tc>
        <w:tc>
          <w:tcPr>
            <w:tcW w:w="1080" w:type="dxa"/>
            <w:gridSpan w:val="2"/>
          </w:tcPr>
          <w:p w14:paraId="0F63E795"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6B7F20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9CBF704"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“They ask you about the new moons.”</w:t>
            </w:r>
          </w:p>
        </w:tc>
        <w:tc>
          <w:tcPr>
            <w:tcW w:w="1199" w:type="dxa"/>
          </w:tcPr>
          <w:p w14:paraId="00D0287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CAC8F0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23E4B1F" w14:textId="77777777" w:rsidTr="00C12ACF">
        <w:trPr>
          <w:gridAfter w:val="3"/>
          <w:wAfter w:w="6087" w:type="dxa"/>
          <w:trHeight w:val="144"/>
        </w:trPr>
        <w:tc>
          <w:tcPr>
            <w:tcW w:w="1254" w:type="dxa"/>
          </w:tcPr>
          <w:p w14:paraId="28F956B7"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December 1</w:t>
            </w:r>
          </w:p>
        </w:tc>
        <w:tc>
          <w:tcPr>
            <w:tcW w:w="1080" w:type="dxa"/>
            <w:gridSpan w:val="2"/>
          </w:tcPr>
          <w:p w14:paraId="0080745D"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AFCCB0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F04E08C"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“The sacred month for the sacred month.”</w:t>
            </w:r>
          </w:p>
        </w:tc>
        <w:tc>
          <w:tcPr>
            <w:tcW w:w="1199" w:type="dxa"/>
          </w:tcPr>
          <w:p w14:paraId="6927317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FA1EE4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6C92FFA2" w14:textId="77777777" w:rsidTr="00C12ACF">
        <w:trPr>
          <w:gridAfter w:val="3"/>
          <w:wAfter w:w="6087" w:type="dxa"/>
          <w:trHeight w:val="144"/>
        </w:trPr>
        <w:tc>
          <w:tcPr>
            <w:tcW w:w="1254" w:type="dxa"/>
          </w:tcPr>
          <w:p w14:paraId="4AD4A26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December 2</w:t>
            </w:r>
          </w:p>
        </w:tc>
        <w:tc>
          <w:tcPr>
            <w:tcW w:w="1080" w:type="dxa"/>
            <w:gridSpan w:val="2"/>
          </w:tcPr>
          <w:p w14:paraId="5A662CF7"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D7F5B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3FB5716"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“There is no arguing during Hajj.”</w:t>
            </w:r>
          </w:p>
        </w:tc>
        <w:tc>
          <w:tcPr>
            <w:tcW w:w="1199" w:type="dxa"/>
          </w:tcPr>
          <w:p w14:paraId="7C48B165"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BCA57B2"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BF7F090" w14:textId="77777777" w:rsidTr="00C12ACF">
        <w:trPr>
          <w:gridAfter w:val="3"/>
          <w:wAfter w:w="6087" w:type="dxa"/>
          <w:trHeight w:val="144"/>
        </w:trPr>
        <w:tc>
          <w:tcPr>
            <w:tcW w:w="1254" w:type="dxa"/>
          </w:tcPr>
          <w:p w14:paraId="5E65DDF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December 3</w:t>
            </w:r>
          </w:p>
        </w:tc>
        <w:tc>
          <w:tcPr>
            <w:tcW w:w="1080" w:type="dxa"/>
            <w:gridSpan w:val="2"/>
          </w:tcPr>
          <w:p w14:paraId="050221BC"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DD4CF36"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81E2103"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5E3E96">
              <w:rPr>
                <w:rFonts w:ascii="Arial" w:hAnsi="Arial" w:cs="Arial"/>
                <w:b/>
                <w:bCs/>
                <w:rtl/>
                <w:lang w:bidi="ar-IQ"/>
              </w:rPr>
              <w:t>God Almighty says: “And remember God during the days of…”</w:t>
            </w:r>
          </w:p>
        </w:tc>
        <w:tc>
          <w:tcPr>
            <w:tcW w:w="1199" w:type="dxa"/>
          </w:tcPr>
          <w:p w14:paraId="26E5342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20D86C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5C13C48E" w14:textId="77777777" w:rsidTr="00C12ACF">
        <w:trPr>
          <w:gridAfter w:val="3"/>
          <w:wAfter w:w="6087" w:type="dxa"/>
          <w:trHeight w:val="144"/>
        </w:trPr>
        <w:tc>
          <w:tcPr>
            <w:tcW w:w="1254" w:type="dxa"/>
          </w:tcPr>
          <w:p w14:paraId="11D4723F"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December 4</w:t>
            </w:r>
          </w:p>
        </w:tc>
        <w:tc>
          <w:tcPr>
            <w:tcW w:w="1080" w:type="dxa"/>
            <w:gridSpan w:val="2"/>
          </w:tcPr>
          <w:p w14:paraId="1E2F9BA1"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3722092"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C58338A"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review</w:t>
            </w:r>
          </w:p>
        </w:tc>
        <w:tc>
          <w:tcPr>
            <w:tcW w:w="1199" w:type="dxa"/>
          </w:tcPr>
          <w:p w14:paraId="0EBE1F4F" w14:textId="77777777" w:rsidR="006E0A5C" w:rsidRPr="004A5783" w:rsidRDefault="006E0A5C" w:rsidP="00FC5778">
            <w:pPr>
              <w:pStyle w:val="Heading2"/>
              <w:rPr>
                <w:rFonts w:eastAsia="Calibri"/>
                <w:szCs w:val="24"/>
                <w:rtl/>
                <w:lang w:bidi="ar-IQ"/>
              </w:rPr>
            </w:pPr>
            <w:r w:rsidRPr="004A5783">
              <w:rPr>
                <w:rFonts w:eastAsia="Calibri"/>
                <w:szCs w:val="24"/>
                <w:rtl/>
                <w:lang w:bidi="ar-IQ"/>
              </w:rPr>
              <w:t>Standard method</w:t>
            </w:r>
          </w:p>
          <w:p w14:paraId="2EC3DC03"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2ADC2F6A"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FDF1905" w14:textId="77777777" w:rsidTr="00C12ACF">
        <w:trPr>
          <w:gridAfter w:val="3"/>
          <w:wAfter w:w="6087" w:type="dxa"/>
          <w:trHeight w:val="144"/>
        </w:trPr>
        <w:tc>
          <w:tcPr>
            <w:tcW w:w="1254" w:type="dxa"/>
          </w:tcPr>
          <w:p w14:paraId="7D686DA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January 1</w:t>
            </w:r>
          </w:p>
        </w:tc>
        <w:tc>
          <w:tcPr>
            <w:tcW w:w="1080" w:type="dxa"/>
            <w:gridSpan w:val="2"/>
          </w:tcPr>
          <w:p w14:paraId="2A427E80"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3FBB337"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A172017"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Chapter test</w:t>
            </w:r>
          </w:p>
        </w:tc>
        <w:tc>
          <w:tcPr>
            <w:tcW w:w="1199" w:type="dxa"/>
          </w:tcPr>
          <w:p w14:paraId="64370DC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F17D1F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168CE1D" w14:textId="77777777" w:rsidTr="00C12ACF">
        <w:trPr>
          <w:gridAfter w:val="3"/>
          <w:wAfter w:w="6087" w:type="dxa"/>
          <w:trHeight w:val="144"/>
        </w:trPr>
        <w:tc>
          <w:tcPr>
            <w:tcW w:w="1254" w:type="dxa"/>
          </w:tcPr>
          <w:p w14:paraId="6CCFAD4E"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January 2</w:t>
            </w:r>
          </w:p>
        </w:tc>
        <w:tc>
          <w:tcPr>
            <w:tcW w:w="1080" w:type="dxa"/>
            <w:gridSpan w:val="2"/>
          </w:tcPr>
          <w:p w14:paraId="76387707" w14:textId="77777777" w:rsidR="006E0A5C" w:rsidRPr="004A5783" w:rsidRDefault="006E0A5C" w:rsidP="00FC5778">
            <w:pPr>
              <w:pStyle w:val="Heading2"/>
              <w:rPr>
                <w:rFonts w:ascii="Cambria" w:eastAsia="Calibri" w:hAnsi="Cambria"/>
                <w:color w:val="000000"/>
                <w:szCs w:val="24"/>
                <w:rtl/>
                <w:lang w:bidi="ar-IQ"/>
              </w:rPr>
            </w:pPr>
            <w:r>
              <w:rPr>
                <w:rFonts w:ascii="Cambria" w:eastAsia="Calibri" w:hAnsi="Cambria" w:hint="cs"/>
                <w:color w:val="000000"/>
                <w:szCs w:val="24"/>
                <w:rtl/>
                <w:lang w:bidi="ar-IQ"/>
              </w:rPr>
              <w:t xml:space="preserve"> </w:t>
            </w:r>
          </w:p>
        </w:tc>
        <w:tc>
          <w:tcPr>
            <w:tcW w:w="1170" w:type="dxa"/>
            <w:gridSpan w:val="2"/>
          </w:tcPr>
          <w:p w14:paraId="6F3B44B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4FC9414E"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a test</w:t>
            </w:r>
          </w:p>
        </w:tc>
        <w:tc>
          <w:tcPr>
            <w:tcW w:w="1199" w:type="dxa"/>
          </w:tcPr>
          <w:p w14:paraId="76DB3928"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32C9BF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10DBF7B" w14:textId="77777777" w:rsidTr="00C12ACF">
        <w:trPr>
          <w:gridAfter w:val="3"/>
          <w:wAfter w:w="6087" w:type="dxa"/>
          <w:trHeight w:val="144"/>
        </w:trPr>
        <w:tc>
          <w:tcPr>
            <w:tcW w:w="1254" w:type="dxa"/>
          </w:tcPr>
          <w:p w14:paraId="5CB817E2"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January 3</w:t>
            </w:r>
          </w:p>
        </w:tc>
        <w:tc>
          <w:tcPr>
            <w:tcW w:w="1080" w:type="dxa"/>
            <w:gridSpan w:val="2"/>
          </w:tcPr>
          <w:p w14:paraId="1D7921EE" w14:textId="77777777" w:rsidR="006E0A5C" w:rsidRPr="004A5783" w:rsidRDefault="006E0A5C" w:rsidP="00FC5778">
            <w:pPr>
              <w:pStyle w:val="Heading2"/>
              <w:rPr>
                <w:rFonts w:ascii="Cambria" w:eastAsia="Calibri" w:hAnsi="Cambria"/>
                <w:color w:val="000000"/>
                <w:szCs w:val="24"/>
                <w:rtl/>
                <w:lang w:bidi="ar-IQ"/>
              </w:rPr>
            </w:pPr>
            <w:r>
              <w:rPr>
                <w:rFonts w:ascii="Cambria" w:eastAsia="Calibri" w:hAnsi="Cambria" w:hint="cs"/>
                <w:color w:val="000000"/>
                <w:szCs w:val="24"/>
                <w:rtl/>
                <w:lang w:bidi="ar-IQ"/>
              </w:rPr>
              <w:t>holiday</w:t>
            </w:r>
          </w:p>
        </w:tc>
        <w:tc>
          <w:tcPr>
            <w:tcW w:w="1170" w:type="dxa"/>
            <w:gridSpan w:val="2"/>
          </w:tcPr>
          <w:p w14:paraId="4B175F5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AB2133A"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7C988AD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313FE4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5C1DE29C" w14:textId="77777777" w:rsidTr="00C12ACF">
        <w:trPr>
          <w:gridAfter w:val="3"/>
          <w:wAfter w:w="6087" w:type="dxa"/>
          <w:trHeight w:val="144"/>
        </w:trPr>
        <w:tc>
          <w:tcPr>
            <w:tcW w:w="1254" w:type="dxa"/>
          </w:tcPr>
          <w:p w14:paraId="7777B08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January 4</w:t>
            </w:r>
          </w:p>
        </w:tc>
        <w:tc>
          <w:tcPr>
            <w:tcW w:w="1080" w:type="dxa"/>
            <w:gridSpan w:val="2"/>
          </w:tcPr>
          <w:p w14:paraId="45BCB3B1" w14:textId="77777777" w:rsidR="006E0A5C" w:rsidRPr="004A5783" w:rsidRDefault="006E0A5C" w:rsidP="00FC5778">
            <w:pPr>
              <w:pStyle w:val="Heading2"/>
              <w:rPr>
                <w:rFonts w:ascii="Cambria" w:eastAsia="Calibri" w:hAnsi="Cambria"/>
                <w:color w:val="000000"/>
                <w:szCs w:val="24"/>
                <w:rtl/>
                <w:lang w:bidi="ar-IQ"/>
              </w:rPr>
            </w:pPr>
            <w:r>
              <w:rPr>
                <w:rFonts w:ascii="Cambria" w:eastAsia="Calibri" w:hAnsi="Cambria" w:hint="cs"/>
                <w:color w:val="000000"/>
                <w:szCs w:val="24"/>
                <w:rtl/>
                <w:lang w:bidi="ar-IQ"/>
              </w:rPr>
              <w:t>holiday</w:t>
            </w:r>
          </w:p>
        </w:tc>
        <w:tc>
          <w:tcPr>
            <w:tcW w:w="1170" w:type="dxa"/>
            <w:gridSpan w:val="2"/>
          </w:tcPr>
          <w:p w14:paraId="7346560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6C603F3C"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p>
        </w:tc>
        <w:tc>
          <w:tcPr>
            <w:tcW w:w="1199" w:type="dxa"/>
          </w:tcPr>
          <w:p w14:paraId="4366CD38"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9DBB0E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2E4028FD" w14:textId="77777777" w:rsidTr="00C12ACF">
        <w:trPr>
          <w:gridAfter w:val="3"/>
          <w:wAfter w:w="6087" w:type="dxa"/>
          <w:trHeight w:val="144"/>
        </w:trPr>
        <w:tc>
          <w:tcPr>
            <w:tcW w:w="1254" w:type="dxa"/>
          </w:tcPr>
          <w:p w14:paraId="018B54F7"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February 1</w:t>
            </w:r>
          </w:p>
        </w:tc>
        <w:tc>
          <w:tcPr>
            <w:tcW w:w="1080" w:type="dxa"/>
            <w:gridSpan w:val="2"/>
          </w:tcPr>
          <w:p w14:paraId="5947367C" w14:textId="77777777" w:rsidR="006E0A5C" w:rsidRPr="004A5783" w:rsidRDefault="006E0A5C" w:rsidP="00FC5778">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C021A1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7AF26D8"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saying, may He be exalted: “Ask the Children of Israel”</w:t>
            </w:r>
          </w:p>
        </w:tc>
        <w:tc>
          <w:tcPr>
            <w:tcW w:w="1199" w:type="dxa"/>
          </w:tcPr>
          <w:p w14:paraId="3571DB13"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6BEE40FD"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4D0921AD" w14:textId="77777777" w:rsidTr="00C12ACF">
        <w:trPr>
          <w:gridAfter w:val="3"/>
          <w:wAfter w:w="6087" w:type="dxa"/>
          <w:trHeight w:val="144"/>
        </w:trPr>
        <w:tc>
          <w:tcPr>
            <w:tcW w:w="1254" w:type="dxa"/>
          </w:tcPr>
          <w:p w14:paraId="6E714E25"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lastRenderedPageBreak/>
              <w:t>February 2</w:t>
            </w:r>
          </w:p>
        </w:tc>
        <w:tc>
          <w:tcPr>
            <w:tcW w:w="1080" w:type="dxa"/>
            <w:gridSpan w:val="2"/>
          </w:tcPr>
          <w:p w14:paraId="0BCFD249" w14:textId="77777777" w:rsidR="006E0A5C" w:rsidRPr="005E3E96" w:rsidRDefault="006E0A5C" w:rsidP="00FC5778">
            <w:pPr>
              <w:pStyle w:val="Heading2"/>
              <w:rPr>
                <w:rFonts w:eastAsia="Calibri"/>
                <w:szCs w:val="24"/>
                <w:rtl/>
                <w:lang w:bidi="ar-IQ"/>
              </w:rPr>
            </w:pPr>
            <w:r>
              <w:rPr>
                <w:rFonts w:eastAsia="Calibri" w:hint="cs"/>
                <w:szCs w:val="24"/>
                <w:rtl/>
                <w:lang w:bidi="ar-IQ"/>
              </w:rPr>
              <w:t>2</w:t>
            </w:r>
          </w:p>
        </w:tc>
        <w:tc>
          <w:tcPr>
            <w:tcW w:w="1170" w:type="dxa"/>
            <w:gridSpan w:val="2"/>
          </w:tcPr>
          <w:p w14:paraId="3EC30346"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A617C94"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5E3E96">
              <w:rPr>
                <w:rFonts w:ascii="Arial" w:hAnsi="Arial" w:cs="Arial" w:hint="cs"/>
                <w:b/>
                <w:bCs/>
                <w:rtl/>
                <w:lang w:bidi="ar-IQ"/>
              </w:rPr>
              <w:t>God Almighty says: (And it may be that you dislike a thing)</w:t>
            </w:r>
          </w:p>
        </w:tc>
        <w:tc>
          <w:tcPr>
            <w:tcW w:w="1199" w:type="dxa"/>
          </w:tcPr>
          <w:p w14:paraId="68F52609"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1FC1132B"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7C2D43AD" w14:textId="77777777" w:rsidTr="00C12ACF">
        <w:trPr>
          <w:gridAfter w:val="3"/>
          <w:wAfter w:w="6087" w:type="dxa"/>
          <w:trHeight w:val="144"/>
        </w:trPr>
        <w:tc>
          <w:tcPr>
            <w:tcW w:w="1254" w:type="dxa"/>
          </w:tcPr>
          <w:p w14:paraId="725DC78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February 3</w:t>
            </w:r>
          </w:p>
        </w:tc>
        <w:tc>
          <w:tcPr>
            <w:tcW w:w="1080" w:type="dxa"/>
            <w:gridSpan w:val="2"/>
          </w:tcPr>
          <w:p w14:paraId="12BBA204" w14:textId="77777777" w:rsidR="006E0A5C" w:rsidRPr="005E3E96" w:rsidRDefault="006E0A5C" w:rsidP="00FC5778">
            <w:pPr>
              <w:pStyle w:val="Heading2"/>
              <w:rPr>
                <w:rFonts w:eastAsia="Calibri"/>
                <w:szCs w:val="24"/>
                <w:rtl/>
                <w:lang w:bidi="ar-IQ"/>
              </w:rPr>
            </w:pPr>
            <w:r>
              <w:rPr>
                <w:rFonts w:eastAsia="Calibri" w:hint="cs"/>
                <w:szCs w:val="24"/>
                <w:rtl/>
                <w:lang w:bidi="ar-IQ"/>
              </w:rPr>
              <w:t>2</w:t>
            </w:r>
          </w:p>
        </w:tc>
        <w:tc>
          <w:tcPr>
            <w:tcW w:w="1170" w:type="dxa"/>
            <w:gridSpan w:val="2"/>
          </w:tcPr>
          <w:p w14:paraId="43433A8F"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52A6841"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B96E72">
              <w:rPr>
                <w:rFonts w:ascii="Arial" w:hAnsi="Arial" w:cs="Arial" w:hint="cs"/>
                <w:b/>
                <w:bCs/>
                <w:rtl/>
                <w:lang w:bidi="ar-IQ"/>
              </w:rPr>
              <w:t>God Almighty says: (Say, "In them is great sin.")</w:t>
            </w:r>
          </w:p>
        </w:tc>
        <w:tc>
          <w:tcPr>
            <w:tcW w:w="1199" w:type="dxa"/>
          </w:tcPr>
          <w:p w14:paraId="46EE3318"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3B2B0360"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5510A206" w14:textId="77777777" w:rsidTr="00C12ACF">
        <w:trPr>
          <w:gridAfter w:val="3"/>
          <w:wAfter w:w="6087" w:type="dxa"/>
          <w:trHeight w:val="144"/>
        </w:trPr>
        <w:tc>
          <w:tcPr>
            <w:tcW w:w="1254" w:type="dxa"/>
          </w:tcPr>
          <w:p w14:paraId="6F8A40D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February 4</w:t>
            </w:r>
          </w:p>
        </w:tc>
        <w:tc>
          <w:tcPr>
            <w:tcW w:w="1080" w:type="dxa"/>
            <w:gridSpan w:val="2"/>
          </w:tcPr>
          <w:p w14:paraId="25E5DDF5"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E80CAD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DF31F02"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“So when they have purified themselves”</w:t>
            </w:r>
          </w:p>
        </w:tc>
        <w:tc>
          <w:tcPr>
            <w:tcW w:w="1199" w:type="dxa"/>
          </w:tcPr>
          <w:p w14:paraId="62F9557C"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251540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70A39437" w14:textId="77777777" w:rsidTr="00C12ACF">
        <w:trPr>
          <w:gridAfter w:val="3"/>
          <w:wAfter w:w="6087" w:type="dxa"/>
          <w:trHeight w:val="144"/>
        </w:trPr>
        <w:tc>
          <w:tcPr>
            <w:tcW w:w="1254" w:type="dxa"/>
          </w:tcPr>
          <w:p w14:paraId="7A249D16"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March 1</w:t>
            </w:r>
          </w:p>
        </w:tc>
        <w:tc>
          <w:tcPr>
            <w:tcW w:w="1080" w:type="dxa"/>
            <w:gridSpan w:val="2"/>
          </w:tcPr>
          <w:p w14:paraId="69AB5E2F"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E492164"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692DDE3"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God Almighty says: (And those who have despaired of menstruation)</w:t>
            </w:r>
          </w:p>
        </w:tc>
        <w:tc>
          <w:tcPr>
            <w:tcW w:w="1199" w:type="dxa"/>
          </w:tcPr>
          <w:p w14:paraId="4B56F7F3"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272FEB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93C094E" w14:textId="77777777" w:rsidTr="00C12ACF">
        <w:trPr>
          <w:gridAfter w:val="3"/>
          <w:wAfter w:w="6087" w:type="dxa"/>
          <w:trHeight w:val="144"/>
        </w:trPr>
        <w:tc>
          <w:tcPr>
            <w:tcW w:w="1254" w:type="dxa"/>
          </w:tcPr>
          <w:p w14:paraId="4E79EFFA"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March 2</w:t>
            </w:r>
          </w:p>
        </w:tc>
        <w:tc>
          <w:tcPr>
            <w:tcW w:w="1080" w:type="dxa"/>
            <w:gridSpan w:val="2"/>
          </w:tcPr>
          <w:p w14:paraId="36F8162C"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6777358"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F90DD40"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B96E72">
              <w:rPr>
                <w:rFonts w:ascii="Arial" w:hAnsi="Arial" w:cs="Arial" w:hint="cs"/>
                <w:b/>
                <w:bCs/>
                <w:rtl/>
                <w:lang w:bidi="ar-IQ"/>
              </w:rPr>
              <w:t>His saying, may He be exalted: “Then it is not lawful for him after that until…”</w:t>
            </w:r>
          </w:p>
        </w:tc>
        <w:tc>
          <w:tcPr>
            <w:tcW w:w="1199" w:type="dxa"/>
          </w:tcPr>
          <w:p w14:paraId="43849167"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4FCAFC40"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147123C3" w14:textId="77777777" w:rsidTr="00C12ACF">
        <w:trPr>
          <w:gridAfter w:val="3"/>
          <w:wAfter w:w="6087" w:type="dxa"/>
          <w:trHeight w:val="144"/>
        </w:trPr>
        <w:tc>
          <w:tcPr>
            <w:tcW w:w="1254" w:type="dxa"/>
          </w:tcPr>
          <w:p w14:paraId="4F3DB7F2"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March 3</w:t>
            </w:r>
          </w:p>
        </w:tc>
        <w:tc>
          <w:tcPr>
            <w:tcW w:w="1080" w:type="dxa"/>
            <w:gridSpan w:val="2"/>
          </w:tcPr>
          <w:p w14:paraId="0DC6AB1D"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99F361A"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BEB50A0"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“A mother with her child, and no child with his child.”</w:t>
            </w:r>
          </w:p>
        </w:tc>
        <w:tc>
          <w:tcPr>
            <w:tcW w:w="1199" w:type="dxa"/>
          </w:tcPr>
          <w:p w14:paraId="5D80C10C"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F7AC8AB"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97180A1" w14:textId="77777777" w:rsidTr="00C12ACF">
        <w:trPr>
          <w:gridAfter w:val="3"/>
          <w:wAfter w:w="6087" w:type="dxa"/>
          <w:trHeight w:val="144"/>
        </w:trPr>
        <w:tc>
          <w:tcPr>
            <w:tcW w:w="1254" w:type="dxa"/>
          </w:tcPr>
          <w:p w14:paraId="5375A8EF"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March 4</w:t>
            </w:r>
          </w:p>
        </w:tc>
        <w:tc>
          <w:tcPr>
            <w:tcW w:w="1080" w:type="dxa"/>
            <w:gridSpan w:val="2"/>
          </w:tcPr>
          <w:p w14:paraId="63DEC265"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3D49A45"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3E2F3364"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His saying, may He be exalted: “Or you concealed it within yourselves”</w:t>
            </w:r>
          </w:p>
        </w:tc>
        <w:tc>
          <w:tcPr>
            <w:tcW w:w="1199" w:type="dxa"/>
          </w:tcPr>
          <w:p w14:paraId="33D3539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D3A1CD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086FBE3B" w14:textId="77777777" w:rsidTr="00C12ACF">
        <w:trPr>
          <w:gridAfter w:val="3"/>
          <w:wAfter w:w="6087" w:type="dxa"/>
          <w:trHeight w:val="144"/>
        </w:trPr>
        <w:tc>
          <w:tcPr>
            <w:tcW w:w="1254" w:type="dxa"/>
          </w:tcPr>
          <w:p w14:paraId="22608B7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April 1</w:t>
            </w:r>
          </w:p>
        </w:tc>
        <w:tc>
          <w:tcPr>
            <w:tcW w:w="1080" w:type="dxa"/>
            <w:gridSpan w:val="2"/>
          </w:tcPr>
          <w:p w14:paraId="6CD3FC92"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B8D55CB"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1820FDD4"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God Almighty says: (And if you divorce them)</w:t>
            </w:r>
          </w:p>
        </w:tc>
        <w:tc>
          <w:tcPr>
            <w:tcW w:w="1199" w:type="dxa"/>
          </w:tcPr>
          <w:p w14:paraId="44B66084"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3A1922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3C86C358" w14:textId="77777777" w:rsidTr="00C12ACF">
        <w:trPr>
          <w:gridAfter w:val="3"/>
          <w:wAfter w:w="6087" w:type="dxa"/>
          <w:trHeight w:val="144"/>
        </w:trPr>
        <w:tc>
          <w:tcPr>
            <w:tcW w:w="1254" w:type="dxa"/>
          </w:tcPr>
          <w:p w14:paraId="41E1806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April 2</w:t>
            </w:r>
          </w:p>
        </w:tc>
        <w:tc>
          <w:tcPr>
            <w:tcW w:w="1080" w:type="dxa"/>
            <w:gridSpan w:val="2"/>
          </w:tcPr>
          <w:p w14:paraId="0308A8C6"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7E3F58D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5F412B8B"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God Almighty says: (And those of you who die)</w:t>
            </w:r>
          </w:p>
        </w:tc>
        <w:tc>
          <w:tcPr>
            <w:tcW w:w="1199" w:type="dxa"/>
          </w:tcPr>
          <w:p w14:paraId="62305DD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48C1176"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12C9AECD" w14:textId="77777777" w:rsidTr="00C12ACF">
        <w:trPr>
          <w:gridAfter w:val="3"/>
          <w:wAfter w:w="6087" w:type="dxa"/>
          <w:trHeight w:val="144"/>
        </w:trPr>
        <w:tc>
          <w:tcPr>
            <w:tcW w:w="1254" w:type="dxa"/>
          </w:tcPr>
          <w:p w14:paraId="1900DAF7"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April 3</w:t>
            </w:r>
          </w:p>
        </w:tc>
        <w:tc>
          <w:tcPr>
            <w:tcW w:w="1080" w:type="dxa"/>
            <w:gridSpan w:val="2"/>
          </w:tcPr>
          <w:p w14:paraId="50DD00F5"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97A9EE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002FE7D5"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 xml:space="preserve"> </w:t>
            </w:r>
            <w:r w:rsidRPr="00B96E72">
              <w:rPr>
                <w:rFonts w:ascii="Arial" w:hAnsi="Arial" w:cs="Arial"/>
                <w:b/>
                <w:bCs/>
                <w:rtl/>
                <w:lang w:bidi="ar-IQ"/>
              </w:rPr>
              <w:t>God Almighty says: (Have you not seen those who left their homes?)</w:t>
            </w:r>
          </w:p>
        </w:tc>
        <w:tc>
          <w:tcPr>
            <w:tcW w:w="1199" w:type="dxa"/>
          </w:tcPr>
          <w:p w14:paraId="48DD81E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4CDB5F0"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4DA4538D" w14:textId="77777777" w:rsidTr="00C12ACF">
        <w:trPr>
          <w:gridAfter w:val="3"/>
          <w:wAfter w:w="6087" w:type="dxa"/>
          <w:trHeight w:val="144"/>
        </w:trPr>
        <w:tc>
          <w:tcPr>
            <w:tcW w:w="1254" w:type="dxa"/>
          </w:tcPr>
          <w:p w14:paraId="5E43B6A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lastRenderedPageBreak/>
              <w:t>April 4</w:t>
            </w:r>
          </w:p>
        </w:tc>
        <w:tc>
          <w:tcPr>
            <w:tcW w:w="1080" w:type="dxa"/>
            <w:gridSpan w:val="2"/>
          </w:tcPr>
          <w:p w14:paraId="66C21541"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EB6457D"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7194B54F"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B96E72">
              <w:rPr>
                <w:rFonts w:ascii="Arial" w:hAnsi="Arial" w:cs="Arial" w:hint="cs"/>
                <w:b/>
                <w:bCs/>
                <w:rtl/>
                <w:lang w:bidi="ar-IQ"/>
              </w:rPr>
              <w:t>His saying, may He be exalted: “Have you not seen the assembly?”</w:t>
            </w:r>
          </w:p>
        </w:tc>
        <w:tc>
          <w:tcPr>
            <w:tcW w:w="1199" w:type="dxa"/>
          </w:tcPr>
          <w:p w14:paraId="70FC7CED"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1517939"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6E0A5C" w:rsidRPr="00B80B61" w14:paraId="669965A5" w14:textId="77777777" w:rsidTr="00C12ACF">
        <w:trPr>
          <w:gridAfter w:val="3"/>
          <w:wAfter w:w="6087" w:type="dxa"/>
          <w:trHeight w:val="144"/>
        </w:trPr>
        <w:tc>
          <w:tcPr>
            <w:tcW w:w="1254" w:type="dxa"/>
          </w:tcPr>
          <w:p w14:paraId="34262BE1" w14:textId="77777777" w:rsidR="006E0A5C" w:rsidRPr="004A5783" w:rsidRDefault="006E0A5C" w:rsidP="00FC5778">
            <w:pPr>
              <w:pStyle w:val="Heading2"/>
              <w:rPr>
                <w:rFonts w:ascii="Cambria" w:eastAsia="Calibri" w:hAnsi="Cambria"/>
                <w:color w:val="000000"/>
                <w:szCs w:val="24"/>
                <w:rtl/>
                <w:lang w:bidi="ar-IQ"/>
              </w:rPr>
            </w:pPr>
            <w:r w:rsidRPr="004A5783">
              <w:rPr>
                <w:rFonts w:eastAsia="Calibri"/>
                <w:szCs w:val="24"/>
                <w:rtl/>
                <w:lang w:bidi="ar-IQ"/>
              </w:rPr>
              <w:t>May 1</w:t>
            </w:r>
          </w:p>
        </w:tc>
        <w:tc>
          <w:tcPr>
            <w:tcW w:w="1080" w:type="dxa"/>
            <w:gridSpan w:val="2"/>
          </w:tcPr>
          <w:p w14:paraId="376E208B" w14:textId="77777777" w:rsidR="006E0A5C" w:rsidRPr="004A5783" w:rsidRDefault="006E0A5C" w:rsidP="00FC5778">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16E34B1E" w14:textId="77777777" w:rsidR="006E0A5C" w:rsidRPr="004A5783" w:rsidRDefault="006E0A5C" w:rsidP="00FC5778">
            <w:pPr>
              <w:pStyle w:val="Heading2"/>
              <w:bidi/>
              <w:rPr>
                <w:rFonts w:ascii="Cambria" w:eastAsia="Calibri" w:hAnsi="Cambria"/>
                <w:color w:val="000000"/>
                <w:szCs w:val="24"/>
                <w:rtl/>
                <w:lang w:bidi="ar-IQ"/>
              </w:rPr>
            </w:pPr>
          </w:p>
        </w:tc>
        <w:tc>
          <w:tcPr>
            <w:tcW w:w="2941" w:type="dxa"/>
            <w:gridSpan w:val="2"/>
          </w:tcPr>
          <w:p w14:paraId="28C5707A" w14:textId="77777777" w:rsidR="006E0A5C" w:rsidRDefault="006E0A5C" w:rsidP="00FC5778">
            <w:pPr>
              <w:autoSpaceDE w:val="0"/>
              <w:autoSpaceDN w:val="0"/>
              <w:adjustRightInd w:val="0"/>
              <w:spacing w:after="200" w:line="276" w:lineRule="auto"/>
              <w:rPr>
                <w:rFonts w:ascii="Arial" w:hAnsi="Arial" w:cs="Arial"/>
                <w:b/>
                <w:bCs/>
                <w:rtl/>
                <w:lang w:bidi="ar-IQ"/>
              </w:rPr>
            </w:pPr>
            <w:r w:rsidRPr="00B96E72">
              <w:rPr>
                <w:rFonts w:ascii="Arial" w:hAnsi="Arial" w:cs="Arial" w:hint="cs"/>
                <w:b/>
                <w:bCs/>
                <w:rtl/>
                <w:lang w:bidi="ar-IQ"/>
              </w:rPr>
              <w:t>His saying, may He be exalted: “And their prophet said to them”</w:t>
            </w:r>
          </w:p>
          <w:p w14:paraId="3978C319" w14:textId="77777777" w:rsidR="006E0A5C" w:rsidRPr="00EC36BE" w:rsidRDefault="006E0A5C" w:rsidP="00FC5778">
            <w:pPr>
              <w:autoSpaceDE w:val="0"/>
              <w:autoSpaceDN w:val="0"/>
              <w:adjustRightInd w:val="0"/>
              <w:spacing w:after="200" w:line="276" w:lineRule="auto"/>
              <w:rPr>
                <w:rFonts w:ascii="Arial" w:hAnsi="Arial" w:cs="Arial"/>
                <w:b/>
                <w:bCs/>
                <w:rtl/>
                <w:lang w:bidi="ar-IQ"/>
              </w:rPr>
            </w:pPr>
            <w:r w:rsidRPr="00B96E72">
              <w:rPr>
                <w:rFonts w:ascii="Arial" w:hAnsi="Arial" w:cs="Arial" w:hint="cs"/>
                <w:b/>
                <w:bCs/>
                <w:rtl/>
                <w:lang w:bidi="ar-IQ"/>
              </w:rPr>
              <w:t>God Almighty says: (And when they went forth to meet Goliath)</w:t>
            </w:r>
          </w:p>
        </w:tc>
        <w:tc>
          <w:tcPr>
            <w:tcW w:w="1199" w:type="dxa"/>
          </w:tcPr>
          <w:p w14:paraId="68E17A8F" w14:textId="77777777" w:rsidR="006E0A5C" w:rsidRPr="004A5783" w:rsidRDefault="006E0A5C" w:rsidP="00FC5778">
            <w:pPr>
              <w:pStyle w:val="Heading2"/>
              <w:bidi/>
              <w:rPr>
                <w:rFonts w:ascii="Cambria" w:eastAsia="Calibri" w:hAnsi="Cambria"/>
                <w:color w:val="000000"/>
                <w:szCs w:val="24"/>
                <w:rtl/>
                <w:lang w:bidi="ar-IQ"/>
              </w:rPr>
            </w:pPr>
          </w:p>
        </w:tc>
        <w:tc>
          <w:tcPr>
            <w:tcW w:w="2250" w:type="dxa"/>
          </w:tcPr>
          <w:p w14:paraId="2D27B00B" w14:textId="77777777" w:rsidR="006E0A5C" w:rsidRPr="004A5783" w:rsidRDefault="006E0A5C" w:rsidP="00FC5778">
            <w:pPr>
              <w:pStyle w:val="Heading2"/>
              <w:bidi/>
              <w:rPr>
                <w:rFonts w:ascii="Cambria" w:eastAsia="Calibri" w:hAnsi="Cambria"/>
                <w:color w:val="000000"/>
                <w:szCs w:val="24"/>
                <w:rtl/>
                <w:lang w:bidi="ar-IQ"/>
              </w:rPr>
            </w:pPr>
          </w:p>
        </w:tc>
      </w:tr>
      <w:tr w:rsidR="006E0A5C" w:rsidRPr="00B80B61" w14:paraId="6AAA1AD8" w14:textId="77777777" w:rsidTr="00C12ACF">
        <w:tc>
          <w:tcPr>
            <w:tcW w:w="9894" w:type="dxa"/>
            <w:gridSpan w:val="9"/>
            <w:shd w:val="clear" w:color="auto" w:fill="DEEAF6"/>
          </w:tcPr>
          <w:p w14:paraId="25DD4801" w14:textId="77777777" w:rsidR="006E0A5C" w:rsidRPr="00B80B61" w:rsidRDefault="006E0A5C" w:rsidP="00FC5778">
            <w:pPr>
              <w:ind w:left="15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Course evaluation</w:t>
            </w:r>
          </w:p>
        </w:tc>
        <w:tc>
          <w:tcPr>
            <w:tcW w:w="2029" w:type="dxa"/>
          </w:tcPr>
          <w:p w14:paraId="352018C5" w14:textId="77777777" w:rsidR="006E0A5C" w:rsidRPr="00B80B61" w:rsidRDefault="006E0A5C" w:rsidP="00FC5778">
            <w:pPr>
              <w:bidi/>
              <w:rPr>
                <w:rFonts w:ascii="Simplified Arabic" w:hAnsi="Simplified Arabic" w:cs="Simplified Arabic"/>
                <w:sz w:val="28"/>
                <w:szCs w:val="28"/>
                <w:rtl/>
                <w:lang w:bidi="ar-IQ"/>
              </w:rPr>
            </w:pPr>
          </w:p>
        </w:tc>
        <w:tc>
          <w:tcPr>
            <w:tcW w:w="2029" w:type="dxa"/>
          </w:tcPr>
          <w:p w14:paraId="2B62FF35" w14:textId="77777777" w:rsidR="006E0A5C" w:rsidRPr="00B80B61" w:rsidRDefault="006E0A5C" w:rsidP="00FC5778">
            <w:pPr>
              <w:bidi/>
              <w:rPr>
                <w:rFonts w:ascii="Simplified Arabic" w:hAnsi="Simplified Arabic" w:cs="Simplified Arabic"/>
                <w:sz w:val="28"/>
                <w:szCs w:val="28"/>
                <w:rtl/>
                <w:lang w:bidi="ar-IQ"/>
              </w:rPr>
            </w:pPr>
          </w:p>
        </w:tc>
        <w:tc>
          <w:tcPr>
            <w:tcW w:w="2029" w:type="dxa"/>
          </w:tcPr>
          <w:p w14:paraId="0FE54C3B" w14:textId="77777777" w:rsidR="006E0A5C" w:rsidRPr="00EC36BE" w:rsidRDefault="006E0A5C" w:rsidP="00FC5778">
            <w:pPr>
              <w:autoSpaceDE w:val="0"/>
              <w:autoSpaceDN w:val="0"/>
              <w:bidi/>
              <w:adjustRightInd w:val="0"/>
              <w:spacing w:after="200" w:line="276" w:lineRule="auto"/>
              <w:rPr>
                <w:rFonts w:ascii="Arial" w:hAnsi="Arial" w:cs="Arial"/>
                <w:sz w:val="28"/>
                <w:szCs w:val="28"/>
                <w:rtl/>
                <w:lang w:bidi="ar-IQ"/>
              </w:rPr>
            </w:pPr>
          </w:p>
        </w:tc>
      </w:tr>
      <w:tr w:rsidR="006E0A5C" w:rsidRPr="00741678" w14:paraId="3F54B606" w14:textId="77777777" w:rsidTr="00C12ACF">
        <w:trPr>
          <w:gridAfter w:val="3"/>
          <w:wAfter w:w="6087" w:type="dxa"/>
        </w:trPr>
        <w:tc>
          <w:tcPr>
            <w:tcW w:w="9894" w:type="dxa"/>
            <w:gridSpan w:val="9"/>
          </w:tcPr>
          <w:p w14:paraId="1AD4BF24" w14:textId="77777777" w:rsidR="006E0A5C" w:rsidRPr="00741678" w:rsidRDefault="006E0A5C" w:rsidP="00FC5778">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The grade out of 100 is distributed according to the tasks assigned to the student, such as daily preparation and monthly assignments.</w:t>
            </w:r>
          </w:p>
          <w:p w14:paraId="6EB5866A" w14:textId="77777777" w:rsidR="006E0A5C" w:rsidRPr="00741678" w:rsidRDefault="006E0A5C" w:rsidP="00FC5778">
            <w:pPr>
              <w:shd w:val="clear" w:color="auto" w:fill="FFFFFF"/>
              <w:autoSpaceDE w:val="0"/>
              <w:autoSpaceDN w:val="0"/>
              <w:bidi/>
              <w:adjustRightInd w:val="0"/>
              <w:jc w:val="both"/>
              <w:rPr>
                <w:rFonts w:ascii="Cambria" w:eastAsia="Calibri" w:hAnsi="Cambria"/>
                <w:color w:val="000000"/>
                <w:rtl/>
                <w:lang w:bidi="ar-IQ"/>
              </w:rPr>
            </w:pPr>
          </w:p>
          <w:p w14:paraId="44F29581" w14:textId="77777777" w:rsidR="006E0A5C" w:rsidRPr="00741678" w:rsidRDefault="006E0A5C" w:rsidP="00FC5778">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1- Monthly exam: </w:t>
            </w:r>
            <w:r>
              <w:rPr>
                <w:rFonts w:ascii="Cambria" w:eastAsia="Calibri" w:hAnsi="Cambria" w:hint="cs"/>
                <w:color w:val="000000"/>
                <w:rtl/>
                <w:lang w:bidi="ar-IQ"/>
              </w:rPr>
              <w:t>15 marks</w:t>
            </w:r>
          </w:p>
          <w:p w14:paraId="295E5F97" w14:textId="77777777" w:rsidR="006E0A5C" w:rsidRPr="00741678" w:rsidRDefault="006E0A5C" w:rsidP="00FC5778">
            <w:pPr>
              <w:shd w:val="clear" w:color="auto" w:fill="FFFFFF"/>
              <w:autoSpaceDE w:val="0"/>
              <w:autoSpaceDN w:val="0"/>
              <w:adjustRightInd w:val="0"/>
              <w:jc w:val="both"/>
              <w:rPr>
                <w:rFonts w:ascii="Cambria" w:eastAsia="Calibri" w:hAnsi="Cambria"/>
                <w:color w:val="000000"/>
                <w:rtl/>
                <w:lang w:bidi="ar-IQ"/>
              </w:rPr>
            </w:pPr>
            <w:r>
              <w:rPr>
                <w:rFonts w:ascii="Cambria" w:eastAsia="Calibri" w:hAnsi="Cambria"/>
                <w:color w:val="000000"/>
                <w:rtl/>
                <w:lang w:bidi="ar-IQ"/>
              </w:rPr>
              <w:t xml:space="preserve">2- </w:t>
            </w:r>
            <w:r>
              <w:rPr>
                <w:rFonts w:ascii="Cambria" w:eastAsia="Calibri" w:hAnsi="Cambria" w:hint="cs"/>
                <w:color w:val="000000"/>
                <w:rtl/>
                <w:lang w:bidi="ar-IQ"/>
              </w:rPr>
              <w:t>Daily attendance and participation: 5 points</w:t>
            </w:r>
          </w:p>
          <w:p w14:paraId="2485E2A6" w14:textId="77777777" w:rsidR="006E0A5C" w:rsidRPr="00741678" w:rsidRDefault="006E0A5C" w:rsidP="00FC5778">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3- Final exam: 60 marks</w:t>
            </w:r>
          </w:p>
        </w:tc>
      </w:tr>
      <w:tr w:rsidR="006E0A5C" w:rsidRPr="00741678" w14:paraId="061726E2" w14:textId="77777777" w:rsidTr="00C12ACF">
        <w:trPr>
          <w:gridAfter w:val="3"/>
          <w:wAfter w:w="6087" w:type="dxa"/>
        </w:trPr>
        <w:tc>
          <w:tcPr>
            <w:tcW w:w="9894" w:type="dxa"/>
            <w:gridSpan w:val="9"/>
            <w:shd w:val="clear" w:color="auto" w:fill="DEEAF6"/>
          </w:tcPr>
          <w:p w14:paraId="2FD7D51B" w14:textId="77777777" w:rsidR="006E0A5C" w:rsidRPr="00741678" w:rsidRDefault="006E0A5C" w:rsidP="00FC5778">
            <w:pPr>
              <w:ind w:left="153"/>
              <w:rPr>
                <w:rFonts w:ascii="Simplified Arabic" w:eastAsia="Calibri" w:hAnsi="Simplified Arabic" w:cs="Simplified Arabic"/>
                <w:rtl/>
              </w:rPr>
            </w:pPr>
            <w:r w:rsidRPr="00741678">
              <w:rPr>
                <w:rFonts w:ascii="Simplified Arabic" w:eastAsia="Calibri" w:hAnsi="Simplified Arabic" w:cs="Simplified Arabic"/>
                <w:rtl/>
                <w:lang w:bidi="ar-IQ"/>
              </w:rPr>
              <w:t>Learning and teaching resources</w:t>
            </w:r>
          </w:p>
        </w:tc>
      </w:tr>
      <w:tr w:rsidR="006E0A5C" w:rsidRPr="00741678" w14:paraId="304076DF" w14:textId="77777777" w:rsidTr="00C12ACF">
        <w:trPr>
          <w:gridAfter w:val="3"/>
          <w:wAfter w:w="6087" w:type="dxa"/>
        </w:trPr>
        <w:tc>
          <w:tcPr>
            <w:tcW w:w="4954" w:type="dxa"/>
            <w:gridSpan w:val="6"/>
          </w:tcPr>
          <w:p w14:paraId="413B56D0" w14:textId="77777777" w:rsidR="006E0A5C" w:rsidRPr="00032007" w:rsidRDefault="006E0A5C" w:rsidP="00FC5778">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1C7E3192" w14:textId="77777777" w:rsidR="006E0A5C" w:rsidRPr="00032007" w:rsidRDefault="006E0A5C" w:rsidP="00FC5778">
            <w:pPr>
              <w:pStyle w:val="Heading2"/>
              <w:rPr>
                <w:rFonts w:ascii="Cambria" w:eastAsia="Calibri" w:hAnsi="Cambria"/>
                <w:sz w:val="16"/>
                <w:szCs w:val="16"/>
                <w:rtl/>
                <w:lang w:bidi="ar-IQ"/>
              </w:rPr>
            </w:pPr>
            <w:r>
              <w:rPr>
                <w:rFonts w:ascii="Arial" w:eastAsia="Calibri" w:hAnsi="Arial" w:cs="Arial" w:hint="cs"/>
                <w:color w:val="000000"/>
                <w:sz w:val="16"/>
                <w:szCs w:val="16"/>
                <w:rtl/>
                <w:lang w:bidi="ar-IQ"/>
              </w:rPr>
              <w:t xml:space="preserve"> </w:t>
            </w:r>
            <w:r w:rsidRPr="00B96E72">
              <w:rPr>
                <w:rFonts w:ascii="Arial" w:eastAsia="Calibri" w:hAnsi="Arial" w:cs="Arial" w:hint="cs"/>
                <w:color w:val="000000"/>
                <w:sz w:val="16"/>
                <w:szCs w:val="16"/>
                <w:rtl/>
              </w:rPr>
              <w:t xml:space="preserve">Understanding the Revelation </w:t>
            </w:r>
            <w:proofErr w:type="spellStart"/>
            <w:r w:rsidRPr="00B96E72">
              <w:rPr>
                <w:rFonts w:ascii="Arial" w:eastAsia="Calibri" w:hAnsi="Arial" w:cs="Arial" w:hint="cs"/>
                <w:color w:val="000000"/>
                <w:sz w:val="16"/>
                <w:szCs w:val="16"/>
                <w:rtl/>
              </w:rPr>
              <w:t>and</w:t>
            </w:r>
            <w:proofErr w:type="spellEnd"/>
            <w:r w:rsidRPr="00B96E72">
              <w:rPr>
                <w:rFonts w:ascii="Arial" w:eastAsia="Calibri" w:hAnsi="Arial" w:cs="Arial" w:hint="cs"/>
                <w:color w:val="000000"/>
                <w:sz w:val="16"/>
                <w:szCs w:val="16"/>
                <w:rtl/>
              </w:rPr>
              <w:t xml:space="preserve"> </w:t>
            </w:r>
            <w:proofErr w:type="spellStart"/>
            <w:r w:rsidRPr="00B96E72">
              <w:rPr>
                <w:rFonts w:ascii="Arial" w:eastAsia="Calibri" w:hAnsi="Arial" w:cs="Arial" w:hint="cs"/>
                <w:color w:val="000000"/>
                <w:sz w:val="16"/>
                <w:szCs w:val="16"/>
                <w:rtl/>
              </w:rPr>
              <w:t>the</w:t>
            </w:r>
            <w:proofErr w:type="spellEnd"/>
            <w:r w:rsidRPr="00B96E72">
              <w:rPr>
                <w:rFonts w:ascii="Arial" w:eastAsia="Calibri" w:hAnsi="Arial" w:cs="Arial" w:hint="cs"/>
                <w:color w:val="000000"/>
                <w:sz w:val="16"/>
                <w:szCs w:val="16"/>
                <w:rtl/>
              </w:rPr>
              <w:t xml:space="preserve"> </w:t>
            </w:r>
            <w:proofErr w:type="spellStart"/>
            <w:r w:rsidRPr="00B96E72">
              <w:rPr>
                <w:rFonts w:ascii="Arial" w:eastAsia="Calibri" w:hAnsi="Arial" w:cs="Arial" w:hint="cs"/>
                <w:color w:val="000000"/>
                <w:sz w:val="16"/>
                <w:szCs w:val="16"/>
                <w:rtl/>
              </w:rPr>
              <w:t>Realities</w:t>
            </w:r>
            <w:proofErr w:type="spellEnd"/>
            <w:r w:rsidRPr="00B96E72">
              <w:rPr>
                <w:rFonts w:ascii="Arial" w:eastAsia="Calibri" w:hAnsi="Arial" w:cs="Arial" w:hint="cs"/>
                <w:color w:val="000000"/>
                <w:sz w:val="16"/>
                <w:szCs w:val="16"/>
                <w:rtl/>
              </w:rPr>
              <w:t xml:space="preserve"> </w:t>
            </w:r>
            <w:proofErr w:type="spellStart"/>
            <w:r w:rsidRPr="00B96E72">
              <w:rPr>
                <w:rFonts w:ascii="Arial" w:eastAsia="Calibri" w:hAnsi="Arial" w:cs="Arial" w:hint="cs"/>
                <w:color w:val="000000"/>
                <w:sz w:val="16"/>
                <w:szCs w:val="16"/>
                <w:rtl/>
              </w:rPr>
              <w:t>of</w:t>
            </w:r>
            <w:proofErr w:type="spellEnd"/>
            <w:r w:rsidRPr="00B96E72">
              <w:rPr>
                <w:rFonts w:ascii="Arial" w:eastAsia="Calibri" w:hAnsi="Arial" w:cs="Arial" w:hint="cs"/>
                <w:color w:val="000000"/>
                <w:sz w:val="16"/>
                <w:szCs w:val="16"/>
                <w:rtl/>
              </w:rPr>
              <w:t xml:space="preserve"> </w:t>
            </w:r>
            <w:proofErr w:type="spellStart"/>
            <w:r w:rsidRPr="00B96E72">
              <w:rPr>
                <w:rFonts w:ascii="Arial" w:eastAsia="Calibri" w:hAnsi="Arial" w:cs="Arial" w:hint="cs"/>
                <w:color w:val="000000"/>
                <w:sz w:val="16"/>
                <w:szCs w:val="16"/>
                <w:rtl/>
              </w:rPr>
              <w:t>Interpretation</w:t>
            </w:r>
            <w:proofErr w:type="spellEnd"/>
          </w:p>
        </w:tc>
      </w:tr>
      <w:tr w:rsidR="006E0A5C" w:rsidRPr="00741678" w14:paraId="1FAFCBA1" w14:textId="77777777" w:rsidTr="00C12ACF">
        <w:trPr>
          <w:gridAfter w:val="3"/>
          <w:wAfter w:w="6087" w:type="dxa"/>
        </w:trPr>
        <w:tc>
          <w:tcPr>
            <w:tcW w:w="4954" w:type="dxa"/>
            <w:gridSpan w:val="6"/>
          </w:tcPr>
          <w:p w14:paraId="341D11C5" w14:textId="77777777" w:rsidR="006E0A5C" w:rsidRPr="00032007" w:rsidRDefault="006E0A5C" w:rsidP="00FC5778">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Main references (sources)</w:t>
            </w:r>
          </w:p>
        </w:tc>
        <w:tc>
          <w:tcPr>
            <w:tcW w:w="4940" w:type="dxa"/>
            <w:gridSpan w:val="3"/>
          </w:tcPr>
          <w:p w14:paraId="5A3F745A" w14:textId="77777777" w:rsidR="006E0A5C" w:rsidRPr="00B96E72" w:rsidRDefault="006E0A5C" w:rsidP="00FC5778">
            <w:pPr>
              <w:shd w:val="clear" w:color="auto" w:fill="FFFFFF"/>
              <w:autoSpaceDE w:val="0"/>
              <w:autoSpaceDN w:val="0"/>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 xml:space="preserve"> </w:t>
            </w:r>
            <w:r w:rsidRPr="00B96E72">
              <w:rPr>
                <w:rFonts w:ascii="Cambria" w:eastAsia="Calibri" w:hAnsi="Cambria" w:hint="cs"/>
                <w:b/>
                <w:bCs/>
                <w:color w:val="000000"/>
                <w:sz w:val="16"/>
                <w:szCs w:val="16"/>
                <w:rtl/>
              </w:rPr>
              <w:t>Tafsir al-Tabari</w:t>
            </w:r>
          </w:p>
          <w:p w14:paraId="4F5F8CF7" w14:textId="77777777" w:rsidR="006E0A5C" w:rsidRPr="00032007" w:rsidRDefault="006E0A5C" w:rsidP="00FC5778">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B96E72">
              <w:rPr>
                <w:rFonts w:ascii="Cambria" w:eastAsia="Calibri" w:hAnsi="Cambria" w:hint="cs"/>
                <w:b/>
                <w:bCs/>
                <w:color w:val="000000"/>
                <w:sz w:val="16"/>
                <w:szCs w:val="16"/>
                <w:rtl/>
              </w:rPr>
              <w:t>Al-Zamakhshari</w:t>
            </w:r>
          </w:p>
        </w:tc>
      </w:tr>
      <w:tr w:rsidR="006E0A5C" w:rsidRPr="00741678" w14:paraId="23C36C52" w14:textId="77777777" w:rsidTr="00C12ACF">
        <w:trPr>
          <w:gridAfter w:val="3"/>
          <w:wAfter w:w="6087" w:type="dxa"/>
        </w:trPr>
        <w:tc>
          <w:tcPr>
            <w:tcW w:w="4954" w:type="dxa"/>
            <w:gridSpan w:val="6"/>
          </w:tcPr>
          <w:p w14:paraId="3623A88B" w14:textId="77777777" w:rsidR="006E0A5C" w:rsidRPr="00032007" w:rsidRDefault="006E0A5C" w:rsidP="00FC5778">
            <w:pPr>
              <w:autoSpaceDE w:val="0"/>
              <w:autoSpaceDN w:val="0"/>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1105BA29" w14:textId="77777777" w:rsidR="006E0A5C" w:rsidRPr="00032007" w:rsidRDefault="006E0A5C" w:rsidP="00FC5778">
            <w:pPr>
              <w:pStyle w:val="Heading2"/>
              <w:rPr>
                <w:rFonts w:ascii="Cambria" w:eastAsia="Calibri" w:hAnsi="Cambria"/>
                <w:sz w:val="16"/>
                <w:szCs w:val="16"/>
                <w:rtl/>
                <w:lang w:bidi="ar-IQ"/>
              </w:rPr>
            </w:pPr>
            <w:r w:rsidRPr="00032007">
              <w:rPr>
                <w:rFonts w:ascii="Cambria" w:eastAsia="Calibri" w:hAnsi="Cambria"/>
                <w:sz w:val="16"/>
                <w:szCs w:val="16"/>
                <w:rtl/>
                <w:lang w:bidi="ar-IQ"/>
              </w:rPr>
              <w:t>There are many different websites specializing in this field.</w:t>
            </w:r>
          </w:p>
        </w:tc>
      </w:tr>
      <w:tr w:rsidR="006E0A5C" w:rsidRPr="00741678" w14:paraId="2A25ACBB" w14:textId="77777777" w:rsidTr="00C12ACF">
        <w:trPr>
          <w:gridAfter w:val="3"/>
          <w:wAfter w:w="6087" w:type="dxa"/>
        </w:trPr>
        <w:tc>
          <w:tcPr>
            <w:tcW w:w="4954" w:type="dxa"/>
            <w:gridSpan w:val="6"/>
          </w:tcPr>
          <w:p w14:paraId="1B1F4CD3" w14:textId="77777777" w:rsidR="006E0A5C" w:rsidRPr="00032007" w:rsidRDefault="006E0A5C" w:rsidP="00FC5778">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Electronic references, websites</w:t>
            </w:r>
          </w:p>
        </w:tc>
        <w:tc>
          <w:tcPr>
            <w:tcW w:w="4940" w:type="dxa"/>
            <w:gridSpan w:val="3"/>
          </w:tcPr>
          <w:p w14:paraId="1AD2F5A0" w14:textId="77777777" w:rsidR="006E0A5C" w:rsidRPr="00032007" w:rsidRDefault="006E0A5C" w:rsidP="00FC5778">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2603EDB" w14:textId="77777777" w:rsidR="006E0A5C" w:rsidRDefault="006E0A5C" w:rsidP="006E0A5C">
      <w:pPr>
        <w:bidi/>
        <w:rPr>
          <w:rtl/>
        </w:rPr>
      </w:pPr>
    </w:p>
    <w:p w14:paraId="4157FE86" w14:textId="77777777" w:rsidR="006E0A5C" w:rsidRDefault="006E0A5C" w:rsidP="006E0A5C">
      <w:pPr>
        <w:bidi/>
        <w:rPr>
          <w:rtl/>
        </w:rPr>
      </w:pPr>
    </w:p>
    <w:p w14:paraId="33DF9968" w14:textId="77777777" w:rsidR="006E0A5C" w:rsidRDefault="006E0A5C" w:rsidP="00FC5778">
      <w:pPr>
        <w:bidi/>
        <w:rPr>
          <w:rtl/>
        </w:rPr>
      </w:pPr>
    </w:p>
    <w:p w14:paraId="240CF869" w14:textId="77777777" w:rsidR="006E0A5C" w:rsidRDefault="006E0A5C" w:rsidP="00FC5778">
      <w:pPr>
        <w:bidi/>
        <w:rPr>
          <w:rtl/>
        </w:rPr>
      </w:pPr>
    </w:p>
    <w:p w14:paraId="20A28E84" w14:textId="77777777" w:rsidR="006E0A5C" w:rsidRDefault="006E0A5C" w:rsidP="00FC5778">
      <w:pPr>
        <w:bidi/>
        <w:rPr>
          <w:rtl/>
        </w:rPr>
      </w:pPr>
    </w:p>
    <w:p w14:paraId="1742248A" w14:textId="77777777" w:rsidR="006E0A5C" w:rsidRDefault="006E0A5C" w:rsidP="00FC5778">
      <w:pPr>
        <w:bidi/>
        <w:rPr>
          <w:rtl/>
        </w:rPr>
      </w:pPr>
    </w:p>
    <w:p w14:paraId="5F8079A7" w14:textId="77777777" w:rsidR="006E0A5C" w:rsidRDefault="006E0A5C" w:rsidP="00FC5778">
      <w:pPr>
        <w:bidi/>
        <w:rPr>
          <w:rtl/>
        </w:rPr>
      </w:pPr>
    </w:p>
    <w:p w14:paraId="5EC7EC5C" w14:textId="77777777" w:rsidR="006E0A5C" w:rsidRDefault="006E0A5C" w:rsidP="00FC5778">
      <w:pPr>
        <w:bidi/>
        <w:rPr>
          <w:rtl/>
        </w:rPr>
      </w:pPr>
    </w:p>
    <w:p w14:paraId="36C36674" w14:textId="77777777" w:rsidR="006E0A5C" w:rsidRDefault="006E0A5C" w:rsidP="00FC5778">
      <w:pPr>
        <w:bidi/>
        <w:rPr>
          <w:rtl/>
        </w:rPr>
      </w:pPr>
    </w:p>
    <w:p w14:paraId="013E529A" w14:textId="77777777" w:rsidR="006E0A5C" w:rsidRDefault="006E0A5C" w:rsidP="00FC5778">
      <w:pPr>
        <w:bidi/>
        <w:rPr>
          <w:rtl/>
        </w:rPr>
      </w:pPr>
    </w:p>
    <w:p w14:paraId="4EF384FB" w14:textId="77777777" w:rsidR="006E0A5C" w:rsidRDefault="006E0A5C" w:rsidP="00FC5778">
      <w:pPr>
        <w:bidi/>
        <w:rPr>
          <w:rtl/>
        </w:rPr>
      </w:pPr>
    </w:p>
    <w:p w14:paraId="6F41835F" w14:textId="77777777" w:rsidR="006E0A5C" w:rsidRDefault="006E0A5C" w:rsidP="00FC5778">
      <w:pPr>
        <w:bidi/>
        <w:rPr>
          <w:rtl/>
        </w:rPr>
      </w:pPr>
    </w:p>
    <w:p w14:paraId="38A97C80" w14:textId="77777777" w:rsidR="006E0A5C" w:rsidRDefault="006E0A5C" w:rsidP="00FC5778">
      <w:pPr>
        <w:bidi/>
        <w:rPr>
          <w:rtl/>
        </w:rPr>
      </w:pPr>
    </w:p>
    <w:p w14:paraId="591A050D" w14:textId="77777777" w:rsidR="006E0A5C" w:rsidRDefault="006E0A5C" w:rsidP="00FC5778">
      <w:pPr>
        <w:bidi/>
        <w:rPr>
          <w:rtl/>
        </w:rPr>
      </w:pPr>
    </w:p>
    <w:p w14:paraId="5640B9A9" w14:textId="77777777" w:rsidR="006E0A5C" w:rsidRDefault="006E0A5C" w:rsidP="006E0A5C">
      <w:pPr>
        <w:rPr>
          <w:rtl/>
        </w:rPr>
      </w:pPr>
    </w:p>
    <w:p w14:paraId="0C1F5E7E" w14:textId="77777777" w:rsidR="006E0A5C" w:rsidRDefault="006E0A5C" w:rsidP="006E0A5C">
      <w:pPr>
        <w:rPr>
          <w:rtl/>
        </w:rPr>
      </w:pPr>
    </w:p>
    <w:p w14:paraId="2A78AFF0" w14:textId="77777777" w:rsidR="006E0A5C" w:rsidRDefault="006E0A5C" w:rsidP="006E0A5C">
      <w:pPr>
        <w:rPr>
          <w:rtl/>
        </w:rPr>
      </w:pPr>
    </w:p>
    <w:p w14:paraId="73024B72" w14:textId="77777777" w:rsidR="006E0A5C" w:rsidRDefault="006E0A5C" w:rsidP="006E0A5C">
      <w:pPr>
        <w:rPr>
          <w:rtl/>
        </w:rPr>
      </w:pPr>
    </w:p>
    <w:p w14:paraId="3A155CA2" w14:textId="77777777" w:rsidR="006E0A5C" w:rsidRDefault="006E0A5C" w:rsidP="006E0A5C">
      <w:pPr>
        <w:rPr>
          <w:rtl/>
        </w:rPr>
      </w:pPr>
    </w:p>
    <w:p w14:paraId="608F9561" w14:textId="77777777" w:rsidR="006E0A5C" w:rsidRDefault="006E0A5C" w:rsidP="006E0A5C">
      <w:pPr>
        <w:rPr>
          <w:rtl/>
        </w:rPr>
      </w:pPr>
    </w:p>
    <w:p w14:paraId="7F62A4F8" w14:textId="77777777" w:rsidR="006E0A5C" w:rsidRDefault="006E0A5C" w:rsidP="006E0A5C">
      <w:pPr>
        <w:rPr>
          <w:rtl/>
        </w:rPr>
      </w:pPr>
    </w:p>
    <w:p w14:paraId="065FAC2B" w14:textId="77777777" w:rsidR="006E0A5C" w:rsidRDefault="006E0A5C" w:rsidP="006E0A5C">
      <w:pPr>
        <w:rPr>
          <w:rtl/>
        </w:rPr>
      </w:pPr>
    </w:p>
    <w:p w14:paraId="1F5C9AA8" w14:textId="77777777" w:rsidR="006E0A5C" w:rsidRDefault="006E0A5C" w:rsidP="006E0A5C">
      <w:pPr>
        <w:rPr>
          <w:rtl/>
        </w:rPr>
      </w:pPr>
    </w:p>
    <w:p w14:paraId="3EA5D8E0" w14:textId="77777777" w:rsidR="006E0A5C" w:rsidRDefault="006E0A5C" w:rsidP="006E0A5C">
      <w:pPr>
        <w:rPr>
          <w:rtl/>
        </w:rPr>
      </w:pPr>
    </w:p>
    <w:p w14:paraId="7B7DEBE7" w14:textId="77777777" w:rsidR="006E0A5C" w:rsidRDefault="006E0A5C" w:rsidP="006E0A5C">
      <w:pPr>
        <w:rPr>
          <w:rtl/>
        </w:rPr>
      </w:pPr>
    </w:p>
    <w:p w14:paraId="28CFF7A7" w14:textId="77777777" w:rsidR="006E0A5C" w:rsidRDefault="006E0A5C" w:rsidP="006E0A5C">
      <w:pPr>
        <w:rPr>
          <w:rtl/>
        </w:rPr>
      </w:pPr>
    </w:p>
    <w:p w14:paraId="4D5C8986" w14:textId="77777777" w:rsidR="006E0A5C" w:rsidRDefault="006E0A5C" w:rsidP="006E0A5C">
      <w:pPr>
        <w:rPr>
          <w:rtl/>
        </w:rPr>
      </w:pPr>
    </w:p>
    <w:p w14:paraId="7214BAEF" w14:textId="77777777" w:rsidR="006E0A5C" w:rsidRDefault="006E0A5C" w:rsidP="006E0A5C">
      <w:pPr>
        <w:rPr>
          <w:rtl/>
        </w:rPr>
      </w:pPr>
    </w:p>
    <w:p w14:paraId="20545A30" w14:textId="77777777" w:rsidR="006E0A5C" w:rsidRDefault="006E0A5C" w:rsidP="006E0A5C">
      <w:pPr>
        <w:rPr>
          <w:rtl/>
        </w:rPr>
      </w:pPr>
    </w:p>
    <w:p w14:paraId="5F14A48C" w14:textId="77777777" w:rsidR="006E0A5C" w:rsidRPr="00402B0A" w:rsidRDefault="006E0A5C" w:rsidP="006E0A5C"/>
    <w:p w14:paraId="73F588BE" w14:textId="77777777" w:rsidR="006E0A5C" w:rsidRPr="006D2E80" w:rsidRDefault="006E0A5C" w:rsidP="006E0A5C">
      <w:pPr>
        <w:rPr>
          <w:vanish/>
        </w:rPr>
      </w:pPr>
      <w:r w:rsidRPr="006D2E80">
        <w:rPr>
          <w:vanish/>
          <w:rtl/>
        </w:rPr>
        <w:t>Top of the model</w:t>
      </w:r>
    </w:p>
    <w:p w14:paraId="2D8BC893" w14:textId="77777777" w:rsidR="006E0A5C" w:rsidRPr="006D2E80" w:rsidRDefault="006E0A5C" w:rsidP="006E0A5C"/>
    <w:p w14:paraId="669A8A70" w14:textId="77777777" w:rsidR="006E0A5C" w:rsidRPr="006D2E80" w:rsidRDefault="006E0A5C" w:rsidP="006E0A5C">
      <w:pPr>
        <w:bidi/>
      </w:pPr>
    </w:p>
    <w:p w14:paraId="51BDDF20" w14:textId="77777777" w:rsidR="006E0A5C" w:rsidRPr="006D2E80" w:rsidRDefault="006E0A5C" w:rsidP="006E0A5C">
      <w:pPr>
        <w:rPr>
          <w:vanish/>
        </w:rPr>
      </w:pPr>
      <w:r w:rsidRPr="006D2E80">
        <w:rPr>
          <w:vanish/>
          <w:rtl/>
        </w:rPr>
        <w:t>Below the form</w:t>
      </w:r>
    </w:p>
    <w:p w14:paraId="7C25B2CD" w14:textId="77777777" w:rsidR="006E0A5C" w:rsidRDefault="006E0A5C" w:rsidP="006E0A5C">
      <w:pPr>
        <w:bidi/>
        <w:rPr>
          <w:rtl/>
        </w:rPr>
      </w:pPr>
    </w:p>
    <w:p w14:paraId="4D495D0E" w14:textId="77777777" w:rsidR="006E0A5C" w:rsidRDefault="006E0A5C" w:rsidP="006E0A5C">
      <w:pPr>
        <w:bidi/>
        <w:rPr>
          <w:rtl/>
        </w:rPr>
      </w:pPr>
    </w:p>
    <w:p w14:paraId="1283C239" w14:textId="77777777" w:rsidR="006E0A5C" w:rsidRDefault="006E0A5C" w:rsidP="006E0A5C">
      <w:pPr>
        <w:bidi/>
        <w:rPr>
          <w:rtl/>
        </w:rPr>
      </w:pPr>
    </w:p>
    <w:p w14:paraId="63BEB9E7" w14:textId="77777777" w:rsidR="006E0A5C" w:rsidRDefault="006E0A5C" w:rsidP="006E0A5C">
      <w:pPr>
        <w:bidi/>
        <w:rPr>
          <w:rtl/>
        </w:rPr>
      </w:pPr>
    </w:p>
    <w:p w14:paraId="26EED1C6" w14:textId="77777777" w:rsidR="006E0A5C" w:rsidRDefault="006E0A5C" w:rsidP="006E0A5C">
      <w:pPr>
        <w:bidi/>
        <w:rPr>
          <w:rtl/>
        </w:rPr>
      </w:pPr>
    </w:p>
    <w:p w14:paraId="32F26043" w14:textId="77777777" w:rsidR="006E0A5C" w:rsidRDefault="006E0A5C" w:rsidP="006E0A5C">
      <w:pPr>
        <w:bidi/>
        <w:rPr>
          <w:rtl/>
        </w:rPr>
      </w:pPr>
    </w:p>
    <w:p w14:paraId="1763C12F" w14:textId="77777777" w:rsidR="006E0A5C" w:rsidRDefault="006E0A5C" w:rsidP="006E0A5C">
      <w:pPr>
        <w:bidi/>
        <w:rPr>
          <w:rtl/>
        </w:rPr>
      </w:pPr>
    </w:p>
    <w:p w14:paraId="68F6EF8E" w14:textId="77777777" w:rsidR="006E0A5C" w:rsidRDefault="006E0A5C" w:rsidP="006E0A5C">
      <w:pPr>
        <w:bidi/>
        <w:rPr>
          <w:rtl/>
        </w:rPr>
      </w:pPr>
    </w:p>
    <w:p w14:paraId="6450FF5D" w14:textId="77777777" w:rsidR="006E0A5C" w:rsidRDefault="006E0A5C" w:rsidP="006E0A5C">
      <w:pPr>
        <w:bidi/>
        <w:rPr>
          <w:rtl/>
        </w:rPr>
      </w:pPr>
    </w:p>
    <w:p w14:paraId="12617864" w14:textId="77777777" w:rsidR="006E0A5C" w:rsidRDefault="006E0A5C" w:rsidP="006E0A5C">
      <w:pPr>
        <w:bidi/>
        <w:rPr>
          <w:rtl/>
        </w:rPr>
      </w:pPr>
    </w:p>
    <w:p w14:paraId="4054537E" w14:textId="77777777" w:rsidR="006E0A5C" w:rsidRDefault="006E0A5C" w:rsidP="006E0A5C">
      <w:pPr>
        <w:bidi/>
        <w:rPr>
          <w:rtl/>
        </w:rPr>
      </w:pPr>
    </w:p>
    <w:p w14:paraId="7E13E754" w14:textId="77777777" w:rsidR="006E0A5C" w:rsidRDefault="006E0A5C" w:rsidP="006E0A5C">
      <w:pPr>
        <w:bidi/>
        <w:rPr>
          <w:rtl/>
        </w:rPr>
      </w:pPr>
    </w:p>
    <w:p w14:paraId="6AA92A44" w14:textId="77777777" w:rsidR="00097694" w:rsidRPr="00097694" w:rsidRDefault="00097694" w:rsidP="00097694">
      <w:pPr>
        <w:shd w:val="clear" w:color="auto" w:fill="FFFFFF"/>
        <w:autoSpaceDE w:val="0"/>
        <w:autoSpaceDN w:val="0"/>
        <w:adjustRightInd w:val="0"/>
        <w:spacing w:after="200"/>
        <w:jc w:val="center"/>
        <w:rPr>
          <w:b/>
          <w:bCs/>
          <w:sz w:val="32"/>
          <w:szCs w:val="32"/>
          <w:rtl/>
          <w:lang w:bidi="ar-IQ"/>
        </w:rPr>
      </w:pPr>
      <w:r w:rsidRPr="00097694">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097694" w:rsidRPr="00097694" w14:paraId="5B342F9A" w14:textId="77777777" w:rsidTr="00FB2512">
        <w:trPr>
          <w:gridAfter w:val="3"/>
          <w:wAfter w:w="6087" w:type="dxa"/>
        </w:trPr>
        <w:tc>
          <w:tcPr>
            <w:tcW w:w="9894" w:type="dxa"/>
            <w:gridSpan w:val="9"/>
            <w:shd w:val="clear" w:color="auto" w:fill="DEEAF6"/>
          </w:tcPr>
          <w:p w14:paraId="76C769D6" w14:textId="77777777" w:rsidR="00097694" w:rsidRPr="00097694" w:rsidRDefault="00097694"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hint="cs"/>
                <w:color w:val="000000"/>
                <w:sz w:val="28"/>
                <w:szCs w:val="28"/>
                <w:rtl/>
                <w:lang w:bidi="ar-IQ"/>
              </w:rPr>
              <w:t>Course Name</w:t>
            </w:r>
          </w:p>
        </w:tc>
      </w:tr>
      <w:tr w:rsidR="00097694" w:rsidRPr="00097694" w14:paraId="0000B179" w14:textId="77777777" w:rsidTr="00FB2512">
        <w:trPr>
          <w:gridAfter w:val="3"/>
          <w:wAfter w:w="6087" w:type="dxa"/>
        </w:trPr>
        <w:tc>
          <w:tcPr>
            <w:tcW w:w="9894" w:type="dxa"/>
            <w:gridSpan w:val="9"/>
            <w:vAlign w:val="center"/>
          </w:tcPr>
          <w:p w14:paraId="7C130055" w14:textId="77777777" w:rsidR="00097694" w:rsidRPr="00097694" w:rsidRDefault="00097694" w:rsidP="00097694">
            <w:p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Arial" w:hAnsi="Arial" w:cs="Arial" w:hint="cs"/>
                <w:color w:val="000000"/>
                <w:sz w:val="28"/>
                <w:szCs w:val="28"/>
                <w:rtl/>
                <w:lang w:bidi="ar-IQ"/>
              </w:rPr>
              <w:t>A Concise Guide to Quranic Sciences by Dr. Ghanem Qaddouri Al-Hamd</w:t>
            </w:r>
          </w:p>
        </w:tc>
      </w:tr>
      <w:tr w:rsidR="00097694" w:rsidRPr="00097694" w14:paraId="190A6650" w14:textId="77777777" w:rsidTr="00FB2512">
        <w:trPr>
          <w:gridAfter w:val="3"/>
          <w:wAfter w:w="6087" w:type="dxa"/>
        </w:trPr>
        <w:tc>
          <w:tcPr>
            <w:tcW w:w="9894" w:type="dxa"/>
            <w:gridSpan w:val="9"/>
            <w:shd w:val="clear" w:color="auto" w:fill="DEEAF6"/>
          </w:tcPr>
          <w:p w14:paraId="35A51459" w14:textId="77777777" w:rsidR="00097694" w:rsidRPr="00097694" w:rsidRDefault="00097694"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hint="cs"/>
                <w:color w:val="000000"/>
                <w:sz w:val="28"/>
                <w:szCs w:val="28"/>
                <w:rtl/>
                <w:lang w:bidi="ar-IQ"/>
              </w:rPr>
              <w:t xml:space="preserve">Course </w:t>
            </w:r>
            <w:r w:rsidRPr="00097694">
              <w:rPr>
                <w:rFonts w:ascii="Cambria" w:eastAsia="Calibri" w:hAnsi="Cambria"/>
                <w:color w:val="000000"/>
                <w:sz w:val="28"/>
                <w:szCs w:val="28"/>
                <w:rtl/>
                <w:lang w:bidi="ar-IQ"/>
              </w:rPr>
              <w:t>code</w:t>
            </w:r>
          </w:p>
        </w:tc>
      </w:tr>
      <w:tr w:rsidR="00097694" w:rsidRPr="00097694" w14:paraId="10D0A1DB" w14:textId="77777777" w:rsidTr="00FB2512">
        <w:trPr>
          <w:gridAfter w:val="3"/>
          <w:wAfter w:w="6087" w:type="dxa"/>
        </w:trPr>
        <w:tc>
          <w:tcPr>
            <w:tcW w:w="9894" w:type="dxa"/>
            <w:gridSpan w:val="9"/>
          </w:tcPr>
          <w:p w14:paraId="3F03D35E" w14:textId="77777777" w:rsidR="00097694" w:rsidRPr="00097694" w:rsidRDefault="00097694" w:rsidP="00097694">
            <w:pPr>
              <w:autoSpaceDE w:val="0"/>
              <w:autoSpaceDN w:val="0"/>
              <w:bidi/>
              <w:adjustRightInd w:val="0"/>
              <w:ind w:right="-426"/>
              <w:jc w:val="both"/>
              <w:rPr>
                <w:rFonts w:ascii="Simplified Arabic" w:eastAsia="Calibri" w:hAnsi="Simplified Arabic" w:cs="Simplified Arabic"/>
                <w:sz w:val="28"/>
                <w:szCs w:val="28"/>
                <w:rtl/>
                <w:lang w:bidi="ar-IQ"/>
              </w:rPr>
            </w:pPr>
          </w:p>
        </w:tc>
      </w:tr>
      <w:tr w:rsidR="00097694" w:rsidRPr="00097694" w14:paraId="16B8DCAB" w14:textId="77777777" w:rsidTr="00FB2512">
        <w:trPr>
          <w:gridAfter w:val="3"/>
          <w:wAfter w:w="6087" w:type="dxa"/>
        </w:trPr>
        <w:tc>
          <w:tcPr>
            <w:tcW w:w="9894" w:type="dxa"/>
            <w:gridSpan w:val="9"/>
            <w:shd w:val="clear" w:color="auto" w:fill="DEEAF6"/>
          </w:tcPr>
          <w:p w14:paraId="2EDE06D5" w14:textId="77777777" w:rsidR="00097694" w:rsidRPr="00097694" w:rsidRDefault="00097694"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color w:val="000000"/>
                <w:sz w:val="28"/>
                <w:szCs w:val="28"/>
                <w:rtl/>
                <w:lang w:bidi="ar-IQ"/>
              </w:rPr>
              <w:t xml:space="preserve">Semester/ </w:t>
            </w:r>
            <w:r w:rsidRPr="00097694">
              <w:rPr>
                <w:rFonts w:ascii="Cambria" w:eastAsia="Calibri" w:hAnsi="Cambria" w:hint="cs"/>
                <w:color w:val="000000"/>
                <w:sz w:val="28"/>
                <w:szCs w:val="28"/>
                <w:rtl/>
                <w:lang w:bidi="ar-IQ"/>
              </w:rPr>
              <w:t>Year</w:t>
            </w:r>
          </w:p>
        </w:tc>
      </w:tr>
      <w:tr w:rsidR="00097694" w:rsidRPr="00097694" w14:paraId="1E995AC1" w14:textId="77777777" w:rsidTr="00FB2512">
        <w:trPr>
          <w:gridAfter w:val="3"/>
          <w:wAfter w:w="6087" w:type="dxa"/>
        </w:trPr>
        <w:tc>
          <w:tcPr>
            <w:tcW w:w="9894" w:type="dxa"/>
            <w:gridSpan w:val="9"/>
          </w:tcPr>
          <w:p w14:paraId="4CF643F1" w14:textId="77777777" w:rsidR="00097694" w:rsidRPr="00097694" w:rsidRDefault="00097694" w:rsidP="00097694">
            <w:p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Arial" w:eastAsia="Calibri" w:hAnsi="Arial" w:cs="Arial"/>
                <w:color w:val="000000"/>
                <w:sz w:val="28"/>
                <w:szCs w:val="28"/>
                <w:rtl/>
                <w:lang w:bidi="ar-IQ"/>
              </w:rPr>
              <w:t>annual</w:t>
            </w:r>
          </w:p>
        </w:tc>
      </w:tr>
      <w:tr w:rsidR="00097694" w:rsidRPr="00097694" w14:paraId="0F112D5A" w14:textId="77777777" w:rsidTr="00FB2512">
        <w:trPr>
          <w:gridAfter w:val="3"/>
          <w:wAfter w:w="6087" w:type="dxa"/>
        </w:trPr>
        <w:tc>
          <w:tcPr>
            <w:tcW w:w="9894" w:type="dxa"/>
            <w:gridSpan w:val="9"/>
            <w:shd w:val="clear" w:color="auto" w:fill="DEEAF6"/>
          </w:tcPr>
          <w:p w14:paraId="7C3B6EA8" w14:textId="77777777" w:rsidR="00097694" w:rsidRPr="00097694" w:rsidRDefault="00097694" w:rsidP="00FB61DC">
            <w:pPr>
              <w:numPr>
                <w:ilvl w:val="0"/>
                <w:numId w:val="17"/>
              </w:numPr>
              <w:autoSpaceDE w:val="0"/>
              <w:autoSpaceDN w:val="0"/>
              <w:adjustRightInd w:val="0"/>
              <w:ind w:right="-426"/>
              <w:jc w:val="both"/>
              <w:rPr>
                <w:rFonts w:ascii="Simplified Arabic" w:eastAsia="Calibri" w:hAnsi="Simplified Arabic" w:cs="Simplified Arabic"/>
                <w:sz w:val="28"/>
                <w:szCs w:val="28"/>
                <w:rtl/>
                <w:lang w:bidi="ar-IQ"/>
              </w:rPr>
            </w:pPr>
            <w:r w:rsidRPr="00097694">
              <w:rPr>
                <w:rFonts w:ascii="Cambria" w:eastAsia="Calibri" w:hAnsi="Cambria"/>
                <w:color w:val="000000"/>
                <w:sz w:val="28"/>
                <w:szCs w:val="28"/>
                <w:rtl/>
                <w:lang w:bidi="ar-IQ"/>
              </w:rPr>
              <w:t xml:space="preserve">Date this </w:t>
            </w:r>
            <w:r w:rsidRPr="00097694">
              <w:rPr>
                <w:rFonts w:ascii="Cambria" w:eastAsia="Calibri" w:hAnsi="Cambria" w:hint="cs"/>
                <w:color w:val="000000"/>
                <w:sz w:val="28"/>
                <w:szCs w:val="28"/>
                <w:rtl/>
                <w:lang w:bidi="ar-IQ"/>
              </w:rPr>
              <w:t>description was prepared</w:t>
            </w:r>
          </w:p>
        </w:tc>
      </w:tr>
      <w:tr w:rsidR="00097694" w:rsidRPr="00097694" w14:paraId="6E3819F6" w14:textId="77777777" w:rsidTr="00FB2512">
        <w:trPr>
          <w:gridAfter w:val="3"/>
          <w:wAfter w:w="6087" w:type="dxa"/>
        </w:trPr>
        <w:tc>
          <w:tcPr>
            <w:tcW w:w="9894" w:type="dxa"/>
            <w:gridSpan w:val="9"/>
          </w:tcPr>
          <w:p w14:paraId="21059529" w14:textId="0E339305" w:rsidR="00097694" w:rsidRPr="00097694" w:rsidRDefault="00FE257F" w:rsidP="00097694">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097694" w:rsidRPr="00097694" w14:paraId="7D6969F9" w14:textId="77777777" w:rsidTr="00FB2512">
        <w:trPr>
          <w:gridAfter w:val="3"/>
          <w:wAfter w:w="6087" w:type="dxa"/>
        </w:trPr>
        <w:tc>
          <w:tcPr>
            <w:tcW w:w="9894" w:type="dxa"/>
            <w:gridSpan w:val="9"/>
            <w:shd w:val="clear" w:color="auto" w:fill="DEEAF6"/>
          </w:tcPr>
          <w:p w14:paraId="7948EAEC" w14:textId="77777777" w:rsidR="00097694" w:rsidRPr="00097694" w:rsidRDefault="00097694" w:rsidP="00FB61DC">
            <w:pPr>
              <w:numPr>
                <w:ilvl w:val="0"/>
                <w:numId w:val="17"/>
              </w:numPr>
              <w:rPr>
                <w:rFonts w:eastAsia="Calibri"/>
                <w:sz w:val="28"/>
                <w:szCs w:val="28"/>
                <w:rtl/>
              </w:rPr>
            </w:pPr>
            <w:r w:rsidRPr="00097694">
              <w:rPr>
                <w:rFonts w:eastAsia="Calibri"/>
                <w:sz w:val="28"/>
                <w:szCs w:val="28"/>
                <w:rtl/>
              </w:rPr>
              <w:t xml:space="preserve">Available </w:t>
            </w:r>
            <w:r w:rsidRPr="00097694">
              <w:rPr>
                <w:rFonts w:eastAsia="Calibri" w:hint="cs"/>
                <w:sz w:val="28"/>
                <w:szCs w:val="28"/>
                <w:rtl/>
              </w:rPr>
              <w:t>forms of attendance</w:t>
            </w:r>
          </w:p>
        </w:tc>
      </w:tr>
      <w:tr w:rsidR="00097694" w:rsidRPr="00097694" w14:paraId="16535D9C" w14:textId="77777777" w:rsidTr="00FB2512">
        <w:trPr>
          <w:gridAfter w:val="3"/>
          <w:wAfter w:w="6087" w:type="dxa"/>
        </w:trPr>
        <w:tc>
          <w:tcPr>
            <w:tcW w:w="9894" w:type="dxa"/>
            <w:gridSpan w:val="9"/>
          </w:tcPr>
          <w:p w14:paraId="50137A9B" w14:textId="77777777" w:rsidR="00097694" w:rsidRPr="00097694" w:rsidRDefault="00097694" w:rsidP="0009769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t>My presence</w:t>
            </w:r>
          </w:p>
        </w:tc>
      </w:tr>
      <w:tr w:rsidR="00097694" w:rsidRPr="00097694" w14:paraId="48B8A72D" w14:textId="77777777" w:rsidTr="00FB2512">
        <w:trPr>
          <w:gridAfter w:val="3"/>
          <w:wAfter w:w="6087" w:type="dxa"/>
        </w:trPr>
        <w:tc>
          <w:tcPr>
            <w:tcW w:w="9894" w:type="dxa"/>
            <w:gridSpan w:val="9"/>
            <w:shd w:val="clear" w:color="auto" w:fill="DEEAF6"/>
          </w:tcPr>
          <w:p w14:paraId="173AE039" w14:textId="77777777" w:rsidR="00097694" w:rsidRPr="00097694" w:rsidRDefault="00097694" w:rsidP="00FB61DC">
            <w:pPr>
              <w:numPr>
                <w:ilvl w:val="0"/>
                <w:numId w:val="17"/>
              </w:numPr>
              <w:rPr>
                <w:rFonts w:eastAsia="Calibri"/>
                <w:sz w:val="28"/>
                <w:szCs w:val="28"/>
                <w:rtl/>
              </w:rPr>
            </w:pPr>
            <w:r w:rsidRPr="00097694">
              <w:rPr>
                <w:rFonts w:eastAsia="Calibri"/>
                <w:sz w:val="28"/>
                <w:szCs w:val="28"/>
                <w:rtl/>
              </w:rPr>
              <w:t>Number of study hours (total) / Number of units (total)</w:t>
            </w:r>
          </w:p>
        </w:tc>
      </w:tr>
      <w:tr w:rsidR="00097694" w:rsidRPr="00097694" w14:paraId="1DDFA2ED" w14:textId="77777777" w:rsidTr="00FB2512">
        <w:trPr>
          <w:gridAfter w:val="3"/>
          <w:wAfter w:w="6087" w:type="dxa"/>
        </w:trPr>
        <w:tc>
          <w:tcPr>
            <w:tcW w:w="9894" w:type="dxa"/>
            <w:gridSpan w:val="9"/>
          </w:tcPr>
          <w:p w14:paraId="6EF23339" w14:textId="77777777" w:rsidR="00097694" w:rsidRPr="00097694" w:rsidRDefault="00097694" w:rsidP="0009769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097694">
              <w:rPr>
                <w:rFonts w:ascii="Arial" w:eastAsia="Calibri" w:hAnsi="Arial" w:cs="Arial" w:hint="cs"/>
                <w:color w:val="000000"/>
                <w:sz w:val="28"/>
                <w:szCs w:val="28"/>
                <w:rtl/>
                <w:lang w:bidi="ar-IQ"/>
              </w:rPr>
              <w:t>15 hours / 60 units</w:t>
            </w:r>
          </w:p>
          <w:p w14:paraId="5CA415A8"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97694" w:rsidRPr="00097694" w14:paraId="1598B12F" w14:textId="77777777" w:rsidTr="00FB2512">
        <w:trPr>
          <w:gridAfter w:val="3"/>
          <w:wAfter w:w="6087" w:type="dxa"/>
        </w:trPr>
        <w:tc>
          <w:tcPr>
            <w:tcW w:w="9894" w:type="dxa"/>
            <w:gridSpan w:val="9"/>
            <w:shd w:val="clear" w:color="auto" w:fill="DEEAF6"/>
          </w:tcPr>
          <w:p w14:paraId="277A3039" w14:textId="77777777" w:rsidR="00097694" w:rsidRPr="00097694" w:rsidRDefault="00097694" w:rsidP="00FB61DC">
            <w:pPr>
              <w:numPr>
                <w:ilvl w:val="0"/>
                <w:numId w:val="17"/>
              </w:numPr>
              <w:rPr>
                <w:rFonts w:ascii="Arial" w:eastAsia="Calibri" w:hAnsi="Arial" w:cs="Arial"/>
                <w:sz w:val="28"/>
                <w:szCs w:val="28"/>
                <w:rtl/>
              </w:rPr>
            </w:pPr>
            <w:r w:rsidRPr="00097694">
              <w:rPr>
                <w:rFonts w:ascii="Arial" w:eastAsia="Calibri" w:hAnsi="Arial" w:cs="Arial"/>
                <w:sz w:val="28"/>
                <w:szCs w:val="28"/>
                <w:rtl/>
              </w:rPr>
              <w:t xml:space="preserve">Name of the course coordinator </w:t>
            </w:r>
            <w:r w:rsidRPr="00097694">
              <w:rPr>
                <w:rFonts w:ascii="Arial" w:eastAsia="Calibri" w:hAnsi="Arial" w:cs="Arial" w:hint="cs"/>
                <w:sz w:val="28"/>
                <w:szCs w:val="28"/>
                <w:rtl/>
              </w:rPr>
              <w:t>(if there is more than one, please mention it).</w:t>
            </w:r>
          </w:p>
        </w:tc>
      </w:tr>
      <w:tr w:rsidR="00097694" w:rsidRPr="00097694" w14:paraId="7E9112D3" w14:textId="77777777" w:rsidTr="00FB2512">
        <w:trPr>
          <w:gridAfter w:val="3"/>
          <w:wAfter w:w="6087" w:type="dxa"/>
        </w:trPr>
        <w:tc>
          <w:tcPr>
            <w:tcW w:w="9894" w:type="dxa"/>
            <w:gridSpan w:val="9"/>
          </w:tcPr>
          <w:p w14:paraId="1DD20D93" w14:textId="77777777" w:rsidR="00097694" w:rsidRPr="00097694" w:rsidRDefault="00097694" w:rsidP="00097694">
            <w:pPr>
              <w:shd w:val="clear" w:color="auto" w:fill="FFFFFF"/>
              <w:autoSpaceDE w:val="0"/>
              <w:autoSpaceDN w:val="0"/>
              <w:adjustRightInd w:val="0"/>
              <w:ind w:right="-426"/>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t xml:space="preserve">Name: Hussam Mohammed Jumaa Email </w:t>
            </w:r>
            <w:r w:rsidRPr="00097694">
              <w:rPr>
                <w:rFonts w:ascii="Cambria" w:eastAsia="Calibri" w:hAnsi="Cambria"/>
                <w:color w:val="000000"/>
                <w:sz w:val="28"/>
                <w:szCs w:val="28"/>
                <w:rtl/>
                <w:lang w:bidi="ar-IQ"/>
              </w:rPr>
              <w:t xml:space="preserve">: </w:t>
            </w:r>
            <w:r w:rsidRPr="00097694">
              <w:rPr>
                <w:rFonts w:ascii="Cambria" w:eastAsia="Calibri" w:hAnsi="Cambria"/>
                <w:color w:val="000000"/>
                <w:sz w:val="28"/>
                <w:szCs w:val="28"/>
                <w:lang w:bidi="ar-IQ"/>
              </w:rPr>
              <w:t>hussam.mohammed@imamaladham.edu.iq</w:t>
            </w:r>
          </w:p>
          <w:p w14:paraId="1E5F8E68" w14:textId="77777777" w:rsidR="00097694" w:rsidRPr="00097694" w:rsidRDefault="00097694" w:rsidP="00097694">
            <w:pPr>
              <w:shd w:val="clear" w:color="auto" w:fill="FFFFFF"/>
              <w:autoSpaceDE w:val="0"/>
              <w:autoSpaceDN w:val="0"/>
              <w:adjustRightInd w:val="0"/>
              <w:ind w:right="-426"/>
              <w:jc w:val="both"/>
              <w:rPr>
                <w:rFonts w:ascii="Cambria" w:eastAsia="Calibri" w:hAnsi="Cambria"/>
                <w:color w:val="000000"/>
                <w:sz w:val="28"/>
                <w:szCs w:val="28"/>
                <w:rtl/>
                <w:lang w:bidi="ar-IQ"/>
              </w:rPr>
            </w:pPr>
            <w:r w:rsidRPr="00097694">
              <w:rPr>
                <w:rFonts w:ascii="Cambria" w:eastAsia="Calibri" w:hAnsi="Cambria" w:hint="cs"/>
                <w:color w:val="000000"/>
                <w:sz w:val="28"/>
                <w:szCs w:val="28"/>
                <w:rtl/>
                <w:lang w:bidi="ar-IQ"/>
              </w:rPr>
              <w:lastRenderedPageBreak/>
              <w:t xml:space="preserve">Abdul Qader Mahdi Mahmoud Al- </w:t>
            </w:r>
            <w:r w:rsidRPr="00097694">
              <w:rPr>
                <w:rFonts w:ascii="Cambria" w:eastAsia="Calibri" w:hAnsi="Cambria" w:hint="cs"/>
                <w:color w:val="000000"/>
                <w:sz w:val="28"/>
                <w:szCs w:val="28"/>
                <w:rtl/>
              </w:rPr>
              <w:t xml:space="preserve">Aami </w:t>
            </w:r>
            <w:r w:rsidRPr="00097694">
              <w:rPr>
                <w:rFonts w:ascii="Cambria" w:eastAsia="Calibri" w:hAnsi="Cambria" w:hint="cs"/>
                <w:color w:val="000000"/>
                <w:sz w:val="28"/>
                <w:szCs w:val="28"/>
                <w:rtl/>
                <w:lang w:bidi="ar-IQ"/>
              </w:rPr>
              <w:t xml:space="preserve">: </w:t>
            </w:r>
            <w:r w:rsidRPr="00097694">
              <w:rPr>
                <w:rFonts w:ascii="Cambria" w:eastAsia="Calibri" w:hAnsi="Cambria"/>
                <w:b/>
                <w:bCs/>
                <w:color w:val="000000"/>
                <w:sz w:val="28"/>
                <w:szCs w:val="28"/>
                <w:lang w:bidi="ar-IQ"/>
              </w:rPr>
              <w:t>abdalqadeer.mahdy@imamaladham.edu.iq</w:t>
            </w:r>
          </w:p>
          <w:p w14:paraId="52E6E2A1"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097694" w:rsidRPr="00097694" w14:paraId="02EB412B" w14:textId="77777777" w:rsidTr="00FB2512">
        <w:trPr>
          <w:gridAfter w:val="3"/>
          <w:wAfter w:w="6087" w:type="dxa"/>
        </w:trPr>
        <w:tc>
          <w:tcPr>
            <w:tcW w:w="9894" w:type="dxa"/>
            <w:gridSpan w:val="9"/>
            <w:shd w:val="clear" w:color="auto" w:fill="DEEAF6"/>
          </w:tcPr>
          <w:p w14:paraId="1E8C2EC7" w14:textId="77777777" w:rsidR="00097694" w:rsidRPr="00097694" w:rsidRDefault="00097694" w:rsidP="00FB61DC">
            <w:pPr>
              <w:numPr>
                <w:ilvl w:val="0"/>
                <w:numId w:val="17"/>
              </w:numPr>
              <w:rPr>
                <w:rFonts w:ascii="Simplified Arabic" w:eastAsia="Calibri" w:hAnsi="Simplified Arabic" w:cs="Simplified Arabic"/>
                <w:sz w:val="28"/>
                <w:szCs w:val="28"/>
                <w:rtl/>
                <w:lang w:bidi="ar-IQ"/>
              </w:rPr>
            </w:pPr>
            <w:r w:rsidRPr="00097694">
              <w:rPr>
                <w:rFonts w:ascii="Simplified Arabic" w:eastAsia="Calibri" w:hAnsi="Simplified Arabic" w:cs="Simplified Arabic"/>
                <w:sz w:val="28"/>
                <w:szCs w:val="28"/>
                <w:rtl/>
                <w:lang w:bidi="ar-IQ"/>
              </w:rPr>
              <w:lastRenderedPageBreak/>
              <w:t xml:space="preserve">Course </w:t>
            </w:r>
            <w:r w:rsidRPr="00097694">
              <w:rPr>
                <w:rFonts w:ascii="Simplified Arabic" w:eastAsia="Calibri" w:hAnsi="Simplified Arabic" w:cs="Simplified Arabic"/>
                <w:sz w:val="28"/>
                <w:szCs w:val="28"/>
                <w:rtl/>
              </w:rPr>
              <w:t>objectives</w:t>
            </w:r>
          </w:p>
        </w:tc>
      </w:tr>
      <w:tr w:rsidR="00097694" w:rsidRPr="00097694" w14:paraId="0DA9710B" w14:textId="77777777" w:rsidTr="00FB2512">
        <w:trPr>
          <w:gridAfter w:val="3"/>
          <w:wAfter w:w="6087" w:type="dxa"/>
        </w:trPr>
        <w:tc>
          <w:tcPr>
            <w:tcW w:w="2412" w:type="dxa"/>
            <w:gridSpan w:val="4"/>
          </w:tcPr>
          <w:p w14:paraId="162FBCEE" w14:textId="77777777" w:rsidR="00097694" w:rsidRPr="00097694" w:rsidRDefault="00097694" w:rsidP="00097694">
            <w:pPr>
              <w:shd w:val="clear" w:color="auto" w:fill="FFFFFF"/>
              <w:autoSpaceDE w:val="0"/>
              <w:autoSpaceDN w:val="0"/>
              <w:adjustRightInd w:val="0"/>
              <w:ind w:right="-426"/>
              <w:jc w:val="both"/>
              <w:rPr>
                <w:rFonts w:ascii="Cambria" w:eastAsia="Calibri" w:hAnsi="Cambria"/>
                <w:color w:val="000000"/>
                <w:sz w:val="28"/>
                <w:szCs w:val="28"/>
                <w:rtl/>
                <w:lang w:bidi="ar-IQ"/>
              </w:rPr>
            </w:pPr>
            <w:r w:rsidRPr="00097694">
              <w:rPr>
                <w:rFonts w:ascii="Simplified Arabic" w:eastAsia="Calibri" w:hAnsi="Simplified Arabic" w:cs="Simplified Arabic" w:hint="cs"/>
                <w:b/>
                <w:bCs/>
                <w:sz w:val="22"/>
                <w:szCs w:val="22"/>
                <w:rtl/>
                <w:lang w:bidi="ar-IQ"/>
              </w:rPr>
              <w:t>Course objectives</w:t>
            </w:r>
          </w:p>
        </w:tc>
        <w:tc>
          <w:tcPr>
            <w:tcW w:w="7482" w:type="dxa"/>
            <w:gridSpan w:val="5"/>
          </w:tcPr>
          <w:p w14:paraId="406FB3AE" w14:textId="77777777" w:rsidR="00097694" w:rsidRPr="00097694" w:rsidRDefault="00097694" w:rsidP="00097694">
            <w:pPr>
              <w:autoSpaceDE w:val="0"/>
              <w:autoSpaceDN w:val="0"/>
              <w:adjustRightInd w:val="0"/>
              <w:ind w:left="360"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lang w:bidi="ar-IQ"/>
              </w:rPr>
              <w:t xml:space="preserve"> </w:t>
            </w:r>
            <w:r w:rsidRPr="00097694">
              <w:rPr>
                <w:rFonts w:ascii="Simplified Arabic" w:eastAsia="Calibri" w:hAnsi="Simplified Arabic" w:cs="Simplified Arabic"/>
                <w:b/>
                <w:bCs/>
                <w:sz w:val="22"/>
                <w:szCs w:val="22"/>
                <w:rtl/>
              </w:rPr>
              <w:t xml:space="preserve">An introduction to the Holy Quran in terms </w:t>
            </w:r>
            <w:proofErr w:type="gramStart"/>
            <w:r w:rsidRPr="00097694">
              <w:rPr>
                <w:rFonts w:ascii="Simplified Arabic" w:eastAsia="Calibri" w:hAnsi="Simplified Arabic" w:cs="Simplified Arabic"/>
                <w:b/>
                <w:bCs/>
                <w:sz w:val="22"/>
                <w:szCs w:val="22"/>
                <w:rtl/>
              </w:rPr>
              <w:t xml:space="preserve">of </w:t>
            </w:r>
            <w:r w:rsidRPr="00097694">
              <w:rPr>
                <w:rFonts w:ascii="Simplified Arabic" w:eastAsia="Calibri" w:hAnsi="Simplified Arabic" w:cs="Simplified Arabic"/>
                <w:b/>
                <w:bCs/>
                <w:sz w:val="22"/>
                <w:szCs w:val="22"/>
                <w:lang w:bidi="ar-IQ"/>
              </w:rPr>
              <w:t>:</w:t>
            </w:r>
            <w:proofErr w:type="gramEnd"/>
          </w:p>
          <w:p w14:paraId="184CF40D" w14:textId="77777777" w:rsidR="00097694" w:rsidRPr="00097694" w:rsidRDefault="00097694" w:rsidP="00FB61DC">
            <w:pPr>
              <w:numPr>
                <w:ilvl w:val="0"/>
                <w:numId w:val="29"/>
              </w:numPr>
              <w:autoSpaceDE w:val="0"/>
              <w:autoSpaceDN w:val="0"/>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Its revelation to the Prophet ﷺ</w:t>
            </w:r>
          </w:p>
          <w:p w14:paraId="5B3B6865" w14:textId="77777777" w:rsidR="00097694" w:rsidRPr="00097694" w:rsidRDefault="00097694" w:rsidP="00FB61DC">
            <w:pPr>
              <w:numPr>
                <w:ilvl w:val="0"/>
                <w:numId w:val="29"/>
              </w:numPr>
              <w:autoSpaceDE w:val="0"/>
              <w:autoSpaceDN w:val="0"/>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It was compiled during the time of the Prophet, then during the time of Abu Bakr al-Siddiq and Uthman ibn Affan.</w:t>
            </w:r>
          </w:p>
          <w:p w14:paraId="1120C416" w14:textId="77777777" w:rsidR="00097694" w:rsidRPr="00097694" w:rsidRDefault="00097694" w:rsidP="00FB61DC">
            <w:pPr>
              <w:numPr>
                <w:ilvl w:val="0"/>
                <w:numId w:val="29"/>
              </w:numPr>
              <w:autoSpaceDE w:val="0"/>
              <w:autoSpaceDN w:val="0"/>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b/>
                <w:bCs/>
                <w:sz w:val="22"/>
                <w:szCs w:val="22"/>
                <w:rtl/>
              </w:rPr>
              <w:t>Writing, drawing, and editing it</w:t>
            </w:r>
          </w:p>
          <w:p w14:paraId="310F27DB" w14:textId="77777777" w:rsidR="00097694" w:rsidRPr="00097694" w:rsidRDefault="00097694" w:rsidP="00FB61DC">
            <w:pPr>
              <w:numPr>
                <w:ilvl w:val="0"/>
                <w:numId w:val="29"/>
              </w:numPr>
              <w:autoSpaceDE w:val="0"/>
              <w:autoSpaceDN w:val="0"/>
              <w:adjustRightInd w:val="0"/>
              <w:ind w:right="-426"/>
              <w:jc w:val="both"/>
              <w:rPr>
                <w:rFonts w:ascii="Simplified Arabic" w:eastAsia="Calibri" w:hAnsi="Simplified Arabic" w:cs="Simplified Arabic"/>
                <w:b/>
                <w:bCs/>
                <w:sz w:val="22"/>
                <w:szCs w:val="22"/>
                <w:lang w:bidi="ar-IQ"/>
              </w:rPr>
            </w:pPr>
            <w:r w:rsidRPr="00097694">
              <w:rPr>
                <w:rFonts w:ascii="Simplified Arabic" w:eastAsia="Calibri" w:hAnsi="Simplified Arabic" w:cs="Simplified Arabic" w:hint="cs"/>
                <w:b/>
                <w:bCs/>
                <w:sz w:val="22"/>
                <w:szCs w:val="22"/>
                <w:rtl/>
                <w:lang w:bidi="ar-IQ"/>
              </w:rPr>
              <w:t xml:space="preserve"> </w:t>
            </w:r>
            <w:r w:rsidRPr="00097694">
              <w:rPr>
                <w:rFonts w:ascii="Simplified Arabic" w:eastAsia="Calibri" w:hAnsi="Simplified Arabic" w:cs="Simplified Arabic"/>
                <w:b/>
                <w:bCs/>
                <w:sz w:val="22"/>
                <w:szCs w:val="22"/>
                <w:rtl/>
              </w:rPr>
              <w:t xml:space="preserve">Knowing the reasons for revelation and their effect on understanding the verses correctly </w:t>
            </w:r>
            <w:r w:rsidRPr="00097694">
              <w:rPr>
                <w:rFonts w:ascii="Simplified Arabic" w:eastAsia="Calibri" w:hAnsi="Simplified Arabic" w:cs="Simplified Arabic"/>
                <w:b/>
                <w:bCs/>
                <w:sz w:val="22"/>
                <w:szCs w:val="22"/>
                <w:lang w:bidi="ar-IQ"/>
              </w:rPr>
              <w:t>.</w:t>
            </w:r>
          </w:p>
          <w:p w14:paraId="2D78C850" w14:textId="77777777" w:rsidR="00097694" w:rsidRPr="00097694" w:rsidRDefault="00097694" w:rsidP="00097694">
            <w:pPr>
              <w:autoSpaceDE w:val="0"/>
              <w:autoSpaceDN w:val="0"/>
              <w:adjustRightInd w:val="0"/>
              <w:ind w:left="360" w:right="-426"/>
              <w:jc w:val="both"/>
              <w:rPr>
                <w:rFonts w:ascii="Simplified Arabic" w:eastAsia="Calibri" w:hAnsi="Simplified Arabic" w:cs="Simplified Arabic"/>
                <w:b/>
                <w:bCs/>
                <w:sz w:val="22"/>
                <w:szCs w:val="22"/>
                <w:rtl/>
                <w:lang w:bidi="ar-IQ"/>
              </w:rPr>
            </w:pPr>
            <w:r w:rsidRPr="00097694">
              <w:rPr>
                <w:rFonts w:ascii="Simplified Arabic" w:eastAsia="Calibri" w:hAnsi="Simplified Arabic" w:cs="Simplified Arabic"/>
                <w:b/>
                <w:bCs/>
                <w:sz w:val="22"/>
                <w:szCs w:val="22"/>
                <w:lang w:bidi="ar-IQ"/>
              </w:rPr>
              <w:t xml:space="preserve">  </w:t>
            </w:r>
            <w:r w:rsidRPr="00097694">
              <w:rPr>
                <w:rFonts w:ascii="Simplified Arabic" w:eastAsia="Calibri" w:hAnsi="Simplified Arabic" w:cs="Simplified Arabic"/>
                <w:b/>
                <w:bCs/>
                <w:sz w:val="22"/>
                <w:szCs w:val="22"/>
                <w:rtl/>
              </w:rPr>
              <w:t xml:space="preserve">Understanding the different Quranic readings and their importance </w:t>
            </w:r>
            <w:r w:rsidRPr="00097694">
              <w:rPr>
                <w:rFonts w:ascii="Simplified Arabic" w:eastAsia="Calibri" w:hAnsi="Simplified Arabic" w:cs="Simplified Arabic"/>
                <w:b/>
                <w:bCs/>
                <w:sz w:val="22"/>
                <w:szCs w:val="22"/>
                <w:lang w:bidi="ar-IQ"/>
              </w:rPr>
              <w:t>.</w:t>
            </w:r>
          </w:p>
        </w:tc>
      </w:tr>
      <w:tr w:rsidR="00097694" w:rsidRPr="00097694" w14:paraId="33103579" w14:textId="77777777" w:rsidTr="00FB2512">
        <w:trPr>
          <w:gridAfter w:val="3"/>
          <w:wAfter w:w="6087" w:type="dxa"/>
        </w:trPr>
        <w:tc>
          <w:tcPr>
            <w:tcW w:w="9894" w:type="dxa"/>
            <w:gridSpan w:val="9"/>
            <w:shd w:val="clear" w:color="auto" w:fill="DEEAF6"/>
          </w:tcPr>
          <w:p w14:paraId="38626D84" w14:textId="77777777" w:rsidR="00097694" w:rsidRPr="00097694" w:rsidRDefault="00097694" w:rsidP="00FB61DC">
            <w:pPr>
              <w:numPr>
                <w:ilvl w:val="0"/>
                <w:numId w:val="17"/>
              </w:numPr>
              <w:rPr>
                <w:rFonts w:ascii="Simplified Arabic" w:eastAsia="Calibri" w:hAnsi="Simplified Arabic" w:cs="Simplified Arabic"/>
                <w:sz w:val="28"/>
                <w:szCs w:val="28"/>
                <w:rtl/>
                <w:lang w:bidi="ar-IQ"/>
              </w:rPr>
            </w:pPr>
            <w:r w:rsidRPr="00097694">
              <w:rPr>
                <w:rFonts w:ascii="Simplified Arabic" w:eastAsia="Calibri" w:hAnsi="Simplified Arabic" w:cs="Simplified Arabic"/>
                <w:sz w:val="28"/>
                <w:szCs w:val="28"/>
                <w:rtl/>
                <w:lang w:bidi="ar-IQ"/>
              </w:rPr>
              <w:t>Teaching and learning strategies</w:t>
            </w:r>
          </w:p>
        </w:tc>
      </w:tr>
      <w:tr w:rsidR="00097694" w:rsidRPr="00097694" w14:paraId="04E36B1B" w14:textId="77777777" w:rsidTr="00FB2512">
        <w:trPr>
          <w:gridAfter w:val="3"/>
          <w:wAfter w:w="6087" w:type="dxa"/>
        </w:trPr>
        <w:tc>
          <w:tcPr>
            <w:tcW w:w="1850" w:type="dxa"/>
            <w:gridSpan w:val="2"/>
          </w:tcPr>
          <w:p w14:paraId="0FE0389A" w14:textId="77777777" w:rsidR="00097694" w:rsidRPr="00097694" w:rsidRDefault="00097694" w:rsidP="00097694">
            <w:pPr>
              <w:shd w:val="clear" w:color="auto" w:fill="FFFFFF"/>
              <w:autoSpaceDE w:val="0"/>
              <w:autoSpaceDN w:val="0"/>
              <w:adjustRightInd w:val="0"/>
              <w:ind w:right="-426"/>
              <w:jc w:val="both"/>
              <w:rPr>
                <w:rFonts w:ascii="Cambria" w:eastAsia="Calibri" w:hAnsi="Cambria"/>
                <w:color w:val="000000"/>
                <w:sz w:val="28"/>
                <w:szCs w:val="28"/>
                <w:rtl/>
                <w:lang w:bidi="ar-IQ"/>
              </w:rPr>
            </w:pPr>
            <w:r w:rsidRPr="00097694">
              <w:rPr>
                <w:rFonts w:ascii="Simplified Arabic" w:eastAsia="Calibri" w:hAnsi="Simplified Arabic" w:cs="Simplified Arabic" w:hint="cs"/>
                <w:b/>
                <w:bCs/>
                <w:sz w:val="22"/>
                <w:szCs w:val="22"/>
                <w:rtl/>
                <w:lang w:bidi="ar-IQ"/>
              </w:rPr>
              <w:t>strategy</w:t>
            </w:r>
          </w:p>
        </w:tc>
        <w:tc>
          <w:tcPr>
            <w:tcW w:w="8044" w:type="dxa"/>
            <w:gridSpan w:val="7"/>
          </w:tcPr>
          <w:p w14:paraId="27E83706" w14:textId="77777777" w:rsidR="00097694" w:rsidRPr="00097694" w:rsidRDefault="00097694" w:rsidP="0009769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097694">
              <w:rPr>
                <w:rFonts w:ascii="Cambria" w:eastAsia="Calibri" w:hAnsi="Cambria" w:hint="cs"/>
                <w:b/>
                <w:bCs/>
                <w:color w:val="000000"/>
                <w:rtl/>
                <w:lang w:bidi="ar-IQ"/>
              </w:rPr>
              <w:t xml:space="preserve">1 </w:t>
            </w:r>
            <w:r w:rsidRPr="00097694">
              <w:rPr>
                <w:rFonts w:ascii="Cambria" w:eastAsia="Calibri" w:hAnsi="Cambria"/>
                <w:b/>
                <w:bCs/>
                <w:color w:val="000000"/>
                <w:rtl/>
                <w:lang w:bidi="ar-IQ"/>
              </w:rPr>
              <w:t>- The method of dialogue and discussion</w:t>
            </w:r>
          </w:p>
          <w:p w14:paraId="1293BB2C" w14:textId="77777777" w:rsidR="00097694" w:rsidRPr="00097694" w:rsidRDefault="00097694" w:rsidP="0009769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097694">
              <w:rPr>
                <w:rFonts w:ascii="Cambria" w:eastAsia="Calibri" w:hAnsi="Cambria"/>
                <w:b/>
                <w:bCs/>
                <w:color w:val="000000"/>
                <w:rtl/>
                <w:lang w:bidi="ar-IQ"/>
              </w:rPr>
              <w:t xml:space="preserve">2- Method of delivery </w:t>
            </w:r>
            <w:r w:rsidRPr="00097694">
              <w:rPr>
                <w:rFonts w:ascii="Cambria" w:eastAsia="Calibri" w:hAnsi="Cambria" w:hint="cs"/>
                <w:b/>
                <w:bCs/>
                <w:color w:val="000000"/>
                <w:rtl/>
                <w:lang w:bidi="ar-IQ"/>
              </w:rPr>
              <w:t>and explanation</w:t>
            </w:r>
          </w:p>
          <w:p w14:paraId="4880403B" w14:textId="77777777" w:rsidR="00097694" w:rsidRPr="00097694" w:rsidRDefault="00097694" w:rsidP="0009769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097694">
              <w:rPr>
                <w:rFonts w:ascii="Cambria" w:eastAsia="Calibri" w:hAnsi="Cambria"/>
                <w:b/>
                <w:bCs/>
                <w:color w:val="000000"/>
                <w:rtl/>
                <w:lang w:bidi="ar-IQ"/>
              </w:rPr>
              <w:t>3- Reaction</w:t>
            </w:r>
          </w:p>
          <w:p w14:paraId="7B2CE894" w14:textId="77777777" w:rsidR="00097694" w:rsidRPr="00097694" w:rsidRDefault="00097694" w:rsidP="00097694">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p>
        </w:tc>
      </w:tr>
      <w:tr w:rsidR="00097694" w:rsidRPr="00097694" w14:paraId="00B00A31" w14:textId="77777777" w:rsidTr="00FB2512">
        <w:trPr>
          <w:gridAfter w:val="3"/>
          <w:wAfter w:w="6087" w:type="dxa"/>
          <w:trHeight w:val="144"/>
        </w:trPr>
        <w:tc>
          <w:tcPr>
            <w:tcW w:w="9894" w:type="dxa"/>
            <w:gridSpan w:val="9"/>
            <w:shd w:val="clear" w:color="auto" w:fill="BDD6EE"/>
          </w:tcPr>
          <w:p w14:paraId="2390AFAB" w14:textId="77777777" w:rsidR="00097694" w:rsidRPr="00097694" w:rsidRDefault="00097694" w:rsidP="00097694">
            <w:pPr>
              <w:keepNext/>
              <w:outlineLvl w:val="1"/>
              <w:rPr>
                <w:rFonts w:eastAsia="Calibri" w:cs="Traditional Arabic"/>
                <w:b/>
                <w:bCs/>
                <w:sz w:val="28"/>
                <w:szCs w:val="28"/>
                <w:rtl/>
                <w:lang w:bidi="ar-IQ"/>
              </w:rPr>
            </w:pPr>
            <w:r w:rsidRPr="00097694">
              <w:rPr>
                <w:rFonts w:eastAsia="Calibri" w:cs="Traditional Arabic" w:hint="cs"/>
                <w:b/>
                <w:bCs/>
                <w:sz w:val="28"/>
                <w:szCs w:val="28"/>
                <w:rtl/>
                <w:lang w:bidi="ar-IQ"/>
              </w:rPr>
              <w:lastRenderedPageBreak/>
              <w:t>10 Course Structure</w:t>
            </w:r>
          </w:p>
        </w:tc>
      </w:tr>
      <w:tr w:rsidR="00097694" w:rsidRPr="00097694" w14:paraId="40DEB868" w14:textId="77777777" w:rsidTr="00FB2512">
        <w:trPr>
          <w:gridAfter w:val="3"/>
          <w:wAfter w:w="6087" w:type="dxa"/>
          <w:trHeight w:val="144"/>
        </w:trPr>
        <w:tc>
          <w:tcPr>
            <w:tcW w:w="1254" w:type="dxa"/>
            <w:shd w:val="clear" w:color="auto" w:fill="BDD6EE"/>
          </w:tcPr>
          <w:p w14:paraId="7C83AFD2" w14:textId="77777777" w:rsidR="00097694" w:rsidRPr="00097694" w:rsidRDefault="00097694" w:rsidP="00097694">
            <w:pPr>
              <w:keepNext/>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Week</w:t>
            </w:r>
          </w:p>
        </w:tc>
        <w:tc>
          <w:tcPr>
            <w:tcW w:w="1080" w:type="dxa"/>
            <w:gridSpan w:val="2"/>
            <w:shd w:val="clear" w:color="auto" w:fill="BDD6EE"/>
          </w:tcPr>
          <w:p w14:paraId="62FD0A11" w14:textId="77777777" w:rsidR="00097694" w:rsidRPr="00097694" w:rsidRDefault="00097694" w:rsidP="00097694">
            <w:pPr>
              <w:keepNext/>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Hours</w:t>
            </w:r>
          </w:p>
        </w:tc>
        <w:tc>
          <w:tcPr>
            <w:tcW w:w="1170" w:type="dxa"/>
            <w:gridSpan w:val="2"/>
            <w:shd w:val="clear" w:color="auto" w:fill="BDD6EE"/>
          </w:tcPr>
          <w:p w14:paraId="20782072" w14:textId="77777777" w:rsidR="00097694" w:rsidRPr="00097694" w:rsidRDefault="00097694" w:rsidP="00097694">
            <w:pPr>
              <w:keepNext/>
              <w:outlineLvl w:val="1"/>
              <w:rPr>
                <w:rFonts w:ascii="Cambria" w:eastAsia="Calibri" w:hAnsi="Cambria"/>
                <w:b/>
                <w:bCs/>
                <w:color w:val="000000"/>
                <w:sz w:val="28"/>
                <w:szCs w:val="28"/>
                <w:rtl/>
                <w:lang w:bidi="ar-IQ"/>
              </w:rPr>
            </w:pPr>
            <w:r w:rsidRPr="00097694">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3B8168F7" w14:textId="77777777" w:rsidR="00097694" w:rsidRPr="00097694" w:rsidRDefault="00097694" w:rsidP="00097694">
            <w:pPr>
              <w:keepNext/>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Unit or topic name</w:t>
            </w:r>
          </w:p>
        </w:tc>
        <w:tc>
          <w:tcPr>
            <w:tcW w:w="1199" w:type="dxa"/>
            <w:shd w:val="clear" w:color="auto" w:fill="BDD6EE"/>
          </w:tcPr>
          <w:p w14:paraId="6EA4A45E" w14:textId="77777777" w:rsidR="00097694" w:rsidRPr="00097694" w:rsidRDefault="00097694" w:rsidP="00097694">
            <w:pPr>
              <w:keepNext/>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Learning method</w:t>
            </w:r>
          </w:p>
        </w:tc>
        <w:tc>
          <w:tcPr>
            <w:tcW w:w="2250" w:type="dxa"/>
            <w:shd w:val="clear" w:color="auto" w:fill="BDD6EE"/>
          </w:tcPr>
          <w:p w14:paraId="3D42A5C8" w14:textId="77777777" w:rsidR="00097694" w:rsidRPr="00097694" w:rsidRDefault="00097694" w:rsidP="00097694">
            <w:pPr>
              <w:keepNext/>
              <w:outlineLvl w:val="1"/>
              <w:rPr>
                <w:rFonts w:eastAsia="Calibri" w:cs="Traditional Arabic"/>
                <w:b/>
                <w:bCs/>
                <w:sz w:val="28"/>
                <w:szCs w:val="28"/>
                <w:rtl/>
                <w:lang w:bidi="ar-IQ"/>
              </w:rPr>
            </w:pPr>
            <w:r w:rsidRPr="00097694">
              <w:rPr>
                <w:rFonts w:ascii="Simplified Arabic" w:eastAsia="Calibri" w:hAnsi="Simplified Arabic" w:cs="Simplified Arabic"/>
                <w:b/>
                <w:bCs/>
                <w:sz w:val="28"/>
                <w:szCs w:val="28"/>
                <w:rtl/>
              </w:rPr>
              <w:t>Evaluation Method</w:t>
            </w:r>
          </w:p>
        </w:tc>
      </w:tr>
      <w:tr w:rsidR="00097694" w:rsidRPr="00097694" w14:paraId="1C002EF3" w14:textId="77777777" w:rsidTr="00FB2512">
        <w:trPr>
          <w:gridAfter w:val="3"/>
          <w:wAfter w:w="6087" w:type="dxa"/>
          <w:trHeight w:val="144"/>
        </w:trPr>
        <w:tc>
          <w:tcPr>
            <w:tcW w:w="1254" w:type="dxa"/>
          </w:tcPr>
          <w:p w14:paraId="3B5543F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hint="cs"/>
                <w:b/>
                <w:bCs/>
                <w:rtl/>
                <w:lang w:bidi="ar-IQ"/>
              </w:rPr>
              <w:t>September 2</w:t>
            </w:r>
          </w:p>
        </w:tc>
        <w:tc>
          <w:tcPr>
            <w:tcW w:w="1080" w:type="dxa"/>
            <w:gridSpan w:val="2"/>
          </w:tcPr>
          <w:p w14:paraId="511C96C5"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50D0E712"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793D7FC4" w14:textId="77777777" w:rsidR="00097694" w:rsidRPr="00097694" w:rsidRDefault="00097694" w:rsidP="00097694">
            <w:pPr>
              <w:keepNext/>
              <w:outlineLvl w:val="1"/>
              <w:rPr>
                <w:rFonts w:ascii="Cambria" w:eastAsia="Calibri" w:hAnsi="Cambria"/>
                <w:b/>
                <w:bCs/>
                <w:color w:val="000000"/>
                <w:rtl/>
                <w:lang w:bidi="ar-IQ"/>
              </w:rPr>
            </w:pPr>
            <w:r w:rsidRPr="00097694">
              <w:rPr>
                <w:rFonts w:cs="Traditional Arabic"/>
                <w:b/>
                <w:bCs/>
                <w:rtl/>
              </w:rPr>
              <w:t>Welcome - Course Introduction</w:t>
            </w:r>
          </w:p>
        </w:tc>
        <w:tc>
          <w:tcPr>
            <w:tcW w:w="1199" w:type="dxa"/>
          </w:tcPr>
          <w:p w14:paraId="475B876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D6738F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EF310E7" w14:textId="77777777" w:rsidTr="00FB2512">
        <w:trPr>
          <w:gridAfter w:val="3"/>
          <w:wAfter w:w="6087" w:type="dxa"/>
          <w:trHeight w:val="144"/>
        </w:trPr>
        <w:tc>
          <w:tcPr>
            <w:tcW w:w="1254" w:type="dxa"/>
          </w:tcPr>
          <w:p w14:paraId="4E15D8FF"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hint="cs"/>
                <w:b/>
                <w:bCs/>
                <w:rtl/>
              </w:rPr>
              <w:t>September 3</w:t>
            </w:r>
          </w:p>
        </w:tc>
        <w:tc>
          <w:tcPr>
            <w:tcW w:w="1080" w:type="dxa"/>
            <w:gridSpan w:val="2"/>
          </w:tcPr>
          <w:p w14:paraId="37329BBC"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B8D40C2"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4FA1490"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Introduction to Quranic Sciences</w:t>
            </w:r>
          </w:p>
        </w:tc>
        <w:tc>
          <w:tcPr>
            <w:tcW w:w="1199" w:type="dxa"/>
          </w:tcPr>
          <w:p w14:paraId="68F3BA17"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6937062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6AE613D0" w14:textId="77777777" w:rsidTr="00FB2512">
        <w:trPr>
          <w:gridAfter w:val="3"/>
          <w:wAfter w:w="6087" w:type="dxa"/>
          <w:trHeight w:val="144"/>
        </w:trPr>
        <w:tc>
          <w:tcPr>
            <w:tcW w:w="1254" w:type="dxa"/>
          </w:tcPr>
          <w:p w14:paraId="4DDC63D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hint="cs"/>
                <w:b/>
                <w:bCs/>
                <w:rtl/>
              </w:rPr>
              <w:t>September 4</w:t>
            </w:r>
          </w:p>
        </w:tc>
        <w:tc>
          <w:tcPr>
            <w:tcW w:w="1080" w:type="dxa"/>
            <w:gridSpan w:val="2"/>
          </w:tcPr>
          <w:p w14:paraId="1AEF9ECE"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5ABFAE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1C68235"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Definition of the Quran, its names and attributes</w:t>
            </w:r>
          </w:p>
        </w:tc>
        <w:tc>
          <w:tcPr>
            <w:tcW w:w="1199" w:type="dxa"/>
          </w:tcPr>
          <w:p w14:paraId="177E0DF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59E96C2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A6A77B5" w14:textId="77777777" w:rsidTr="00FB2512">
        <w:trPr>
          <w:gridAfter w:val="3"/>
          <w:wAfter w:w="6087" w:type="dxa"/>
          <w:trHeight w:val="144"/>
        </w:trPr>
        <w:tc>
          <w:tcPr>
            <w:tcW w:w="1254" w:type="dxa"/>
          </w:tcPr>
          <w:p w14:paraId="17930D0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October 1</w:t>
            </w:r>
          </w:p>
        </w:tc>
        <w:tc>
          <w:tcPr>
            <w:tcW w:w="1080" w:type="dxa"/>
            <w:gridSpan w:val="2"/>
          </w:tcPr>
          <w:p w14:paraId="7F6664FB"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63CE2E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8DA6DBF"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An introduction to Quranic sciences and his most famous works</w:t>
            </w:r>
          </w:p>
        </w:tc>
        <w:tc>
          <w:tcPr>
            <w:tcW w:w="1199" w:type="dxa"/>
          </w:tcPr>
          <w:p w14:paraId="2EB1157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5A90A72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504EE6C0" w14:textId="77777777" w:rsidTr="00FB2512">
        <w:trPr>
          <w:gridAfter w:val="3"/>
          <w:wAfter w:w="6087" w:type="dxa"/>
          <w:trHeight w:val="144"/>
        </w:trPr>
        <w:tc>
          <w:tcPr>
            <w:tcW w:w="1254" w:type="dxa"/>
          </w:tcPr>
          <w:p w14:paraId="617F5F7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October 2</w:t>
            </w:r>
          </w:p>
        </w:tc>
        <w:tc>
          <w:tcPr>
            <w:tcW w:w="1080" w:type="dxa"/>
            <w:gridSpan w:val="2"/>
          </w:tcPr>
          <w:p w14:paraId="6E7DB2FD"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748898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4D1A097"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Definition of Quranic Sciences and its Subject Matter</w:t>
            </w:r>
          </w:p>
        </w:tc>
        <w:tc>
          <w:tcPr>
            <w:tcW w:w="1199" w:type="dxa"/>
          </w:tcPr>
          <w:p w14:paraId="590AADC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9BA6F5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067DE990" w14:textId="77777777" w:rsidTr="00FB2512">
        <w:trPr>
          <w:gridAfter w:val="3"/>
          <w:wAfter w:w="6087" w:type="dxa"/>
          <w:trHeight w:val="144"/>
        </w:trPr>
        <w:tc>
          <w:tcPr>
            <w:tcW w:w="1254" w:type="dxa"/>
          </w:tcPr>
          <w:p w14:paraId="7DF734C7"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October 3</w:t>
            </w:r>
          </w:p>
        </w:tc>
        <w:tc>
          <w:tcPr>
            <w:tcW w:w="1080" w:type="dxa"/>
            <w:gridSpan w:val="2"/>
          </w:tcPr>
          <w:p w14:paraId="0FB0BF1E"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AA0891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BB7EAC2"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Stages of documenting Quranic sciences</w:t>
            </w:r>
          </w:p>
        </w:tc>
        <w:tc>
          <w:tcPr>
            <w:tcW w:w="1199" w:type="dxa"/>
          </w:tcPr>
          <w:p w14:paraId="69B5DF2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13FC53A"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4E722BDF" w14:textId="77777777" w:rsidTr="00FB2512">
        <w:trPr>
          <w:gridAfter w:val="3"/>
          <w:wAfter w:w="6087" w:type="dxa"/>
          <w:trHeight w:val="144"/>
        </w:trPr>
        <w:tc>
          <w:tcPr>
            <w:tcW w:w="1254" w:type="dxa"/>
          </w:tcPr>
          <w:p w14:paraId="2775E23A"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October 4</w:t>
            </w:r>
          </w:p>
        </w:tc>
        <w:tc>
          <w:tcPr>
            <w:tcW w:w="1080" w:type="dxa"/>
            <w:gridSpan w:val="2"/>
          </w:tcPr>
          <w:p w14:paraId="707490C9"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42E3550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6420C9E"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most important works in Quranic sciences</w:t>
            </w:r>
          </w:p>
        </w:tc>
        <w:tc>
          <w:tcPr>
            <w:tcW w:w="1199" w:type="dxa"/>
          </w:tcPr>
          <w:p w14:paraId="4EEAD4C7"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21F1A5C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6B6559B4" w14:textId="77777777" w:rsidTr="00FB2512">
        <w:trPr>
          <w:gridAfter w:val="3"/>
          <w:wAfter w:w="6087" w:type="dxa"/>
          <w:trHeight w:val="144"/>
        </w:trPr>
        <w:tc>
          <w:tcPr>
            <w:tcW w:w="1254" w:type="dxa"/>
          </w:tcPr>
          <w:p w14:paraId="0D09DCA9"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November 1</w:t>
            </w:r>
          </w:p>
        </w:tc>
        <w:tc>
          <w:tcPr>
            <w:tcW w:w="1080" w:type="dxa"/>
            <w:gridSpan w:val="2"/>
          </w:tcPr>
          <w:p w14:paraId="4E630048"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470EAF8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1970EB65"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virtues of the Quran and the etiquette of reciting it</w:t>
            </w:r>
          </w:p>
        </w:tc>
        <w:tc>
          <w:tcPr>
            <w:tcW w:w="1199" w:type="dxa"/>
          </w:tcPr>
          <w:p w14:paraId="1C03464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44AAE6CF"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5B48F8B" w14:textId="77777777" w:rsidTr="00FB2512">
        <w:trPr>
          <w:gridAfter w:val="3"/>
          <w:wAfter w:w="6087" w:type="dxa"/>
          <w:trHeight w:val="144"/>
        </w:trPr>
        <w:tc>
          <w:tcPr>
            <w:tcW w:w="1254" w:type="dxa"/>
          </w:tcPr>
          <w:p w14:paraId="2A2F4BAC"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lastRenderedPageBreak/>
              <w:t>November 2</w:t>
            </w:r>
          </w:p>
        </w:tc>
        <w:tc>
          <w:tcPr>
            <w:tcW w:w="1080" w:type="dxa"/>
            <w:gridSpan w:val="2"/>
          </w:tcPr>
          <w:p w14:paraId="7376D3EE"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30AD587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5284CD1"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virtue of the Quran, its recitation, learning, teaching, and memorization</w:t>
            </w:r>
          </w:p>
        </w:tc>
        <w:tc>
          <w:tcPr>
            <w:tcW w:w="1199" w:type="dxa"/>
          </w:tcPr>
          <w:p w14:paraId="76179124"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127FA2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3E6DE552" w14:textId="77777777" w:rsidTr="00FB2512">
        <w:trPr>
          <w:gridAfter w:val="3"/>
          <w:wAfter w:w="6087" w:type="dxa"/>
          <w:trHeight w:val="144"/>
        </w:trPr>
        <w:tc>
          <w:tcPr>
            <w:tcW w:w="1254" w:type="dxa"/>
          </w:tcPr>
          <w:p w14:paraId="2AF3BE7C"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November 3</w:t>
            </w:r>
          </w:p>
        </w:tc>
        <w:tc>
          <w:tcPr>
            <w:tcW w:w="1080" w:type="dxa"/>
            <w:gridSpan w:val="2"/>
          </w:tcPr>
          <w:p w14:paraId="63DF6B25"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D1E4AF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E2E2451"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superiority of the Quran and the virtues of some chapters and verses</w:t>
            </w:r>
            <w:r w:rsidRPr="00097694">
              <w:rPr>
                <w:rFonts w:ascii="Arial" w:hAnsi="Arial" w:cs="Arial"/>
                <w:b/>
                <w:bCs/>
                <w:rtl/>
                <w:lang w:bidi="ar-IQ"/>
              </w:rPr>
              <w:t xml:space="preserve">                                     </w:t>
            </w:r>
          </w:p>
        </w:tc>
        <w:tc>
          <w:tcPr>
            <w:tcW w:w="1199" w:type="dxa"/>
          </w:tcPr>
          <w:p w14:paraId="2B3421A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9FCB30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32BF0EFF" w14:textId="77777777" w:rsidTr="00FB2512">
        <w:trPr>
          <w:gridAfter w:val="3"/>
          <w:wAfter w:w="6087" w:type="dxa"/>
          <w:trHeight w:val="144"/>
        </w:trPr>
        <w:tc>
          <w:tcPr>
            <w:tcW w:w="1254" w:type="dxa"/>
          </w:tcPr>
          <w:p w14:paraId="19034E56"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November 4</w:t>
            </w:r>
          </w:p>
        </w:tc>
        <w:tc>
          <w:tcPr>
            <w:tcW w:w="1080" w:type="dxa"/>
            <w:gridSpan w:val="2"/>
          </w:tcPr>
          <w:p w14:paraId="2EE10106"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8F11D79"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50459B7"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Etiquette of reciting the Quran</w:t>
            </w:r>
          </w:p>
        </w:tc>
        <w:tc>
          <w:tcPr>
            <w:tcW w:w="1199" w:type="dxa"/>
          </w:tcPr>
          <w:p w14:paraId="32F2822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C7795E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6567BF9" w14:textId="77777777" w:rsidTr="00FB2512">
        <w:trPr>
          <w:gridAfter w:val="3"/>
          <w:wAfter w:w="6087" w:type="dxa"/>
          <w:trHeight w:val="144"/>
        </w:trPr>
        <w:tc>
          <w:tcPr>
            <w:tcW w:w="1254" w:type="dxa"/>
          </w:tcPr>
          <w:p w14:paraId="66AF1012"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December 1</w:t>
            </w:r>
          </w:p>
        </w:tc>
        <w:tc>
          <w:tcPr>
            <w:tcW w:w="1080" w:type="dxa"/>
            <w:gridSpan w:val="2"/>
          </w:tcPr>
          <w:p w14:paraId="65086EA9"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F8A275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2149F5B"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Revelation of the Holy Quran</w:t>
            </w:r>
          </w:p>
        </w:tc>
        <w:tc>
          <w:tcPr>
            <w:tcW w:w="1199" w:type="dxa"/>
          </w:tcPr>
          <w:p w14:paraId="2C3242F9"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F4006E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0A8141F4" w14:textId="77777777" w:rsidTr="00FB2512">
        <w:trPr>
          <w:gridAfter w:val="3"/>
          <w:wAfter w:w="6087" w:type="dxa"/>
          <w:trHeight w:val="144"/>
        </w:trPr>
        <w:tc>
          <w:tcPr>
            <w:tcW w:w="1254" w:type="dxa"/>
          </w:tcPr>
          <w:p w14:paraId="6EDF0367"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December 2</w:t>
            </w:r>
          </w:p>
        </w:tc>
        <w:tc>
          <w:tcPr>
            <w:tcW w:w="1080" w:type="dxa"/>
            <w:gridSpan w:val="2"/>
          </w:tcPr>
          <w:p w14:paraId="7C9281AC"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B859C0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FC035DF"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Revelation and the revelation of the Quran</w:t>
            </w:r>
          </w:p>
        </w:tc>
        <w:tc>
          <w:tcPr>
            <w:tcW w:w="1199" w:type="dxa"/>
          </w:tcPr>
          <w:p w14:paraId="3BDFB116"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F99634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1394B888" w14:textId="77777777" w:rsidTr="00FB2512">
        <w:trPr>
          <w:gridAfter w:val="3"/>
          <w:wAfter w:w="6087" w:type="dxa"/>
          <w:trHeight w:val="144"/>
        </w:trPr>
        <w:tc>
          <w:tcPr>
            <w:tcW w:w="1254" w:type="dxa"/>
          </w:tcPr>
          <w:p w14:paraId="1BCBEDD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December 3</w:t>
            </w:r>
          </w:p>
        </w:tc>
        <w:tc>
          <w:tcPr>
            <w:tcW w:w="1080" w:type="dxa"/>
            <w:gridSpan w:val="2"/>
          </w:tcPr>
          <w:p w14:paraId="7970B795"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43FC4D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4D6F53BB"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Definition of revelation, its types and methods</w:t>
            </w:r>
          </w:p>
        </w:tc>
        <w:tc>
          <w:tcPr>
            <w:tcW w:w="1199" w:type="dxa"/>
          </w:tcPr>
          <w:p w14:paraId="42EC0ED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75031DA2"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264166C7" w14:textId="77777777" w:rsidTr="00FB2512">
        <w:trPr>
          <w:gridAfter w:val="3"/>
          <w:wAfter w:w="6087" w:type="dxa"/>
          <w:trHeight w:val="144"/>
        </w:trPr>
        <w:tc>
          <w:tcPr>
            <w:tcW w:w="1254" w:type="dxa"/>
          </w:tcPr>
          <w:p w14:paraId="4B77E37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December 4</w:t>
            </w:r>
          </w:p>
        </w:tc>
        <w:tc>
          <w:tcPr>
            <w:tcW w:w="1080" w:type="dxa"/>
            <w:gridSpan w:val="2"/>
          </w:tcPr>
          <w:p w14:paraId="515D3C11"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0D6461A"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74BF277"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How the Prophet, peace and blessings be upon him, received the Quran</w:t>
            </w:r>
          </w:p>
        </w:tc>
        <w:tc>
          <w:tcPr>
            <w:tcW w:w="1199" w:type="dxa"/>
          </w:tcPr>
          <w:p w14:paraId="77A1A0B6" w14:textId="77777777" w:rsidR="00097694" w:rsidRPr="00097694" w:rsidRDefault="00097694" w:rsidP="00097694">
            <w:pPr>
              <w:keepNext/>
              <w:outlineLvl w:val="1"/>
              <w:rPr>
                <w:rFonts w:eastAsia="Calibri" w:cs="Traditional Arabic"/>
                <w:b/>
                <w:bCs/>
                <w:rtl/>
                <w:lang w:bidi="ar-IQ"/>
              </w:rPr>
            </w:pPr>
            <w:r w:rsidRPr="00097694">
              <w:rPr>
                <w:rFonts w:eastAsia="Calibri" w:cs="Traditional Arabic"/>
                <w:b/>
                <w:bCs/>
                <w:rtl/>
                <w:lang w:bidi="ar-IQ"/>
              </w:rPr>
              <w:t>Standard method</w:t>
            </w:r>
          </w:p>
          <w:p w14:paraId="0E9F577D"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11EC032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3816BA88" w14:textId="77777777" w:rsidTr="00FB2512">
        <w:trPr>
          <w:gridAfter w:val="3"/>
          <w:wAfter w:w="6087" w:type="dxa"/>
          <w:trHeight w:val="144"/>
        </w:trPr>
        <w:tc>
          <w:tcPr>
            <w:tcW w:w="1254" w:type="dxa"/>
          </w:tcPr>
          <w:p w14:paraId="3610ACF2"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January 1</w:t>
            </w:r>
          </w:p>
        </w:tc>
        <w:tc>
          <w:tcPr>
            <w:tcW w:w="1080" w:type="dxa"/>
            <w:gridSpan w:val="2"/>
          </w:tcPr>
          <w:p w14:paraId="38C792C9"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5B56FED0"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37A4A94"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Revelation of the Holy Quran</w:t>
            </w:r>
          </w:p>
        </w:tc>
        <w:tc>
          <w:tcPr>
            <w:tcW w:w="1199" w:type="dxa"/>
          </w:tcPr>
          <w:p w14:paraId="758BE182"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2573EF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5C7183DC" w14:textId="77777777" w:rsidTr="00FB2512">
        <w:trPr>
          <w:gridAfter w:val="3"/>
          <w:wAfter w:w="6087" w:type="dxa"/>
          <w:trHeight w:val="144"/>
        </w:trPr>
        <w:tc>
          <w:tcPr>
            <w:tcW w:w="1254" w:type="dxa"/>
          </w:tcPr>
          <w:p w14:paraId="5AFECD7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January 2</w:t>
            </w:r>
          </w:p>
        </w:tc>
        <w:tc>
          <w:tcPr>
            <w:tcW w:w="1080" w:type="dxa"/>
            <w:gridSpan w:val="2"/>
          </w:tcPr>
          <w:p w14:paraId="7C1D5B2B"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D3F740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6526670"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beginning of the revelation of the Quran</w:t>
            </w:r>
          </w:p>
        </w:tc>
        <w:tc>
          <w:tcPr>
            <w:tcW w:w="1199" w:type="dxa"/>
          </w:tcPr>
          <w:p w14:paraId="3230BE3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2FF050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01087756" w14:textId="77777777" w:rsidTr="00FB2512">
        <w:trPr>
          <w:gridAfter w:val="3"/>
          <w:wAfter w:w="6087" w:type="dxa"/>
          <w:trHeight w:val="144"/>
        </w:trPr>
        <w:tc>
          <w:tcPr>
            <w:tcW w:w="1254" w:type="dxa"/>
          </w:tcPr>
          <w:p w14:paraId="09DC7B59"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January 3</w:t>
            </w:r>
          </w:p>
        </w:tc>
        <w:tc>
          <w:tcPr>
            <w:tcW w:w="1080" w:type="dxa"/>
            <w:gridSpan w:val="2"/>
          </w:tcPr>
          <w:p w14:paraId="6A74B270" w14:textId="77777777" w:rsidR="00097694" w:rsidRPr="00097694" w:rsidRDefault="00097694" w:rsidP="00097694">
            <w:pPr>
              <w:keepNext/>
              <w:outlineLvl w:val="1"/>
              <w:rPr>
                <w:rFonts w:eastAsia="Calibri" w:cs="Traditional Arabic"/>
                <w:b/>
                <w:bCs/>
                <w:rtl/>
                <w:lang w:bidi="ar-IQ"/>
              </w:rPr>
            </w:pPr>
            <w:r w:rsidRPr="00097694">
              <w:rPr>
                <w:rFonts w:eastAsia="Calibri" w:cs="Traditional Arabic"/>
                <w:b/>
                <w:bCs/>
                <w:rtl/>
                <w:lang w:bidi="ar-IQ"/>
              </w:rPr>
              <w:t>holiday</w:t>
            </w:r>
          </w:p>
          <w:p w14:paraId="19EE59D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Spring</w:t>
            </w:r>
          </w:p>
        </w:tc>
        <w:tc>
          <w:tcPr>
            <w:tcW w:w="1170" w:type="dxa"/>
            <w:gridSpan w:val="2"/>
          </w:tcPr>
          <w:p w14:paraId="67FA51B1"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91CEE69" w14:textId="77777777" w:rsidR="00097694" w:rsidRPr="00097694" w:rsidRDefault="00097694" w:rsidP="00097694">
            <w:pPr>
              <w:autoSpaceDE w:val="0"/>
              <w:autoSpaceDN w:val="0"/>
              <w:bidi/>
              <w:adjustRightInd w:val="0"/>
              <w:spacing w:after="200" w:line="276" w:lineRule="auto"/>
              <w:rPr>
                <w:rFonts w:ascii="Arial" w:hAnsi="Arial" w:cs="Arial"/>
                <w:b/>
                <w:bCs/>
                <w:rtl/>
                <w:lang w:bidi="ar-IQ"/>
              </w:rPr>
            </w:pPr>
          </w:p>
        </w:tc>
        <w:tc>
          <w:tcPr>
            <w:tcW w:w="1199" w:type="dxa"/>
          </w:tcPr>
          <w:p w14:paraId="35F2F65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44E0D99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779EB1A" w14:textId="77777777" w:rsidTr="00FB2512">
        <w:trPr>
          <w:gridAfter w:val="3"/>
          <w:wAfter w:w="6087" w:type="dxa"/>
          <w:trHeight w:val="144"/>
        </w:trPr>
        <w:tc>
          <w:tcPr>
            <w:tcW w:w="1254" w:type="dxa"/>
          </w:tcPr>
          <w:p w14:paraId="3CD6CCEC"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lastRenderedPageBreak/>
              <w:t>January 4</w:t>
            </w:r>
          </w:p>
        </w:tc>
        <w:tc>
          <w:tcPr>
            <w:tcW w:w="1080" w:type="dxa"/>
            <w:gridSpan w:val="2"/>
          </w:tcPr>
          <w:p w14:paraId="178059CC" w14:textId="77777777" w:rsidR="00097694" w:rsidRPr="00097694" w:rsidRDefault="00097694" w:rsidP="00097694">
            <w:pPr>
              <w:keepNext/>
              <w:outlineLvl w:val="1"/>
              <w:rPr>
                <w:rFonts w:eastAsia="Calibri" w:cs="Traditional Arabic"/>
                <w:b/>
                <w:bCs/>
                <w:rtl/>
                <w:lang w:bidi="ar-IQ"/>
              </w:rPr>
            </w:pPr>
            <w:r w:rsidRPr="00097694">
              <w:rPr>
                <w:rFonts w:eastAsia="Calibri" w:cs="Traditional Arabic"/>
                <w:b/>
                <w:bCs/>
                <w:rtl/>
                <w:lang w:bidi="ar-IQ"/>
              </w:rPr>
              <w:t>holiday</w:t>
            </w:r>
          </w:p>
          <w:p w14:paraId="3201A0C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Spring</w:t>
            </w:r>
          </w:p>
        </w:tc>
        <w:tc>
          <w:tcPr>
            <w:tcW w:w="1170" w:type="dxa"/>
            <w:gridSpan w:val="2"/>
          </w:tcPr>
          <w:p w14:paraId="0382D36F"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 xml:space="preserve"> </w:t>
            </w:r>
          </w:p>
        </w:tc>
        <w:tc>
          <w:tcPr>
            <w:tcW w:w="2941" w:type="dxa"/>
            <w:gridSpan w:val="2"/>
          </w:tcPr>
          <w:p w14:paraId="4CF5FF92"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 xml:space="preserve"> </w:t>
            </w:r>
          </w:p>
        </w:tc>
        <w:tc>
          <w:tcPr>
            <w:tcW w:w="1199" w:type="dxa"/>
          </w:tcPr>
          <w:p w14:paraId="145A715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6CBBB0C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6D63DC18" w14:textId="77777777" w:rsidTr="00FB2512">
        <w:trPr>
          <w:gridAfter w:val="3"/>
          <w:wAfter w:w="6087" w:type="dxa"/>
          <w:trHeight w:val="144"/>
        </w:trPr>
        <w:tc>
          <w:tcPr>
            <w:tcW w:w="1254" w:type="dxa"/>
          </w:tcPr>
          <w:p w14:paraId="1B3D4DC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February 1</w:t>
            </w:r>
          </w:p>
        </w:tc>
        <w:tc>
          <w:tcPr>
            <w:tcW w:w="1080" w:type="dxa"/>
            <w:gridSpan w:val="2"/>
          </w:tcPr>
          <w:p w14:paraId="19DE1647"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780957B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1977E579"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gradual revelation of the Quran and the wisdom behind this gradual revelation.</w:t>
            </w:r>
          </w:p>
        </w:tc>
        <w:tc>
          <w:tcPr>
            <w:tcW w:w="1199" w:type="dxa"/>
          </w:tcPr>
          <w:p w14:paraId="27AB1785"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69B20482"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9397D44" w14:textId="77777777" w:rsidTr="00FB2512">
        <w:trPr>
          <w:gridAfter w:val="3"/>
          <w:wAfter w:w="6087" w:type="dxa"/>
          <w:trHeight w:val="144"/>
        </w:trPr>
        <w:tc>
          <w:tcPr>
            <w:tcW w:w="1254" w:type="dxa"/>
          </w:tcPr>
          <w:p w14:paraId="2AFF820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February 2</w:t>
            </w:r>
          </w:p>
        </w:tc>
        <w:tc>
          <w:tcPr>
            <w:tcW w:w="1080" w:type="dxa"/>
            <w:gridSpan w:val="2"/>
          </w:tcPr>
          <w:p w14:paraId="272B0874"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38F00470"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 xml:space="preserve"> </w:t>
            </w:r>
          </w:p>
        </w:tc>
        <w:tc>
          <w:tcPr>
            <w:tcW w:w="2941" w:type="dxa"/>
            <w:gridSpan w:val="2"/>
          </w:tcPr>
          <w:p w14:paraId="6AE6FC4D"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first and last verses revealed of the Quran</w:t>
            </w:r>
          </w:p>
        </w:tc>
        <w:tc>
          <w:tcPr>
            <w:tcW w:w="1199" w:type="dxa"/>
          </w:tcPr>
          <w:p w14:paraId="3A69F7FB"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0E5B2224"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8C1FD0F" w14:textId="77777777" w:rsidTr="00FB2512">
        <w:trPr>
          <w:gridAfter w:val="3"/>
          <w:wAfter w:w="6087" w:type="dxa"/>
          <w:trHeight w:val="144"/>
        </w:trPr>
        <w:tc>
          <w:tcPr>
            <w:tcW w:w="1254" w:type="dxa"/>
          </w:tcPr>
          <w:p w14:paraId="0D8790C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February 3</w:t>
            </w:r>
          </w:p>
        </w:tc>
        <w:tc>
          <w:tcPr>
            <w:tcW w:w="1080" w:type="dxa"/>
            <w:gridSpan w:val="2"/>
          </w:tcPr>
          <w:p w14:paraId="24C97ABC"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076355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1EA4465"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Reasons for the revelation of the Quran</w:t>
            </w:r>
          </w:p>
        </w:tc>
        <w:tc>
          <w:tcPr>
            <w:tcW w:w="1199" w:type="dxa"/>
          </w:tcPr>
          <w:p w14:paraId="034EAA17"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7BDFEE32"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563F059D" w14:textId="77777777" w:rsidTr="00FB2512">
        <w:trPr>
          <w:gridAfter w:val="3"/>
          <w:wAfter w:w="6087" w:type="dxa"/>
          <w:trHeight w:val="144"/>
        </w:trPr>
        <w:tc>
          <w:tcPr>
            <w:tcW w:w="1254" w:type="dxa"/>
          </w:tcPr>
          <w:p w14:paraId="251613D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February 4</w:t>
            </w:r>
          </w:p>
        </w:tc>
        <w:tc>
          <w:tcPr>
            <w:tcW w:w="1080" w:type="dxa"/>
            <w:gridSpan w:val="2"/>
          </w:tcPr>
          <w:p w14:paraId="5B03444B"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75FC56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2024667F"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Meccan and Medinan</w:t>
            </w:r>
          </w:p>
        </w:tc>
        <w:tc>
          <w:tcPr>
            <w:tcW w:w="1199" w:type="dxa"/>
          </w:tcPr>
          <w:p w14:paraId="2F7CCF7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622F939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257FB550" w14:textId="77777777" w:rsidTr="00FB2512">
        <w:trPr>
          <w:gridAfter w:val="3"/>
          <w:wAfter w:w="6087" w:type="dxa"/>
          <w:trHeight w:val="144"/>
        </w:trPr>
        <w:tc>
          <w:tcPr>
            <w:tcW w:w="1254" w:type="dxa"/>
          </w:tcPr>
          <w:p w14:paraId="4AC7437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March 1</w:t>
            </w:r>
          </w:p>
        </w:tc>
        <w:tc>
          <w:tcPr>
            <w:tcW w:w="1080" w:type="dxa"/>
            <w:gridSpan w:val="2"/>
          </w:tcPr>
          <w:p w14:paraId="5974B1A7"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CD04A0D"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DB5D4A1"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writing down of the Holy Quran during the time of the Prophet</w:t>
            </w:r>
          </w:p>
        </w:tc>
        <w:tc>
          <w:tcPr>
            <w:tcW w:w="1199" w:type="dxa"/>
          </w:tcPr>
          <w:p w14:paraId="13AADA5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C87EC44"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41AFF7E" w14:textId="77777777" w:rsidTr="00FB2512">
        <w:trPr>
          <w:gridAfter w:val="3"/>
          <w:wAfter w:w="6087" w:type="dxa"/>
          <w:trHeight w:val="144"/>
        </w:trPr>
        <w:tc>
          <w:tcPr>
            <w:tcW w:w="1254" w:type="dxa"/>
          </w:tcPr>
          <w:p w14:paraId="2F5B71EA"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March 2</w:t>
            </w:r>
          </w:p>
        </w:tc>
        <w:tc>
          <w:tcPr>
            <w:tcW w:w="1080" w:type="dxa"/>
            <w:gridSpan w:val="2"/>
          </w:tcPr>
          <w:p w14:paraId="622DEC28"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6C9A5AE"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0E5D44F"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Quran was compiled into scrolls during the caliphate of Abu Bakr, may God be pleased with him.</w:t>
            </w:r>
          </w:p>
        </w:tc>
        <w:tc>
          <w:tcPr>
            <w:tcW w:w="1199" w:type="dxa"/>
          </w:tcPr>
          <w:p w14:paraId="1C0EBB36"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7C30B84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242CAF7A" w14:textId="77777777" w:rsidTr="00FB2512">
        <w:trPr>
          <w:gridAfter w:val="3"/>
          <w:wAfter w:w="6087" w:type="dxa"/>
          <w:trHeight w:val="144"/>
        </w:trPr>
        <w:tc>
          <w:tcPr>
            <w:tcW w:w="1254" w:type="dxa"/>
          </w:tcPr>
          <w:p w14:paraId="4AC8747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March 3</w:t>
            </w:r>
          </w:p>
        </w:tc>
        <w:tc>
          <w:tcPr>
            <w:tcW w:w="1080" w:type="dxa"/>
            <w:gridSpan w:val="2"/>
          </w:tcPr>
          <w:p w14:paraId="0729D906"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B776716"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EBAA1C3"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evolution of the Quran's form</w:t>
            </w:r>
          </w:p>
        </w:tc>
        <w:tc>
          <w:tcPr>
            <w:tcW w:w="1199" w:type="dxa"/>
          </w:tcPr>
          <w:p w14:paraId="38DCAFE6"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0554E047"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3D948AD3" w14:textId="77777777" w:rsidTr="00FB2512">
        <w:trPr>
          <w:gridAfter w:val="3"/>
          <w:wAfter w:w="6087" w:type="dxa"/>
          <w:trHeight w:val="144"/>
        </w:trPr>
        <w:tc>
          <w:tcPr>
            <w:tcW w:w="1254" w:type="dxa"/>
          </w:tcPr>
          <w:p w14:paraId="6154B13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March 4</w:t>
            </w:r>
          </w:p>
        </w:tc>
        <w:tc>
          <w:tcPr>
            <w:tcW w:w="1080" w:type="dxa"/>
            <w:gridSpan w:val="2"/>
          </w:tcPr>
          <w:p w14:paraId="091E5E6D"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D1922DC"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785B32A7"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Seven Letters and Quranic Readings</w:t>
            </w:r>
          </w:p>
        </w:tc>
        <w:tc>
          <w:tcPr>
            <w:tcW w:w="1199" w:type="dxa"/>
          </w:tcPr>
          <w:p w14:paraId="5DB31DB0"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3B86CDDE"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780705A7" w14:textId="77777777" w:rsidTr="00FB2512">
        <w:trPr>
          <w:gridAfter w:val="3"/>
          <w:wAfter w:w="6087" w:type="dxa"/>
          <w:trHeight w:val="144"/>
        </w:trPr>
        <w:tc>
          <w:tcPr>
            <w:tcW w:w="1254" w:type="dxa"/>
          </w:tcPr>
          <w:p w14:paraId="069E9DF1"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April 1</w:t>
            </w:r>
          </w:p>
        </w:tc>
        <w:tc>
          <w:tcPr>
            <w:tcW w:w="1080" w:type="dxa"/>
            <w:gridSpan w:val="2"/>
          </w:tcPr>
          <w:p w14:paraId="0E1DDF80"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B13E6C7"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5891964"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seven letters and their meanings</w:t>
            </w:r>
          </w:p>
        </w:tc>
        <w:tc>
          <w:tcPr>
            <w:tcW w:w="1199" w:type="dxa"/>
          </w:tcPr>
          <w:p w14:paraId="679FD489"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79A98959"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3F1E7C29" w14:textId="77777777" w:rsidTr="00FB2512">
        <w:trPr>
          <w:gridAfter w:val="3"/>
          <w:wAfter w:w="6087" w:type="dxa"/>
          <w:trHeight w:val="144"/>
        </w:trPr>
        <w:tc>
          <w:tcPr>
            <w:tcW w:w="1254" w:type="dxa"/>
          </w:tcPr>
          <w:p w14:paraId="4070CE4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April 2</w:t>
            </w:r>
          </w:p>
        </w:tc>
        <w:tc>
          <w:tcPr>
            <w:tcW w:w="1080" w:type="dxa"/>
            <w:gridSpan w:val="2"/>
          </w:tcPr>
          <w:p w14:paraId="42A66850"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04FC9BD5"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69F2FAE4"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The meaning of interpretation and explanation</w:t>
            </w:r>
          </w:p>
        </w:tc>
        <w:tc>
          <w:tcPr>
            <w:tcW w:w="1199" w:type="dxa"/>
          </w:tcPr>
          <w:p w14:paraId="298FE5BB"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106CF5CD"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54FC39BA" w14:textId="77777777" w:rsidTr="00FB2512">
        <w:trPr>
          <w:gridAfter w:val="3"/>
          <w:wAfter w:w="6087" w:type="dxa"/>
          <w:trHeight w:val="144"/>
        </w:trPr>
        <w:tc>
          <w:tcPr>
            <w:tcW w:w="1254" w:type="dxa"/>
          </w:tcPr>
          <w:p w14:paraId="0F8DFDB3"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lastRenderedPageBreak/>
              <w:t>April 3</w:t>
            </w:r>
          </w:p>
        </w:tc>
        <w:tc>
          <w:tcPr>
            <w:tcW w:w="1080" w:type="dxa"/>
            <w:gridSpan w:val="2"/>
          </w:tcPr>
          <w:p w14:paraId="554A7678"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24AFCD83"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076BCDFF"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Definition of reflecting on the Quran</w:t>
            </w:r>
          </w:p>
        </w:tc>
        <w:tc>
          <w:tcPr>
            <w:tcW w:w="1199" w:type="dxa"/>
          </w:tcPr>
          <w:p w14:paraId="4DCA53FA"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66047B54"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2046C161" w14:textId="77777777" w:rsidTr="00FB2512">
        <w:trPr>
          <w:gridAfter w:val="3"/>
          <w:wAfter w:w="6087" w:type="dxa"/>
          <w:trHeight w:val="144"/>
        </w:trPr>
        <w:tc>
          <w:tcPr>
            <w:tcW w:w="1254" w:type="dxa"/>
          </w:tcPr>
          <w:p w14:paraId="6B3F8A3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April 4</w:t>
            </w:r>
          </w:p>
        </w:tc>
        <w:tc>
          <w:tcPr>
            <w:tcW w:w="1080" w:type="dxa"/>
            <w:gridSpan w:val="2"/>
          </w:tcPr>
          <w:p w14:paraId="7FA5F3D5"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1C8837D4"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30D286D3"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Quranic stories</w:t>
            </w:r>
          </w:p>
        </w:tc>
        <w:tc>
          <w:tcPr>
            <w:tcW w:w="1199" w:type="dxa"/>
          </w:tcPr>
          <w:p w14:paraId="178B1915"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Standard method</w:t>
            </w:r>
          </w:p>
        </w:tc>
        <w:tc>
          <w:tcPr>
            <w:tcW w:w="2250" w:type="dxa"/>
          </w:tcPr>
          <w:p w14:paraId="4E4DF898"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Classroom performance and exams</w:t>
            </w:r>
          </w:p>
        </w:tc>
      </w:tr>
      <w:tr w:rsidR="00097694" w:rsidRPr="00097694" w14:paraId="4D24F71A" w14:textId="77777777" w:rsidTr="00FB2512">
        <w:trPr>
          <w:gridAfter w:val="3"/>
          <w:wAfter w:w="6087" w:type="dxa"/>
          <w:trHeight w:val="144"/>
        </w:trPr>
        <w:tc>
          <w:tcPr>
            <w:tcW w:w="1254" w:type="dxa"/>
          </w:tcPr>
          <w:p w14:paraId="557557C4" w14:textId="77777777" w:rsidR="00097694" w:rsidRPr="00097694" w:rsidRDefault="00097694" w:rsidP="00097694">
            <w:pPr>
              <w:keepNext/>
              <w:outlineLvl w:val="1"/>
              <w:rPr>
                <w:rFonts w:ascii="Cambria" w:eastAsia="Calibri" w:hAnsi="Cambria"/>
                <w:b/>
                <w:bCs/>
                <w:color w:val="000000"/>
                <w:rtl/>
                <w:lang w:bidi="ar-IQ"/>
              </w:rPr>
            </w:pPr>
            <w:r w:rsidRPr="00097694">
              <w:rPr>
                <w:rFonts w:eastAsia="Calibri" w:cs="Traditional Arabic"/>
                <w:b/>
                <w:bCs/>
                <w:rtl/>
                <w:lang w:bidi="ar-IQ"/>
              </w:rPr>
              <w:t>May 1</w:t>
            </w:r>
          </w:p>
        </w:tc>
        <w:tc>
          <w:tcPr>
            <w:tcW w:w="1080" w:type="dxa"/>
            <w:gridSpan w:val="2"/>
          </w:tcPr>
          <w:p w14:paraId="11B4D685" w14:textId="77777777" w:rsidR="00097694" w:rsidRPr="00097694" w:rsidRDefault="00097694" w:rsidP="00097694">
            <w:pPr>
              <w:keepNext/>
              <w:outlineLvl w:val="1"/>
              <w:rPr>
                <w:rFonts w:ascii="Cambria" w:eastAsia="Calibri" w:hAnsi="Cambria"/>
                <w:b/>
                <w:bCs/>
                <w:color w:val="000000"/>
                <w:rtl/>
                <w:lang w:bidi="ar-IQ"/>
              </w:rPr>
            </w:pPr>
            <w:r w:rsidRPr="00097694">
              <w:rPr>
                <w:rFonts w:ascii="Cambria" w:eastAsia="Calibri" w:hAnsi="Cambria" w:hint="cs"/>
                <w:b/>
                <w:bCs/>
                <w:color w:val="000000"/>
                <w:rtl/>
                <w:lang w:bidi="ar-IQ"/>
              </w:rPr>
              <w:t>1</w:t>
            </w:r>
          </w:p>
        </w:tc>
        <w:tc>
          <w:tcPr>
            <w:tcW w:w="1170" w:type="dxa"/>
            <w:gridSpan w:val="2"/>
          </w:tcPr>
          <w:p w14:paraId="61965766" w14:textId="77777777" w:rsidR="00097694" w:rsidRPr="00097694" w:rsidRDefault="00097694" w:rsidP="00097694">
            <w:pPr>
              <w:keepNext/>
              <w:bidi/>
              <w:outlineLvl w:val="1"/>
              <w:rPr>
                <w:rFonts w:ascii="Cambria" w:eastAsia="Calibri" w:hAnsi="Cambria"/>
                <w:b/>
                <w:bCs/>
                <w:color w:val="000000"/>
                <w:rtl/>
                <w:lang w:bidi="ar-IQ"/>
              </w:rPr>
            </w:pPr>
          </w:p>
        </w:tc>
        <w:tc>
          <w:tcPr>
            <w:tcW w:w="2941" w:type="dxa"/>
            <w:gridSpan w:val="2"/>
          </w:tcPr>
          <w:p w14:paraId="5FA3CEE7" w14:textId="77777777" w:rsidR="00097694" w:rsidRPr="00097694" w:rsidRDefault="00097694" w:rsidP="00097694">
            <w:pPr>
              <w:autoSpaceDE w:val="0"/>
              <w:autoSpaceDN w:val="0"/>
              <w:adjustRightInd w:val="0"/>
              <w:spacing w:after="200" w:line="276" w:lineRule="auto"/>
              <w:rPr>
                <w:rFonts w:ascii="Arial" w:hAnsi="Arial" w:cs="Arial"/>
                <w:b/>
                <w:bCs/>
                <w:rtl/>
                <w:lang w:bidi="ar-IQ"/>
              </w:rPr>
            </w:pPr>
            <w:r w:rsidRPr="00097694">
              <w:rPr>
                <w:rFonts w:ascii="Arial" w:hAnsi="Arial" w:cs="Arial" w:hint="cs"/>
                <w:b/>
                <w:bCs/>
                <w:rtl/>
                <w:lang w:bidi="ar-IQ"/>
              </w:rPr>
              <w:t>review</w:t>
            </w:r>
          </w:p>
        </w:tc>
        <w:tc>
          <w:tcPr>
            <w:tcW w:w="1199" w:type="dxa"/>
          </w:tcPr>
          <w:p w14:paraId="2A454E82" w14:textId="77777777" w:rsidR="00097694" w:rsidRPr="00097694" w:rsidRDefault="00097694" w:rsidP="00097694">
            <w:pPr>
              <w:keepNext/>
              <w:bidi/>
              <w:outlineLvl w:val="1"/>
              <w:rPr>
                <w:rFonts w:ascii="Cambria" w:eastAsia="Calibri" w:hAnsi="Cambria"/>
                <w:b/>
                <w:bCs/>
                <w:color w:val="000000"/>
                <w:rtl/>
                <w:lang w:bidi="ar-IQ"/>
              </w:rPr>
            </w:pPr>
          </w:p>
        </w:tc>
        <w:tc>
          <w:tcPr>
            <w:tcW w:w="2250" w:type="dxa"/>
          </w:tcPr>
          <w:p w14:paraId="3FE19BDB" w14:textId="77777777" w:rsidR="00097694" w:rsidRPr="00097694" w:rsidRDefault="00097694" w:rsidP="00097694">
            <w:pPr>
              <w:keepNext/>
              <w:bidi/>
              <w:outlineLvl w:val="1"/>
              <w:rPr>
                <w:rFonts w:ascii="Cambria" w:eastAsia="Calibri" w:hAnsi="Cambria"/>
                <w:b/>
                <w:bCs/>
                <w:color w:val="000000"/>
                <w:rtl/>
                <w:lang w:bidi="ar-IQ"/>
              </w:rPr>
            </w:pPr>
          </w:p>
        </w:tc>
      </w:tr>
      <w:tr w:rsidR="00097694" w:rsidRPr="00097694" w14:paraId="163B2D8E" w14:textId="77777777" w:rsidTr="00FB2512">
        <w:tc>
          <w:tcPr>
            <w:tcW w:w="9894" w:type="dxa"/>
            <w:gridSpan w:val="9"/>
            <w:shd w:val="clear" w:color="auto" w:fill="DEEAF6"/>
          </w:tcPr>
          <w:p w14:paraId="1E28726B" w14:textId="77777777" w:rsidR="00097694" w:rsidRPr="00097694" w:rsidRDefault="00097694" w:rsidP="00FB61DC">
            <w:pPr>
              <w:numPr>
                <w:ilvl w:val="0"/>
                <w:numId w:val="17"/>
              </w:numPr>
              <w:ind w:left="513"/>
              <w:rPr>
                <w:rFonts w:ascii="Simplified Arabic" w:eastAsia="Calibri" w:hAnsi="Simplified Arabic" w:cs="Simplified Arabic"/>
                <w:sz w:val="28"/>
                <w:szCs w:val="28"/>
                <w:rtl/>
              </w:rPr>
            </w:pPr>
            <w:r w:rsidRPr="00097694">
              <w:rPr>
                <w:rFonts w:ascii="Simplified Arabic" w:eastAsia="Calibri" w:hAnsi="Simplified Arabic" w:cs="Simplified Arabic"/>
                <w:sz w:val="28"/>
                <w:szCs w:val="28"/>
                <w:rtl/>
              </w:rPr>
              <w:t>Course evaluation</w:t>
            </w:r>
          </w:p>
        </w:tc>
        <w:tc>
          <w:tcPr>
            <w:tcW w:w="2029" w:type="dxa"/>
          </w:tcPr>
          <w:p w14:paraId="10BA41C6" w14:textId="77777777" w:rsidR="00097694" w:rsidRPr="00097694" w:rsidRDefault="00097694" w:rsidP="00097694">
            <w:pPr>
              <w:rPr>
                <w:rFonts w:ascii="Simplified Arabic" w:hAnsi="Simplified Arabic" w:cs="Simplified Arabic"/>
                <w:sz w:val="28"/>
                <w:szCs w:val="28"/>
                <w:rtl/>
                <w:lang w:bidi="ar-IQ"/>
              </w:rPr>
            </w:pPr>
          </w:p>
        </w:tc>
        <w:tc>
          <w:tcPr>
            <w:tcW w:w="2029" w:type="dxa"/>
          </w:tcPr>
          <w:p w14:paraId="547A06AB" w14:textId="77777777" w:rsidR="00097694" w:rsidRPr="00097694" w:rsidRDefault="00097694" w:rsidP="00097694">
            <w:pPr>
              <w:rPr>
                <w:rFonts w:ascii="Simplified Arabic" w:hAnsi="Simplified Arabic" w:cs="Simplified Arabic"/>
                <w:sz w:val="28"/>
                <w:szCs w:val="28"/>
                <w:rtl/>
                <w:lang w:bidi="ar-IQ"/>
              </w:rPr>
            </w:pPr>
          </w:p>
        </w:tc>
        <w:tc>
          <w:tcPr>
            <w:tcW w:w="2029" w:type="dxa"/>
          </w:tcPr>
          <w:p w14:paraId="685EC1BC" w14:textId="77777777" w:rsidR="00097694" w:rsidRPr="00097694" w:rsidRDefault="00097694" w:rsidP="00097694">
            <w:pPr>
              <w:autoSpaceDE w:val="0"/>
              <w:autoSpaceDN w:val="0"/>
              <w:bidi/>
              <w:adjustRightInd w:val="0"/>
              <w:spacing w:after="200" w:line="276" w:lineRule="auto"/>
              <w:rPr>
                <w:rFonts w:ascii="Arial" w:hAnsi="Arial" w:cs="Arial"/>
                <w:sz w:val="28"/>
                <w:szCs w:val="28"/>
                <w:rtl/>
                <w:lang w:bidi="ar-IQ"/>
              </w:rPr>
            </w:pPr>
          </w:p>
        </w:tc>
      </w:tr>
      <w:tr w:rsidR="00097694" w:rsidRPr="00097694" w14:paraId="5D993C22" w14:textId="77777777" w:rsidTr="00FB2512">
        <w:trPr>
          <w:gridAfter w:val="3"/>
          <w:wAfter w:w="6087" w:type="dxa"/>
        </w:trPr>
        <w:tc>
          <w:tcPr>
            <w:tcW w:w="9894" w:type="dxa"/>
            <w:gridSpan w:val="9"/>
          </w:tcPr>
          <w:p w14:paraId="774F5568" w14:textId="77777777" w:rsidR="00097694" w:rsidRPr="00097694" w:rsidRDefault="00097694" w:rsidP="00097694">
            <w:pPr>
              <w:shd w:val="clear" w:color="auto" w:fill="FFFFFF"/>
              <w:autoSpaceDE w:val="0"/>
              <w:autoSpaceDN w:val="0"/>
              <w:adjustRightInd w:val="0"/>
              <w:jc w:val="both"/>
              <w:rPr>
                <w:rFonts w:ascii="Cambria" w:eastAsia="Calibri" w:hAnsi="Cambria"/>
                <w:color w:val="000000"/>
                <w:sz w:val="20"/>
                <w:szCs w:val="20"/>
                <w:rtl/>
                <w:lang w:bidi="ar-IQ"/>
              </w:rPr>
            </w:pPr>
            <w:r w:rsidRPr="00097694">
              <w:rPr>
                <w:rFonts w:ascii="Cambria" w:eastAsia="Calibri" w:hAnsi="Cambria" w:hint="cs"/>
                <w:color w:val="000000"/>
                <w:sz w:val="20"/>
                <w:szCs w:val="20"/>
                <w:rtl/>
                <w:lang w:bidi="ar-IQ"/>
              </w:rPr>
              <w:t>The grade out of 100 is distributed according to the tasks assigned to the student, such as daily preparation and monthly exams.</w:t>
            </w:r>
          </w:p>
          <w:p w14:paraId="398C7928" w14:textId="77777777" w:rsidR="00097694" w:rsidRPr="00097694" w:rsidRDefault="00097694" w:rsidP="00097694">
            <w:pPr>
              <w:shd w:val="clear" w:color="auto" w:fill="FFFFFF"/>
              <w:autoSpaceDE w:val="0"/>
              <w:autoSpaceDN w:val="0"/>
              <w:bidi/>
              <w:adjustRightInd w:val="0"/>
              <w:jc w:val="both"/>
              <w:rPr>
                <w:rFonts w:ascii="Cambria" w:eastAsia="Calibri" w:hAnsi="Cambria"/>
                <w:color w:val="000000"/>
                <w:sz w:val="20"/>
                <w:szCs w:val="20"/>
                <w:rtl/>
                <w:lang w:bidi="ar-IQ"/>
              </w:rPr>
            </w:pPr>
          </w:p>
          <w:p w14:paraId="5D10CF78" w14:textId="77777777" w:rsidR="00097694" w:rsidRPr="00097694" w:rsidRDefault="00097694" w:rsidP="00097694">
            <w:pPr>
              <w:shd w:val="clear" w:color="auto" w:fill="FFFFFF"/>
              <w:autoSpaceDE w:val="0"/>
              <w:autoSpaceDN w:val="0"/>
              <w:adjustRightInd w:val="0"/>
              <w:jc w:val="both"/>
              <w:rPr>
                <w:rFonts w:ascii="Cambria" w:eastAsia="Calibri" w:hAnsi="Cambria"/>
                <w:color w:val="000000"/>
                <w:sz w:val="20"/>
                <w:szCs w:val="20"/>
                <w:rtl/>
                <w:lang w:bidi="ar-IQ"/>
              </w:rPr>
            </w:pPr>
            <w:r w:rsidRPr="00097694">
              <w:rPr>
                <w:rFonts w:ascii="Cambria" w:eastAsia="Calibri" w:hAnsi="Cambria"/>
                <w:color w:val="000000"/>
                <w:sz w:val="20"/>
                <w:szCs w:val="20"/>
                <w:rtl/>
                <w:lang w:bidi="ar-IQ"/>
              </w:rPr>
              <w:t xml:space="preserve">1- Monthly exam </w:t>
            </w:r>
            <w:r w:rsidRPr="00097694">
              <w:rPr>
                <w:rFonts w:ascii="Cambria" w:eastAsia="Calibri" w:hAnsi="Cambria" w:hint="cs"/>
                <w:color w:val="000000"/>
                <w:sz w:val="20"/>
                <w:szCs w:val="20"/>
                <w:rtl/>
                <w:lang w:bidi="ar-IQ"/>
              </w:rPr>
              <w:t>15</w:t>
            </w:r>
          </w:p>
          <w:p w14:paraId="68F4038F" w14:textId="77777777" w:rsidR="00097694" w:rsidRPr="00097694" w:rsidRDefault="00097694" w:rsidP="00097694">
            <w:pPr>
              <w:shd w:val="clear" w:color="auto" w:fill="FFFFFF"/>
              <w:autoSpaceDE w:val="0"/>
              <w:autoSpaceDN w:val="0"/>
              <w:adjustRightInd w:val="0"/>
              <w:jc w:val="both"/>
              <w:rPr>
                <w:rFonts w:ascii="Cambria" w:eastAsia="Calibri" w:hAnsi="Cambria"/>
                <w:color w:val="000000"/>
                <w:sz w:val="20"/>
                <w:szCs w:val="20"/>
                <w:lang w:bidi="ar-IQ"/>
              </w:rPr>
            </w:pPr>
            <w:r w:rsidRPr="00097694">
              <w:rPr>
                <w:rFonts w:ascii="Cambria" w:eastAsia="Calibri" w:hAnsi="Cambria"/>
                <w:color w:val="000000"/>
                <w:sz w:val="20"/>
                <w:szCs w:val="20"/>
                <w:rtl/>
                <w:lang w:bidi="ar-IQ"/>
              </w:rPr>
              <w:t xml:space="preserve">2- </w:t>
            </w:r>
            <w:r w:rsidRPr="00097694">
              <w:rPr>
                <w:rFonts w:ascii="Cambria" w:eastAsia="Calibri" w:hAnsi="Cambria" w:hint="cs"/>
                <w:color w:val="000000"/>
                <w:sz w:val="20"/>
                <w:szCs w:val="20"/>
                <w:rtl/>
                <w:lang w:bidi="ar-IQ"/>
              </w:rPr>
              <w:t>Student participation in the lecture (5 marks)</w:t>
            </w:r>
          </w:p>
          <w:p w14:paraId="74398466" w14:textId="77777777" w:rsidR="00097694" w:rsidRPr="00097694" w:rsidRDefault="00097694" w:rsidP="00097694">
            <w:pPr>
              <w:shd w:val="clear" w:color="auto" w:fill="FFFFFF"/>
              <w:autoSpaceDE w:val="0"/>
              <w:autoSpaceDN w:val="0"/>
              <w:adjustRightInd w:val="0"/>
              <w:jc w:val="both"/>
              <w:rPr>
                <w:rFonts w:ascii="Cambria" w:eastAsia="Calibri" w:hAnsi="Cambria"/>
                <w:color w:val="000000"/>
                <w:sz w:val="20"/>
                <w:szCs w:val="20"/>
                <w:rtl/>
                <w:lang w:bidi="ar-AE"/>
              </w:rPr>
            </w:pPr>
            <w:r w:rsidRPr="00097694">
              <w:rPr>
                <w:rFonts w:ascii="Cambria" w:eastAsia="Calibri" w:hAnsi="Cambria" w:hint="cs"/>
                <w:color w:val="000000"/>
                <w:sz w:val="20"/>
                <w:szCs w:val="20"/>
                <w:rtl/>
                <w:lang w:bidi="ar-AE"/>
              </w:rPr>
              <w:t>3- Final exam 60</w:t>
            </w:r>
          </w:p>
        </w:tc>
      </w:tr>
      <w:tr w:rsidR="00097694" w:rsidRPr="00097694" w14:paraId="7D7D2B55" w14:textId="77777777" w:rsidTr="00FB2512">
        <w:trPr>
          <w:gridAfter w:val="3"/>
          <w:wAfter w:w="6087" w:type="dxa"/>
        </w:trPr>
        <w:tc>
          <w:tcPr>
            <w:tcW w:w="9894" w:type="dxa"/>
            <w:gridSpan w:val="9"/>
            <w:shd w:val="clear" w:color="auto" w:fill="DEEAF6"/>
          </w:tcPr>
          <w:p w14:paraId="5AA4C096" w14:textId="77777777" w:rsidR="00097694" w:rsidRPr="00097694" w:rsidRDefault="00097694" w:rsidP="00FB61DC">
            <w:pPr>
              <w:numPr>
                <w:ilvl w:val="0"/>
                <w:numId w:val="17"/>
              </w:numPr>
              <w:ind w:left="513"/>
              <w:rPr>
                <w:rFonts w:ascii="Simplified Arabic" w:eastAsia="Calibri" w:hAnsi="Simplified Arabic" w:cs="Simplified Arabic"/>
                <w:sz w:val="20"/>
                <w:szCs w:val="20"/>
                <w:rtl/>
              </w:rPr>
            </w:pPr>
            <w:r w:rsidRPr="00097694">
              <w:rPr>
                <w:rFonts w:ascii="Simplified Arabic" w:eastAsia="Calibri" w:hAnsi="Simplified Arabic" w:cs="Simplified Arabic"/>
                <w:sz w:val="20"/>
                <w:szCs w:val="20"/>
                <w:rtl/>
                <w:lang w:bidi="ar-IQ"/>
              </w:rPr>
              <w:t>Learning and teaching resources</w:t>
            </w:r>
          </w:p>
        </w:tc>
      </w:tr>
      <w:tr w:rsidR="00097694" w:rsidRPr="00097694" w14:paraId="34171762" w14:textId="77777777" w:rsidTr="00FB2512">
        <w:trPr>
          <w:gridAfter w:val="3"/>
          <w:wAfter w:w="6087" w:type="dxa"/>
        </w:trPr>
        <w:tc>
          <w:tcPr>
            <w:tcW w:w="4954" w:type="dxa"/>
            <w:gridSpan w:val="6"/>
          </w:tcPr>
          <w:p w14:paraId="45F44AD9" w14:textId="77777777" w:rsidR="00097694" w:rsidRPr="00097694" w:rsidRDefault="00097694" w:rsidP="00097694">
            <w:pPr>
              <w:autoSpaceDE w:val="0"/>
              <w:autoSpaceDN w:val="0"/>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47E8411F" w14:textId="77777777" w:rsidR="00097694" w:rsidRPr="00097694" w:rsidRDefault="00097694" w:rsidP="00097694">
            <w:pPr>
              <w:keepNext/>
              <w:outlineLvl w:val="1"/>
              <w:rPr>
                <w:rFonts w:ascii="Cambria" w:eastAsia="Calibri" w:hAnsi="Cambria"/>
                <w:b/>
                <w:bCs/>
                <w:sz w:val="16"/>
                <w:szCs w:val="16"/>
                <w:rtl/>
                <w:lang w:bidi="ar-IQ"/>
              </w:rPr>
            </w:pPr>
            <w:r w:rsidRPr="00097694">
              <w:rPr>
                <w:rFonts w:ascii="Arial" w:eastAsia="Calibri" w:hAnsi="Arial" w:cs="Arial" w:hint="cs"/>
                <w:b/>
                <w:bCs/>
                <w:color w:val="000000"/>
                <w:sz w:val="16"/>
                <w:szCs w:val="16"/>
                <w:rtl/>
                <w:lang w:bidi="ar-IQ"/>
              </w:rPr>
              <w:t>The Concise Guide to Quranic Sciences</w:t>
            </w:r>
          </w:p>
        </w:tc>
      </w:tr>
      <w:tr w:rsidR="00097694" w:rsidRPr="00097694" w14:paraId="7A3B5B7B" w14:textId="77777777" w:rsidTr="00FB2512">
        <w:trPr>
          <w:gridAfter w:val="3"/>
          <w:wAfter w:w="6087" w:type="dxa"/>
        </w:trPr>
        <w:tc>
          <w:tcPr>
            <w:tcW w:w="4954" w:type="dxa"/>
            <w:gridSpan w:val="6"/>
          </w:tcPr>
          <w:p w14:paraId="74E8CB43" w14:textId="77777777" w:rsidR="00097694" w:rsidRPr="00097694" w:rsidRDefault="00097694" w:rsidP="00097694">
            <w:pPr>
              <w:autoSpaceDE w:val="0"/>
              <w:autoSpaceDN w:val="0"/>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Main references (sources)</w:t>
            </w:r>
          </w:p>
        </w:tc>
        <w:tc>
          <w:tcPr>
            <w:tcW w:w="4940" w:type="dxa"/>
            <w:gridSpan w:val="3"/>
          </w:tcPr>
          <w:p w14:paraId="21CAC02E" w14:textId="77777777" w:rsidR="00097694" w:rsidRPr="00097694" w:rsidRDefault="00097694" w:rsidP="00097694">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97694">
              <w:rPr>
                <w:rFonts w:ascii="Cambria" w:eastAsia="Calibri" w:hAnsi="Cambria" w:hint="cs"/>
                <w:b/>
                <w:bCs/>
                <w:color w:val="000000"/>
                <w:sz w:val="16"/>
                <w:szCs w:val="16"/>
                <w:rtl/>
                <w:lang w:bidi="ar-IQ"/>
              </w:rPr>
              <w:t xml:space="preserve"> </w:t>
            </w:r>
          </w:p>
        </w:tc>
      </w:tr>
      <w:tr w:rsidR="00097694" w:rsidRPr="00097694" w14:paraId="16EEFD34" w14:textId="77777777" w:rsidTr="00FB2512">
        <w:trPr>
          <w:gridAfter w:val="3"/>
          <w:wAfter w:w="6087" w:type="dxa"/>
        </w:trPr>
        <w:tc>
          <w:tcPr>
            <w:tcW w:w="4954" w:type="dxa"/>
            <w:gridSpan w:val="6"/>
          </w:tcPr>
          <w:p w14:paraId="5231756B" w14:textId="77777777" w:rsidR="00097694" w:rsidRPr="00097694" w:rsidRDefault="00097694" w:rsidP="00097694">
            <w:pPr>
              <w:autoSpaceDE w:val="0"/>
              <w:autoSpaceDN w:val="0"/>
              <w:adjustRightInd w:val="0"/>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4E726DE6" w14:textId="77777777" w:rsidR="00097694" w:rsidRPr="00097694" w:rsidRDefault="00097694" w:rsidP="00097694">
            <w:pPr>
              <w:keepNext/>
              <w:outlineLvl w:val="1"/>
              <w:rPr>
                <w:rFonts w:ascii="Cambria" w:eastAsia="Calibri" w:hAnsi="Cambria"/>
                <w:b/>
                <w:bCs/>
                <w:sz w:val="16"/>
                <w:szCs w:val="16"/>
                <w:rtl/>
                <w:lang w:bidi="ar-IQ"/>
              </w:rPr>
            </w:pPr>
            <w:r w:rsidRPr="00097694">
              <w:rPr>
                <w:rFonts w:ascii="Cambria" w:eastAsia="Calibri" w:hAnsi="Cambria"/>
                <w:b/>
                <w:bCs/>
                <w:sz w:val="16"/>
                <w:szCs w:val="16"/>
                <w:rtl/>
                <w:lang w:bidi="ar-IQ"/>
              </w:rPr>
              <w:t>There are many different websites specializing in this field.</w:t>
            </w:r>
          </w:p>
        </w:tc>
      </w:tr>
      <w:tr w:rsidR="00097694" w:rsidRPr="00097694" w14:paraId="19085A78" w14:textId="77777777" w:rsidTr="00FB2512">
        <w:trPr>
          <w:gridAfter w:val="3"/>
          <w:wAfter w:w="6087" w:type="dxa"/>
        </w:trPr>
        <w:tc>
          <w:tcPr>
            <w:tcW w:w="4954" w:type="dxa"/>
            <w:gridSpan w:val="6"/>
          </w:tcPr>
          <w:p w14:paraId="697475E6" w14:textId="77777777" w:rsidR="00097694" w:rsidRPr="00097694" w:rsidRDefault="00097694" w:rsidP="00097694">
            <w:pPr>
              <w:autoSpaceDE w:val="0"/>
              <w:autoSpaceDN w:val="0"/>
              <w:adjustRightInd w:val="0"/>
              <w:ind w:right="-426"/>
              <w:jc w:val="both"/>
              <w:rPr>
                <w:rFonts w:ascii="Simplified Arabic" w:eastAsia="Calibri" w:hAnsi="Simplified Arabic" w:cs="Simplified Arabic"/>
                <w:sz w:val="16"/>
                <w:szCs w:val="16"/>
                <w:rtl/>
                <w:lang w:bidi="ar-IQ"/>
              </w:rPr>
            </w:pPr>
            <w:r w:rsidRPr="00097694">
              <w:rPr>
                <w:rFonts w:ascii="Simplified Arabic" w:eastAsia="Calibri" w:hAnsi="Simplified Arabic" w:cs="Simplified Arabic" w:hint="cs"/>
                <w:sz w:val="16"/>
                <w:szCs w:val="16"/>
                <w:rtl/>
                <w:lang w:bidi="ar-IQ"/>
              </w:rPr>
              <w:t>Electronic references, websites</w:t>
            </w:r>
          </w:p>
        </w:tc>
        <w:tc>
          <w:tcPr>
            <w:tcW w:w="4940" w:type="dxa"/>
            <w:gridSpan w:val="3"/>
          </w:tcPr>
          <w:p w14:paraId="33DBF9BB" w14:textId="77777777" w:rsidR="00097694" w:rsidRPr="00097694" w:rsidRDefault="00097694" w:rsidP="0009769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708377C5" w14:textId="77777777" w:rsidR="00097694" w:rsidRPr="00097694" w:rsidRDefault="00097694" w:rsidP="00097694">
      <w:pPr>
        <w:bidi/>
        <w:rPr>
          <w:rFonts w:cs="Traditional Arabic"/>
          <w:sz w:val="20"/>
          <w:szCs w:val="20"/>
          <w:rtl/>
        </w:rPr>
      </w:pPr>
    </w:p>
    <w:p w14:paraId="7E96BA06" w14:textId="77777777" w:rsidR="00097694" w:rsidRPr="00097694" w:rsidRDefault="00097694" w:rsidP="00097694">
      <w:pPr>
        <w:bidi/>
        <w:rPr>
          <w:rFonts w:cs="Traditional Arabic"/>
          <w:sz w:val="20"/>
          <w:szCs w:val="20"/>
          <w:rtl/>
        </w:rPr>
      </w:pPr>
    </w:p>
    <w:p w14:paraId="776B62F3" w14:textId="77777777" w:rsidR="00097694" w:rsidRPr="00097694" w:rsidRDefault="00097694" w:rsidP="00097694">
      <w:pPr>
        <w:bidi/>
        <w:rPr>
          <w:rFonts w:cs="Traditional Arabic"/>
          <w:sz w:val="20"/>
          <w:szCs w:val="20"/>
          <w:rtl/>
        </w:rPr>
      </w:pPr>
    </w:p>
    <w:p w14:paraId="6DBFFE55" w14:textId="77777777" w:rsidR="00097694" w:rsidRPr="00097694" w:rsidRDefault="00097694" w:rsidP="00097694">
      <w:pPr>
        <w:bidi/>
        <w:rPr>
          <w:rFonts w:cs="Traditional Arabic"/>
          <w:sz w:val="20"/>
          <w:szCs w:val="20"/>
          <w:rtl/>
        </w:rPr>
      </w:pPr>
    </w:p>
    <w:p w14:paraId="798CFF08" w14:textId="77777777" w:rsidR="00097694" w:rsidRPr="00097694" w:rsidRDefault="00097694" w:rsidP="00097694">
      <w:pPr>
        <w:bidi/>
        <w:rPr>
          <w:rFonts w:cs="Traditional Arabic"/>
          <w:sz w:val="20"/>
          <w:szCs w:val="20"/>
          <w:rtl/>
        </w:rPr>
      </w:pPr>
    </w:p>
    <w:p w14:paraId="3120D55C" w14:textId="77777777" w:rsidR="00097694" w:rsidRPr="00097694" w:rsidRDefault="00097694" w:rsidP="00097694">
      <w:pPr>
        <w:bidi/>
        <w:rPr>
          <w:rFonts w:cs="Traditional Arabic"/>
          <w:sz w:val="20"/>
          <w:szCs w:val="20"/>
          <w:rtl/>
        </w:rPr>
      </w:pPr>
    </w:p>
    <w:p w14:paraId="53A60336" w14:textId="77777777" w:rsidR="00097694" w:rsidRPr="00097694" w:rsidRDefault="00097694" w:rsidP="00097694">
      <w:pPr>
        <w:bidi/>
        <w:rPr>
          <w:rFonts w:cs="Traditional Arabic"/>
          <w:sz w:val="20"/>
          <w:szCs w:val="20"/>
          <w:rtl/>
        </w:rPr>
      </w:pPr>
    </w:p>
    <w:p w14:paraId="22D611D3" w14:textId="77777777" w:rsidR="00097694" w:rsidRPr="00097694" w:rsidRDefault="00097694" w:rsidP="00097694">
      <w:pPr>
        <w:bidi/>
        <w:rPr>
          <w:rFonts w:cs="Traditional Arabic"/>
          <w:sz w:val="20"/>
          <w:szCs w:val="20"/>
          <w:rtl/>
        </w:rPr>
      </w:pPr>
    </w:p>
    <w:p w14:paraId="09769203" w14:textId="77777777" w:rsidR="00097694" w:rsidRPr="00097694" w:rsidRDefault="00097694" w:rsidP="00097694">
      <w:pPr>
        <w:bidi/>
        <w:rPr>
          <w:rFonts w:cs="Traditional Arabic"/>
          <w:sz w:val="20"/>
          <w:szCs w:val="20"/>
          <w:rtl/>
        </w:rPr>
      </w:pPr>
    </w:p>
    <w:p w14:paraId="24CC4612" w14:textId="77777777" w:rsidR="00097694" w:rsidRPr="00097694" w:rsidRDefault="00097694" w:rsidP="00097694">
      <w:pPr>
        <w:bidi/>
        <w:rPr>
          <w:rFonts w:cs="Traditional Arabic"/>
          <w:sz w:val="20"/>
          <w:szCs w:val="20"/>
          <w:rtl/>
        </w:rPr>
      </w:pPr>
    </w:p>
    <w:p w14:paraId="4BA8F73B" w14:textId="77777777" w:rsidR="00097694" w:rsidRPr="00097694" w:rsidRDefault="00097694" w:rsidP="00097694">
      <w:pPr>
        <w:bidi/>
        <w:rPr>
          <w:rFonts w:cs="Traditional Arabic"/>
          <w:sz w:val="20"/>
          <w:szCs w:val="20"/>
          <w:rtl/>
        </w:rPr>
      </w:pPr>
    </w:p>
    <w:p w14:paraId="2C217258" w14:textId="77777777" w:rsidR="00097694" w:rsidRPr="00097694" w:rsidRDefault="00097694" w:rsidP="00097694">
      <w:pPr>
        <w:bidi/>
        <w:rPr>
          <w:rFonts w:cs="Traditional Arabic"/>
          <w:sz w:val="20"/>
          <w:szCs w:val="20"/>
          <w:rtl/>
        </w:rPr>
      </w:pPr>
    </w:p>
    <w:p w14:paraId="1A2C60A1" w14:textId="77777777" w:rsidR="00097694" w:rsidRPr="00097694" w:rsidRDefault="00097694" w:rsidP="00097694">
      <w:pPr>
        <w:bidi/>
        <w:rPr>
          <w:rFonts w:cs="Traditional Arabic"/>
          <w:sz w:val="20"/>
          <w:szCs w:val="20"/>
          <w:rtl/>
        </w:rPr>
      </w:pPr>
    </w:p>
    <w:p w14:paraId="3383BEFB" w14:textId="77777777" w:rsidR="00097694" w:rsidRPr="00097694" w:rsidRDefault="00097694" w:rsidP="00097694">
      <w:pPr>
        <w:bidi/>
        <w:rPr>
          <w:rFonts w:cs="Traditional Arabic"/>
          <w:sz w:val="20"/>
          <w:szCs w:val="20"/>
          <w:rtl/>
        </w:rPr>
      </w:pPr>
    </w:p>
    <w:p w14:paraId="60426964" w14:textId="77777777" w:rsidR="00097694" w:rsidRPr="00097694" w:rsidRDefault="00097694" w:rsidP="00097694">
      <w:pPr>
        <w:bidi/>
        <w:rPr>
          <w:rFonts w:cs="Traditional Arabic"/>
          <w:sz w:val="20"/>
          <w:szCs w:val="20"/>
          <w:rtl/>
        </w:rPr>
      </w:pPr>
    </w:p>
    <w:p w14:paraId="589FD29D" w14:textId="77777777" w:rsidR="006E0A5C" w:rsidRDefault="006E0A5C" w:rsidP="00BA3833">
      <w:pPr>
        <w:bidi/>
        <w:rPr>
          <w:rtl/>
        </w:rPr>
      </w:pPr>
    </w:p>
    <w:p w14:paraId="7E7C4093" w14:textId="77777777" w:rsidR="00BA3833" w:rsidRDefault="00BA3833" w:rsidP="00BA3833">
      <w:pPr>
        <w:bidi/>
        <w:rPr>
          <w:rtl/>
        </w:rPr>
      </w:pPr>
    </w:p>
    <w:p w14:paraId="75794E42" w14:textId="77777777" w:rsidR="00BA3833" w:rsidRDefault="00BA3833" w:rsidP="00BA3833">
      <w:pPr>
        <w:bidi/>
        <w:rPr>
          <w:rtl/>
        </w:rPr>
      </w:pPr>
    </w:p>
    <w:p w14:paraId="544D5140" w14:textId="77777777" w:rsidR="00BA3833" w:rsidRDefault="00BA3833" w:rsidP="00BA3833">
      <w:pPr>
        <w:bidi/>
        <w:rPr>
          <w:rtl/>
        </w:rPr>
      </w:pPr>
    </w:p>
    <w:p w14:paraId="7E396A99" w14:textId="77777777" w:rsidR="00BA3833" w:rsidRDefault="00BA3833" w:rsidP="00BA3833">
      <w:pPr>
        <w:bidi/>
        <w:rPr>
          <w:rtl/>
        </w:rPr>
      </w:pPr>
    </w:p>
    <w:p w14:paraId="6012AB52" w14:textId="77777777" w:rsidR="00BA3833" w:rsidRDefault="00BA3833" w:rsidP="00BA3833">
      <w:pPr>
        <w:bidi/>
        <w:rPr>
          <w:rtl/>
        </w:rPr>
      </w:pPr>
    </w:p>
    <w:p w14:paraId="7C42D66E" w14:textId="77777777" w:rsidR="00BA3833" w:rsidRDefault="00BA3833" w:rsidP="00BA3833">
      <w:pPr>
        <w:bidi/>
        <w:rPr>
          <w:rtl/>
        </w:rPr>
      </w:pPr>
    </w:p>
    <w:p w14:paraId="6752F2E2" w14:textId="77777777" w:rsidR="00BA3833" w:rsidRDefault="00BA3833" w:rsidP="00BA3833">
      <w:pPr>
        <w:bidi/>
        <w:rPr>
          <w:rtl/>
        </w:rPr>
      </w:pPr>
    </w:p>
    <w:p w14:paraId="575F323A" w14:textId="77777777" w:rsidR="00BA3833" w:rsidRDefault="00BA3833" w:rsidP="00BA3833">
      <w:pPr>
        <w:bidi/>
        <w:rPr>
          <w:rtl/>
        </w:rPr>
      </w:pPr>
    </w:p>
    <w:p w14:paraId="567185EF" w14:textId="77777777" w:rsidR="00BA3833" w:rsidRDefault="00BA3833" w:rsidP="00BA3833">
      <w:pPr>
        <w:bidi/>
        <w:rPr>
          <w:rtl/>
        </w:rPr>
      </w:pPr>
    </w:p>
    <w:p w14:paraId="1ED57542" w14:textId="77777777" w:rsidR="00BA3833" w:rsidRDefault="00BA3833" w:rsidP="00BA3833">
      <w:pPr>
        <w:bidi/>
        <w:rPr>
          <w:rtl/>
        </w:rPr>
      </w:pPr>
    </w:p>
    <w:p w14:paraId="68B07E07" w14:textId="77777777" w:rsidR="00BA3833" w:rsidRDefault="00BA3833" w:rsidP="00BA3833">
      <w:pPr>
        <w:bidi/>
        <w:rPr>
          <w:rtl/>
        </w:rPr>
      </w:pPr>
    </w:p>
    <w:p w14:paraId="066B3DA6" w14:textId="77777777" w:rsidR="00BA3833" w:rsidRDefault="00BA3833" w:rsidP="00BA3833">
      <w:pPr>
        <w:bidi/>
        <w:rPr>
          <w:rtl/>
        </w:rPr>
      </w:pPr>
    </w:p>
    <w:p w14:paraId="45A84D46" w14:textId="77777777" w:rsidR="00BA3833" w:rsidRDefault="00BA3833" w:rsidP="00BA3833">
      <w:pPr>
        <w:bidi/>
        <w:rPr>
          <w:rtl/>
        </w:rPr>
      </w:pPr>
    </w:p>
    <w:p w14:paraId="512B19B3" w14:textId="77777777" w:rsidR="00BA3833" w:rsidRDefault="00BA3833" w:rsidP="00BA3833">
      <w:pPr>
        <w:bidi/>
        <w:rPr>
          <w:rtl/>
        </w:rPr>
      </w:pPr>
    </w:p>
    <w:p w14:paraId="109BE59D" w14:textId="77777777" w:rsidR="00BA3833" w:rsidRDefault="00BA3833" w:rsidP="00BA3833">
      <w:pPr>
        <w:bidi/>
        <w:rPr>
          <w:rtl/>
        </w:rPr>
      </w:pPr>
    </w:p>
    <w:p w14:paraId="58D2AA6E" w14:textId="77777777" w:rsidR="00BA3833" w:rsidRDefault="00BA3833" w:rsidP="00BA3833">
      <w:pPr>
        <w:bidi/>
        <w:rPr>
          <w:rtl/>
        </w:rPr>
      </w:pPr>
    </w:p>
    <w:p w14:paraId="69CB2B9C" w14:textId="77777777" w:rsidR="00BA3833" w:rsidRDefault="00BA3833" w:rsidP="00BA3833">
      <w:pPr>
        <w:bidi/>
        <w:rPr>
          <w:rtl/>
        </w:rPr>
      </w:pPr>
    </w:p>
    <w:p w14:paraId="358206A6" w14:textId="77777777" w:rsidR="007532BA" w:rsidRPr="007532BA" w:rsidRDefault="007532BA" w:rsidP="007532BA">
      <w:pPr>
        <w:shd w:val="clear" w:color="auto" w:fill="FFFFFF"/>
        <w:autoSpaceDE w:val="0"/>
        <w:autoSpaceDN w:val="0"/>
        <w:bidi/>
        <w:adjustRightInd w:val="0"/>
        <w:spacing w:after="200"/>
        <w:rPr>
          <w:b/>
          <w:bCs/>
          <w:sz w:val="32"/>
          <w:szCs w:val="32"/>
          <w:rtl/>
        </w:rPr>
      </w:pPr>
    </w:p>
    <w:p w14:paraId="5845D8B5" w14:textId="77777777" w:rsidR="007532BA" w:rsidRPr="007532BA" w:rsidRDefault="007532BA" w:rsidP="007532BA">
      <w:pPr>
        <w:shd w:val="clear" w:color="auto" w:fill="FFFFFF"/>
        <w:autoSpaceDE w:val="0"/>
        <w:autoSpaceDN w:val="0"/>
        <w:adjustRightInd w:val="0"/>
        <w:spacing w:after="200"/>
        <w:jc w:val="center"/>
        <w:rPr>
          <w:b/>
          <w:bCs/>
          <w:sz w:val="32"/>
          <w:szCs w:val="32"/>
          <w:rtl/>
          <w:lang w:bidi="ar-IQ"/>
        </w:rPr>
      </w:pPr>
      <w:r w:rsidRPr="007532BA">
        <w:rPr>
          <w:b/>
          <w:bCs/>
          <w:sz w:val="32"/>
          <w:szCs w:val="32"/>
          <w:rtl/>
        </w:rPr>
        <w:t>Course Description</w:t>
      </w:r>
    </w:p>
    <w:tbl>
      <w:tblPr>
        <w:bidiVisual/>
        <w:tblW w:w="97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40"/>
        <w:gridCol w:w="344"/>
        <w:gridCol w:w="485"/>
        <w:gridCol w:w="1278"/>
        <w:gridCol w:w="1025"/>
        <w:gridCol w:w="362"/>
        <w:gridCol w:w="1526"/>
        <w:gridCol w:w="1420"/>
        <w:gridCol w:w="1825"/>
      </w:tblGrid>
      <w:tr w:rsidR="007532BA" w:rsidRPr="007532BA" w14:paraId="710CED72" w14:textId="77777777" w:rsidTr="00FB2512">
        <w:tc>
          <w:tcPr>
            <w:tcW w:w="9701" w:type="dxa"/>
            <w:gridSpan w:val="10"/>
            <w:shd w:val="clear" w:color="auto" w:fill="DEEAF6"/>
          </w:tcPr>
          <w:p w14:paraId="0A977FC2"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hint="cs"/>
                <w:color w:val="000000"/>
                <w:sz w:val="28"/>
                <w:szCs w:val="28"/>
                <w:rtl/>
                <w:lang w:bidi="ar-IQ"/>
              </w:rPr>
              <w:t>Course Name</w:t>
            </w:r>
          </w:p>
        </w:tc>
      </w:tr>
      <w:tr w:rsidR="007532BA" w:rsidRPr="007532BA" w14:paraId="0B806A0C" w14:textId="77777777" w:rsidTr="00FB2512">
        <w:tc>
          <w:tcPr>
            <w:tcW w:w="9701" w:type="dxa"/>
            <w:gridSpan w:val="10"/>
          </w:tcPr>
          <w:p w14:paraId="17FE228E" w14:textId="77777777" w:rsidR="007532BA" w:rsidRPr="007532BA" w:rsidRDefault="007532BA" w:rsidP="007532BA">
            <w:pPr>
              <w:autoSpaceDE w:val="0"/>
              <w:autoSpaceDN w:val="0"/>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 xml:space="preserve">Grammar and Morphology </w:t>
            </w:r>
            <w:r w:rsidRPr="007532BA">
              <w:rPr>
                <w:rFonts w:ascii="Simplified Arabic" w:eastAsia="Calibri" w:hAnsi="Simplified Arabic" w:cs="Simplified Arabic"/>
                <w:sz w:val="28"/>
                <w:szCs w:val="28"/>
                <w:rtl/>
                <w:lang w:bidi="ar-IQ"/>
              </w:rPr>
              <w:t xml:space="preserve">– </w:t>
            </w:r>
            <w:r w:rsidRPr="007532BA">
              <w:rPr>
                <w:rFonts w:ascii="Simplified Arabic" w:eastAsia="Calibri" w:hAnsi="Simplified Arabic" w:cs="Simplified Arabic" w:hint="cs"/>
                <w:sz w:val="28"/>
                <w:szCs w:val="28"/>
                <w:rtl/>
                <w:lang w:bidi="ar-IQ"/>
              </w:rPr>
              <w:t xml:space="preserve">Ibn Aqil </w:t>
            </w:r>
            <w:r w:rsidRPr="007532BA">
              <w:rPr>
                <w:rFonts w:ascii="Simplified Arabic" w:eastAsia="Calibri" w:hAnsi="Simplified Arabic" w:cs="Simplified Arabic"/>
                <w:sz w:val="28"/>
                <w:szCs w:val="28"/>
                <w:rtl/>
                <w:lang w:bidi="ar-IQ"/>
              </w:rPr>
              <w:t xml:space="preserve">– </w:t>
            </w:r>
            <w:r w:rsidRPr="007532BA">
              <w:rPr>
                <w:rFonts w:ascii="Simplified Arabic" w:eastAsia="Calibri" w:hAnsi="Simplified Arabic" w:cs="Simplified Arabic" w:hint="cs"/>
                <w:sz w:val="28"/>
                <w:szCs w:val="28"/>
                <w:rtl/>
                <w:lang w:bidi="ar-IQ"/>
              </w:rPr>
              <w:t>Ithaf al-Taraf fi Ilm al-Sarf – First Stage</w:t>
            </w:r>
          </w:p>
        </w:tc>
      </w:tr>
      <w:tr w:rsidR="007532BA" w:rsidRPr="007532BA" w14:paraId="0057F7D4" w14:textId="77777777" w:rsidTr="00FB2512">
        <w:tc>
          <w:tcPr>
            <w:tcW w:w="9701" w:type="dxa"/>
            <w:gridSpan w:val="10"/>
            <w:shd w:val="clear" w:color="auto" w:fill="DEEAF6"/>
          </w:tcPr>
          <w:p w14:paraId="5870F446"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hint="cs"/>
                <w:color w:val="000000"/>
                <w:sz w:val="28"/>
                <w:szCs w:val="28"/>
                <w:rtl/>
                <w:lang w:bidi="ar-IQ"/>
              </w:rPr>
              <w:t xml:space="preserve">Course </w:t>
            </w:r>
            <w:r w:rsidRPr="007532BA">
              <w:rPr>
                <w:rFonts w:ascii="Cambria" w:eastAsia="Calibri" w:hAnsi="Cambria"/>
                <w:color w:val="000000"/>
                <w:sz w:val="28"/>
                <w:szCs w:val="28"/>
                <w:rtl/>
                <w:lang w:bidi="ar-IQ"/>
              </w:rPr>
              <w:t>code</w:t>
            </w:r>
          </w:p>
        </w:tc>
      </w:tr>
      <w:tr w:rsidR="007532BA" w:rsidRPr="007532BA" w14:paraId="525BB102" w14:textId="77777777" w:rsidTr="00FB2512">
        <w:tc>
          <w:tcPr>
            <w:tcW w:w="4388" w:type="dxa"/>
            <w:gridSpan w:val="6"/>
          </w:tcPr>
          <w:p w14:paraId="49CB1DB0" w14:textId="77777777" w:rsidR="007532BA" w:rsidRPr="007532BA" w:rsidRDefault="007532BA" w:rsidP="007532BA">
            <w:pPr>
              <w:autoSpaceDE w:val="0"/>
              <w:autoSpaceDN w:val="0"/>
              <w:adjustRightInd w:val="0"/>
              <w:ind w:right="-426"/>
              <w:rPr>
                <w:rFonts w:ascii="Simplified Arabic" w:eastAsia="Calibri" w:hAnsi="Simplified Arabic" w:cs="Simplified Arabic"/>
                <w:sz w:val="28"/>
                <w:szCs w:val="28"/>
                <w:lang w:bidi="ar-IQ"/>
              </w:rPr>
            </w:pPr>
            <w:r w:rsidRPr="007532BA">
              <w:rPr>
                <w:rFonts w:ascii="Simplified Arabic" w:eastAsia="Calibri" w:hAnsi="Simplified Arabic" w:cs="Simplified Arabic" w:hint="cs"/>
                <w:sz w:val="28"/>
                <w:szCs w:val="28"/>
                <w:rtl/>
                <w:lang w:bidi="ar-IQ"/>
              </w:rPr>
              <w:t xml:space="preserve">Grammar: </w:t>
            </w:r>
            <w:r w:rsidRPr="007532BA">
              <w:rPr>
                <w:rFonts w:ascii="Simplified Arabic" w:eastAsia="Calibri" w:hAnsi="Simplified Arabic" w:cs="Simplified Arabic"/>
                <w:sz w:val="28"/>
                <w:szCs w:val="28"/>
                <w:lang w:bidi="ar-IQ"/>
              </w:rPr>
              <w:t>FGR112</w:t>
            </w:r>
          </w:p>
        </w:tc>
        <w:tc>
          <w:tcPr>
            <w:tcW w:w="5313" w:type="dxa"/>
            <w:gridSpan w:val="4"/>
          </w:tcPr>
          <w:p w14:paraId="103EC015" w14:textId="77777777" w:rsidR="007532BA" w:rsidRPr="007532BA" w:rsidRDefault="007532BA" w:rsidP="007532BA">
            <w:pPr>
              <w:autoSpaceDE w:val="0"/>
              <w:autoSpaceDN w:val="0"/>
              <w:adjustRightInd w:val="0"/>
              <w:ind w:right="-426"/>
              <w:rPr>
                <w:rFonts w:ascii="Simplified Arabic" w:eastAsia="Calibri" w:hAnsi="Simplified Arabic" w:cs="Simplified Arabic"/>
                <w:sz w:val="28"/>
                <w:szCs w:val="28"/>
                <w:lang w:bidi="ar-IQ"/>
              </w:rPr>
            </w:pPr>
            <w:r w:rsidRPr="007532BA">
              <w:rPr>
                <w:rFonts w:ascii="Simplified Arabic" w:eastAsia="Calibri" w:hAnsi="Simplified Arabic" w:cs="Simplified Arabic" w:hint="cs"/>
                <w:sz w:val="28"/>
                <w:szCs w:val="28"/>
                <w:rtl/>
                <w:lang w:bidi="ar-IQ"/>
              </w:rPr>
              <w:t xml:space="preserve">Exchange: </w:t>
            </w:r>
            <w:r w:rsidRPr="007532BA">
              <w:rPr>
                <w:rFonts w:ascii="Simplified Arabic" w:eastAsia="Calibri" w:hAnsi="Simplified Arabic" w:cs="Simplified Arabic"/>
                <w:sz w:val="28"/>
                <w:szCs w:val="28"/>
                <w:lang w:bidi="ar-IQ"/>
              </w:rPr>
              <w:t>FMOR114</w:t>
            </w:r>
          </w:p>
        </w:tc>
      </w:tr>
      <w:tr w:rsidR="007532BA" w:rsidRPr="007532BA" w14:paraId="4BABA532" w14:textId="77777777" w:rsidTr="00FB2512">
        <w:tc>
          <w:tcPr>
            <w:tcW w:w="9701" w:type="dxa"/>
            <w:gridSpan w:val="10"/>
            <w:shd w:val="clear" w:color="auto" w:fill="DEEAF6"/>
          </w:tcPr>
          <w:p w14:paraId="22A2693A"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color w:val="000000"/>
                <w:sz w:val="28"/>
                <w:szCs w:val="28"/>
                <w:rtl/>
                <w:lang w:bidi="ar-IQ"/>
              </w:rPr>
              <w:t xml:space="preserve">Semester/ </w:t>
            </w:r>
            <w:r w:rsidRPr="007532BA">
              <w:rPr>
                <w:rFonts w:ascii="Cambria" w:eastAsia="Calibri" w:hAnsi="Cambria" w:hint="cs"/>
                <w:color w:val="000000"/>
                <w:sz w:val="28"/>
                <w:szCs w:val="28"/>
                <w:rtl/>
                <w:lang w:bidi="ar-IQ"/>
              </w:rPr>
              <w:t>Year</w:t>
            </w:r>
          </w:p>
        </w:tc>
      </w:tr>
      <w:tr w:rsidR="007532BA" w:rsidRPr="007532BA" w14:paraId="33028974" w14:textId="77777777" w:rsidTr="00FB2512">
        <w:tc>
          <w:tcPr>
            <w:tcW w:w="9701" w:type="dxa"/>
            <w:gridSpan w:val="10"/>
          </w:tcPr>
          <w:p w14:paraId="12ED41D0" w14:textId="77777777" w:rsidR="007532BA" w:rsidRPr="007532BA" w:rsidRDefault="007532BA" w:rsidP="007532BA">
            <w:pPr>
              <w:autoSpaceDE w:val="0"/>
              <w:autoSpaceDN w:val="0"/>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2025 - 2026</w:t>
            </w:r>
          </w:p>
        </w:tc>
      </w:tr>
      <w:tr w:rsidR="007532BA" w:rsidRPr="007532BA" w14:paraId="110D5D28" w14:textId="77777777" w:rsidTr="00FB2512">
        <w:tc>
          <w:tcPr>
            <w:tcW w:w="9701" w:type="dxa"/>
            <w:gridSpan w:val="10"/>
            <w:shd w:val="clear" w:color="auto" w:fill="DEEAF6"/>
          </w:tcPr>
          <w:p w14:paraId="035FE629"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sz w:val="28"/>
                <w:szCs w:val="28"/>
                <w:rtl/>
                <w:lang w:bidi="ar-IQ"/>
              </w:rPr>
            </w:pPr>
            <w:r w:rsidRPr="007532BA">
              <w:rPr>
                <w:rFonts w:ascii="Cambria" w:eastAsia="Calibri" w:hAnsi="Cambria"/>
                <w:color w:val="000000"/>
                <w:sz w:val="28"/>
                <w:szCs w:val="28"/>
                <w:rtl/>
                <w:lang w:bidi="ar-IQ"/>
              </w:rPr>
              <w:t xml:space="preserve">Date this </w:t>
            </w:r>
            <w:r w:rsidRPr="007532BA">
              <w:rPr>
                <w:rFonts w:ascii="Cambria" w:eastAsia="Calibri" w:hAnsi="Cambria" w:hint="cs"/>
                <w:color w:val="000000"/>
                <w:sz w:val="28"/>
                <w:szCs w:val="28"/>
                <w:rtl/>
                <w:lang w:bidi="ar-IQ"/>
              </w:rPr>
              <w:t>description was prepared</w:t>
            </w:r>
          </w:p>
        </w:tc>
      </w:tr>
      <w:tr w:rsidR="007532BA" w:rsidRPr="007532BA" w14:paraId="5DFA2FE9" w14:textId="77777777" w:rsidTr="00FB2512">
        <w:tc>
          <w:tcPr>
            <w:tcW w:w="9701" w:type="dxa"/>
            <w:gridSpan w:val="10"/>
          </w:tcPr>
          <w:p w14:paraId="48BB8C17" w14:textId="77777777" w:rsidR="007532BA" w:rsidRPr="007532BA" w:rsidRDefault="007532BA" w:rsidP="007532BA">
            <w:pPr>
              <w:autoSpaceDE w:val="0"/>
              <w:autoSpaceDN w:val="0"/>
              <w:adjustRightInd w:val="0"/>
              <w:ind w:right="-426"/>
              <w:rPr>
                <w:rFonts w:ascii="Simplified Arabic" w:eastAsia="Calibri" w:hAnsi="Simplified Arabic" w:cs="Simplified Arabic"/>
                <w:sz w:val="28"/>
                <w:szCs w:val="28"/>
                <w:rtl/>
                <w:lang w:bidi="ar-IQ"/>
              </w:rPr>
            </w:pPr>
            <w:r w:rsidRPr="007532BA">
              <w:rPr>
                <w:rFonts w:ascii="Simplified Arabic" w:eastAsia="Calibri" w:hAnsi="Simplified Arabic" w:cs="Simplified Arabic" w:hint="cs"/>
                <w:sz w:val="28"/>
                <w:szCs w:val="28"/>
                <w:rtl/>
                <w:lang w:bidi="ar-IQ"/>
              </w:rPr>
              <w:t>1/10/2025</w:t>
            </w:r>
          </w:p>
        </w:tc>
      </w:tr>
      <w:tr w:rsidR="007532BA" w:rsidRPr="007532BA" w14:paraId="248DA0DF" w14:textId="77777777" w:rsidTr="00FB2512">
        <w:tc>
          <w:tcPr>
            <w:tcW w:w="9701" w:type="dxa"/>
            <w:gridSpan w:val="10"/>
            <w:shd w:val="clear" w:color="auto" w:fill="DEEAF6"/>
          </w:tcPr>
          <w:p w14:paraId="620CEA83" w14:textId="77777777" w:rsidR="007532BA" w:rsidRPr="007532BA" w:rsidRDefault="007532BA" w:rsidP="007532BA">
            <w:pPr>
              <w:suppressAutoHyphens/>
              <w:spacing w:line="1" w:lineRule="atLeast"/>
              <w:ind w:left="-2"/>
              <w:textDirection w:val="btLr"/>
              <w:textAlignment w:val="top"/>
              <w:outlineLvl w:val="0"/>
              <w:rPr>
                <w:rFonts w:eastAsia="Calibri"/>
                <w:sz w:val="28"/>
                <w:szCs w:val="28"/>
                <w:rtl/>
              </w:rPr>
            </w:pPr>
            <w:r w:rsidRPr="007532BA">
              <w:rPr>
                <w:rFonts w:eastAsia="Calibri"/>
                <w:sz w:val="28"/>
                <w:szCs w:val="28"/>
                <w:rtl/>
              </w:rPr>
              <w:t xml:space="preserve">Available </w:t>
            </w:r>
            <w:r w:rsidRPr="007532BA">
              <w:rPr>
                <w:rFonts w:eastAsia="Calibri" w:hint="cs"/>
                <w:sz w:val="28"/>
                <w:szCs w:val="28"/>
                <w:rtl/>
              </w:rPr>
              <w:t>forms of attendance</w:t>
            </w:r>
          </w:p>
        </w:tc>
      </w:tr>
      <w:tr w:rsidR="007532BA" w:rsidRPr="007532BA" w14:paraId="79B1E486" w14:textId="77777777" w:rsidTr="00FB2512">
        <w:tc>
          <w:tcPr>
            <w:tcW w:w="9701" w:type="dxa"/>
            <w:gridSpan w:val="10"/>
          </w:tcPr>
          <w:p w14:paraId="68615976" w14:textId="77777777" w:rsidR="007532BA" w:rsidRPr="007532BA" w:rsidRDefault="007532BA" w:rsidP="007532BA">
            <w:pPr>
              <w:shd w:val="clear" w:color="auto" w:fill="FFFFFF"/>
              <w:autoSpaceDE w:val="0"/>
              <w:autoSpaceDN w:val="0"/>
              <w:adjustRightInd w:val="0"/>
              <w:ind w:left="720" w:right="-426"/>
              <w:rPr>
                <w:rFonts w:ascii="Cambria" w:eastAsia="Calibri" w:hAnsi="Cambria"/>
                <w:sz w:val="28"/>
                <w:szCs w:val="28"/>
                <w:rtl/>
                <w:lang w:bidi="ar-IQ"/>
              </w:rPr>
            </w:pPr>
            <w:r w:rsidRPr="007532BA">
              <w:rPr>
                <w:rFonts w:ascii="Cambria" w:eastAsia="Calibri" w:hAnsi="Cambria" w:hint="cs"/>
                <w:sz w:val="28"/>
                <w:szCs w:val="28"/>
                <w:rtl/>
                <w:lang w:bidi="ar-IQ"/>
              </w:rPr>
              <w:t>My presence</w:t>
            </w:r>
          </w:p>
        </w:tc>
      </w:tr>
      <w:tr w:rsidR="007532BA" w:rsidRPr="007532BA" w14:paraId="593CE51C" w14:textId="77777777" w:rsidTr="00FB2512">
        <w:tc>
          <w:tcPr>
            <w:tcW w:w="9701" w:type="dxa"/>
            <w:gridSpan w:val="10"/>
            <w:shd w:val="clear" w:color="auto" w:fill="DEEAF6"/>
          </w:tcPr>
          <w:p w14:paraId="3898CEA8" w14:textId="77777777" w:rsidR="007532BA" w:rsidRPr="007532BA" w:rsidRDefault="007532BA" w:rsidP="007532BA">
            <w:pPr>
              <w:suppressAutoHyphens/>
              <w:spacing w:line="1" w:lineRule="atLeast"/>
              <w:ind w:left="-2"/>
              <w:textDirection w:val="btLr"/>
              <w:textAlignment w:val="top"/>
              <w:outlineLvl w:val="0"/>
              <w:rPr>
                <w:rFonts w:eastAsia="Calibri"/>
                <w:sz w:val="28"/>
                <w:szCs w:val="28"/>
                <w:rtl/>
              </w:rPr>
            </w:pPr>
            <w:r w:rsidRPr="007532BA">
              <w:rPr>
                <w:rFonts w:eastAsia="Calibri"/>
                <w:sz w:val="28"/>
                <w:szCs w:val="28"/>
                <w:rtl/>
              </w:rPr>
              <w:t>Number of study hours (total) / Number of units (total)</w:t>
            </w:r>
          </w:p>
        </w:tc>
      </w:tr>
      <w:tr w:rsidR="007532BA" w:rsidRPr="007532BA" w14:paraId="0B833A43" w14:textId="77777777" w:rsidTr="00FB2512">
        <w:tc>
          <w:tcPr>
            <w:tcW w:w="9701" w:type="dxa"/>
            <w:gridSpan w:val="10"/>
          </w:tcPr>
          <w:p w14:paraId="102E5A76" w14:textId="77777777" w:rsidR="007532BA" w:rsidRPr="007532BA" w:rsidRDefault="007532BA" w:rsidP="007532BA">
            <w:pPr>
              <w:shd w:val="clear" w:color="auto" w:fill="FFFFFF"/>
              <w:autoSpaceDE w:val="0"/>
              <w:autoSpaceDN w:val="0"/>
              <w:adjustRightInd w:val="0"/>
              <w:ind w:left="720" w:right="-426"/>
              <w:rPr>
                <w:rFonts w:ascii="Cambria" w:eastAsia="Calibri" w:hAnsi="Cambria"/>
                <w:sz w:val="28"/>
                <w:szCs w:val="28"/>
                <w:rtl/>
                <w:lang w:bidi="ar-IQ"/>
              </w:rPr>
            </w:pPr>
            <w:r w:rsidRPr="007532BA">
              <w:rPr>
                <w:rFonts w:ascii="Cambria" w:eastAsia="Calibri" w:hAnsi="Cambria" w:hint="cs"/>
                <w:sz w:val="28"/>
                <w:szCs w:val="28"/>
                <w:rtl/>
                <w:lang w:bidi="ar-IQ"/>
              </w:rPr>
              <w:t>Number of hours (90) hours</w:t>
            </w:r>
          </w:p>
          <w:p w14:paraId="5D511AEF"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color w:val="000000"/>
                <w:sz w:val="28"/>
                <w:szCs w:val="28"/>
                <w:rtl/>
                <w:lang w:bidi="ar-IQ"/>
              </w:rPr>
            </w:pPr>
          </w:p>
        </w:tc>
      </w:tr>
      <w:tr w:rsidR="007532BA" w:rsidRPr="007532BA" w14:paraId="076AF32B" w14:textId="77777777" w:rsidTr="00FB2512">
        <w:tc>
          <w:tcPr>
            <w:tcW w:w="9701" w:type="dxa"/>
            <w:gridSpan w:val="10"/>
            <w:shd w:val="clear" w:color="auto" w:fill="DEEAF6"/>
          </w:tcPr>
          <w:p w14:paraId="445EE459" w14:textId="77777777" w:rsidR="007532BA" w:rsidRPr="007532BA" w:rsidRDefault="007532BA" w:rsidP="007532BA">
            <w:pPr>
              <w:suppressAutoHyphens/>
              <w:spacing w:line="1" w:lineRule="atLeast"/>
              <w:ind w:left="-2"/>
              <w:textDirection w:val="btLr"/>
              <w:textAlignment w:val="top"/>
              <w:outlineLvl w:val="0"/>
              <w:rPr>
                <w:rFonts w:ascii="Arial" w:eastAsia="Calibri" w:hAnsi="Arial" w:cs="Arial"/>
                <w:sz w:val="28"/>
                <w:szCs w:val="28"/>
                <w:rtl/>
              </w:rPr>
            </w:pPr>
            <w:r w:rsidRPr="007532BA">
              <w:rPr>
                <w:rFonts w:ascii="Arial" w:eastAsia="Calibri" w:hAnsi="Arial" w:cs="Arial"/>
                <w:sz w:val="28"/>
                <w:szCs w:val="28"/>
                <w:rtl/>
              </w:rPr>
              <w:t xml:space="preserve">Name of the course coordinator </w:t>
            </w:r>
            <w:r w:rsidRPr="007532BA">
              <w:rPr>
                <w:rFonts w:ascii="Arial" w:eastAsia="Calibri" w:hAnsi="Arial" w:cs="Arial" w:hint="cs"/>
                <w:sz w:val="28"/>
                <w:szCs w:val="28"/>
                <w:rtl/>
              </w:rPr>
              <w:t>(if there is more than one, please mention it).</w:t>
            </w:r>
          </w:p>
        </w:tc>
      </w:tr>
      <w:tr w:rsidR="007532BA" w:rsidRPr="007532BA" w14:paraId="2A1F926F" w14:textId="77777777" w:rsidTr="00FB2512">
        <w:tc>
          <w:tcPr>
            <w:tcW w:w="9701" w:type="dxa"/>
            <w:gridSpan w:val="10"/>
          </w:tcPr>
          <w:p w14:paraId="5B536A3D" w14:textId="18EB4B42" w:rsidR="007532BA" w:rsidRPr="007532BA" w:rsidRDefault="007532BA" w:rsidP="00D91E65">
            <w:pPr>
              <w:shd w:val="clear" w:color="auto" w:fill="FFFFFF"/>
              <w:autoSpaceDE w:val="0"/>
              <w:autoSpaceDN w:val="0"/>
              <w:adjustRightInd w:val="0"/>
              <w:ind w:left="720" w:right="-426"/>
              <w:rPr>
                <w:rFonts w:ascii="Cambria" w:eastAsia="Calibri" w:hAnsi="Cambria"/>
                <w:sz w:val="28"/>
                <w:szCs w:val="28"/>
                <w:rtl/>
                <w:lang w:bidi="ar-IQ"/>
              </w:rPr>
            </w:pPr>
            <w:r w:rsidRPr="007532BA">
              <w:rPr>
                <w:rFonts w:ascii="Cambria" w:eastAsia="Calibri" w:hAnsi="Cambria" w:hint="cs"/>
                <w:color w:val="000000"/>
                <w:sz w:val="28"/>
                <w:szCs w:val="28"/>
                <w:rtl/>
                <w:lang w:bidi="ar-IQ"/>
              </w:rPr>
              <w:t xml:space="preserve">Name: </w:t>
            </w:r>
            <w:r w:rsidRPr="007532BA">
              <w:rPr>
                <w:rFonts w:ascii="Cambria" w:eastAsia="Calibri" w:hAnsi="Cambria" w:hint="cs"/>
                <w:sz w:val="28"/>
                <w:szCs w:val="28"/>
                <w:rtl/>
                <w:lang w:bidi="ar-IQ"/>
              </w:rPr>
              <w:t xml:space="preserve">Dr. Thaer Hamid Ta'meh Al- </w:t>
            </w:r>
            <w:r w:rsidRPr="007532BA">
              <w:rPr>
                <w:rFonts w:ascii="Cambria" w:eastAsia="Calibri" w:hAnsi="Cambria" w:hint="cs"/>
                <w:sz w:val="28"/>
                <w:szCs w:val="28"/>
                <w:rtl/>
              </w:rPr>
              <w:t xml:space="preserve">A'i </w:t>
            </w:r>
            <w:r w:rsidRPr="007532BA">
              <w:rPr>
                <w:rFonts w:ascii="Cambria" w:eastAsia="Calibri" w:hAnsi="Cambria" w:hint="cs"/>
                <w:sz w:val="28"/>
                <w:szCs w:val="28"/>
                <w:rtl/>
                <w:lang w:bidi="ar-IQ"/>
              </w:rPr>
              <w:t xml:space="preserve">Email: </w:t>
            </w:r>
            <w:r w:rsidR="00806B77" w:rsidRPr="00D91E65">
              <w:rPr>
                <w:rFonts w:asciiTheme="majorBidi" w:hAnsiTheme="majorBidi" w:cstheme="majorBidi"/>
                <w:b/>
                <w:bCs/>
                <w:color w:val="000000"/>
              </w:rPr>
              <w:t>dr.tr.1974.sa@gmail.com</w:t>
            </w:r>
          </w:p>
        </w:tc>
      </w:tr>
      <w:tr w:rsidR="007532BA" w:rsidRPr="007532BA" w14:paraId="21B9CDFB" w14:textId="77777777" w:rsidTr="00FB2512">
        <w:tc>
          <w:tcPr>
            <w:tcW w:w="9701" w:type="dxa"/>
            <w:gridSpan w:val="10"/>
            <w:shd w:val="clear" w:color="auto" w:fill="DEEAF6"/>
          </w:tcPr>
          <w:p w14:paraId="184171DC" w14:textId="77777777" w:rsidR="007532BA" w:rsidRPr="007532BA" w:rsidRDefault="007532BA" w:rsidP="007532BA">
            <w:pPr>
              <w:suppressAutoHyphens/>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lang w:bidi="ar-IQ"/>
              </w:rPr>
              <w:t xml:space="preserve">Course </w:t>
            </w:r>
            <w:r w:rsidRPr="007532BA">
              <w:rPr>
                <w:rFonts w:ascii="Simplified Arabic" w:eastAsia="Calibri" w:hAnsi="Simplified Arabic" w:cs="Simplified Arabic"/>
                <w:sz w:val="28"/>
                <w:szCs w:val="28"/>
                <w:rtl/>
              </w:rPr>
              <w:t>objectives</w:t>
            </w:r>
          </w:p>
        </w:tc>
      </w:tr>
      <w:tr w:rsidR="007532BA" w:rsidRPr="007532BA" w14:paraId="7DCC9553" w14:textId="77777777" w:rsidTr="00FB2512">
        <w:tc>
          <w:tcPr>
            <w:tcW w:w="2188" w:type="dxa"/>
            <w:gridSpan w:val="4"/>
          </w:tcPr>
          <w:p w14:paraId="701FCD7A" w14:textId="77777777" w:rsidR="007532BA" w:rsidRPr="007532BA" w:rsidRDefault="007532BA" w:rsidP="007532BA">
            <w:pPr>
              <w:shd w:val="clear" w:color="auto" w:fill="FFFFFF"/>
              <w:autoSpaceDE w:val="0"/>
              <w:autoSpaceDN w:val="0"/>
              <w:adjustRightInd w:val="0"/>
              <w:ind w:right="-426"/>
              <w:rPr>
                <w:rFonts w:ascii="Cambria" w:eastAsia="Calibri" w:hAnsi="Cambria"/>
                <w:color w:val="000000"/>
                <w:sz w:val="28"/>
                <w:szCs w:val="28"/>
                <w:rtl/>
                <w:lang w:bidi="ar-IQ"/>
              </w:rPr>
            </w:pPr>
            <w:r w:rsidRPr="007532BA">
              <w:rPr>
                <w:rFonts w:ascii="Simplified Arabic" w:eastAsia="Calibri" w:hAnsi="Simplified Arabic" w:cs="Simplified Arabic" w:hint="cs"/>
                <w:b/>
                <w:bCs/>
                <w:sz w:val="22"/>
                <w:szCs w:val="22"/>
                <w:rtl/>
                <w:lang w:bidi="ar-IQ"/>
              </w:rPr>
              <w:t>Course objectives</w:t>
            </w:r>
          </w:p>
        </w:tc>
        <w:tc>
          <w:tcPr>
            <w:tcW w:w="7513" w:type="dxa"/>
            <w:gridSpan w:val="6"/>
          </w:tcPr>
          <w:p w14:paraId="0F1AC379"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The students learned about grammar, its importance, and its main principles.</w:t>
            </w:r>
          </w:p>
          <w:p w14:paraId="10C9C011"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The ability to distinguish between parts of speech.</w:t>
            </w:r>
          </w:p>
          <w:p w14:paraId="26DA0E1D"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Familiarity with the signs of each part of the word.</w:t>
            </w:r>
          </w:p>
          <w:p w14:paraId="165C4262"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b/>
                <w:bCs/>
                <w:sz w:val="22"/>
                <w:szCs w:val="22"/>
                <w:rtl/>
                <w:lang w:bidi="ar-IQ"/>
              </w:rPr>
            </w:pPr>
            <w:r w:rsidRPr="007532BA">
              <w:rPr>
                <w:rFonts w:ascii="Simplified Arabic" w:eastAsia="Calibri" w:hAnsi="Simplified Arabic" w:cs="Simplified Arabic"/>
                <w:b/>
                <w:bCs/>
                <w:sz w:val="22"/>
                <w:szCs w:val="22"/>
                <w:rtl/>
                <w:lang w:bidi="ar-IQ"/>
              </w:rPr>
              <w:t>Knowledge of the states of inflected and indeclinable words and their signs.</w:t>
            </w:r>
          </w:p>
          <w:p w14:paraId="6C6B66E4" w14:textId="77777777" w:rsidR="007532BA" w:rsidRPr="007532BA" w:rsidRDefault="007532BA" w:rsidP="007532BA">
            <w:pPr>
              <w:suppressAutoHyphens/>
              <w:autoSpaceDE w:val="0"/>
              <w:autoSpaceDN w:val="0"/>
              <w:adjustRightInd w:val="0"/>
              <w:spacing w:line="1" w:lineRule="atLeast"/>
              <w:ind w:left="-2" w:right="-426"/>
              <w:textDirection w:val="btLr"/>
              <w:textAlignment w:val="top"/>
              <w:outlineLvl w:val="0"/>
              <w:rPr>
                <w:rFonts w:ascii="Simplified Arabic" w:eastAsia="Calibri" w:hAnsi="Simplified Arabic" w:cs="Simplified Arabic"/>
                <w:b/>
                <w:bCs/>
                <w:sz w:val="22"/>
                <w:szCs w:val="22"/>
                <w:lang w:bidi="ar-IQ"/>
              </w:rPr>
            </w:pPr>
            <w:r w:rsidRPr="007532BA">
              <w:rPr>
                <w:rFonts w:ascii="Simplified Arabic" w:eastAsia="Calibri" w:hAnsi="Simplified Arabic" w:cs="Simplified Arabic"/>
                <w:b/>
                <w:bCs/>
                <w:sz w:val="22"/>
                <w:szCs w:val="22"/>
                <w:rtl/>
                <w:lang w:bidi="ar-IQ"/>
              </w:rPr>
              <w:t>Acquiring the skill of correct pronunciation of the indeclinable and the inflected in a secondary manner, and some knowledge.</w:t>
            </w:r>
          </w:p>
          <w:p w14:paraId="6F5728FE" w14:textId="77777777" w:rsidR="007532BA" w:rsidRPr="007532BA" w:rsidRDefault="007532BA" w:rsidP="007532BA">
            <w:pPr>
              <w:autoSpaceDE w:val="0"/>
              <w:autoSpaceDN w:val="0"/>
              <w:bidi/>
              <w:adjustRightInd w:val="0"/>
              <w:ind w:left="1170" w:right="-426"/>
              <w:rPr>
                <w:rFonts w:ascii="Simplified Arabic" w:eastAsia="Calibri" w:hAnsi="Simplified Arabic" w:cs="Simplified Arabic"/>
                <w:b/>
                <w:bCs/>
                <w:sz w:val="22"/>
                <w:szCs w:val="22"/>
                <w:rtl/>
                <w:lang w:bidi="ar-IQ"/>
              </w:rPr>
            </w:pPr>
          </w:p>
        </w:tc>
      </w:tr>
      <w:tr w:rsidR="007532BA" w:rsidRPr="007532BA" w14:paraId="3585D734" w14:textId="77777777" w:rsidTr="00FB2512">
        <w:tc>
          <w:tcPr>
            <w:tcW w:w="9701" w:type="dxa"/>
            <w:gridSpan w:val="10"/>
            <w:shd w:val="clear" w:color="auto" w:fill="DEEAF6"/>
          </w:tcPr>
          <w:p w14:paraId="2C899780" w14:textId="77777777" w:rsidR="007532BA" w:rsidRPr="007532BA" w:rsidRDefault="007532BA" w:rsidP="007532BA">
            <w:pPr>
              <w:suppressAutoHyphens/>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lang w:bidi="ar-IQ"/>
              </w:rPr>
              <w:t>Teaching and learning strategies</w:t>
            </w:r>
          </w:p>
        </w:tc>
      </w:tr>
      <w:tr w:rsidR="007532BA" w:rsidRPr="007532BA" w14:paraId="29A83F00" w14:textId="77777777" w:rsidTr="00FB2512">
        <w:tc>
          <w:tcPr>
            <w:tcW w:w="1436" w:type="dxa"/>
            <w:gridSpan w:val="2"/>
          </w:tcPr>
          <w:p w14:paraId="6A9DA73A" w14:textId="77777777" w:rsidR="007532BA" w:rsidRPr="007532BA" w:rsidRDefault="007532BA" w:rsidP="007532BA">
            <w:pPr>
              <w:shd w:val="clear" w:color="auto" w:fill="FFFFFF"/>
              <w:autoSpaceDE w:val="0"/>
              <w:autoSpaceDN w:val="0"/>
              <w:adjustRightInd w:val="0"/>
              <w:ind w:right="-426"/>
              <w:rPr>
                <w:rFonts w:ascii="Cambria" w:eastAsia="Calibri" w:hAnsi="Cambria"/>
                <w:color w:val="000000"/>
                <w:sz w:val="28"/>
                <w:szCs w:val="28"/>
                <w:rtl/>
                <w:lang w:bidi="ar-IQ"/>
              </w:rPr>
            </w:pPr>
            <w:r w:rsidRPr="007532BA">
              <w:rPr>
                <w:rFonts w:ascii="Simplified Arabic" w:eastAsia="Calibri" w:hAnsi="Simplified Arabic" w:cs="Simplified Arabic" w:hint="cs"/>
                <w:b/>
                <w:bCs/>
                <w:sz w:val="22"/>
                <w:szCs w:val="22"/>
                <w:rtl/>
                <w:lang w:bidi="ar-IQ"/>
              </w:rPr>
              <w:lastRenderedPageBreak/>
              <w:t>strategy</w:t>
            </w:r>
          </w:p>
        </w:tc>
        <w:tc>
          <w:tcPr>
            <w:tcW w:w="8265" w:type="dxa"/>
            <w:gridSpan w:val="8"/>
          </w:tcPr>
          <w:p w14:paraId="3D2544E5" w14:textId="77777777" w:rsidR="007532BA" w:rsidRPr="007532BA" w:rsidRDefault="007532BA" w:rsidP="007532BA">
            <w:pPr>
              <w:shd w:val="clear" w:color="auto" w:fill="FFFFFF"/>
              <w:suppressAutoHyphens/>
              <w:autoSpaceDE w:val="0"/>
              <w:autoSpaceDN w:val="0"/>
              <w:adjustRightInd w:val="0"/>
              <w:spacing w:line="1" w:lineRule="atLeast"/>
              <w:ind w:left="-2" w:right="-426"/>
              <w:textDirection w:val="btLr"/>
              <w:textAlignment w:val="top"/>
              <w:outlineLvl w:val="0"/>
              <w:rPr>
                <w:rFonts w:ascii="Cambria" w:eastAsia="Calibri" w:hAnsi="Cambria"/>
                <w:sz w:val="28"/>
                <w:szCs w:val="28"/>
                <w:lang w:bidi="ar-IQ"/>
              </w:rPr>
            </w:pPr>
            <w:r w:rsidRPr="007532BA">
              <w:rPr>
                <w:rFonts w:ascii="Cambria" w:eastAsia="Calibri" w:hAnsi="Cambria" w:hint="cs"/>
                <w:sz w:val="28"/>
                <w:szCs w:val="28"/>
                <w:rtl/>
                <w:lang w:bidi="ar-IQ"/>
              </w:rPr>
              <w:t>Lecture method.</w:t>
            </w:r>
          </w:p>
          <w:p w14:paraId="59D0E373" w14:textId="77777777" w:rsidR="007532BA" w:rsidRPr="007532BA" w:rsidRDefault="007532BA" w:rsidP="007532BA">
            <w:pPr>
              <w:shd w:val="clear" w:color="auto" w:fill="FFFFFF"/>
              <w:suppressAutoHyphens/>
              <w:autoSpaceDE w:val="0"/>
              <w:autoSpaceDN w:val="0"/>
              <w:adjustRightInd w:val="0"/>
              <w:spacing w:line="1" w:lineRule="atLeast"/>
              <w:ind w:left="-2" w:right="-426"/>
              <w:textDirection w:val="btLr"/>
              <w:textAlignment w:val="top"/>
              <w:outlineLvl w:val="0"/>
              <w:rPr>
                <w:rFonts w:ascii="Cambria" w:eastAsia="Calibri" w:hAnsi="Cambria"/>
                <w:sz w:val="28"/>
                <w:szCs w:val="28"/>
                <w:lang w:bidi="ar-IQ"/>
              </w:rPr>
            </w:pPr>
            <w:r w:rsidRPr="007532BA">
              <w:rPr>
                <w:rFonts w:ascii="Cambria" w:eastAsia="Calibri" w:hAnsi="Cambria" w:hint="cs"/>
                <w:sz w:val="28"/>
                <w:szCs w:val="28"/>
                <w:rtl/>
                <w:lang w:bidi="ar-IQ"/>
              </w:rPr>
              <w:t>Discussion method.</w:t>
            </w:r>
          </w:p>
          <w:p w14:paraId="3DB29FF3" w14:textId="77777777" w:rsidR="007532BA" w:rsidRPr="007532BA" w:rsidRDefault="007532BA" w:rsidP="007532BA">
            <w:pPr>
              <w:shd w:val="clear" w:color="auto" w:fill="FFFFFF"/>
              <w:suppressAutoHyphens/>
              <w:autoSpaceDE w:val="0"/>
              <w:autoSpaceDN w:val="0"/>
              <w:adjustRightInd w:val="0"/>
              <w:spacing w:line="1" w:lineRule="atLeast"/>
              <w:ind w:left="-2" w:right="-426"/>
              <w:textDirection w:val="btLr"/>
              <w:textAlignment w:val="top"/>
              <w:outlineLvl w:val="0"/>
              <w:rPr>
                <w:rFonts w:ascii="Cambria" w:eastAsia="Calibri" w:hAnsi="Cambria"/>
                <w:sz w:val="28"/>
                <w:szCs w:val="28"/>
                <w:rtl/>
                <w:lang w:bidi="ar-IQ"/>
              </w:rPr>
            </w:pPr>
            <w:r w:rsidRPr="007532BA">
              <w:rPr>
                <w:rFonts w:ascii="Cambria" w:eastAsia="Calibri" w:hAnsi="Cambria"/>
                <w:sz w:val="28"/>
                <w:szCs w:val="28"/>
                <w:rtl/>
                <w:lang w:bidi="ar-IQ"/>
              </w:rPr>
              <w:t>Adjusting the text formatting.</w:t>
            </w:r>
          </w:p>
          <w:p w14:paraId="08AEF9B5" w14:textId="77777777" w:rsidR="007532BA" w:rsidRPr="007532BA" w:rsidRDefault="007532BA" w:rsidP="007532BA">
            <w:pPr>
              <w:shd w:val="clear" w:color="auto" w:fill="FFFFFF"/>
              <w:suppressAutoHyphens/>
              <w:autoSpaceDE w:val="0"/>
              <w:autoSpaceDN w:val="0"/>
              <w:adjustRightInd w:val="0"/>
              <w:spacing w:line="1" w:lineRule="atLeast"/>
              <w:ind w:left="-2" w:right="-426"/>
              <w:textDirection w:val="btLr"/>
              <w:textAlignment w:val="top"/>
              <w:outlineLvl w:val="0"/>
              <w:rPr>
                <w:rFonts w:ascii="Cambria" w:eastAsia="Calibri" w:hAnsi="Cambria"/>
                <w:sz w:val="28"/>
                <w:szCs w:val="28"/>
                <w:rtl/>
                <w:lang w:bidi="ar-IQ"/>
              </w:rPr>
            </w:pPr>
            <w:r w:rsidRPr="007532BA">
              <w:rPr>
                <w:rFonts w:ascii="Cambria" w:eastAsia="Calibri" w:hAnsi="Cambria"/>
                <w:sz w:val="28"/>
                <w:szCs w:val="28"/>
                <w:rtl/>
                <w:lang w:bidi="ar-IQ"/>
              </w:rPr>
              <w:t>Correcting errors in misleading articles.</w:t>
            </w:r>
          </w:p>
          <w:p w14:paraId="3BAE52B8" w14:textId="77777777" w:rsidR="007532BA" w:rsidRPr="007532BA" w:rsidRDefault="007532BA" w:rsidP="007532BA">
            <w:pPr>
              <w:shd w:val="clear" w:color="auto" w:fill="FFFFFF"/>
              <w:suppressAutoHyphens/>
              <w:autoSpaceDE w:val="0"/>
              <w:autoSpaceDN w:val="0"/>
              <w:adjustRightInd w:val="0"/>
              <w:spacing w:line="1" w:lineRule="atLeast"/>
              <w:ind w:left="-2" w:right="-426"/>
              <w:textDirection w:val="btLr"/>
              <w:textAlignment w:val="top"/>
              <w:outlineLvl w:val="0"/>
              <w:rPr>
                <w:rFonts w:ascii="Cambria" w:eastAsia="Calibri" w:hAnsi="Cambria"/>
                <w:color w:val="000000"/>
                <w:sz w:val="28"/>
                <w:szCs w:val="28"/>
                <w:rtl/>
                <w:lang w:bidi="ar-IQ"/>
              </w:rPr>
            </w:pPr>
            <w:r w:rsidRPr="007532BA">
              <w:rPr>
                <w:rFonts w:ascii="Cambria" w:eastAsia="Calibri" w:hAnsi="Cambria"/>
                <w:sz w:val="28"/>
                <w:szCs w:val="28"/>
                <w:rtl/>
                <w:lang w:bidi="ar-IQ"/>
              </w:rPr>
              <w:t>Grammatical training.</w:t>
            </w:r>
          </w:p>
        </w:tc>
      </w:tr>
      <w:tr w:rsidR="007532BA" w:rsidRPr="007532BA" w14:paraId="435F9924" w14:textId="77777777" w:rsidTr="00FB2512">
        <w:tc>
          <w:tcPr>
            <w:tcW w:w="9701" w:type="dxa"/>
            <w:gridSpan w:val="10"/>
            <w:shd w:val="clear" w:color="auto" w:fill="DEEAF6"/>
          </w:tcPr>
          <w:p w14:paraId="3685BAE4" w14:textId="77777777" w:rsidR="007532BA" w:rsidRPr="007532BA" w:rsidRDefault="007532BA" w:rsidP="007532BA">
            <w:pPr>
              <w:suppressAutoHyphens/>
              <w:spacing w:line="1" w:lineRule="atLeast"/>
              <w:ind w:left="-2"/>
              <w:textDirection w:val="btLr"/>
              <w:textAlignment w:val="top"/>
              <w:outlineLvl w:val="0"/>
              <w:rPr>
                <w:rFonts w:ascii="Simplified Arabic" w:eastAsia="Calibri" w:hAnsi="Simplified Arabic" w:cs="Simplified Arabic"/>
                <w:sz w:val="28"/>
                <w:szCs w:val="28"/>
                <w:rtl/>
                <w:lang w:bidi="ar-IQ"/>
              </w:rPr>
            </w:pPr>
            <w:r w:rsidRPr="007532BA">
              <w:rPr>
                <w:rFonts w:ascii="Simplified Arabic" w:eastAsia="Calibri" w:hAnsi="Simplified Arabic" w:cs="Simplified Arabic"/>
                <w:sz w:val="28"/>
                <w:szCs w:val="28"/>
                <w:rtl/>
                <w:lang w:bidi="ar-IQ"/>
              </w:rPr>
              <w:t>Course structure</w:t>
            </w:r>
          </w:p>
        </w:tc>
      </w:tr>
      <w:tr w:rsidR="007532BA" w:rsidRPr="007532BA" w14:paraId="45CB98E5" w14:textId="77777777" w:rsidTr="00FB2512">
        <w:trPr>
          <w:trHeight w:val="182"/>
        </w:trPr>
        <w:tc>
          <w:tcPr>
            <w:tcW w:w="896" w:type="dxa"/>
            <w:shd w:val="clear" w:color="auto" w:fill="BDD6EE"/>
          </w:tcPr>
          <w:p w14:paraId="4582CB86"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Week</w:t>
            </w:r>
          </w:p>
        </w:tc>
        <w:tc>
          <w:tcPr>
            <w:tcW w:w="900" w:type="dxa"/>
            <w:gridSpan w:val="2"/>
            <w:shd w:val="clear" w:color="auto" w:fill="BDD6EE"/>
          </w:tcPr>
          <w:p w14:paraId="45C6BE87"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Hours</w:t>
            </w:r>
          </w:p>
        </w:tc>
        <w:tc>
          <w:tcPr>
            <w:tcW w:w="1526" w:type="dxa"/>
            <w:gridSpan w:val="2"/>
            <w:shd w:val="clear" w:color="auto" w:fill="BDD6EE"/>
          </w:tcPr>
          <w:p w14:paraId="74881BA1"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Required learning outcomes</w:t>
            </w:r>
          </w:p>
        </w:tc>
        <w:tc>
          <w:tcPr>
            <w:tcW w:w="3260" w:type="dxa"/>
            <w:gridSpan w:val="3"/>
            <w:shd w:val="clear" w:color="auto" w:fill="BDD6EE"/>
          </w:tcPr>
          <w:p w14:paraId="2498E07B"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Unit or topic name</w:t>
            </w:r>
          </w:p>
        </w:tc>
        <w:tc>
          <w:tcPr>
            <w:tcW w:w="1276" w:type="dxa"/>
            <w:shd w:val="clear" w:color="auto" w:fill="BDD6EE"/>
          </w:tcPr>
          <w:p w14:paraId="17E8A53B"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Learning method</w:t>
            </w:r>
          </w:p>
        </w:tc>
        <w:tc>
          <w:tcPr>
            <w:tcW w:w="1843" w:type="dxa"/>
            <w:shd w:val="clear" w:color="auto" w:fill="BDD6EE"/>
          </w:tcPr>
          <w:p w14:paraId="5317740B" w14:textId="77777777" w:rsidR="007532BA" w:rsidRPr="007532BA" w:rsidRDefault="007532BA" w:rsidP="007532BA">
            <w:pPr>
              <w:rPr>
                <w:rFonts w:ascii="Simplified Arabic" w:eastAsia="Calibri" w:hAnsi="Simplified Arabic" w:cs="Simplified Arabic"/>
                <w:b/>
                <w:bCs/>
                <w:rtl/>
              </w:rPr>
            </w:pPr>
            <w:r w:rsidRPr="007532BA">
              <w:rPr>
                <w:rFonts w:ascii="Simplified Arabic" w:eastAsia="Calibri" w:hAnsi="Simplified Arabic" w:cs="Simplified Arabic"/>
                <w:b/>
                <w:bCs/>
                <w:rtl/>
              </w:rPr>
              <w:t>Evaluation Method</w:t>
            </w:r>
          </w:p>
        </w:tc>
      </w:tr>
      <w:tr w:rsidR="007532BA" w:rsidRPr="007532BA" w14:paraId="1EFE9EB3" w14:textId="77777777" w:rsidTr="00FB2512">
        <w:trPr>
          <w:trHeight w:val="303"/>
        </w:trPr>
        <w:tc>
          <w:tcPr>
            <w:tcW w:w="896" w:type="dxa"/>
          </w:tcPr>
          <w:p w14:paraId="2EB56D4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Pr>
          <w:p w14:paraId="012EC9D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7B02E12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knowledge</w:t>
            </w:r>
          </w:p>
        </w:tc>
        <w:tc>
          <w:tcPr>
            <w:tcW w:w="3260" w:type="dxa"/>
            <w:gridSpan w:val="3"/>
          </w:tcPr>
          <w:p w14:paraId="3885568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An introduction to the science of grammar, its importance, and its origins.</w:t>
            </w:r>
          </w:p>
          <w:p w14:paraId="6E55AD6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b/>
              <w:t>Principles of grammar.</w:t>
            </w:r>
          </w:p>
        </w:tc>
        <w:tc>
          <w:tcPr>
            <w:tcW w:w="1276" w:type="dxa"/>
          </w:tcPr>
          <w:p w14:paraId="67E9DD8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tc>
        <w:tc>
          <w:tcPr>
            <w:tcW w:w="1843" w:type="dxa"/>
          </w:tcPr>
          <w:p w14:paraId="11E5266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Daily participation</w:t>
            </w:r>
          </w:p>
        </w:tc>
      </w:tr>
      <w:tr w:rsidR="007532BA" w:rsidRPr="007532BA" w14:paraId="0A849A8D" w14:textId="77777777" w:rsidTr="00FB2512">
        <w:trPr>
          <w:trHeight w:val="312"/>
        </w:trPr>
        <w:tc>
          <w:tcPr>
            <w:tcW w:w="896" w:type="dxa"/>
          </w:tcPr>
          <w:p w14:paraId="291B00B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0BF7FF9F"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441629A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absorption</w:t>
            </w:r>
          </w:p>
        </w:tc>
        <w:tc>
          <w:tcPr>
            <w:tcW w:w="3260" w:type="dxa"/>
            <w:gridSpan w:val="3"/>
          </w:tcPr>
          <w:p w14:paraId="214838D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history of the emergence of the science of grammar. Distinguishing between the science of grammar and other Arabic sciences.</w:t>
            </w:r>
          </w:p>
        </w:tc>
        <w:tc>
          <w:tcPr>
            <w:tcW w:w="1276" w:type="dxa"/>
          </w:tcPr>
          <w:p w14:paraId="6ABA70A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tc>
        <w:tc>
          <w:tcPr>
            <w:tcW w:w="1843" w:type="dxa"/>
          </w:tcPr>
          <w:p w14:paraId="0D80352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Final Calendar</w:t>
            </w:r>
          </w:p>
        </w:tc>
      </w:tr>
      <w:tr w:rsidR="007532BA" w:rsidRPr="007532BA" w14:paraId="65296CA0" w14:textId="77777777" w:rsidTr="00FB2512">
        <w:trPr>
          <w:trHeight w:val="339"/>
        </w:trPr>
        <w:tc>
          <w:tcPr>
            <w:tcW w:w="896" w:type="dxa"/>
          </w:tcPr>
          <w:p w14:paraId="1C29C43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0959B6F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51CD100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knowledge</w:t>
            </w:r>
          </w:p>
        </w:tc>
        <w:tc>
          <w:tcPr>
            <w:tcW w:w="3260" w:type="dxa"/>
            <w:gridSpan w:val="3"/>
          </w:tcPr>
          <w:p w14:paraId="42EC9E6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importance of studying grammar for a student of Islamic law.</w:t>
            </w:r>
          </w:p>
          <w:p w14:paraId="0A85C8A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most prominent works in the field of grammar.</w:t>
            </w:r>
          </w:p>
        </w:tc>
        <w:tc>
          <w:tcPr>
            <w:tcW w:w="1276" w:type="dxa"/>
          </w:tcPr>
          <w:p w14:paraId="496FBCCF"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discussion</w:t>
            </w:r>
          </w:p>
        </w:tc>
        <w:tc>
          <w:tcPr>
            <w:tcW w:w="1843" w:type="dxa"/>
          </w:tcPr>
          <w:p w14:paraId="5EAB1AA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Assigning duties</w:t>
            </w:r>
          </w:p>
        </w:tc>
      </w:tr>
      <w:tr w:rsidR="007532BA" w:rsidRPr="007532BA" w14:paraId="18AE65F4" w14:textId="77777777" w:rsidTr="00FB2512">
        <w:trPr>
          <w:trHeight w:val="274"/>
        </w:trPr>
        <w:tc>
          <w:tcPr>
            <w:tcW w:w="896" w:type="dxa"/>
            <w:tcBorders>
              <w:bottom w:val="single" w:sz="18" w:space="0" w:color="auto"/>
            </w:tcBorders>
          </w:tcPr>
          <w:p w14:paraId="013923A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Borders>
              <w:bottom w:val="single" w:sz="18" w:space="0" w:color="auto"/>
            </w:tcBorders>
          </w:tcPr>
          <w:p w14:paraId="081A466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18" w:space="0" w:color="auto"/>
            </w:tcBorders>
          </w:tcPr>
          <w:p w14:paraId="730B3A0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18" w:space="0" w:color="auto"/>
            </w:tcBorders>
          </w:tcPr>
          <w:p w14:paraId="10BEF44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08AD36A9"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7816AB1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Editorial</w:t>
            </w:r>
          </w:p>
        </w:tc>
      </w:tr>
      <w:tr w:rsidR="007532BA" w:rsidRPr="007532BA" w14:paraId="431EDE0B" w14:textId="77777777" w:rsidTr="00FB2512">
        <w:trPr>
          <w:trHeight w:val="231"/>
        </w:trPr>
        <w:tc>
          <w:tcPr>
            <w:tcW w:w="896" w:type="dxa"/>
            <w:tcBorders>
              <w:top w:val="single" w:sz="18" w:space="0" w:color="auto"/>
            </w:tcBorders>
          </w:tcPr>
          <w:p w14:paraId="7589F7F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18" w:space="0" w:color="auto"/>
            </w:tcBorders>
          </w:tcPr>
          <w:p w14:paraId="48FA8CA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18" w:space="0" w:color="auto"/>
            </w:tcBorders>
          </w:tcPr>
          <w:p w14:paraId="4EF2DF4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Knowledge + Application</w:t>
            </w:r>
          </w:p>
        </w:tc>
        <w:tc>
          <w:tcPr>
            <w:tcW w:w="3260" w:type="dxa"/>
            <w:gridSpan w:val="3"/>
            <w:tcBorders>
              <w:top w:val="single" w:sz="18" w:space="0" w:color="auto"/>
            </w:tcBorders>
          </w:tcPr>
          <w:p w14:paraId="566C5CE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 xml:space="preserve">Speech and what it consists of, and the signs of nouns, verbs and letters </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the definition of the word, and related terms.</w:t>
            </w:r>
          </w:p>
        </w:tc>
        <w:tc>
          <w:tcPr>
            <w:tcW w:w="1276" w:type="dxa"/>
            <w:tcBorders>
              <w:top w:val="single" w:sz="18" w:space="0" w:color="auto"/>
            </w:tcBorders>
          </w:tcPr>
          <w:p w14:paraId="1634763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tc>
        <w:tc>
          <w:tcPr>
            <w:tcW w:w="1843" w:type="dxa"/>
            <w:tcBorders>
              <w:top w:val="single" w:sz="18" w:space="0" w:color="auto"/>
            </w:tcBorders>
          </w:tcPr>
          <w:p w14:paraId="75A7D83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Daily participation</w:t>
            </w:r>
          </w:p>
        </w:tc>
      </w:tr>
      <w:tr w:rsidR="007532BA" w:rsidRPr="007532BA" w14:paraId="0187395B" w14:textId="77777777" w:rsidTr="00FB2512">
        <w:trPr>
          <w:trHeight w:val="231"/>
        </w:trPr>
        <w:tc>
          <w:tcPr>
            <w:tcW w:w="896" w:type="dxa"/>
          </w:tcPr>
          <w:p w14:paraId="1239360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37DA387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49B5984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Comprehension + Application</w:t>
            </w:r>
          </w:p>
        </w:tc>
        <w:tc>
          <w:tcPr>
            <w:tcW w:w="3260" w:type="dxa"/>
            <w:gridSpan w:val="3"/>
          </w:tcPr>
          <w:p w14:paraId="569FD49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sentence, its parts, and the sign of each part.</w:t>
            </w:r>
          </w:p>
          <w:p w14:paraId="4CAB041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Distinguishing between a sentence and a phrase.</w:t>
            </w:r>
          </w:p>
        </w:tc>
        <w:tc>
          <w:tcPr>
            <w:tcW w:w="1276" w:type="dxa"/>
          </w:tcPr>
          <w:p w14:paraId="57C997E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discussion</w:t>
            </w:r>
          </w:p>
        </w:tc>
        <w:tc>
          <w:tcPr>
            <w:tcW w:w="1843" w:type="dxa"/>
          </w:tcPr>
          <w:p w14:paraId="6BD5BB8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Assigning duties</w:t>
            </w:r>
          </w:p>
        </w:tc>
      </w:tr>
      <w:tr w:rsidR="007532BA" w:rsidRPr="007532BA" w14:paraId="67AD8AB6" w14:textId="77777777" w:rsidTr="00FB2512">
        <w:trPr>
          <w:trHeight w:val="258"/>
        </w:trPr>
        <w:tc>
          <w:tcPr>
            <w:tcW w:w="896" w:type="dxa"/>
          </w:tcPr>
          <w:p w14:paraId="3BB0045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6AA364D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1961166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knowledge</w:t>
            </w:r>
          </w:p>
        </w:tc>
        <w:tc>
          <w:tcPr>
            <w:tcW w:w="3260" w:type="dxa"/>
            <w:gridSpan w:val="3"/>
          </w:tcPr>
          <w:p w14:paraId="3CA5360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Definition of the name, and its identifying signs.</w:t>
            </w:r>
          </w:p>
          <w:p w14:paraId="29165E6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Definition of the verb, its divisions, the signs of each division, and the nouns that function like it.</w:t>
            </w:r>
          </w:p>
        </w:tc>
        <w:tc>
          <w:tcPr>
            <w:tcW w:w="1276" w:type="dxa"/>
          </w:tcPr>
          <w:p w14:paraId="5A3016D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tc>
        <w:tc>
          <w:tcPr>
            <w:tcW w:w="1843" w:type="dxa"/>
          </w:tcPr>
          <w:p w14:paraId="01E9214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Daily participation</w:t>
            </w:r>
          </w:p>
        </w:tc>
      </w:tr>
      <w:tr w:rsidR="007532BA" w:rsidRPr="007532BA" w14:paraId="6EA99331" w14:textId="77777777" w:rsidTr="00FB2512">
        <w:trPr>
          <w:trHeight w:val="244"/>
        </w:trPr>
        <w:tc>
          <w:tcPr>
            <w:tcW w:w="896" w:type="dxa"/>
            <w:tcBorders>
              <w:bottom w:val="single" w:sz="18" w:space="0" w:color="auto"/>
            </w:tcBorders>
          </w:tcPr>
          <w:p w14:paraId="07AF48A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Borders>
              <w:bottom w:val="single" w:sz="18" w:space="0" w:color="auto"/>
            </w:tcBorders>
          </w:tcPr>
          <w:p w14:paraId="6A82112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18" w:space="0" w:color="auto"/>
            </w:tcBorders>
          </w:tcPr>
          <w:p w14:paraId="1AD97FC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18" w:space="0" w:color="auto"/>
            </w:tcBorders>
          </w:tcPr>
          <w:p w14:paraId="2508CBD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5D81C8C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570179C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Editorial</w:t>
            </w:r>
          </w:p>
        </w:tc>
      </w:tr>
      <w:tr w:rsidR="007532BA" w:rsidRPr="007532BA" w14:paraId="46D116DE" w14:textId="77777777" w:rsidTr="00FB2512">
        <w:trPr>
          <w:trHeight w:val="231"/>
        </w:trPr>
        <w:tc>
          <w:tcPr>
            <w:tcW w:w="896" w:type="dxa"/>
            <w:tcBorders>
              <w:top w:val="single" w:sz="18" w:space="0" w:color="auto"/>
            </w:tcBorders>
          </w:tcPr>
          <w:p w14:paraId="7A80BF1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18" w:space="0" w:color="auto"/>
            </w:tcBorders>
          </w:tcPr>
          <w:p w14:paraId="382F3AE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18" w:space="0" w:color="auto"/>
            </w:tcBorders>
          </w:tcPr>
          <w:p w14:paraId="06F3ABA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to understand</w:t>
            </w:r>
          </w:p>
        </w:tc>
        <w:tc>
          <w:tcPr>
            <w:tcW w:w="3260" w:type="dxa"/>
            <w:gridSpan w:val="3"/>
            <w:tcBorders>
              <w:top w:val="single" w:sz="18" w:space="0" w:color="auto"/>
            </w:tcBorders>
          </w:tcPr>
          <w:p w14:paraId="4D0BEEB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Defining the letter and its sign. Applying what the student has learned in this standard to selected texts from authentic books on jurisprudence and its principles, and Arabic literature.</w:t>
            </w:r>
          </w:p>
        </w:tc>
        <w:tc>
          <w:tcPr>
            <w:tcW w:w="1276" w:type="dxa"/>
            <w:tcBorders>
              <w:top w:val="single" w:sz="18" w:space="0" w:color="auto"/>
            </w:tcBorders>
          </w:tcPr>
          <w:p w14:paraId="5DD0E6C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discussion</w:t>
            </w:r>
          </w:p>
        </w:tc>
        <w:tc>
          <w:tcPr>
            <w:tcW w:w="1843" w:type="dxa"/>
            <w:tcBorders>
              <w:top w:val="single" w:sz="18" w:space="0" w:color="auto"/>
            </w:tcBorders>
          </w:tcPr>
          <w:p w14:paraId="3232180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Final Calendar</w:t>
            </w:r>
          </w:p>
        </w:tc>
      </w:tr>
      <w:tr w:rsidR="007532BA" w:rsidRPr="007532BA" w14:paraId="676395DE" w14:textId="77777777" w:rsidTr="00FB2512">
        <w:trPr>
          <w:trHeight w:val="380"/>
        </w:trPr>
        <w:tc>
          <w:tcPr>
            <w:tcW w:w="896" w:type="dxa"/>
          </w:tcPr>
          <w:p w14:paraId="5E67175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33F6620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0E1AA99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absorption</w:t>
            </w:r>
          </w:p>
        </w:tc>
        <w:tc>
          <w:tcPr>
            <w:tcW w:w="3260" w:type="dxa"/>
            <w:gridSpan w:val="3"/>
          </w:tcPr>
          <w:p w14:paraId="2FE7D40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inflected and built and their signs</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 xml:space="preserve">The meaning of inflection </w:t>
            </w:r>
            <w:r w:rsidRPr="007532BA">
              <w:rPr>
                <w:rFonts w:ascii="Cambria" w:eastAsia="Calibri" w:hAnsi="Cambria"/>
                <w:b/>
                <w:bCs/>
                <w:sz w:val="22"/>
                <w:szCs w:val="22"/>
                <w:rtl/>
                <w:lang w:bidi="ar-IQ"/>
              </w:rPr>
              <w:lastRenderedPageBreak/>
              <w:t>and construction, their types, and the signs of each.</w:t>
            </w:r>
          </w:p>
        </w:tc>
        <w:tc>
          <w:tcPr>
            <w:tcW w:w="1276" w:type="dxa"/>
          </w:tcPr>
          <w:p w14:paraId="6BBECF4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lastRenderedPageBreak/>
              <w:t>Lecture</w:t>
            </w:r>
          </w:p>
        </w:tc>
        <w:tc>
          <w:tcPr>
            <w:tcW w:w="1843" w:type="dxa"/>
          </w:tcPr>
          <w:p w14:paraId="1223183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Daily participation</w:t>
            </w:r>
          </w:p>
        </w:tc>
      </w:tr>
      <w:tr w:rsidR="007532BA" w:rsidRPr="007532BA" w14:paraId="78679B32" w14:textId="77777777" w:rsidTr="00FB2512">
        <w:trPr>
          <w:trHeight w:val="380"/>
        </w:trPr>
        <w:tc>
          <w:tcPr>
            <w:tcW w:w="896" w:type="dxa"/>
          </w:tcPr>
          <w:p w14:paraId="72795AD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349EA0E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448EA92F"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Understanding + Comprehension</w:t>
            </w:r>
          </w:p>
        </w:tc>
        <w:tc>
          <w:tcPr>
            <w:tcW w:w="3260" w:type="dxa"/>
            <w:gridSpan w:val="3"/>
          </w:tcPr>
          <w:p w14:paraId="2FFD5AE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The default state of nouns is inflection.</w:t>
            </w:r>
          </w:p>
        </w:tc>
        <w:tc>
          <w:tcPr>
            <w:tcW w:w="1276" w:type="dxa"/>
          </w:tcPr>
          <w:p w14:paraId="2595EA5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Cooperative learning</w:t>
            </w:r>
          </w:p>
        </w:tc>
        <w:tc>
          <w:tcPr>
            <w:tcW w:w="1843" w:type="dxa"/>
          </w:tcPr>
          <w:p w14:paraId="034B3CC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classroom activity</w:t>
            </w:r>
          </w:p>
        </w:tc>
      </w:tr>
      <w:tr w:rsidR="007532BA" w:rsidRPr="007532BA" w14:paraId="7F302576" w14:textId="77777777" w:rsidTr="00FB2512">
        <w:trPr>
          <w:trHeight w:val="380"/>
        </w:trPr>
        <w:tc>
          <w:tcPr>
            <w:tcW w:w="896" w:type="dxa"/>
            <w:tcBorders>
              <w:bottom w:val="single" w:sz="18" w:space="0" w:color="auto"/>
            </w:tcBorders>
          </w:tcPr>
          <w:p w14:paraId="39B9C58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Borders>
              <w:bottom w:val="single" w:sz="18" w:space="0" w:color="auto"/>
            </w:tcBorders>
          </w:tcPr>
          <w:p w14:paraId="26DAA57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18" w:space="0" w:color="auto"/>
            </w:tcBorders>
          </w:tcPr>
          <w:p w14:paraId="2D0B1B5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to understand</w:t>
            </w:r>
          </w:p>
        </w:tc>
        <w:tc>
          <w:tcPr>
            <w:tcW w:w="3260" w:type="dxa"/>
            <w:gridSpan w:val="3"/>
            <w:tcBorders>
              <w:bottom w:val="single" w:sz="18" w:space="0" w:color="auto"/>
            </w:tcBorders>
          </w:tcPr>
          <w:p w14:paraId="1E242F7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Cases where the noun is indeclinable.</w:t>
            </w:r>
          </w:p>
        </w:tc>
        <w:tc>
          <w:tcPr>
            <w:tcW w:w="1276" w:type="dxa"/>
            <w:tcBorders>
              <w:bottom w:val="single" w:sz="18" w:space="0" w:color="auto"/>
            </w:tcBorders>
          </w:tcPr>
          <w:p w14:paraId="6D3DF32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discussion</w:t>
            </w:r>
          </w:p>
        </w:tc>
        <w:tc>
          <w:tcPr>
            <w:tcW w:w="1843" w:type="dxa"/>
            <w:tcBorders>
              <w:bottom w:val="single" w:sz="18" w:space="0" w:color="auto"/>
            </w:tcBorders>
          </w:tcPr>
          <w:p w14:paraId="7CA5C98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Daily participation</w:t>
            </w:r>
          </w:p>
        </w:tc>
      </w:tr>
      <w:tr w:rsidR="007532BA" w:rsidRPr="007532BA" w14:paraId="56274B06" w14:textId="77777777" w:rsidTr="00FB2512">
        <w:trPr>
          <w:trHeight w:val="380"/>
        </w:trPr>
        <w:tc>
          <w:tcPr>
            <w:tcW w:w="896" w:type="dxa"/>
            <w:tcBorders>
              <w:top w:val="single" w:sz="18" w:space="0" w:color="auto"/>
            </w:tcBorders>
          </w:tcPr>
          <w:p w14:paraId="751A2AB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18" w:space="0" w:color="auto"/>
            </w:tcBorders>
          </w:tcPr>
          <w:p w14:paraId="07E551E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18" w:space="0" w:color="auto"/>
            </w:tcBorders>
          </w:tcPr>
          <w:p w14:paraId="0384A16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absorption</w:t>
            </w:r>
          </w:p>
        </w:tc>
        <w:tc>
          <w:tcPr>
            <w:tcW w:w="3260" w:type="dxa"/>
            <w:gridSpan w:val="3"/>
            <w:tcBorders>
              <w:top w:val="single" w:sz="18" w:space="0" w:color="auto"/>
            </w:tcBorders>
          </w:tcPr>
          <w:p w14:paraId="1231B28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Rules of verbs of all three types in terms of construction and inflection</w:t>
            </w:r>
          </w:p>
        </w:tc>
        <w:tc>
          <w:tcPr>
            <w:tcW w:w="1276" w:type="dxa"/>
            <w:tcBorders>
              <w:top w:val="single" w:sz="18" w:space="0" w:color="auto"/>
            </w:tcBorders>
          </w:tcPr>
          <w:p w14:paraId="1799EBE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p w14:paraId="06FB21F5"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18" w:space="0" w:color="auto"/>
            </w:tcBorders>
          </w:tcPr>
          <w:p w14:paraId="6B527A3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Assigning duties</w:t>
            </w:r>
          </w:p>
        </w:tc>
      </w:tr>
      <w:tr w:rsidR="007532BA" w:rsidRPr="007532BA" w14:paraId="1DA915BE" w14:textId="77777777" w:rsidTr="00FB2512">
        <w:trPr>
          <w:trHeight w:val="380"/>
        </w:trPr>
        <w:tc>
          <w:tcPr>
            <w:tcW w:w="896" w:type="dxa"/>
          </w:tcPr>
          <w:p w14:paraId="3C76041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1688ABB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142F995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to understand</w:t>
            </w:r>
          </w:p>
        </w:tc>
        <w:tc>
          <w:tcPr>
            <w:tcW w:w="3260" w:type="dxa"/>
            <w:gridSpan w:val="3"/>
          </w:tcPr>
          <w:p w14:paraId="011B6C7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Distinguishing between explicit and implicit inflection</w:t>
            </w:r>
            <w:r w:rsidRPr="007532BA">
              <w:rPr>
                <w:rFonts w:ascii="Cambria" w:eastAsia="Calibri" w:hAnsi="Cambria" w:hint="cs"/>
                <w:b/>
                <w:bCs/>
                <w:sz w:val="22"/>
                <w:szCs w:val="22"/>
                <w:rtl/>
                <w:lang w:bidi="ar-IQ"/>
              </w:rPr>
              <w:t xml:space="preserve"> </w:t>
            </w:r>
          </w:p>
        </w:tc>
        <w:tc>
          <w:tcPr>
            <w:tcW w:w="1276" w:type="dxa"/>
          </w:tcPr>
          <w:p w14:paraId="141DB9E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Problem solving</w:t>
            </w:r>
          </w:p>
        </w:tc>
        <w:tc>
          <w:tcPr>
            <w:tcW w:w="1843" w:type="dxa"/>
          </w:tcPr>
          <w:p w14:paraId="53707E4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Extracurricular activities</w:t>
            </w:r>
          </w:p>
        </w:tc>
      </w:tr>
      <w:tr w:rsidR="007532BA" w:rsidRPr="007532BA" w14:paraId="34DBB3BE" w14:textId="77777777" w:rsidTr="00FB2512">
        <w:trPr>
          <w:trHeight w:val="380"/>
        </w:trPr>
        <w:tc>
          <w:tcPr>
            <w:tcW w:w="896" w:type="dxa"/>
          </w:tcPr>
          <w:p w14:paraId="7AB3CEC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5F1056F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10E56E9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Understanding + Comprehension</w:t>
            </w:r>
          </w:p>
        </w:tc>
        <w:tc>
          <w:tcPr>
            <w:tcW w:w="3260" w:type="dxa"/>
            <w:gridSpan w:val="3"/>
          </w:tcPr>
          <w:p w14:paraId="4CD0726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original diacritical marks and their secondary marks.</w:t>
            </w:r>
          </w:p>
        </w:tc>
        <w:tc>
          <w:tcPr>
            <w:tcW w:w="1276" w:type="dxa"/>
          </w:tcPr>
          <w:p w14:paraId="73C24B5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Cooperative learning</w:t>
            </w:r>
          </w:p>
        </w:tc>
        <w:tc>
          <w:tcPr>
            <w:tcW w:w="1843" w:type="dxa"/>
          </w:tcPr>
          <w:p w14:paraId="7FD1F61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classroom activity</w:t>
            </w:r>
          </w:p>
        </w:tc>
      </w:tr>
      <w:tr w:rsidR="007532BA" w:rsidRPr="007532BA" w14:paraId="6EBDE7E0" w14:textId="77777777" w:rsidTr="00FB2512">
        <w:trPr>
          <w:trHeight w:val="380"/>
        </w:trPr>
        <w:tc>
          <w:tcPr>
            <w:tcW w:w="896" w:type="dxa"/>
            <w:tcBorders>
              <w:bottom w:val="single" w:sz="18" w:space="0" w:color="auto"/>
            </w:tcBorders>
          </w:tcPr>
          <w:p w14:paraId="6B8B479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Borders>
              <w:bottom w:val="single" w:sz="18" w:space="0" w:color="auto"/>
            </w:tcBorders>
          </w:tcPr>
          <w:p w14:paraId="5945E48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18" w:space="0" w:color="auto"/>
            </w:tcBorders>
          </w:tcPr>
          <w:p w14:paraId="695C573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18" w:space="0" w:color="auto"/>
            </w:tcBorders>
          </w:tcPr>
          <w:p w14:paraId="168AF33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18" w:space="0" w:color="auto"/>
            </w:tcBorders>
          </w:tcPr>
          <w:p w14:paraId="6BA024DE"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18" w:space="0" w:color="auto"/>
            </w:tcBorders>
          </w:tcPr>
          <w:p w14:paraId="79B34DD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Reports</w:t>
            </w:r>
          </w:p>
        </w:tc>
      </w:tr>
      <w:tr w:rsidR="007532BA" w:rsidRPr="007532BA" w14:paraId="5ABAA44E" w14:textId="77777777" w:rsidTr="00FB2512">
        <w:trPr>
          <w:trHeight w:val="380"/>
        </w:trPr>
        <w:tc>
          <w:tcPr>
            <w:tcW w:w="896" w:type="dxa"/>
            <w:tcBorders>
              <w:top w:val="single" w:sz="18" w:space="0" w:color="auto"/>
            </w:tcBorders>
          </w:tcPr>
          <w:p w14:paraId="0675743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18" w:space="0" w:color="auto"/>
            </w:tcBorders>
          </w:tcPr>
          <w:p w14:paraId="62F719FF"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18" w:space="0" w:color="auto"/>
            </w:tcBorders>
          </w:tcPr>
          <w:p w14:paraId="3CAD2D3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to understand</w:t>
            </w:r>
          </w:p>
        </w:tc>
        <w:tc>
          <w:tcPr>
            <w:tcW w:w="3260" w:type="dxa"/>
            <w:gridSpan w:val="3"/>
            <w:tcBorders>
              <w:top w:val="single" w:sz="18" w:space="0" w:color="auto"/>
            </w:tcBorders>
          </w:tcPr>
          <w:p w14:paraId="5AAB9DA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six nouns, their forms, and the conditions for their declension.</w:t>
            </w:r>
          </w:p>
        </w:tc>
        <w:tc>
          <w:tcPr>
            <w:tcW w:w="1276" w:type="dxa"/>
            <w:tcBorders>
              <w:top w:val="single" w:sz="18" w:space="0" w:color="auto"/>
            </w:tcBorders>
          </w:tcPr>
          <w:p w14:paraId="04CCA66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discussion</w:t>
            </w:r>
          </w:p>
        </w:tc>
        <w:tc>
          <w:tcPr>
            <w:tcW w:w="1843" w:type="dxa"/>
            <w:tcBorders>
              <w:top w:val="single" w:sz="18" w:space="0" w:color="auto"/>
            </w:tcBorders>
          </w:tcPr>
          <w:p w14:paraId="3A188BD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Daily participation</w:t>
            </w:r>
          </w:p>
        </w:tc>
      </w:tr>
      <w:tr w:rsidR="007532BA" w:rsidRPr="007532BA" w14:paraId="573773F0" w14:textId="77777777" w:rsidTr="00FB2512">
        <w:trPr>
          <w:trHeight w:val="380"/>
        </w:trPr>
        <w:tc>
          <w:tcPr>
            <w:tcW w:w="896" w:type="dxa"/>
          </w:tcPr>
          <w:p w14:paraId="453E2A5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7CEA211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3D03797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Understanding + Comprehension</w:t>
            </w:r>
          </w:p>
        </w:tc>
        <w:tc>
          <w:tcPr>
            <w:tcW w:w="3260" w:type="dxa"/>
            <w:gridSpan w:val="3"/>
          </w:tcPr>
          <w:p w14:paraId="4958BB6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dual form, what is attached to it, and how to analyze it.</w:t>
            </w:r>
          </w:p>
        </w:tc>
        <w:tc>
          <w:tcPr>
            <w:tcW w:w="1276" w:type="dxa"/>
          </w:tcPr>
          <w:p w14:paraId="6C1A361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Lecture</w:t>
            </w:r>
          </w:p>
        </w:tc>
        <w:tc>
          <w:tcPr>
            <w:tcW w:w="1843" w:type="dxa"/>
          </w:tcPr>
          <w:p w14:paraId="4499B16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classroom activity</w:t>
            </w:r>
          </w:p>
        </w:tc>
      </w:tr>
      <w:tr w:rsidR="007532BA" w:rsidRPr="007532BA" w14:paraId="1A25CC88" w14:textId="77777777" w:rsidTr="00FB2512">
        <w:trPr>
          <w:trHeight w:val="380"/>
        </w:trPr>
        <w:tc>
          <w:tcPr>
            <w:tcW w:w="896" w:type="dxa"/>
          </w:tcPr>
          <w:p w14:paraId="0567AEE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75ACCEC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01853E0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Knowledge + Application</w:t>
            </w:r>
          </w:p>
        </w:tc>
        <w:tc>
          <w:tcPr>
            <w:tcW w:w="3260" w:type="dxa"/>
            <w:gridSpan w:val="3"/>
          </w:tcPr>
          <w:p w14:paraId="6FA939B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masculine plural, its conditions, what is attached to it, and how to analyze it.</w:t>
            </w:r>
          </w:p>
        </w:tc>
        <w:tc>
          <w:tcPr>
            <w:tcW w:w="1276" w:type="dxa"/>
          </w:tcPr>
          <w:p w14:paraId="4A1894B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tc>
        <w:tc>
          <w:tcPr>
            <w:tcW w:w="1843" w:type="dxa"/>
          </w:tcPr>
          <w:p w14:paraId="2C0D6D4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Daily participation</w:t>
            </w:r>
          </w:p>
        </w:tc>
      </w:tr>
      <w:tr w:rsidR="007532BA" w:rsidRPr="007532BA" w14:paraId="45EDF62E" w14:textId="77777777" w:rsidTr="00FB2512">
        <w:trPr>
          <w:trHeight w:val="380"/>
        </w:trPr>
        <w:tc>
          <w:tcPr>
            <w:tcW w:w="896" w:type="dxa"/>
            <w:tcBorders>
              <w:bottom w:val="single" w:sz="24" w:space="0" w:color="auto"/>
            </w:tcBorders>
          </w:tcPr>
          <w:p w14:paraId="3724366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Fourth</w:t>
            </w:r>
          </w:p>
        </w:tc>
        <w:tc>
          <w:tcPr>
            <w:tcW w:w="900" w:type="dxa"/>
            <w:gridSpan w:val="2"/>
            <w:tcBorders>
              <w:bottom w:val="single" w:sz="24" w:space="0" w:color="auto"/>
            </w:tcBorders>
          </w:tcPr>
          <w:p w14:paraId="0348D63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24" w:space="0" w:color="auto"/>
            </w:tcBorders>
          </w:tcPr>
          <w:p w14:paraId="1C4E643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24" w:space="0" w:color="auto"/>
            </w:tcBorders>
          </w:tcPr>
          <w:p w14:paraId="0667EF0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5C497D83"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0A60FD9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Editorial</w:t>
            </w:r>
          </w:p>
        </w:tc>
      </w:tr>
      <w:tr w:rsidR="007532BA" w:rsidRPr="007532BA" w14:paraId="7F66657D" w14:textId="77777777" w:rsidTr="00FB2512">
        <w:trPr>
          <w:trHeight w:val="380"/>
        </w:trPr>
        <w:tc>
          <w:tcPr>
            <w:tcW w:w="896" w:type="dxa"/>
            <w:tcBorders>
              <w:top w:val="single" w:sz="24" w:space="0" w:color="auto"/>
            </w:tcBorders>
          </w:tcPr>
          <w:p w14:paraId="550A188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24" w:space="0" w:color="auto"/>
            </w:tcBorders>
          </w:tcPr>
          <w:p w14:paraId="7F5AE5E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24" w:space="0" w:color="auto"/>
            </w:tcBorders>
          </w:tcPr>
          <w:p w14:paraId="5D31BA7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absorption</w:t>
            </w:r>
          </w:p>
        </w:tc>
        <w:tc>
          <w:tcPr>
            <w:tcW w:w="3260" w:type="dxa"/>
            <w:gridSpan w:val="3"/>
            <w:tcBorders>
              <w:top w:val="single" w:sz="24" w:space="0" w:color="auto"/>
            </w:tcBorders>
          </w:tcPr>
          <w:p w14:paraId="57CC077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a plural ending with an extra alif and ta, what is attached to it, and how to parse it.</w:t>
            </w:r>
          </w:p>
        </w:tc>
        <w:tc>
          <w:tcPr>
            <w:tcW w:w="1276" w:type="dxa"/>
            <w:tcBorders>
              <w:top w:val="single" w:sz="24" w:space="0" w:color="auto"/>
            </w:tcBorders>
          </w:tcPr>
          <w:p w14:paraId="4947CAC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p w14:paraId="623A3C7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24" w:space="0" w:color="auto"/>
            </w:tcBorders>
          </w:tcPr>
          <w:p w14:paraId="6F2F29E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Assigning duties</w:t>
            </w:r>
          </w:p>
        </w:tc>
      </w:tr>
      <w:tr w:rsidR="007532BA" w:rsidRPr="007532BA" w14:paraId="53749424" w14:textId="77777777" w:rsidTr="00FB2512">
        <w:trPr>
          <w:trHeight w:val="380"/>
        </w:trPr>
        <w:tc>
          <w:tcPr>
            <w:tcW w:w="896" w:type="dxa"/>
          </w:tcPr>
          <w:p w14:paraId="16507B0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288B7BF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0A1F080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to understand</w:t>
            </w:r>
          </w:p>
        </w:tc>
        <w:tc>
          <w:tcPr>
            <w:tcW w:w="3260" w:type="dxa"/>
            <w:gridSpan w:val="3"/>
          </w:tcPr>
          <w:p w14:paraId="6383937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indeclinable nouns, how to analyze them, and their conditions.</w:t>
            </w:r>
          </w:p>
        </w:tc>
        <w:tc>
          <w:tcPr>
            <w:tcW w:w="1276" w:type="dxa"/>
          </w:tcPr>
          <w:p w14:paraId="49BDFCE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Problem solving</w:t>
            </w:r>
          </w:p>
        </w:tc>
        <w:tc>
          <w:tcPr>
            <w:tcW w:w="1843" w:type="dxa"/>
          </w:tcPr>
          <w:p w14:paraId="189CD3C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Extracurricular activities</w:t>
            </w:r>
          </w:p>
        </w:tc>
      </w:tr>
      <w:tr w:rsidR="007532BA" w:rsidRPr="007532BA" w14:paraId="58CEA224" w14:textId="77777777" w:rsidTr="00FB2512">
        <w:trPr>
          <w:trHeight w:val="380"/>
        </w:trPr>
        <w:tc>
          <w:tcPr>
            <w:tcW w:w="896" w:type="dxa"/>
          </w:tcPr>
          <w:p w14:paraId="3A63FAA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2894914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6695D66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Understanding + Comprehension</w:t>
            </w:r>
          </w:p>
        </w:tc>
        <w:tc>
          <w:tcPr>
            <w:tcW w:w="3260" w:type="dxa"/>
            <w:gridSpan w:val="3"/>
          </w:tcPr>
          <w:p w14:paraId="1D4F6BE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five verbs, and how to parse them.</w:t>
            </w:r>
          </w:p>
          <w:p w14:paraId="0AEAB2F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the present tense verb ending in a weak letter, and how to parse it.</w:t>
            </w:r>
          </w:p>
        </w:tc>
        <w:tc>
          <w:tcPr>
            <w:tcW w:w="1276" w:type="dxa"/>
          </w:tcPr>
          <w:p w14:paraId="68E07CD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Cooperative learning</w:t>
            </w:r>
          </w:p>
        </w:tc>
        <w:tc>
          <w:tcPr>
            <w:tcW w:w="1843" w:type="dxa"/>
          </w:tcPr>
          <w:p w14:paraId="0722B03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classroom activity</w:t>
            </w:r>
          </w:p>
        </w:tc>
      </w:tr>
      <w:tr w:rsidR="007532BA" w:rsidRPr="007532BA" w14:paraId="2F3DFEFC" w14:textId="77777777" w:rsidTr="00FB2512">
        <w:trPr>
          <w:trHeight w:val="380"/>
        </w:trPr>
        <w:tc>
          <w:tcPr>
            <w:tcW w:w="896" w:type="dxa"/>
            <w:tcBorders>
              <w:bottom w:val="single" w:sz="24" w:space="0" w:color="auto"/>
            </w:tcBorders>
          </w:tcPr>
          <w:p w14:paraId="0A2F247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Borders>
              <w:bottom w:val="single" w:sz="24" w:space="0" w:color="auto"/>
            </w:tcBorders>
          </w:tcPr>
          <w:p w14:paraId="4D966D2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24" w:space="0" w:color="auto"/>
            </w:tcBorders>
          </w:tcPr>
          <w:p w14:paraId="1EE54F8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24" w:space="0" w:color="auto"/>
            </w:tcBorders>
          </w:tcPr>
          <w:p w14:paraId="5E298F6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7B6FC26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0980DA2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Reports</w:t>
            </w:r>
          </w:p>
        </w:tc>
      </w:tr>
      <w:tr w:rsidR="007532BA" w:rsidRPr="007532BA" w14:paraId="3B0C8342" w14:textId="77777777" w:rsidTr="00FB2512">
        <w:trPr>
          <w:trHeight w:val="380"/>
        </w:trPr>
        <w:tc>
          <w:tcPr>
            <w:tcW w:w="896" w:type="dxa"/>
            <w:tcBorders>
              <w:top w:val="single" w:sz="24" w:space="0" w:color="auto"/>
            </w:tcBorders>
          </w:tcPr>
          <w:p w14:paraId="786BC3D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24" w:space="0" w:color="auto"/>
            </w:tcBorders>
          </w:tcPr>
          <w:p w14:paraId="5944F51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24" w:space="0" w:color="auto"/>
            </w:tcBorders>
          </w:tcPr>
          <w:p w14:paraId="457B08B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to understand</w:t>
            </w:r>
          </w:p>
        </w:tc>
        <w:tc>
          <w:tcPr>
            <w:tcW w:w="3260" w:type="dxa"/>
            <w:gridSpan w:val="3"/>
            <w:tcBorders>
              <w:top w:val="single" w:sz="24" w:space="0" w:color="auto"/>
            </w:tcBorders>
          </w:tcPr>
          <w:p w14:paraId="1C09FF0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Applying what the student has learned in this standard to selected texts from authentic books on jurisprudence and its principles, and Arabic literature.</w:t>
            </w:r>
          </w:p>
        </w:tc>
        <w:tc>
          <w:tcPr>
            <w:tcW w:w="1276" w:type="dxa"/>
            <w:tcBorders>
              <w:top w:val="single" w:sz="24" w:space="0" w:color="auto"/>
            </w:tcBorders>
          </w:tcPr>
          <w:p w14:paraId="468A031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discussion</w:t>
            </w:r>
          </w:p>
        </w:tc>
        <w:tc>
          <w:tcPr>
            <w:tcW w:w="1843" w:type="dxa"/>
            <w:tcBorders>
              <w:top w:val="single" w:sz="24" w:space="0" w:color="auto"/>
            </w:tcBorders>
          </w:tcPr>
          <w:p w14:paraId="37A4744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Daily participation</w:t>
            </w:r>
          </w:p>
        </w:tc>
      </w:tr>
      <w:tr w:rsidR="007532BA" w:rsidRPr="007532BA" w14:paraId="05E7BD99" w14:textId="77777777" w:rsidTr="00FB2512">
        <w:trPr>
          <w:trHeight w:val="380"/>
        </w:trPr>
        <w:tc>
          <w:tcPr>
            <w:tcW w:w="896" w:type="dxa"/>
          </w:tcPr>
          <w:p w14:paraId="6A1443C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267A24F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36E88CC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Understanding + Comprehension</w:t>
            </w:r>
          </w:p>
        </w:tc>
        <w:tc>
          <w:tcPr>
            <w:tcW w:w="3260" w:type="dxa"/>
            <w:gridSpan w:val="3"/>
          </w:tcPr>
          <w:p w14:paraId="126E0DA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Indefinite and definite nouns and their rules.</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The meaning of indefinite and definite.</w:t>
            </w:r>
          </w:p>
        </w:tc>
        <w:tc>
          <w:tcPr>
            <w:tcW w:w="1276" w:type="dxa"/>
          </w:tcPr>
          <w:p w14:paraId="230EAB9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Lecture</w:t>
            </w:r>
          </w:p>
        </w:tc>
        <w:tc>
          <w:tcPr>
            <w:tcW w:w="1843" w:type="dxa"/>
          </w:tcPr>
          <w:p w14:paraId="04D8A2B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classroom activity</w:t>
            </w:r>
          </w:p>
        </w:tc>
      </w:tr>
      <w:tr w:rsidR="007532BA" w:rsidRPr="007532BA" w14:paraId="1A8128E1" w14:textId="77777777" w:rsidTr="00FB2512">
        <w:trPr>
          <w:trHeight w:val="380"/>
        </w:trPr>
        <w:tc>
          <w:tcPr>
            <w:tcW w:w="896" w:type="dxa"/>
          </w:tcPr>
          <w:p w14:paraId="26614C0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7DADAFC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0B3C86D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Knowledge + Application</w:t>
            </w:r>
          </w:p>
        </w:tc>
        <w:tc>
          <w:tcPr>
            <w:tcW w:w="3260" w:type="dxa"/>
            <w:gridSpan w:val="3"/>
          </w:tcPr>
          <w:p w14:paraId="2C0C8B3E"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Types of knowledge in general.</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meaning</w:t>
            </w:r>
          </w:p>
          <w:p w14:paraId="78468D6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lastRenderedPageBreak/>
              <w:t>The pronoun, its divisions, the rule for connecting and separating the pronoun, and knowledge of the pronoun of separation and the pronoun of importance.</w:t>
            </w:r>
          </w:p>
        </w:tc>
        <w:tc>
          <w:tcPr>
            <w:tcW w:w="1276" w:type="dxa"/>
          </w:tcPr>
          <w:p w14:paraId="45ABBE5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lastRenderedPageBreak/>
              <w:t>Lecture</w:t>
            </w:r>
          </w:p>
        </w:tc>
        <w:tc>
          <w:tcPr>
            <w:tcW w:w="1843" w:type="dxa"/>
          </w:tcPr>
          <w:p w14:paraId="68B2480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Daily participation</w:t>
            </w:r>
          </w:p>
        </w:tc>
      </w:tr>
      <w:tr w:rsidR="007532BA" w:rsidRPr="007532BA" w14:paraId="738079D9" w14:textId="77777777" w:rsidTr="00FB2512">
        <w:trPr>
          <w:trHeight w:val="380"/>
        </w:trPr>
        <w:tc>
          <w:tcPr>
            <w:tcW w:w="896" w:type="dxa"/>
            <w:tcBorders>
              <w:bottom w:val="single" w:sz="24" w:space="0" w:color="auto"/>
            </w:tcBorders>
          </w:tcPr>
          <w:p w14:paraId="680A0365"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Fourth</w:t>
            </w:r>
          </w:p>
        </w:tc>
        <w:tc>
          <w:tcPr>
            <w:tcW w:w="900" w:type="dxa"/>
            <w:gridSpan w:val="2"/>
            <w:tcBorders>
              <w:bottom w:val="single" w:sz="24" w:space="0" w:color="auto"/>
            </w:tcBorders>
          </w:tcPr>
          <w:p w14:paraId="63313AB7"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bottom w:val="single" w:sz="24" w:space="0" w:color="auto"/>
            </w:tcBorders>
          </w:tcPr>
          <w:p w14:paraId="72A6767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Borders>
              <w:bottom w:val="single" w:sz="24" w:space="0" w:color="auto"/>
            </w:tcBorders>
          </w:tcPr>
          <w:p w14:paraId="771A9F7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Borders>
              <w:bottom w:val="single" w:sz="24" w:space="0" w:color="auto"/>
            </w:tcBorders>
          </w:tcPr>
          <w:p w14:paraId="5364B74D"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bottom w:val="single" w:sz="24" w:space="0" w:color="auto"/>
            </w:tcBorders>
          </w:tcPr>
          <w:p w14:paraId="59D8F6C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Editorial</w:t>
            </w:r>
          </w:p>
        </w:tc>
      </w:tr>
      <w:tr w:rsidR="007532BA" w:rsidRPr="007532BA" w14:paraId="5F6DAD71" w14:textId="77777777" w:rsidTr="00FB2512">
        <w:trPr>
          <w:trHeight w:val="380"/>
        </w:trPr>
        <w:tc>
          <w:tcPr>
            <w:tcW w:w="896" w:type="dxa"/>
            <w:tcBorders>
              <w:top w:val="single" w:sz="24" w:space="0" w:color="auto"/>
            </w:tcBorders>
          </w:tcPr>
          <w:p w14:paraId="22CF6B3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first</w:t>
            </w:r>
          </w:p>
        </w:tc>
        <w:tc>
          <w:tcPr>
            <w:tcW w:w="900" w:type="dxa"/>
            <w:gridSpan w:val="2"/>
            <w:tcBorders>
              <w:top w:val="single" w:sz="24" w:space="0" w:color="auto"/>
            </w:tcBorders>
          </w:tcPr>
          <w:p w14:paraId="0A5056A0"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Borders>
              <w:top w:val="single" w:sz="24" w:space="0" w:color="auto"/>
            </w:tcBorders>
          </w:tcPr>
          <w:p w14:paraId="4717FC7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absorption</w:t>
            </w:r>
          </w:p>
        </w:tc>
        <w:tc>
          <w:tcPr>
            <w:tcW w:w="3260" w:type="dxa"/>
            <w:gridSpan w:val="3"/>
            <w:tcBorders>
              <w:top w:val="single" w:sz="24" w:space="0" w:color="auto"/>
            </w:tcBorders>
          </w:tcPr>
          <w:p w14:paraId="7E3D078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a flag, its types, and the classifications of its types.</w:t>
            </w:r>
          </w:p>
          <w:p w14:paraId="06564C3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Its verbal and syntactic rules.</w:t>
            </w:r>
          </w:p>
        </w:tc>
        <w:tc>
          <w:tcPr>
            <w:tcW w:w="1276" w:type="dxa"/>
            <w:tcBorders>
              <w:top w:val="single" w:sz="24" w:space="0" w:color="auto"/>
            </w:tcBorders>
          </w:tcPr>
          <w:p w14:paraId="37B5A36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Lecture</w:t>
            </w:r>
          </w:p>
          <w:p w14:paraId="4E49A730"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Borders>
              <w:top w:val="single" w:sz="24" w:space="0" w:color="auto"/>
            </w:tcBorders>
          </w:tcPr>
          <w:p w14:paraId="7A9FCC4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Assigning duties</w:t>
            </w:r>
          </w:p>
        </w:tc>
      </w:tr>
      <w:tr w:rsidR="007532BA" w:rsidRPr="007532BA" w14:paraId="40A737A3" w14:textId="77777777" w:rsidTr="00FB2512">
        <w:trPr>
          <w:trHeight w:val="380"/>
        </w:trPr>
        <w:tc>
          <w:tcPr>
            <w:tcW w:w="896" w:type="dxa"/>
          </w:tcPr>
          <w:p w14:paraId="0DA3B17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second</w:t>
            </w:r>
          </w:p>
        </w:tc>
        <w:tc>
          <w:tcPr>
            <w:tcW w:w="900" w:type="dxa"/>
            <w:gridSpan w:val="2"/>
          </w:tcPr>
          <w:p w14:paraId="5BDC5E9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30260626"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to understand</w:t>
            </w:r>
          </w:p>
        </w:tc>
        <w:tc>
          <w:tcPr>
            <w:tcW w:w="3260" w:type="dxa"/>
            <w:gridSpan w:val="3"/>
          </w:tcPr>
          <w:p w14:paraId="3DC6AF3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noun with the definite article (al-), and its types.</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The meaning of the demonstrative pronoun, its categories, and its levels according to what is being referred to.</w:t>
            </w:r>
            <w:r w:rsidRPr="007532BA">
              <w:rPr>
                <w:rFonts w:ascii="Cambria" w:eastAsia="Calibri" w:hAnsi="Cambria" w:hint="cs"/>
                <w:b/>
                <w:bCs/>
                <w:sz w:val="22"/>
                <w:szCs w:val="22"/>
                <w:rtl/>
                <w:lang w:bidi="ar-IQ"/>
              </w:rPr>
              <w:t xml:space="preserve"> </w:t>
            </w:r>
            <w:r w:rsidRPr="007532BA">
              <w:rPr>
                <w:rFonts w:ascii="Cambria" w:eastAsia="Calibri" w:hAnsi="Cambria"/>
                <w:b/>
                <w:bCs/>
                <w:sz w:val="22"/>
                <w:szCs w:val="22"/>
                <w:rtl/>
                <w:lang w:bidi="ar-IQ"/>
              </w:rPr>
              <w:t>The meaning of the relative pronoun, its types, its verbal and semantic rules, its need for a relative clause, and the rules of the relative clause.</w:t>
            </w:r>
          </w:p>
        </w:tc>
        <w:tc>
          <w:tcPr>
            <w:tcW w:w="1276" w:type="dxa"/>
          </w:tcPr>
          <w:p w14:paraId="0A3D329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Problem solving</w:t>
            </w:r>
          </w:p>
        </w:tc>
        <w:tc>
          <w:tcPr>
            <w:tcW w:w="1843" w:type="dxa"/>
          </w:tcPr>
          <w:p w14:paraId="68CAA19F"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Extracurricular activities</w:t>
            </w:r>
          </w:p>
        </w:tc>
      </w:tr>
      <w:tr w:rsidR="007532BA" w:rsidRPr="007532BA" w14:paraId="728C8C97" w14:textId="77777777" w:rsidTr="00FB2512">
        <w:trPr>
          <w:trHeight w:val="380"/>
        </w:trPr>
        <w:tc>
          <w:tcPr>
            <w:tcW w:w="896" w:type="dxa"/>
          </w:tcPr>
          <w:p w14:paraId="6A0E511D"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the third</w:t>
            </w:r>
          </w:p>
        </w:tc>
        <w:tc>
          <w:tcPr>
            <w:tcW w:w="900" w:type="dxa"/>
            <w:gridSpan w:val="2"/>
          </w:tcPr>
          <w:p w14:paraId="424AAAC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4585E3E4"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Understanding + Comprehension</w:t>
            </w:r>
          </w:p>
        </w:tc>
        <w:tc>
          <w:tcPr>
            <w:tcW w:w="3260" w:type="dxa"/>
            <w:gridSpan w:val="3"/>
          </w:tcPr>
          <w:p w14:paraId="3C846EA1"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The meaning of what is added to a definite noun, what can be defined, and what cannot be defined.</w:t>
            </w:r>
          </w:p>
          <w:p w14:paraId="3F94F74C"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Applying what the student has learned to selected texts from authentic books on jurisprudence and its principles, and literature</w:t>
            </w:r>
          </w:p>
          <w:p w14:paraId="50DFEC2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b/>
                <w:bCs/>
                <w:sz w:val="22"/>
                <w:szCs w:val="22"/>
                <w:rtl/>
                <w:lang w:bidi="ar-IQ"/>
              </w:rPr>
              <w:t>Arabic.</w:t>
            </w:r>
          </w:p>
        </w:tc>
        <w:tc>
          <w:tcPr>
            <w:tcW w:w="1276" w:type="dxa"/>
          </w:tcPr>
          <w:p w14:paraId="3973BAA9"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Cooperative learning</w:t>
            </w:r>
          </w:p>
        </w:tc>
        <w:tc>
          <w:tcPr>
            <w:tcW w:w="1843" w:type="dxa"/>
          </w:tcPr>
          <w:p w14:paraId="27CCB01A"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classroom activity</w:t>
            </w:r>
          </w:p>
        </w:tc>
      </w:tr>
      <w:tr w:rsidR="007532BA" w:rsidRPr="007532BA" w14:paraId="061E98FC" w14:textId="77777777" w:rsidTr="00FB2512">
        <w:trPr>
          <w:trHeight w:val="380"/>
        </w:trPr>
        <w:tc>
          <w:tcPr>
            <w:tcW w:w="896" w:type="dxa"/>
          </w:tcPr>
          <w:p w14:paraId="14FA7112"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Fourth</w:t>
            </w:r>
          </w:p>
        </w:tc>
        <w:tc>
          <w:tcPr>
            <w:tcW w:w="900" w:type="dxa"/>
            <w:gridSpan w:val="2"/>
          </w:tcPr>
          <w:p w14:paraId="66D08EE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2</w:t>
            </w:r>
          </w:p>
        </w:tc>
        <w:tc>
          <w:tcPr>
            <w:tcW w:w="1526" w:type="dxa"/>
            <w:gridSpan w:val="2"/>
          </w:tcPr>
          <w:p w14:paraId="6A068203"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Monthly test</w:t>
            </w:r>
          </w:p>
        </w:tc>
        <w:tc>
          <w:tcPr>
            <w:tcW w:w="3260" w:type="dxa"/>
            <w:gridSpan w:val="3"/>
          </w:tcPr>
          <w:p w14:paraId="16B6AE58"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w:t>
            </w:r>
          </w:p>
        </w:tc>
        <w:tc>
          <w:tcPr>
            <w:tcW w:w="1276" w:type="dxa"/>
          </w:tcPr>
          <w:p w14:paraId="794B261B" w14:textId="77777777" w:rsidR="007532BA" w:rsidRPr="007532BA" w:rsidRDefault="007532BA" w:rsidP="007532BA">
            <w:pPr>
              <w:shd w:val="clear" w:color="auto" w:fill="FFFFFF"/>
              <w:autoSpaceDE w:val="0"/>
              <w:autoSpaceDN w:val="0"/>
              <w:bidi/>
              <w:adjustRightInd w:val="0"/>
              <w:ind w:right="-426"/>
              <w:rPr>
                <w:rFonts w:ascii="Cambria" w:eastAsia="Calibri" w:hAnsi="Cambria"/>
                <w:b/>
                <w:bCs/>
                <w:sz w:val="22"/>
                <w:szCs w:val="22"/>
                <w:rtl/>
                <w:lang w:bidi="ar-IQ"/>
              </w:rPr>
            </w:pPr>
          </w:p>
        </w:tc>
        <w:tc>
          <w:tcPr>
            <w:tcW w:w="1843" w:type="dxa"/>
          </w:tcPr>
          <w:p w14:paraId="5301C63B" w14:textId="77777777" w:rsidR="007532BA" w:rsidRPr="007532BA" w:rsidRDefault="007532BA" w:rsidP="007532BA">
            <w:pPr>
              <w:shd w:val="clear" w:color="auto" w:fill="FFFFFF"/>
              <w:autoSpaceDE w:val="0"/>
              <w:autoSpaceDN w:val="0"/>
              <w:adjustRightInd w:val="0"/>
              <w:ind w:right="-426"/>
              <w:rPr>
                <w:rFonts w:ascii="Cambria" w:eastAsia="Calibri" w:hAnsi="Cambria"/>
                <w:b/>
                <w:bCs/>
                <w:sz w:val="22"/>
                <w:szCs w:val="22"/>
                <w:rtl/>
                <w:lang w:bidi="ar-IQ"/>
              </w:rPr>
            </w:pPr>
            <w:r w:rsidRPr="007532BA">
              <w:rPr>
                <w:rFonts w:ascii="Cambria" w:eastAsia="Calibri" w:hAnsi="Cambria" w:hint="cs"/>
                <w:b/>
                <w:bCs/>
                <w:sz w:val="22"/>
                <w:szCs w:val="22"/>
                <w:rtl/>
                <w:lang w:bidi="ar-IQ"/>
              </w:rPr>
              <w:t>Reports</w:t>
            </w:r>
          </w:p>
        </w:tc>
      </w:tr>
      <w:tr w:rsidR="007532BA" w:rsidRPr="007532BA" w14:paraId="43958A05" w14:textId="77777777" w:rsidTr="00FB2512">
        <w:tc>
          <w:tcPr>
            <w:tcW w:w="9701" w:type="dxa"/>
            <w:gridSpan w:val="10"/>
            <w:shd w:val="clear" w:color="auto" w:fill="DEEAF6"/>
          </w:tcPr>
          <w:p w14:paraId="5EDF9CF7" w14:textId="77777777" w:rsidR="007532BA" w:rsidRPr="007532BA" w:rsidRDefault="007532BA" w:rsidP="007532BA">
            <w:pPr>
              <w:suppressAutoHyphens/>
              <w:spacing w:line="1" w:lineRule="atLeast"/>
              <w:ind w:left="-2"/>
              <w:textDirection w:val="btLr"/>
              <w:textAlignment w:val="top"/>
              <w:outlineLvl w:val="0"/>
              <w:rPr>
                <w:rFonts w:ascii="Simplified Arabic" w:eastAsia="Calibri" w:hAnsi="Simplified Arabic" w:cs="Simplified Arabic"/>
                <w:sz w:val="28"/>
                <w:szCs w:val="28"/>
                <w:rtl/>
              </w:rPr>
            </w:pPr>
            <w:r w:rsidRPr="007532BA">
              <w:rPr>
                <w:rFonts w:ascii="Simplified Arabic" w:eastAsia="Calibri" w:hAnsi="Simplified Arabic" w:cs="Simplified Arabic"/>
                <w:sz w:val="28"/>
                <w:szCs w:val="28"/>
                <w:rtl/>
              </w:rPr>
              <w:t>Course evaluation</w:t>
            </w:r>
          </w:p>
        </w:tc>
      </w:tr>
      <w:tr w:rsidR="007532BA" w:rsidRPr="007532BA" w14:paraId="6062D5D9" w14:textId="77777777" w:rsidTr="00FB2512">
        <w:tc>
          <w:tcPr>
            <w:tcW w:w="9701" w:type="dxa"/>
            <w:gridSpan w:val="10"/>
          </w:tcPr>
          <w:p w14:paraId="5ADCB6EF" w14:textId="77777777" w:rsidR="007532BA" w:rsidRPr="007532BA" w:rsidRDefault="007532BA" w:rsidP="007532BA">
            <w:pPr>
              <w:shd w:val="clear" w:color="auto" w:fill="FFFFFF"/>
              <w:autoSpaceDE w:val="0"/>
              <w:autoSpaceDN w:val="0"/>
              <w:adjustRightInd w:val="0"/>
              <w:rPr>
                <w:rFonts w:ascii="Cambria" w:eastAsia="Calibri" w:hAnsi="Cambria"/>
                <w:color w:val="000000"/>
                <w:rtl/>
                <w:lang w:bidi="ar-IQ"/>
              </w:rPr>
            </w:pPr>
            <w:r w:rsidRPr="007532BA">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7532BA" w:rsidRPr="007532BA" w14:paraId="4AC8691B" w14:textId="77777777" w:rsidTr="00FB2512">
        <w:tc>
          <w:tcPr>
            <w:tcW w:w="9701" w:type="dxa"/>
            <w:gridSpan w:val="10"/>
            <w:shd w:val="clear" w:color="auto" w:fill="DEEAF6"/>
          </w:tcPr>
          <w:p w14:paraId="4AB2DCAB" w14:textId="77777777" w:rsidR="007532BA" w:rsidRPr="007532BA" w:rsidRDefault="007532BA" w:rsidP="007532BA">
            <w:pPr>
              <w:suppressAutoHyphens/>
              <w:spacing w:line="1" w:lineRule="atLeast"/>
              <w:ind w:left="-2"/>
              <w:textDirection w:val="btLr"/>
              <w:textAlignment w:val="top"/>
              <w:outlineLvl w:val="0"/>
              <w:rPr>
                <w:rFonts w:ascii="Simplified Arabic" w:eastAsia="Calibri" w:hAnsi="Simplified Arabic" w:cs="Simplified Arabic"/>
                <w:sz w:val="28"/>
                <w:szCs w:val="28"/>
                <w:rtl/>
              </w:rPr>
            </w:pPr>
            <w:r w:rsidRPr="007532BA">
              <w:rPr>
                <w:rFonts w:ascii="Simplified Arabic" w:eastAsia="Calibri" w:hAnsi="Simplified Arabic" w:cs="Simplified Arabic"/>
                <w:sz w:val="28"/>
                <w:szCs w:val="28"/>
                <w:rtl/>
                <w:lang w:bidi="ar-IQ"/>
              </w:rPr>
              <w:t>Learning and teaching resources</w:t>
            </w:r>
          </w:p>
        </w:tc>
      </w:tr>
      <w:tr w:rsidR="007532BA" w:rsidRPr="007532BA" w14:paraId="2F18DC2F" w14:textId="77777777" w:rsidTr="00FB2512">
        <w:tc>
          <w:tcPr>
            <w:tcW w:w="4768" w:type="dxa"/>
            <w:gridSpan w:val="7"/>
          </w:tcPr>
          <w:p w14:paraId="05751A9C" w14:textId="77777777" w:rsidR="007532BA" w:rsidRPr="007532BA" w:rsidRDefault="007532BA" w:rsidP="007532BA">
            <w:pPr>
              <w:autoSpaceDE w:val="0"/>
              <w:autoSpaceDN w:val="0"/>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Required textbooks (methodology, if applicable)</w:t>
            </w:r>
          </w:p>
        </w:tc>
        <w:tc>
          <w:tcPr>
            <w:tcW w:w="4933" w:type="dxa"/>
            <w:gridSpan w:val="3"/>
          </w:tcPr>
          <w:p w14:paraId="788A986D" w14:textId="77777777" w:rsidR="007532BA" w:rsidRPr="007532BA" w:rsidRDefault="007532BA" w:rsidP="007532BA">
            <w:pPr>
              <w:shd w:val="clear" w:color="auto" w:fill="FFFFFF"/>
              <w:autoSpaceDE w:val="0"/>
              <w:autoSpaceDN w:val="0"/>
              <w:adjustRightInd w:val="0"/>
              <w:ind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Grammar and Morphology – Ibn Aqil – Ithaf al-Taraf</w:t>
            </w:r>
          </w:p>
          <w:p w14:paraId="780691EB" w14:textId="77777777" w:rsidR="007532BA" w:rsidRPr="007532BA" w:rsidRDefault="007532BA" w:rsidP="007532BA">
            <w:pPr>
              <w:shd w:val="clear" w:color="auto" w:fill="FFFFFF"/>
              <w:autoSpaceDE w:val="0"/>
              <w:autoSpaceDN w:val="0"/>
              <w:adjustRightInd w:val="0"/>
              <w:ind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In morphology</w:t>
            </w:r>
          </w:p>
        </w:tc>
      </w:tr>
      <w:tr w:rsidR="007532BA" w:rsidRPr="007532BA" w14:paraId="586C2695" w14:textId="77777777" w:rsidTr="00FB2512">
        <w:tc>
          <w:tcPr>
            <w:tcW w:w="4768" w:type="dxa"/>
            <w:gridSpan w:val="7"/>
          </w:tcPr>
          <w:p w14:paraId="67C3BBA2" w14:textId="77777777" w:rsidR="007532BA" w:rsidRPr="007532BA" w:rsidRDefault="007532BA" w:rsidP="007532BA">
            <w:pPr>
              <w:autoSpaceDE w:val="0"/>
              <w:autoSpaceDN w:val="0"/>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Main references (sources)</w:t>
            </w:r>
          </w:p>
        </w:tc>
        <w:tc>
          <w:tcPr>
            <w:tcW w:w="4933" w:type="dxa"/>
            <w:gridSpan w:val="3"/>
          </w:tcPr>
          <w:p w14:paraId="5B021768" w14:textId="77777777" w:rsidR="007532BA" w:rsidRPr="007532BA" w:rsidRDefault="007532BA" w:rsidP="007532BA">
            <w:pPr>
              <w:shd w:val="clear" w:color="auto" w:fill="FFFFFF"/>
              <w:autoSpaceDE w:val="0"/>
              <w:autoSpaceDN w:val="0"/>
              <w:adjustRightInd w:val="0"/>
              <w:ind w:left="1080"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The Comprehensive Collection of Arabic Lessons by Mustafa al-Ghalayini.</w:t>
            </w:r>
          </w:p>
          <w:p w14:paraId="7A48DDA6" w14:textId="77777777" w:rsidR="007532BA" w:rsidRPr="007532BA" w:rsidRDefault="007532BA" w:rsidP="007532BA">
            <w:pPr>
              <w:shd w:val="clear" w:color="auto" w:fill="FFFFFF"/>
              <w:autoSpaceDE w:val="0"/>
              <w:autoSpaceDN w:val="0"/>
              <w:adjustRightInd w:val="0"/>
              <w:ind w:left="1080" w:right="-426"/>
              <w:rPr>
                <w:rFonts w:ascii="Cambria" w:eastAsia="Calibri" w:hAnsi="Cambria"/>
                <w:color w:val="000000"/>
                <w:sz w:val="28"/>
                <w:szCs w:val="28"/>
                <w:rtl/>
                <w:lang w:bidi="ar-IQ"/>
              </w:rPr>
            </w:pPr>
            <w:r w:rsidRPr="007532BA">
              <w:rPr>
                <w:rFonts w:ascii="Cambria" w:eastAsia="Calibri" w:hAnsi="Cambria"/>
                <w:color w:val="000000"/>
                <w:sz w:val="28"/>
                <w:szCs w:val="28"/>
                <w:rtl/>
                <w:lang w:bidi="ar-IQ"/>
              </w:rPr>
              <w:t>The refined grammar of Dr. Muhammad Eid.</w:t>
            </w:r>
          </w:p>
        </w:tc>
      </w:tr>
      <w:tr w:rsidR="007532BA" w:rsidRPr="007532BA" w14:paraId="5E3D633B" w14:textId="77777777" w:rsidTr="00FB2512">
        <w:tc>
          <w:tcPr>
            <w:tcW w:w="4768" w:type="dxa"/>
            <w:gridSpan w:val="7"/>
          </w:tcPr>
          <w:p w14:paraId="481116F1" w14:textId="77777777" w:rsidR="007532BA" w:rsidRPr="007532BA" w:rsidRDefault="007532BA" w:rsidP="007532BA">
            <w:pPr>
              <w:autoSpaceDE w:val="0"/>
              <w:autoSpaceDN w:val="0"/>
              <w:adjustRightInd w:val="0"/>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lastRenderedPageBreak/>
              <w:t>Recommended supporting books and references (scientific journals, reports...)</w:t>
            </w:r>
          </w:p>
        </w:tc>
        <w:tc>
          <w:tcPr>
            <w:tcW w:w="4933" w:type="dxa"/>
            <w:gridSpan w:val="3"/>
          </w:tcPr>
          <w:p w14:paraId="52A9FC35" w14:textId="77777777" w:rsidR="007532BA" w:rsidRPr="007532BA" w:rsidRDefault="007532BA" w:rsidP="007532BA">
            <w:pPr>
              <w:shd w:val="clear" w:color="auto" w:fill="FFFFFF"/>
              <w:autoSpaceDE w:val="0"/>
              <w:autoSpaceDN w:val="0"/>
              <w:bidi/>
              <w:adjustRightInd w:val="0"/>
              <w:ind w:left="1080" w:right="-426"/>
              <w:rPr>
                <w:rFonts w:ascii="Cambria" w:eastAsia="Calibri" w:hAnsi="Cambria"/>
                <w:color w:val="000000"/>
                <w:sz w:val="28"/>
                <w:szCs w:val="28"/>
                <w:rtl/>
                <w:lang w:bidi="ar-IQ"/>
              </w:rPr>
            </w:pPr>
          </w:p>
        </w:tc>
      </w:tr>
      <w:tr w:rsidR="007532BA" w:rsidRPr="007532BA" w14:paraId="187D6FFF" w14:textId="77777777" w:rsidTr="00FB2512">
        <w:tc>
          <w:tcPr>
            <w:tcW w:w="4768" w:type="dxa"/>
            <w:gridSpan w:val="7"/>
          </w:tcPr>
          <w:p w14:paraId="7414B070" w14:textId="77777777" w:rsidR="007532BA" w:rsidRPr="007532BA" w:rsidRDefault="007532BA" w:rsidP="007532BA">
            <w:pPr>
              <w:autoSpaceDE w:val="0"/>
              <w:autoSpaceDN w:val="0"/>
              <w:adjustRightInd w:val="0"/>
              <w:ind w:right="-426"/>
              <w:rPr>
                <w:rFonts w:ascii="Simplified Arabic" w:eastAsia="Calibri" w:hAnsi="Simplified Arabic" w:cs="Simplified Arabic"/>
                <w:rtl/>
                <w:lang w:bidi="ar-IQ"/>
              </w:rPr>
            </w:pPr>
            <w:r w:rsidRPr="007532BA">
              <w:rPr>
                <w:rFonts w:ascii="Simplified Arabic" w:eastAsia="Calibri" w:hAnsi="Simplified Arabic" w:cs="Simplified Arabic" w:hint="cs"/>
                <w:rtl/>
                <w:lang w:bidi="ar-IQ"/>
              </w:rPr>
              <w:t>Electronic references, websites</w:t>
            </w:r>
          </w:p>
        </w:tc>
        <w:tc>
          <w:tcPr>
            <w:tcW w:w="4933" w:type="dxa"/>
            <w:gridSpan w:val="3"/>
          </w:tcPr>
          <w:p w14:paraId="58C1A901" w14:textId="77777777" w:rsidR="007532BA" w:rsidRPr="007532BA" w:rsidRDefault="007532BA" w:rsidP="007532BA">
            <w:pPr>
              <w:shd w:val="clear" w:color="auto" w:fill="FFFFFF"/>
              <w:autoSpaceDE w:val="0"/>
              <w:autoSpaceDN w:val="0"/>
              <w:bidi/>
              <w:adjustRightInd w:val="0"/>
              <w:ind w:left="720" w:right="-426"/>
              <w:rPr>
                <w:rFonts w:ascii="Cambria" w:eastAsia="Calibri" w:hAnsi="Cambria"/>
                <w:color w:val="000000"/>
                <w:sz w:val="28"/>
                <w:szCs w:val="28"/>
                <w:rtl/>
                <w:lang w:bidi="ar-IQ"/>
              </w:rPr>
            </w:pPr>
          </w:p>
        </w:tc>
      </w:tr>
    </w:tbl>
    <w:p w14:paraId="1F3E3AF1" w14:textId="77777777" w:rsidR="007532BA" w:rsidRPr="007532BA" w:rsidRDefault="007532BA" w:rsidP="007532BA">
      <w:pPr>
        <w:spacing w:before="100" w:beforeAutospacing="1"/>
        <w:outlineLvl w:val="1"/>
        <w:rPr>
          <w:color w:val="1F1F1F"/>
        </w:rPr>
      </w:pPr>
    </w:p>
    <w:p w14:paraId="7E3A3076" w14:textId="77777777" w:rsidR="00BA3833" w:rsidRDefault="00BA3833" w:rsidP="00BA3833">
      <w:pPr>
        <w:bidi/>
        <w:rPr>
          <w:rtl/>
        </w:rPr>
      </w:pPr>
    </w:p>
    <w:p w14:paraId="2ECEC940" w14:textId="77777777" w:rsidR="003552CB" w:rsidRDefault="003552CB" w:rsidP="003552CB">
      <w:pPr>
        <w:bidi/>
        <w:rPr>
          <w:rtl/>
        </w:rPr>
      </w:pPr>
    </w:p>
    <w:p w14:paraId="23DBD14A" w14:textId="77777777" w:rsidR="003552CB" w:rsidRDefault="003552CB" w:rsidP="003552CB">
      <w:pPr>
        <w:bidi/>
        <w:rPr>
          <w:rtl/>
        </w:rPr>
      </w:pPr>
    </w:p>
    <w:p w14:paraId="5D623647" w14:textId="77777777" w:rsidR="003552CB" w:rsidRDefault="003552CB" w:rsidP="003552CB">
      <w:pPr>
        <w:bidi/>
        <w:rPr>
          <w:rtl/>
        </w:rPr>
      </w:pPr>
    </w:p>
    <w:p w14:paraId="1071C248" w14:textId="77777777" w:rsidR="003552CB" w:rsidRDefault="003552CB" w:rsidP="003552CB">
      <w:pPr>
        <w:bidi/>
        <w:rPr>
          <w:rtl/>
        </w:rPr>
      </w:pPr>
    </w:p>
    <w:p w14:paraId="1311902A" w14:textId="77777777" w:rsidR="003552CB" w:rsidRDefault="003552CB" w:rsidP="003552CB">
      <w:pPr>
        <w:bidi/>
        <w:rPr>
          <w:rtl/>
        </w:rPr>
      </w:pPr>
    </w:p>
    <w:p w14:paraId="23FCC70A" w14:textId="77777777" w:rsidR="003552CB" w:rsidRDefault="003552CB" w:rsidP="003552CB">
      <w:pPr>
        <w:bidi/>
        <w:rPr>
          <w:rtl/>
        </w:rPr>
      </w:pPr>
    </w:p>
    <w:p w14:paraId="6598F98C" w14:textId="77777777" w:rsidR="003552CB" w:rsidRDefault="003552CB" w:rsidP="003552CB">
      <w:pPr>
        <w:bidi/>
        <w:rPr>
          <w:rtl/>
        </w:rPr>
      </w:pPr>
    </w:p>
    <w:p w14:paraId="7A750BB1" w14:textId="77777777" w:rsidR="003552CB" w:rsidRDefault="003552CB" w:rsidP="003552CB">
      <w:pPr>
        <w:bidi/>
        <w:rPr>
          <w:rtl/>
        </w:rPr>
      </w:pPr>
    </w:p>
    <w:p w14:paraId="1AC63337" w14:textId="77777777" w:rsidR="003552CB" w:rsidRDefault="003552CB" w:rsidP="003552CB">
      <w:pPr>
        <w:bidi/>
        <w:rPr>
          <w:rtl/>
        </w:rPr>
      </w:pPr>
    </w:p>
    <w:p w14:paraId="76C18FC6" w14:textId="77777777" w:rsidR="003552CB" w:rsidRDefault="003552CB" w:rsidP="003552CB">
      <w:pPr>
        <w:bidi/>
        <w:rPr>
          <w:rtl/>
        </w:rPr>
      </w:pPr>
    </w:p>
    <w:p w14:paraId="214853E6" w14:textId="77777777" w:rsidR="003552CB" w:rsidRDefault="003552CB" w:rsidP="003552CB">
      <w:pPr>
        <w:bidi/>
        <w:rPr>
          <w:rtl/>
        </w:rPr>
      </w:pPr>
    </w:p>
    <w:p w14:paraId="71ED3431" w14:textId="77777777" w:rsidR="003552CB" w:rsidRDefault="003552CB" w:rsidP="003552CB">
      <w:pPr>
        <w:bidi/>
        <w:rPr>
          <w:rtl/>
        </w:rPr>
      </w:pPr>
    </w:p>
    <w:p w14:paraId="5595BEF0" w14:textId="77777777" w:rsidR="003552CB" w:rsidRDefault="003552CB" w:rsidP="003552CB">
      <w:pPr>
        <w:bidi/>
        <w:rPr>
          <w:rtl/>
        </w:rPr>
      </w:pPr>
    </w:p>
    <w:p w14:paraId="3BED219F" w14:textId="77777777" w:rsidR="003552CB" w:rsidRDefault="003552CB" w:rsidP="003552CB">
      <w:pPr>
        <w:bidi/>
        <w:rPr>
          <w:rtl/>
        </w:rPr>
      </w:pPr>
    </w:p>
    <w:p w14:paraId="2688696E" w14:textId="77777777" w:rsidR="003552CB" w:rsidRDefault="003552CB" w:rsidP="003552CB">
      <w:pPr>
        <w:bidi/>
        <w:rPr>
          <w:rtl/>
        </w:rPr>
      </w:pPr>
    </w:p>
    <w:p w14:paraId="1A257DC6" w14:textId="77777777" w:rsidR="003552CB" w:rsidRDefault="003552CB" w:rsidP="003552CB">
      <w:pPr>
        <w:bidi/>
        <w:rPr>
          <w:rtl/>
        </w:rPr>
      </w:pPr>
    </w:p>
    <w:p w14:paraId="3ADA54E3" w14:textId="77777777" w:rsidR="003552CB" w:rsidRDefault="003552CB" w:rsidP="003552CB">
      <w:pPr>
        <w:bidi/>
        <w:rPr>
          <w:rtl/>
        </w:rPr>
      </w:pPr>
    </w:p>
    <w:p w14:paraId="7EA33D1D" w14:textId="77777777" w:rsidR="003552CB" w:rsidRDefault="003552CB" w:rsidP="003552CB">
      <w:pPr>
        <w:bidi/>
        <w:rPr>
          <w:rtl/>
        </w:rPr>
      </w:pPr>
    </w:p>
    <w:p w14:paraId="75C8E34A" w14:textId="77777777" w:rsidR="003552CB" w:rsidRDefault="003552CB" w:rsidP="003552CB">
      <w:pPr>
        <w:bidi/>
        <w:rPr>
          <w:rtl/>
        </w:rPr>
      </w:pPr>
    </w:p>
    <w:p w14:paraId="299AC10F" w14:textId="77777777" w:rsidR="003552CB" w:rsidRDefault="003552CB" w:rsidP="003552CB">
      <w:pPr>
        <w:bidi/>
        <w:rPr>
          <w:rtl/>
        </w:rPr>
      </w:pPr>
    </w:p>
    <w:p w14:paraId="15853ADD" w14:textId="77777777" w:rsidR="003552CB" w:rsidRDefault="003552CB" w:rsidP="003552CB">
      <w:pPr>
        <w:bidi/>
        <w:rPr>
          <w:rtl/>
        </w:rPr>
      </w:pPr>
    </w:p>
    <w:p w14:paraId="4E69EB36" w14:textId="77777777" w:rsidR="003552CB" w:rsidRDefault="003552CB" w:rsidP="003552CB">
      <w:pPr>
        <w:bidi/>
        <w:rPr>
          <w:rtl/>
        </w:rPr>
      </w:pPr>
    </w:p>
    <w:p w14:paraId="266A8734" w14:textId="77777777" w:rsidR="003552CB" w:rsidRDefault="003552CB" w:rsidP="003552CB">
      <w:pPr>
        <w:bidi/>
        <w:rPr>
          <w:rtl/>
        </w:rPr>
      </w:pPr>
    </w:p>
    <w:p w14:paraId="07896A8D" w14:textId="77777777" w:rsidR="003552CB" w:rsidRDefault="003552CB" w:rsidP="003552CB">
      <w:pPr>
        <w:bidi/>
        <w:rPr>
          <w:rtl/>
        </w:rPr>
      </w:pPr>
    </w:p>
    <w:p w14:paraId="730F602B" w14:textId="77777777" w:rsidR="003552CB" w:rsidRDefault="003552CB" w:rsidP="003552CB">
      <w:pPr>
        <w:bidi/>
        <w:rPr>
          <w:rtl/>
        </w:rPr>
      </w:pPr>
    </w:p>
    <w:p w14:paraId="20F86B3D" w14:textId="77777777" w:rsidR="003552CB" w:rsidRDefault="003552CB" w:rsidP="003552CB">
      <w:pPr>
        <w:bidi/>
        <w:rPr>
          <w:rtl/>
        </w:rPr>
      </w:pPr>
    </w:p>
    <w:p w14:paraId="4FBE74BD" w14:textId="77777777" w:rsidR="003552CB" w:rsidRDefault="003552CB" w:rsidP="003552CB">
      <w:pPr>
        <w:bidi/>
        <w:rPr>
          <w:rtl/>
        </w:rPr>
      </w:pPr>
    </w:p>
    <w:p w14:paraId="5B11C16D" w14:textId="77777777" w:rsidR="003552CB" w:rsidRDefault="003552CB" w:rsidP="003552CB">
      <w:pPr>
        <w:bidi/>
        <w:rPr>
          <w:rtl/>
        </w:rPr>
      </w:pPr>
    </w:p>
    <w:p w14:paraId="69638537" w14:textId="77777777" w:rsidR="003552CB" w:rsidRDefault="003552CB" w:rsidP="003552CB">
      <w:pPr>
        <w:bidi/>
        <w:rPr>
          <w:rtl/>
        </w:rPr>
      </w:pPr>
    </w:p>
    <w:p w14:paraId="078B46D8" w14:textId="77777777" w:rsidR="003552CB" w:rsidRDefault="003552CB" w:rsidP="003552CB">
      <w:pPr>
        <w:bidi/>
        <w:rPr>
          <w:rtl/>
        </w:rPr>
      </w:pPr>
    </w:p>
    <w:p w14:paraId="22AE4924" w14:textId="77777777" w:rsidR="003552CB" w:rsidRDefault="003552CB" w:rsidP="003552CB">
      <w:pPr>
        <w:bidi/>
        <w:rPr>
          <w:rtl/>
        </w:rPr>
      </w:pPr>
    </w:p>
    <w:p w14:paraId="023FB160" w14:textId="77777777" w:rsidR="003552CB" w:rsidRDefault="003552CB" w:rsidP="003552CB">
      <w:pPr>
        <w:bidi/>
        <w:rPr>
          <w:rtl/>
        </w:rPr>
      </w:pPr>
    </w:p>
    <w:p w14:paraId="5417AC05" w14:textId="77777777" w:rsidR="003552CB" w:rsidRDefault="003552CB" w:rsidP="003552CB">
      <w:pPr>
        <w:bidi/>
        <w:rPr>
          <w:rtl/>
        </w:rPr>
      </w:pPr>
    </w:p>
    <w:p w14:paraId="4B6F5C66" w14:textId="77777777" w:rsidR="003552CB" w:rsidRDefault="003552CB" w:rsidP="003552CB">
      <w:pPr>
        <w:bidi/>
        <w:rPr>
          <w:rtl/>
        </w:rPr>
      </w:pPr>
    </w:p>
    <w:p w14:paraId="34DD6F3D" w14:textId="77777777" w:rsidR="003552CB" w:rsidRDefault="003552CB" w:rsidP="003552CB">
      <w:pPr>
        <w:bidi/>
        <w:rPr>
          <w:rtl/>
        </w:rPr>
      </w:pPr>
    </w:p>
    <w:p w14:paraId="0117BB00" w14:textId="77777777" w:rsidR="003552CB" w:rsidRDefault="003552CB" w:rsidP="003552CB">
      <w:pPr>
        <w:bidi/>
        <w:rPr>
          <w:rtl/>
        </w:rPr>
      </w:pPr>
    </w:p>
    <w:p w14:paraId="34333432" w14:textId="77777777" w:rsidR="003552CB" w:rsidRDefault="003552CB" w:rsidP="003552CB">
      <w:pPr>
        <w:bidi/>
        <w:rPr>
          <w:rtl/>
        </w:rPr>
      </w:pPr>
    </w:p>
    <w:p w14:paraId="0C4DC3A4" w14:textId="77777777" w:rsidR="003552CB" w:rsidRDefault="003552CB" w:rsidP="003552CB">
      <w:pPr>
        <w:bidi/>
        <w:rPr>
          <w:rtl/>
        </w:rPr>
      </w:pPr>
    </w:p>
    <w:p w14:paraId="0F020282" w14:textId="77777777" w:rsidR="003552CB" w:rsidRDefault="003552CB" w:rsidP="003552CB">
      <w:pPr>
        <w:bidi/>
        <w:rPr>
          <w:rtl/>
        </w:rPr>
      </w:pPr>
    </w:p>
    <w:p w14:paraId="7E5F8722" w14:textId="77777777" w:rsidR="003552CB" w:rsidRDefault="003552CB" w:rsidP="003552CB">
      <w:pPr>
        <w:bidi/>
        <w:rPr>
          <w:rtl/>
        </w:rPr>
      </w:pPr>
    </w:p>
    <w:p w14:paraId="1835F8D1" w14:textId="77777777" w:rsidR="003552CB" w:rsidRDefault="003552CB" w:rsidP="003552CB">
      <w:pPr>
        <w:bidi/>
        <w:rPr>
          <w:rtl/>
        </w:rPr>
      </w:pPr>
    </w:p>
    <w:p w14:paraId="673B53F9" w14:textId="77777777" w:rsidR="003552CB" w:rsidRDefault="003552CB" w:rsidP="003552CB">
      <w:pPr>
        <w:bidi/>
        <w:rPr>
          <w:rtl/>
        </w:rPr>
      </w:pPr>
    </w:p>
    <w:p w14:paraId="38F7D949" w14:textId="77777777" w:rsidR="003552CB" w:rsidRDefault="003552CB" w:rsidP="003552CB">
      <w:pPr>
        <w:bidi/>
        <w:rPr>
          <w:rtl/>
        </w:rPr>
      </w:pPr>
    </w:p>
    <w:p w14:paraId="172A825D" w14:textId="77777777" w:rsidR="003552CB" w:rsidRDefault="003552CB" w:rsidP="003552CB">
      <w:pPr>
        <w:bidi/>
        <w:rPr>
          <w:rtl/>
        </w:rPr>
      </w:pPr>
    </w:p>
    <w:p w14:paraId="7B60E1B4" w14:textId="77777777" w:rsidR="003552CB" w:rsidRDefault="003552CB" w:rsidP="003552CB">
      <w:pPr>
        <w:bidi/>
        <w:rPr>
          <w:rtl/>
        </w:rPr>
      </w:pPr>
    </w:p>
    <w:p w14:paraId="47AC855D" w14:textId="77777777" w:rsidR="007532BA" w:rsidRDefault="007532BA" w:rsidP="007532BA">
      <w:pPr>
        <w:bidi/>
        <w:rPr>
          <w:rtl/>
        </w:rPr>
      </w:pPr>
    </w:p>
    <w:p w14:paraId="4BD16F84" w14:textId="77777777" w:rsidR="007532BA" w:rsidRDefault="007532BA" w:rsidP="007532BA">
      <w:pPr>
        <w:bidi/>
        <w:rPr>
          <w:rtl/>
        </w:rPr>
      </w:pPr>
    </w:p>
    <w:p w14:paraId="439CD4F2" w14:textId="77777777" w:rsidR="007532BA" w:rsidRDefault="007532BA" w:rsidP="007532BA">
      <w:pPr>
        <w:bidi/>
        <w:rPr>
          <w:rtl/>
        </w:rPr>
      </w:pPr>
    </w:p>
    <w:p w14:paraId="52294CF2" w14:textId="77777777" w:rsidR="007532BA" w:rsidRDefault="007532BA" w:rsidP="007532BA">
      <w:pPr>
        <w:bidi/>
        <w:rPr>
          <w:rtl/>
        </w:rPr>
      </w:pPr>
    </w:p>
    <w:p w14:paraId="7CB211EF" w14:textId="77777777" w:rsidR="007532BA" w:rsidRDefault="007532BA" w:rsidP="007532BA">
      <w:pPr>
        <w:bidi/>
        <w:rPr>
          <w:rtl/>
        </w:rPr>
      </w:pPr>
    </w:p>
    <w:p w14:paraId="467737F2" w14:textId="77777777" w:rsidR="007532BA" w:rsidRDefault="007532BA" w:rsidP="007532BA">
      <w:pPr>
        <w:bidi/>
        <w:rPr>
          <w:rtl/>
        </w:rPr>
      </w:pPr>
    </w:p>
    <w:p w14:paraId="296174CF" w14:textId="77777777" w:rsidR="007532BA" w:rsidRDefault="007532BA" w:rsidP="007532BA">
      <w:pPr>
        <w:bidi/>
        <w:rPr>
          <w:rtl/>
        </w:rPr>
      </w:pPr>
    </w:p>
    <w:p w14:paraId="76ED6312" w14:textId="77777777" w:rsidR="007532BA" w:rsidRDefault="007532BA" w:rsidP="007532BA">
      <w:pPr>
        <w:bidi/>
        <w:rPr>
          <w:rtl/>
        </w:rPr>
      </w:pPr>
    </w:p>
    <w:p w14:paraId="450D40F9" w14:textId="77777777" w:rsidR="007532BA" w:rsidRDefault="007532BA" w:rsidP="007532BA">
      <w:pPr>
        <w:bidi/>
        <w:rPr>
          <w:rtl/>
        </w:rPr>
      </w:pPr>
    </w:p>
    <w:p w14:paraId="2E31D769" w14:textId="77777777" w:rsidR="007532BA" w:rsidRDefault="007532BA" w:rsidP="007532BA">
      <w:pPr>
        <w:bidi/>
        <w:rPr>
          <w:rtl/>
        </w:rPr>
      </w:pPr>
    </w:p>
    <w:p w14:paraId="2D1C5EE2" w14:textId="77777777" w:rsidR="007532BA" w:rsidRDefault="007532BA" w:rsidP="007532BA">
      <w:pPr>
        <w:bidi/>
        <w:rPr>
          <w:rtl/>
        </w:rPr>
      </w:pPr>
    </w:p>
    <w:p w14:paraId="6769EA75" w14:textId="77777777" w:rsidR="007532BA" w:rsidRDefault="007532BA" w:rsidP="007532BA">
      <w:pPr>
        <w:bidi/>
        <w:rPr>
          <w:rtl/>
        </w:rPr>
      </w:pPr>
    </w:p>
    <w:p w14:paraId="7260ACB7" w14:textId="77777777" w:rsidR="007532BA" w:rsidRDefault="007532BA" w:rsidP="007532BA">
      <w:pPr>
        <w:bidi/>
        <w:rPr>
          <w:rtl/>
        </w:rPr>
      </w:pPr>
    </w:p>
    <w:p w14:paraId="29DB6D6A" w14:textId="77777777" w:rsidR="003552CB" w:rsidRDefault="003552CB" w:rsidP="003552CB">
      <w:pPr>
        <w:bidi/>
        <w:rPr>
          <w:rtl/>
        </w:rPr>
      </w:pPr>
    </w:p>
    <w:p w14:paraId="5E062F1E" w14:textId="77777777" w:rsidR="00F43BD1" w:rsidRDefault="00F43BD1" w:rsidP="00F43BD1">
      <w:pPr>
        <w:bidi/>
        <w:rPr>
          <w:rtl/>
        </w:rPr>
      </w:pPr>
    </w:p>
    <w:p w14:paraId="7CEDCB76" w14:textId="77777777" w:rsidR="00F43BD1" w:rsidRDefault="00F43BD1" w:rsidP="00F43BD1">
      <w:pPr>
        <w:bidi/>
        <w:rPr>
          <w:rtl/>
        </w:rPr>
      </w:pPr>
    </w:p>
    <w:p w14:paraId="1B5B55F7" w14:textId="77777777" w:rsidR="00F43BD1" w:rsidRDefault="00F43BD1" w:rsidP="00F43BD1">
      <w:pPr>
        <w:bidi/>
        <w:rPr>
          <w:rtl/>
        </w:rPr>
      </w:pPr>
    </w:p>
    <w:p w14:paraId="67D52D45" w14:textId="77777777" w:rsidR="003552CB" w:rsidRDefault="003552CB" w:rsidP="003552CB">
      <w:pPr>
        <w:bidi/>
        <w:rPr>
          <w:rtl/>
        </w:rPr>
      </w:pPr>
    </w:p>
    <w:p w14:paraId="626617A5" w14:textId="77777777" w:rsidR="003552CB" w:rsidRDefault="003552CB" w:rsidP="003552CB">
      <w:pPr>
        <w:bidi/>
        <w:rPr>
          <w:rtl/>
        </w:rPr>
      </w:pPr>
    </w:p>
    <w:p w14:paraId="153CAC84" w14:textId="0C94D53A" w:rsidR="003552CB" w:rsidRDefault="006B3A0B" w:rsidP="003552CB">
      <w:pPr>
        <w:tabs>
          <w:tab w:val="left" w:pos="1697"/>
        </w:tabs>
        <w:ind w:hanging="2"/>
        <w:jc w:val="center"/>
        <w:rPr>
          <w:rFonts w:ascii="Calibri" w:eastAsia="Calibri" w:hAnsi="Calibri" w:cs="Arial"/>
          <w:b/>
          <w:bCs/>
          <w:sz w:val="44"/>
          <w:szCs w:val="44"/>
          <w:u w:val="single"/>
          <w:rtl/>
          <w:lang w:bidi="ar-IQ"/>
        </w:rPr>
      </w:pPr>
      <w:r>
        <w:rPr>
          <w:rFonts w:ascii="Calibri" w:eastAsia="Calibri" w:hAnsi="Calibri" w:cs="Arial" w:hint="cs"/>
          <w:b/>
          <w:bCs/>
          <w:sz w:val="44"/>
          <w:szCs w:val="44"/>
          <w:u w:val="single"/>
          <w:rtl/>
          <w:lang w:bidi="ar-IQ"/>
        </w:rPr>
        <w:t xml:space="preserve">Second </w:t>
      </w:r>
      <w:r w:rsidR="003552CB" w:rsidRPr="00904B6D">
        <w:rPr>
          <w:rFonts w:ascii="Calibri" w:eastAsia="Calibri" w:hAnsi="Calibri" w:cs="Arial" w:hint="cs"/>
          <w:b/>
          <w:bCs/>
          <w:sz w:val="44"/>
          <w:szCs w:val="44"/>
          <w:u w:val="single"/>
          <w:rtl/>
          <w:lang w:bidi="ar-IQ"/>
        </w:rPr>
        <w:t>stage courses</w:t>
      </w:r>
    </w:p>
    <w:p w14:paraId="6596788A" w14:textId="77777777" w:rsidR="00BA3833" w:rsidRDefault="00BA3833" w:rsidP="00D84393">
      <w:pPr>
        <w:bidi/>
        <w:rPr>
          <w:rtl/>
        </w:rPr>
      </w:pPr>
    </w:p>
    <w:p w14:paraId="67E61152" w14:textId="77777777" w:rsidR="00D84393" w:rsidRDefault="00D84393" w:rsidP="00D84393">
      <w:pPr>
        <w:shd w:val="clear" w:color="auto" w:fill="FFFFFF"/>
        <w:autoSpaceDE w:val="0"/>
        <w:autoSpaceDN w:val="0"/>
        <w:bidi/>
        <w:adjustRightInd w:val="0"/>
        <w:spacing w:after="200"/>
        <w:ind w:left="1" w:hanging="3"/>
        <w:jc w:val="center"/>
        <w:rPr>
          <w:b/>
          <w:bCs/>
          <w:sz w:val="32"/>
          <w:szCs w:val="32"/>
          <w:lang w:bidi="ar-IQ"/>
        </w:rPr>
      </w:pPr>
    </w:p>
    <w:tbl>
      <w:tblPr>
        <w:bidiVisual/>
        <w:tblW w:w="10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71"/>
        <w:gridCol w:w="407"/>
        <w:gridCol w:w="385"/>
        <w:gridCol w:w="1549"/>
        <w:gridCol w:w="364"/>
        <w:gridCol w:w="1508"/>
        <w:gridCol w:w="1819"/>
        <w:gridCol w:w="1981"/>
      </w:tblGrid>
      <w:tr w:rsidR="00D84393" w14:paraId="511B237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03374F9" w14:textId="77777777" w:rsidR="00D84393" w:rsidRPr="002D1540" w:rsidRDefault="00D84393" w:rsidP="00D84393">
            <w:pPr>
              <w:autoSpaceDE w:val="0"/>
              <w:autoSpaceDN w:val="0"/>
              <w:adjustRightInd w:val="0"/>
              <w:ind w:left="1" w:right="-426" w:hanging="3"/>
              <w:jc w:val="both"/>
              <w:rPr>
                <w:rFonts w:ascii="Simplified Arabic" w:eastAsia="Calibri" w:hAnsi="Simplified Arabic" w:cs="Simplified Arabic"/>
                <w:b/>
                <w:bCs/>
                <w:sz w:val="28"/>
                <w:szCs w:val="28"/>
                <w:lang w:bidi="ar-IQ"/>
              </w:rPr>
            </w:pPr>
            <w:r>
              <w:rPr>
                <w:rFonts w:ascii="Simplified Arabic" w:eastAsia="Calibri" w:hAnsi="Simplified Arabic" w:cs="Simplified Arabic" w:hint="cs"/>
                <w:b/>
                <w:bCs/>
                <w:color w:val="000000"/>
                <w:sz w:val="28"/>
                <w:szCs w:val="28"/>
                <w:rtl/>
                <w:lang w:bidi="ar-IQ"/>
              </w:rPr>
              <w:t xml:space="preserve">1. </w:t>
            </w:r>
            <w:r w:rsidRPr="002D1540">
              <w:rPr>
                <w:rFonts w:ascii="Simplified Arabic" w:eastAsia="Calibri" w:hAnsi="Simplified Arabic" w:cs="Simplified Arabic"/>
                <w:b/>
                <w:bCs/>
                <w:color w:val="000000"/>
                <w:sz w:val="28"/>
                <w:szCs w:val="28"/>
                <w:rtl/>
                <w:lang w:bidi="ar-IQ"/>
              </w:rPr>
              <w:t>Course Name:</w:t>
            </w:r>
          </w:p>
        </w:tc>
      </w:tr>
      <w:tr w:rsidR="00D84393" w14:paraId="2E729779"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192B5543" w14:textId="77777777" w:rsidR="00D84393" w:rsidRDefault="00D84393" w:rsidP="00D84393">
            <w:pPr>
              <w:autoSpaceDE w:val="0"/>
              <w:autoSpaceDN w:val="0"/>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Islamic doctrine (second stage)</w:t>
            </w:r>
          </w:p>
        </w:tc>
      </w:tr>
      <w:tr w:rsidR="00D84393" w14:paraId="490E02B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7D29D645" w14:textId="77777777" w:rsidR="00D84393" w:rsidRDefault="00D84393" w:rsidP="00D84393">
            <w:pPr>
              <w:autoSpaceDE w:val="0"/>
              <w:autoSpaceDN w:val="0"/>
              <w:adjustRightInd w:val="0"/>
              <w:ind w:left="1" w:right="-426" w:hanging="3"/>
              <w:jc w:val="both"/>
              <w:rPr>
                <w:rFonts w:ascii="Simplified Arabic" w:eastAsia="Calibri" w:hAnsi="Simplified Arabic" w:cs="Simplified Arabic"/>
                <w:sz w:val="28"/>
                <w:szCs w:val="28"/>
                <w:lang w:bidi="ar-IQ"/>
              </w:rPr>
            </w:pPr>
            <w:r>
              <w:rPr>
                <w:rFonts w:ascii="Cambria" w:eastAsia="Calibri" w:hAnsi="Cambria" w:hint="cs"/>
                <w:color w:val="000000"/>
                <w:sz w:val="28"/>
                <w:szCs w:val="28"/>
                <w:rtl/>
                <w:lang w:bidi="ar-IQ"/>
              </w:rPr>
              <w:t xml:space="preserve">2. </w:t>
            </w:r>
            <w:r w:rsidRPr="002D1540">
              <w:rPr>
                <w:rFonts w:ascii="Simplified Arabic" w:eastAsia="Calibri" w:hAnsi="Simplified Arabic" w:cs="Simplified Arabic"/>
                <w:b/>
                <w:bCs/>
                <w:color w:val="000000"/>
                <w:sz w:val="28"/>
                <w:szCs w:val="28"/>
                <w:rtl/>
                <w:lang w:bidi="ar-IQ"/>
              </w:rPr>
              <w:t xml:space="preserve">Course code </w:t>
            </w:r>
            <w:r w:rsidRPr="002D1540">
              <w:rPr>
                <w:rFonts w:ascii="Simplified Arabic" w:eastAsia="Calibri" w:hAnsi="Simplified Arabic" w:cs="Simplified Arabic"/>
                <w:b/>
                <w:bCs/>
                <w:sz w:val="28"/>
                <w:szCs w:val="28"/>
                <w:rtl/>
                <w:lang w:bidi="ar-IQ"/>
              </w:rPr>
              <w:t>:</w:t>
            </w:r>
          </w:p>
        </w:tc>
      </w:tr>
      <w:tr w:rsidR="00D84393" w14:paraId="7ADE7C08" w14:textId="77777777" w:rsidTr="00824924">
        <w:tc>
          <w:tcPr>
            <w:tcW w:w="10120" w:type="dxa"/>
            <w:gridSpan w:val="9"/>
            <w:tcBorders>
              <w:top w:val="single" w:sz="4" w:space="0" w:color="auto"/>
              <w:left w:val="single" w:sz="4" w:space="0" w:color="auto"/>
              <w:bottom w:val="single" w:sz="4" w:space="0" w:color="auto"/>
              <w:right w:val="single" w:sz="4" w:space="0" w:color="auto"/>
            </w:tcBorders>
          </w:tcPr>
          <w:p w14:paraId="3989E9E3" w14:textId="77777777" w:rsidR="00D84393" w:rsidRDefault="00D84393" w:rsidP="00D84393">
            <w:pPr>
              <w:autoSpaceDE w:val="0"/>
              <w:autoSpaceDN w:val="0"/>
              <w:adjustRightInd w:val="0"/>
              <w:ind w:right="-426" w:hanging="2"/>
              <w:jc w:val="both"/>
              <w:rPr>
                <w:rFonts w:ascii="Simplified Arabic" w:eastAsia="Calibri" w:hAnsi="Simplified Arabic" w:cs="Simplified Arabic"/>
                <w:sz w:val="28"/>
                <w:szCs w:val="28"/>
                <w:lang w:bidi="ar-IQ"/>
              </w:rPr>
            </w:pPr>
            <w:r w:rsidRPr="00894637">
              <w:t>RDO116</w:t>
            </w:r>
          </w:p>
        </w:tc>
      </w:tr>
      <w:tr w:rsidR="00D84393" w14:paraId="49FE1BCC"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4449458D" w14:textId="77777777" w:rsidR="00D84393" w:rsidRPr="002D1540" w:rsidRDefault="00D84393" w:rsidP="00D84393">
            <w:pPr>
              <w:autoSpaceDE w:val="0"/>
              <w:autoSpaceDN w:val="0"/>
              <w:adjustRightInd w:val="0"/>
              <w:ind w:left="1" w:right="-426" w:hanging="3"/>
              <w:jc w:val="both"/>
              <w:rPr>
                <w:rFonts w:ascii="Simplified Arabic" w:eastAsia="Calibri" w:hAnsi="Simplified Arabic" w:cs="Simplified Arabic"/>
                <w:b/>
                <w:bCs/>
                <w:sz w:val="28"/>
                <w:szCs w:val="28"/>
                <w:lang w:bidi="ar-IQ"/>
              </w:rPr>
            </w:pPr>
            <w:r w:rsidRPr="002D1540">
              <w:rPr>
                <w:rFonts w:ascii="Simplified Arabic" w:eastAsia="Calibri" w:hAnsi="Simplified Arabic" w:cs="Simplified Arabic"/>
                <w:b/>
                <w:bCs/>
                <w:color w:val="000000"/>
                <w:sz w:val="28"/>
                <w:szCs w:val="28"/>
                <w:rtl/>
                <w:lang w:bidi="ar-IQ"/>
              </w:rPr>
              <w:t xml:space="preserve">3. Term/Year </w:t>
            </w:r>
            <w:r w:rsidRPr="002D1540">
              <w:rPr>
                <w:rFonts w:ascii="Simplified Arabic" w:eastAsia="Calibri" w:hAnsi="Simplified Arabic" w:cs="Simplified Arabic"/>
                <w:b/>
                <w:bCs/>
                <w:sz w:val="28"/>
                <w:szCs w:val="28"/>
                <w:rtl/>
                <w:lang w:bidi="ar-IQ"/>
              </w:rPr>
              <w:t xml:space="preserve">: Annual course </w:t>
            </w:r>
            <w:r>
              <w:rPr>
                <w:rFonts w:ascii="Simplified Arabic" w:eastAsia="Calibri" w:hAnsi="Simplified Arabic" w:cs="Simplified Arabic" w:hint="cs"/>
                <w:b/>
                <w:bCs/>
                <w:sz w:val="28"/>
                <w:szCs w:val="28"/>
                <w:rtl/>
                <w:lang w:bidi="ar-IQ"/>
              </w:rPr>
              <w:t>.</w:t>
            </w:r>
          </w:p>
        </w:tc>
      </w:tr>
      <w:tr w:rsidR="00D84393" w14:paraId="42E6B27A"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347D3854" w14:textId="77777777" w:rsidR="00D84393" w:rsidRDefault="00D84393" w:rsidP="00D84393">
            <w:pPr>
              <w:autoSpaceDE w:val="0"/>
              <w:autoSpaceDN w:val="0"/>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annual</w:t>
            </w:r>
          </w:p>
        </w:tc>
      </w:tr>
      <w:tr w:rsidR="00D84393" w14:paraId="39874340"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2759C27F" w14:textId="77777777" w:rsidR="00D84393" w:rsidRPr="002D1540" w:rsidRDefault="00D84393" w:rsidP="00D84393">
            <w:pPr>
              <w:autoSpaceDE w:val="0"/>
              <w:autoSpaceDN w:val="0"/>
              <w:adjustRightInd w:val="0"/>
              <w:ind w:left="1" w:right="-426" w:hanging="3"/>
              <w:rPr>
                <w:rFonts w:ascii="Simplified Arabic" w:eastAsia="Calibri" w:hAnsi="Simplified Arabic" w:cs="Simplified Arabic"/>
                <w:b/>
                <w:bCs/>
                <w:sz w:val="28"/>
                <w:szCs w:val="28"/>
                <w:lang w:bidi="ar-IQ"/>
              </w:rPr>
            </w:pPr>
            <w:r w:rsidRPr="002D1540">
              <w:rPr>
                <w:rFonts w:ascii="Simplified Arabic" w:eastAsia="Calibri" w:hAnsi="Simplified Arabic" w:cs="Simplified Arabic"/>
                <w:b/>
                <w:bCs/>
                <w:color w:val="000000"/>
                <w:sz w:val="28"/>
                <w:szCs w:val="28"/>
                <w:rtl/>
                <w:lang w:bidi="ar-IQ"/>
              </w:rPr>
              <w:t xml:space="preserve">4. Date this description was prepared </w:t>
            </w:r>
            <w:r>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 xml:space="preserve">   </w:t>
            </w:r>
          </w:p>
        </w:tc>
      </w:tr>
      <w:tr w:rsidR="00D84393" w14:paraId="4AC4D63E"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152BC22C" w14:textId="77777777" w:rsidR="00D84393" w:rsidRDefault="00D84393" w:rsidP="00D84393">
            <w:pPr>
              <w:autoSpaceDE w:val="0"/>
              <w:autoSpaceDN w:val="0"/>
              <w:adjustRightInd w:val="0"/>
              <w:ind w:left="1" w:right="-426" w:hanging="3"/>
              <w:rPr>
                <w:rFonts w:ascii="Simplified Arabic" w:eastAsia="Calibri" w:hAnsi="Simplified Arabic" w:cs="Simplified Arabic"/>
                <w:sz w:val="28"/>
                <w:szCs w:val="28"/>
                <w:lang w:bidi="ar-IQ"/>
              </w:rPr>
            </w:pPr>
            <w:r>
              <w:rPr>
                <w:rFonts w:ascii="Simplified Arabic" w:eastAsia="Calibri" w:hAnsi="Simplified Arabic" w:cs="Simplified Arabic" w:hint="cs"/>
                <w:b/>
                <w:bCs/>
                <w:sz w:val="28"/>
                <w:szCs w:val="28"/>
                <w:rtl/>
                <w:lang w:bidi="ar-IQ"/>
              </w:rPr>
              <w:t xml:space="preserve">1/10/5 202 </w:t>
            </w:r>
            <w:r w:rsidRPr="002D1540">
              <w:rPr>
                <w:rFonts w:ascii="Simplified Arabic" w:eastAsia="Calibri" w:hAnsi="Simplified Arabic" w:cs="Simplified Arabic"/>
                <w:b/>
                <w:bCs/>
                <w:sz w:val="28"/>
                <w:szCs w:val="28"/>
                <w:rtl/>
                <w:lang w:bidi="ar-IQ"/>
              </w:rPr>
              <w:t xml:space="preserve">AD </w:t>
            </w:r>
            <w:r>
              <w:rPr>
                <w:rFonts w:ascii="Simplified Arabic" w:eastAsia="Calibri" w:hAnsi="Simplified Arabic" w:cs="Simplified Arabic" w:hint="cs"/>
                <w:b/>
                <w:bCs/>
                <w:sz w:val="28"/>
                <w:szCs w:val="28"/>
                <w:rtl/>
                <w:lang w:bidi="ar-IQ"/>
              </w:rPr>
              <w:t>.</w:t>
            </w:r>
            <w:r w:rsidRPr="002D1540">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w:t>
            </w:r>
            <w:r w:rsidRPr="002D1540">
              <w:rPr>
                <w:rFonts w:ascii="Simplified Arabic" w:eastAsia="Calibri" w:hAnsi="Simplified Arabic" w:cs="Simplified Arabic"/>
                <w:b/>
                <w:bCs/>
                <w:sz w:val="28"/>
                <w:szCs w:val="28"/>
                <w:rtl/>
                <w:lang w:bidi="ar-IQ"/>
              </w:rPr>
              <w:t>​</w:t>
            </w:r>
          </w:p>
        </w:tc>
      </w:tr>
      <w:tr w:rsidR="00D84393" w14:paraId="6EC25C07"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7C5BF491" w14:textId="77777777" w:rsidR="00D84393" w:rsidRPr="002D1540" w:rsidRDefault="00D84393" w:rsidP="00D84393">
            <w:pPr>
              <w:ind w:left="1" w:hanging="3"/>
              <w:rPr>
                <w:rFonts w:ascii="Simplified Arabic" w:eastAsia="Calibri" w:hAnsi="Simplified Arabic" w:cs="Simplified Arabic"/>
                <w:b/>
                <w:bCs/>
                <w:sz w:val="28"/>
                <w:szCs w:val="28"/>
              </w:rPr>
            </w:pPr>
            <w:r w:rsidRPr="002D1540">
              <w:rPr>
                <w:rFonts w:ascii="Simplified Arabic" w:eastAsia="Calibri" w:hAnsi="Simplified Arabic" w:cs="Simplified Arabic"/>
                <w:b/>
                <w:bCs/>
                <w:sz w:val="28"/>
                <w:szCs w:val="28"/>
                <w:rtl/>
              </w:rPr>
              <w:t>5. Available attendance formats: Classroom lectures.</w:t>
            </w:r>
          </w:p>
        </w:tc>
      </w:tr>
      <w:tr w:rsidR="00D84393" w14:paraId="1CEB50A3" w14:textId="77777777" w:rsidTr="00824924">
        <w:tc>
          <w:tcPr>
            <w:tcW w:w="10120" w:type="dxa"/>
            <w:gridSpan w:val="9"/>
            <w:tcBorders>
              <w:top w:val="single" w:sz="4" w:space="0" w:color="auto"/>
              <w:left w:val="single" w:sz="4" w:space="0" w:color="auto"/>
              <w:bottom w:val="single" w:sz="4" w:space="0" w:color="auto"/>
              <w:right w:val="single" w:sz="4" w:space="0" w:color="auto"/>
            </w:tcBorders>
            <w:hideMark/>
          </w:tcPr>
          <w:p w14:paraId="31517467" w14:textId="77777777" w:rsidR="00D84393" w:rsidRDefault="00D84393" w:rsidP="00D84393">
            <w:pPr>
              <w:shd w:val="clear" w:color="auto" w:fill="FFFFFF"/>
              <w:autoSpaceDE w:val="0"/>
              <w:autoSpaceDN w:val="0"/>
              <w:adjustRightInd w:val="0"/>
              <w:ind w:left="1" w:right="-426" w:hanging="3"/>
              <w:rPr>
                <w:rFonts w:ascii="Cambria" w:eastAsia="Calibri" w:hAnsi="Cambria"/>
                <w:color w:val="000000"/>
                <w:sz w:val="28"/>
                <w:szCs w:val="28"/>
                <w:lang w:bidi="ar-IQ"/>
              </w:rPr>
            </w:pPr>
            <w:r>
              <w:rPr>
                <w:rFonts w:ascii="Cambria" w:eastAsia="Calibri" w:hAnsi="Cambria" w:hint="cs"/>
                <w:color w:val="000000"/>
                <w:sz w:val="28"/>
                <w:szCs w:val="28"/>
                <w:rtl/>
                <w:lang w:bidi="ar-IQ"/>
              </w:rPr>
              <w:t>My presence</w:t>
            </w:r>
          </w:p>
        </w:tc>
      </w:tr>
      <w:tr w:rsidR="00D84393" w14:paraId="1B830D77"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A81400E" w14:textId="77777777" w:rsidR="00D84393" w:rsidRDefault="00D84393" w:rsidP="00D84393">
            <w:pPr>
              <w:ind w:left="1" w:hanging="3"/>
              <w:rPr>
                <w:rFonts w:eastAsia="Calibri"/>
                <w:sz w:val="28"/>
                <w:szCs w:val="28"/>
              </w:rPr>
            </w:pPr>
            <w:r w:rsidRPr="002D1540">
              <w:rPr>
                <w:rFonts w:eastAsia="Calibri" w:hint="cs"/>
                <w:b/>
                <w:bCs/>
                <w:sz w:val="28"/>
                <w:szCs w:val="28"/>
                <w:rtl/>
              </w:rPr>
              <w:t xml:space="preserve">6. </w:t>
            </w:r>
            <w:r w:rsidRPr="002D1540">
              <w:rPr>
                <w:rFonts w:ascii="Simplified Arabic" w:eastAsia="Calibri" w:hAnsi="Simplified Arabic" w:cs="Simplified Arabic"/>
                <w:b/>
                <w:bCs/>
                <w:sz w:val="28"/>
                <w:szCs w:val="28"/>
                <w:rtl/>
              </w:rPr>
              <w:t>Total study hours / Total number of units:</w:t>
            </w:r>
          </w:p>
        </w:tc>
      </w:tr>
      <w:tr w:rsidR="00D84393" w14:paraId="0ABCB0A1" w14:textId="77777777" w:rsidTr="00824924">
        <w:tc>
          <w:tcPr>
            <w:tcW w:w="10120" w:type="dxa"/>
            <w:gridSpan w:val="9"/>
            <w:tcBorders>
              <w:top w:val="single" w:sz="4" w:space="0" w:color="auto"/>
              <w:left w:val="single" w:sz="4" w:space="0" w:color="auto"/>
              <w:bottom w:val="single" w:sz="4" w:space="0" w:color="auto"/>
              <w:right w:val="single" w:sz="4" w:space="0" w:color="auto"/>
            </w:tcBorders>
          </w:tcPr>
          <w:p w14:paraId="0DA84070" w14:textId="77777777" w:rsidR="00D84393" w:rsidRDefault="00D84393" w:rsidP="00D84393">
            <w:pPr>
              <w:shd w:val="clear" w:color="auto" w:fill="FFFFFF"/>
              <w:autoSpaceDE w:val="0"/>
              <w:autoSpaceDN w:val="0"/>
              <w:adjustRightInd w:val="0"/>
              <w:ind w:left="1" w:right="-426" w:hanging="3"/>
              <w:rPr>
                <w:rFonts w:ascii="Cambria" w:eastAsia="Calibri" w:hAnsi="Cambria"/>
                <w:color w:val="000000"/>
                <w:sz w:val="28"/>
                <w:szCs w:val="28"/>
                <w:lang w:bidi="ar-IQ"/>
              </w:rPr>
            </w:pPr>
            <w:r>
              <w:rPr>
                <w:rFonts w:ascii="Cambria" w:eastAsia="Calibri" w:hAnsi="Cambria" w:hint="cs"/>
                <w:color w:val="000000"/>
                <w:sz w:val="28"/>
                <w:szCs w:val="28"/>
                <w:rtl/>
                <w:lang w:bidi="ar-IQ"/>
              </w:rPr>
              <w:t>Number of hours: 60 hours, 120 units</w:t>
            </w:r>
          </w:p>
        </w:tc>
      </w:tr>
      <w:tr w:rsidR="00D84393" w14:paraId="79E998AF"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3D0BCDA" w14:textId="77777777" w:rsidR="00D84393" w:rsidRPr="002D1540" w:rsidRDefault="00D84393" w:rsidP="00D84393">
            <w:pPr>
              <w:ind w:left="1" w:hanging="3"/>
              <w:rPr>
                <w:rFonts w:ascii="Simplified Arabic" w:eastAsia="Calibri" w:hAnsi="Simplified Arabic" w:cs="Simplified Arabic"/>
                <w:b/>
                <w:bCs/>
                <w:sz w:val="28"/>
                <w:szCs w:val="28"/>
              </w:rPr>
            </w:pPr>
            <w:r w:rsidRPr="002D1540">
              <w:rPr>
                <w:rFonts w:ascii="Simplified Arabic" w:eastAsia="Calibri" w:hAnsi="Simplified Arabic" w:cs="Simplified Arabic"/>
                <w:b/>
                <w:bCs/>
                <w:sz w:val="28"/>
                <w:szCs w:val="28"/>
                <w:rtl/>
              </w:rPr>
              <w:lastRenderedPageBreak/>
              <w:t>7. Name of the course coordinator (if there is more than one, please state</w:t>
            </w:r>
            <w:proofErr w:type="gramStart"/>
            <w:r w:rsidRPr="002D1540">
              <w:rPr>
                <w:rFonts w:ascii="Simplified Arabic" w:eastAsia="Calibri" w:hAnsi="Simplified Arabic" w:cs="Simplified Arabic"/>
                <w:b/>
                <w:bCs/>
                <w:sz w:val="28"/>
                <w:szCs w:val="28"/>
                <w:rtl/>
              </w:rPr>
              <w:t xml:space="preserve">) </w:t>
            </w:r>
            <w:r>
              <w:rPr>
                <w:rFonts w:ascii="Simplified Arabic" w:eastAsia="Calibri" w:hAnsi="Simplified Arabic" w:cs="Simplified Arabic" w:hint="cs"/>
                <w:b/>
                <w:bCs/>
                <w:sz w:val="28"/>
                <w:szCs w:val="28"/>
                <w:rtl/>
              </w:rPr>
              <w:t>:</w:t>
            </w:r>
            <w:proofErr w:type="gramEnd"/>
            <w:r w:rsidRPr="002D1540">
              <w:rPr>
                <w:rFonts w:ascii="Simplified Arabic" w:eastAsia="Calibri" w:hAnsi="Simplified Arabic" w:cs="Simplified Arabic"/>
                <w:b/>
                <w:bCs/>
                <w:sz w:val="28"/>
                <w:szCs w:val="28"/>
                <w:rtl/>
              </w:rPr>
              <w:t xml:space="preserve"> </w:t>
            </w:r>
          </w:p>
        </w:tc>
      </w:tr>
      <w:tr w:rsidR="00D84393" w14:paraId="619D444F" w14:textId="77777777" w:rsidTr="00824924">
        <w:trPr>
          <w:trHeight w:val="341"/>
        </w:trPr>
        <w:tc>
          <w:tcPr>
            <w:tcW w:w="10120" w:type="dxa"/>
            <w:gridSpan w:val="9"/>
            <w:tcBorders>
              <w:top w:val="single" w:sz="4" w:space="0" w:color="auto"/>
              <w:left w:val="single" w:sz="4" w:space="0" w:color="auto"/>
              <w:bottom w:val="single" w:sz="4" w:space="0" w:color="auto"/>
              <w:right w:val="single" w:sz="4" w:space="0" w:color="auto"/>
            </w:tcBorders>
            <w:hideMark/>
          </w:tcPr>
          <w:p w14:paraId="11937933" w14:textId="77777777" w:rsidR="00D84393" w:rsidRPr="002D1540" w:rsidRDefault="00D84393" w:rsidP="00D84393">
            <w:pPr>
              <w:shd w:val="clear" w:color="auto" w:fill="FFFFFF"/>
              <w:autoSpaceDE w:val="0"/>
              <w:autoSpaceDN w:val="0"/>
              <w:adjustRightInd w:val="0"/>
              <w:ind w:left="1" w:right="-426" w:hanging="3"/>
              <w:jc w:val="both"/>
              <w:rPr>
                <w:rFonts w:ascii="Simplified Arabic" w:eastAsia="Calibri" w:hAnsi="Simplified Arabic" w:cs="Simplified Arabic"/>
                <w:b/>
                <w:bCs/>
                <w:color w:val="000000"/>
                <w:sz w:val="28"/>
                <w:szCs w:val="28"/>
              </w:rPr>
            </w:pPr>
            <w:r w:rsidRPr="002D1540">
              <w:rPr>
                <w:rFonts w:ascii="Simplified Arabic" w:eastAsia="Calibri" w:hAnsi="Simplified Arabic" w:cs="Simplified Arabic"/>
                <w:b/>
                <w:bCs/>
                <w:color w:val="000000"/>
                <w:sz w:val="28"/>
                <w:szCs w:val="28"/>
                <w:rtl/>
                <w:lang w:bidi="ar-IQ"/>
              </w:rPr>
              <w:t xml:space="preserve">Name: M. </w:t>
            </w:r>
            <w:r>
              <w:rPr>
                <w:rFonts w:ascii="Simplified Arabic" w:eastAsia="Calibri" w:hAnsi="Simplified Arabic" w:cs="Simplified Arabic" w:hint="cs"/>
                <w:b/>
                <w:bCs/>
                <w:color w:val="000000"/>
                <w:sz w:val="28"/>
                <w:szCs w:val="28"/>
                <w:rtl/>
                <w:lang w:bidi="ar-IQ"/>
              </w:rPr>
              <w:t>Ibrahim Wissam Fakhri</w:t>
            </w:r>
            <w:r w:rsidRPr="002D1540">
              <w:rPr>
                <w:rFonts w:ascii="Simplified Arabic" w:eastAsia="Calibri" w:hAnsi="Simplified Arabic" w:cs="Simplified Arabic"/>
                <w:b/>
                <w:bCs/>
                <w:color w:val="000000"/>
                <w:sz w:val="28"/>
                <w:szCs w:val="28"/>
                <w:rtl/>
                <w:lang w:bidi="ar-IQ"/>
              </w:rPr>
              <w:t xml:space="preserve"> </w:t>
            </w:r>
            <w:r w:rsidRPr="002D1540">
              <w:rPr>
                <w:rFonts w:ascii="Simplified Arabic" w:eastAsia="Calibri" w:hAnsi="Simplified Arabic" w:cs="Simplified Arabic"/>
                <w:b/>
                <w:bCs/>
                <w:color w:val="000000"/>
                <w:sz w:val="28"/>
                <w:szCs w:val="28"/>
                <w:lang w:bidi="ar-IQ"/>
              </w:rPr>
              <w:t xml:space="preserve"> </w:t>
            </w:r>
            <w:r w:rsidRPr="002D1540">
              <w:rPr>
                <w:rFonts w:ascii="Simplified Arabic" w:eastAsia="Calibri" w:hAnsi="Simplified Arabic" w:cs="Simplified Arabic"/>
                <w:b/>
                <w:bCs/>
                <w:color w:val="000000"/>
                <w:sz w:val="28"/>
                <w:szCs w:val="28"/>
                <w:rtl/>
                <w:lang w:bidi="ar-IQ"/>
              </w:rPr>
              <w:t xml:space="preserve">Al- </w:t>
            </w:r>
            <w:r w:rsidRPr="002D1540">
              <w:rPr>
                <w:rFonts w:ascii="Simplified Arabic" w:eastAsia="Calibri" w:hAnsi="Simplified Arabic" w:cs="Simplified Arabic"/>
                <w:b/>
                <w:bCs/>
                <w:color w:val="000000"/>
                <w:sz w:val="28"/>
                <w:szCs w:val="28"/>
                <w:rtl/>
              </w:rPr>
              <w:t xml:space="preserve">A'a </w:t>
            </w:r>
            <w:r w:rsidRPr="002D1540">
              <w:rPr>
                <w:rFonts w:ascii="Simplified Arabic" w:eastAsia="Calibri" w:hAnsi="Simplified Arabic" w:cs="Simplified Arabic"/>
                <w:b/>
                <w:bCs/>
                <w:color w:val="000000"/>
                <w:sz w:val="28"/>
                <w:szCs w:val="28"/>
                <w:rtl/>
                <w:lang w:bidi="ar-IQ"/>
              </w:rPr>
              <w:t xml:space="preserve">email address: </w:t>
            </w:r>
            <w:r w:rsidRPr="00B435C8">
              <w:rPr>
                <w:rFonts w:ascii="Simplified Arabic" w:eastAsia="Calibri" w:hAnsi="Simplified Arabic" w:cs="Simplified Arabic"/>
                <w:b/>
                <w:bCs/>
                <w:color w:val="000000"/>
                <w:sz w:val="28"/>
                <w:szCs w:val="28"/>
              </w:rPr>
              <w:t>ibrahimwisam5@imamaladham.edu.iq</w:t>
            </w:r>
          </w:p>
        </w:tc>
      </w:tr>
      <w:tr w:rsidR="00D84393" w14:paraId="1D06C458"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69528009" w14:textId="77777777" w:rsidR="00D84393" w:rsidRDefault="00D84393" w:rsidP="00D84393">
            <w:pPr>
              <w:numPr>
                <w:ilvl w:val="0"/>
                <w:numId w:val="57"/>
              </w:numPr>
              <w:ind w:left="1" w:hanging="3"/>
              <w:rPr>
                <w:rFonts w:ascii="Simplified Arabic" w:eastAsia="Calibri" w:hAnsi="Simplified Arabic" w:cs="Khalid Art bold"/>
                <w:b/>
                <w:bCs/>
                <w:sz w:val="28"/>
                <w:szCs w:val="28"/>
                <w:lang w:bidi="ar-IQ"/>
              </w:rPr>
            </w:pPr>
            <w:r>
              <w:rPr>
                <w:rFonts w:ascii="Simplified Arabic" w:eastAsia="Calibri" w:hAnsi="Simplified Arabic" w:cs="Khalid Art bold" w:hint="cs"/>
                <w:b/>
                <w:bCs/>
                <w:sz w:val="28"/>
                <w:szCs w:val="28"/>
                <w:rtl/>
                <w:lang w:bidi="ar-IQ"/>
              </w:rPr>
              <w:t xml:space="preserve">Course </w:t>
            </w:r>
            <w:r>
              <w:rPr>
                <w:rFonts w:ascii="Simplified Arabic" w:eastAsia="Calibri" w:hAnsi="Simplified Arabic" w:cs="Khalid Art bold" w:hint="cs"/>
                <w:b/>
                <w:bCs/>
                <w:sz w:val="28"/>
                <w:szCs w:val="28"/>
                <w:rtl/>
              </w:rPr>
              <w:t>objectives</w:t>
            </w:r>
          </w:p>
        </w:tc>
      </w:tr>
      <w:tr w:rsidR="00D84393" w14:paraId="0ADE4B6E" w14:textId="77777777" w:rsidTr="00824924">
        <w:trPr>
          <w:trHeight w:val="1691"/>
        </w:trPr>
        <w:tc>
          <w:tcPr>
            <w:tcW w:w="2323" w:type="dxa"/>
            <w:gridSpan w:val="4"/>
            <w:tcBorders>
              <w:top w:val="single" w:sz="4" w:space="0" w:color="auto"/>
              <w:left w:val="single" w:sz="4" w:space="0" w:color="auto"/>
              <w:bottom w:val="single" w:sz="4" w:space="0" w:color="auto"/>
              <w:right w:val="single" w:sz="4" w:space="0" w:color="auto"/>
            </w:tcBorders>
          </w:tcPr>
          <w:p w14:paraId="27A72D1A" w14:textId="77777777" w:rsidR="00D84393" w:rsidRDefault="00D84393" w:rsidP="00D84393">
            <w:pPr>
              <w:shd w:val="clear" w:color="auto" w:fill="FFFFFF"/>
              <w:autoSpaceDE w:val="0"/>
              <w:autoSpaceDN w:val="0"/>
              <w:bidi/>
              <w:adjustRightInd w:val="0"/>
              <w:ind w:right="-426" w:hanging="2"/>
              <w:jc w:val="both"/>
              <w:rPr>
                <w:rFonts w:ascii="Simplified Arabic" w:eastAsia="Calibri" w:hAnsi="Simplified Arabic" w:cs="Simplified Arabic"/>
                <w:b/>
                <w:bCs/>
                <w:rtl/>
                <w:lang w:bidi="ar-IQ"/>
              </w:rPr>
            </w:pPr>
          </w:p>
          <w:p w14:paraId="5379FCB6" w14:textId="77777777" w:rsidR="00D84393" w:rsidRPr="00BE7B58" w:rsidRDefault="00D84393" w:rsidP="00D84393">
            <w:pPr>
              <w:shd w:val="clear" w:color="auto" w:fill="FFFFFF"/>
              <w:autoSpaceDE w:val="0"/>
              <w:autoSpaceDN w:val="0"/>
              <w:adjustRightInd w:val="0"/>
              <w:ind w:left="1" w:right="-426" w:hanging="3"/>
              <w:jc w:val="both"/>
              <w:rPr>
                <w:rFonts w:ascii="Cambria" w:eastAsia="Calibri" w:hAnsi="Cambria"/>
                <w:b/>
                <w:bCs/>
                <w:color w:val="000000"/>
                <w:sz w:val="28"/>
                <w:szCs w:val="28"/>
                <w:lang w:bidi="ar-IQ"/>
              </w:rPr>
            </w:pPr>
            <w:r w:rsidRPr="002D1540">
              <w:rPr>
                <w:rFonts w:ascii="Simplified Arabic" w:eastAsia="Calibri" w:hAnsi="Simplified Arabic" w:cs="Simplified Arabic"/>
                <w:b/>
                <w:bCs/>
                <w:sz w:val="28"/>
                <w:szCs w:val="28"/>
                <w:rtl/>
                <w:lang w:bidi="ar-IQ"/>
              </w:rPr>
              <w:t xml:space="preserve">Course </w:t>
            </w:r>
            <w:r w:rsidRPr="002D1540">
              <w:rPr>
                <w:rFonts w:ascii="Simplified Arabic" w:eastAsia="Calibri" w:hAnsi="Simplified Arabic" w:cs="Simplified Arabic" w:hint="cs"/>
                <w:b/>
                <w:bCs/>
                <w:sz w:val="28"/>
                <w:szCs w:val="28"/>
                <w:rtl/>
                <w:lang w:bidi="ar-IQ"/>
              </w:rPr>
              <w:t>Objectives</w:t>
            </w:r>
          </w:p>
        </w:tc>
        <w:tc>
          <w:tcPr>
            <w:tcW w:w="7797" w:type="dxa"/>
            <w:gridSpan w:val="5"/>
            <w:tcBorders>
              <w:top w:val="single" w:sz="4" w:space="0" w:color="auto"/>
              <w:left w:val="single" w:sz="4" w:space="0" w:color="auto"/>
              <w:bottom w:val="single" w:sz="4" w:space="0" w:color="auto"/>
              <w:right w:val="single" w:sz="4" w:space="0" w:color="auto"/>
            </w:tcBorders>
            <w:hideMark/>
          </w:tcPr>
          <w:p w14:paraId="09E0A9C9" w14:textId="77777777" w:rsidR="00D84393" w:rsidRPr="00863A50" w:rsidRDefault="00D84393" w:rsidP="00D84393">
            <w:pPr>
              <w:autoSpaceDE w:val="0"/>
              <w:autoSpaceDN w:val="0"/>
              <w:adjustRightInd w:val="0"/>
              <w:ind w:left="1" w:hanging="3"/>
              <w:jc w:val="both"/>
              <w:rPr>
                <w:rFonts w:ascii="Simplified Arabic" w:eastAsia="Calibri" w:hAnsi="Simplified Arabic" w:cs="Simplified Arabic"/>
                <w:b/>
                <w:bCs/>
                <w:sz w:val="28"/>
                <w:szCs w:val="28"/>
                <w:lang w:bidi="ar-IQ"/>
              </w:rPr>
            </w:pPr>
            <w:r w:rsidRPr="00863A50">
              <w:rPr>
                <w:rFonts w:ascii="Simplified Arabic" w:eastAsia="Calibri" w:hAnsi="Simplified Arabic" w:cs="Simplified Arabic"/>
                <w:b/>
                <w:bCs/>
                <w:sz w:val="28"/>
                <w:szCs w:val="28"/>
                <w:rtl/>
                <w:lang w:bidi="ar-IQ"/>
              </w:rPr>
              <w:t>Defining the subject matter of the unseen, establishing faith in matters of the unseen, explaining the issues of the afterlife, and developing the skill of understanding texts and reasoning from them while linking them to faith-based and behavioral effects.</w:t>
            </w:r>
          </w:p>
        </w:tc>
      </w:tr>
      <w:tr w:rsidR="00D84393" w14:paraId="6531E981" w14:textId="77777777" w:rsidTr="00824924">
        <w:tc>
          <w:tcPr>
            <w:tcW w:w="10120"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0D007269" w14:textId="77777777" w:rsidR="00D84393" w:rsidRDefault="00D84393" w:rsidP="00D84393">
            <w:pPr>
              <w:numPr>
                <w:ilvl w:val="0"/>
                <w:numId w:val="57"/>
              </w:numPr>
              <w:ind w:left="1" w:hanging="3"/>
              <w:rPr>
                <w:rFonts w:ascii="Simplified Arabic" w:eastAsia="Calibri" w:hAnsi="Simplified Arabic" w:cs="Simplified Arabic"/>
                <w:sz w:val="28"/>
                <w:szCs w:val="28"/>
                <w:lang w:bidi="ar-IQ"/>
              </w:rPr>
            </w:pPr>
            <w:r>
              <w:rPr>
                <w:rFonts w:ascii="Simplified Arabic" w:eastAsia="Calibri" w:hAnsi="Simplified Arabic" w:cs="Khalid Art bold" w:hint="cs"/>
                <w:b/>
                <w:bCs/>
                <w:sz w:val="28"/>
                <w:szCs w:val="28"/>
                <w:rtl/>
              </w:rPr>
              <w:t>Teaching and learning strategies</w:t>
            </w:r>
          </w:p>
        </w:tc>
      </w:tr>
      <w:tr w:rsidR="00D84393" w14:paraId="35284CBC" w14:textId="77777777" w:rsidTr="00824924">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46D7DF04" w14:textId="77777777" w:rsidR="00D84393" w:rsidRDefault="00D84393" w:rsidP="00D84393">
            <w:pPr>
              <w:shd w:val="clear" w:color="auto" w:fill="FFFFFF"/>
              <w:autoSpaceDE w:val="0"/>
              <w:autoSpaceDN w:val="0"/>
              <w:bidi/>
              <w:adjustRightInd w:val="0"/>
              <w:ind w:right="-426"/>
              <w:rPr>
                <w:rFonts w:ascii="KFGQP_ Uthman_Taha_Naskh" w:eastAsia="Calibri" w:hAnsi="KFGQP_ Uthman_Taha_Naskh" w:cs="KFGQP_ Uthman_Taha_Naskh"/>
                <w:b/>
                <w:bCs/>
                <w:sz w:val="32"/>
                <w:szCs w:val="32"/>
                <w:rtl/>
                <w:lang w:bidi="ar-IQ"/>
              </w:rPr>
            </w:pPr>
          </w:p>
          <w:p w14:paraId="62937E88" w14:textId="77777777" w:rsidR="00D84393" w:rsidRDefault="00D84393" w:rsidP="00D84393">
            <w:pPr>
              <w:shd w:val="clear" w:color="auto" w:fill="FFFFFF"/>
              <w:autoSpaceDE w:val="0"/>
              <w:autoSpaceDN w:val="0"/>
              <w:adjustRightInd w:val="0"/>
              <w:ind w:left="1" w:right="-426" w:hanging="3"/>
              <w:rPr>
                <w:rFonts w:ascii="KFGQP_ Uthman_Taha_Naskh" w:eastAsia="Calibri" w:hAnsi="KFGQP_ Uthman_Taha_Naskh" w:cs="KFGQP_ Uthman_Taha_Naskh"/>
                <w:color w:val="000000"/>
                <w:sz w:val="36"/>
                <w:szCs w:val="36"/>
                <w:lang w:bidi="ar-IQ"/>
              </w:rPr>
            </w:pPr>
            <w:r w:rsidRPr="00DD07FA">
              <w:rPr>
                <w:rFonts w:ascii="KFGQP_ Uthman_Taha_Naskh" w:eastAsia="Calibri" w:hAnsi="KFGQP_ Uthman_Taha_Naskh" w:cs="KFGQP_ Uthman_Taha_Naskh"/>
                <w:b/>
                <w:bCs/>
                <w:sz w:val="30"/>
                <w:szCs w:val="30"/>
                <w:rtl/>
                <w:lang w:bidi="ar-IQ"/>
              </w:rPr>
              <w:t>strategy</w:t>
            </w:r>
          </w:p>
        </w:tc>
        <w:tc>
          <w:tcPr>
            <w:tcW w:w="8534" w:type="dxa"/>
            <w:gridSpan w:val="7"/>
            <w:tcBorders>
              <w:top w:val="single" w:sz="4" w:space="0" w:color="auto"/>
              <w:left w:val="single" w:sz="4" w:space="0" w:color="auto"/>
              <w:bottom w:val="single" w:sz="4" w:space="0" w:color="auto"/>
              <w:right w:val="single" w:sz="4" w:space="0" w:color="auto"/>
            </w:tcBorders>
          </w:tcPr>
          <w:p w14:paraId="4F6A1EB1" w14:textId="77777777" w:rsidR="00D84393" w:rsidRDefault="00D84393" w:rsidP="00D84393">
            <w:pPr>
              <w:shd w:val="clear" w:color="auto" w:fill="FFFFFF"/>
              <w:tabs>
                <w:tab w:val="left" w:pos="136"/>
                <w:tab w:val="left" w:pos="419"/>
              </w:tabs>
              <w:autoSpaceDE w:val="0"/>
              <w:autoSpaceDN w:val="0"/>
              <w:adjustRightInd w:val="0"/>
              <w:ind w:left="1" w:hanging="3"/>
              <w:jc w:val="both"/>
              <w:rPr>
                <w:rFonts w:ascii="Cambria" w:eastAsia="Calibri" w:hAnsi="Cambria"/>
                <w:color w:val="000000"/>
                <w:sz w:val="28"/>
                <w:szCs w:val="28"/>
                <w:lang w:bidi="ar-IQ"/>
              </w:rPr>
            </w:pPr>
            <w:r w:rsidRPr="00863A50">
              <w:rPr>
                <w:rFonts w:ascii="Simplified Arabic" w:hAnsi="Simplified Arabic" w:cs="Simplified Arabic"/>
                <w:b/>
                <w:bCs/>
                <w:color w:val="000000"/>
                <w:sz w:val="28"/>
                <w:szCs w:val="28"/>
                <w:rtl/>
                <w:lang w:bidi="ar-IQ"/>
              </w:rPr>
              <w:t>Adopting the project and discussion method, while developing the skill of analyzing and understanding doctrinal texts according to the scientific method to reach correct results through reasoning and deduction.</w:t>
            </w:r>
          </w:p>
        </w:tc>
      </w:tr>
      <w:tr w:rsidR="00D84393" w14:paraId="3F4C9985" w14:textId="77777777" w:rsidTr="00FE257F">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14995E" w14:textId="77777777" w:rsidR="00D84393" w:rsidRDefault="00D84393" w:rsidP="00D84393">
            <w:pPr>
              <w:numPr>
                <w:ilvl w:val="0"/>
                <w:numId w:val="57"/>
              </w:numPr>
              <w:ind w:left="1" w:hanging="3"/>
              <w:jc w:val="both"/>
              <w:rPr>
                <w:rFonts w:ascii="Simplified Arabic" w:eastAsia="Calibri" w:hAnsi="Simplified Arabic" w:cs="Simplified Arabic"/>
                <w:sz w:val="28"/>
                <w:szCs w:val="28"/>
                <w:lang w:bidi="ar-IQ"/>
              </w:rPr>
            </w:pPr>
            <w:r>
              <w:rPr>
                <w:rFonts w:ascii="Cambria" w:eastAsia="Calibri" w:hAnsi="Cambria" w:cs="Khalid Art bold" w:hint="cs"/>
                <w:b/>
                <w:bCs/>
                <w:color w:val="000000"/>
                <w:sz w:val="28"/>
                <w:szCs w:val="28"/>
                <w:rtl/>
                <w:lang w:bidi="ar-IQ"/>
              </w:rPr>
              <w:t>Course structure</w:t>
            </w:r>
          </w:p>
        </w:tc>
      </w:tr>
      <w:tr w:rsidR="00D84393" w14:paraId="09291576" w14:textId="77777777" w:rsidTr="00FE257F">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A4C25"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Week</w:t>
            </w:r>
          </w:p>
        </w:tc>
        <w:tc>
          <w:tcPr>
            <w:tcW w:w="97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81690"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Hours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C6542C"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Required learning outcomes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980F3A"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Unit or topic name</w:t>
            </w:r>
          </w:p>
        </w:tc>
        <w:tc>
          <w:tcPr>
            <w:tcW w:w="2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8CE57C"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Learning method</w:t>
            </w:r>
          </w:p>
        </w:tc>
        <w:tc>
          <w:tcPr>
            <w:tcW w:w="23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4C8F79" w14:textId="77777777" w:rsidR="00D84393" w:rsidRDefault="00D84393" w:rsidP="00D84393">
            <w:pPr>
              <w:ind w:left="1" w:hanging="3"/>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Evaluation Method</w:t>
            </w:r>
          </w:p>
        </w:tc>
      </w:tr>
      <w:tr w:rsidR="00D84393" w14:paraId="14AA04C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8291721"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hint="cs"/>
                <w:szCs w:val="24"/>
                <w:rtl/>
                <w:lang w:bidi="ar-IQ"/>
              </w:rPr>
              <w:lastRenderedPageBreak/>
              <w:t>September 2</w:t>
            </w:r>
          </w:p>
        </w:tc>
        <w:tc>
          <w:tcPr>
            <w:tcW w:w="978" w:type="dxa"/>
            <w:gridSpan w:val="2"/>
            <w:tcBorders>
              <w:top w:val="single" w:sz="4" w:space="0" w:color="auto"/>
              <w:left w:val="single" w:sz="4" w:space="0" w:color="auto"/>
              <w:bottom w:val="single" w:sz="4" w:space="0" w:color="auto"/>
              <w:right w:val="single" w:sz="4" w:space="0" w:color="auto"/>
            </w:tcBorders>
            <w:hideMark/>
          </w:tcPr>
          <w:p w14:paraId="2B68F680"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4C5581A" w14:textId="77777777" w:rsidR="00D84393" w:rsidRPr="00BE7B58" w:rsidRDefault="00D84393" w:rsidP="00D84393">
            <w:pPr>
              <w:ind w:hanging="2"/>
              <w:jc w:val="center"/>
              <w:rPr>
                <w:rFonts w:ascii="Simplified Arabic" w:eastAsia="Calibri" w:hAnsi="Simplified Arabic" w:cs="Simplified Arabic"/>
                <w:sz w:val="28"/>
                <w:szCs w:val="28"/>
              </w:rPr>
            </w:pPr>
            <w:r w:rsidRPr="00C42690">
              <w:rPr>
                <w:rFonts w:hint="cs"/>
                <w:rtl/>
              </w:rPr>
              <w:t>Defining creed linguistically and terminologically, and the importance of creed</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D1C1D9"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Defining the creed linguistically and technically, and explaining its importance </w:t>
            </w:r>
            <w:r>
              <w:t>.</w:t>
            </w:r>
          </w:p>
        </w:tc>
        <w:tc>
          <w:tcPr>
            <w:tcW w:w="2027" w:type="dxa"/>
            <w:tcBorders>
              <w:top w:val="single" w:sz="4" w:space="0" w:color="auto"/>
              <w:left w:val="single" w:sz="4" w:space="0" w:color="auto"/>
              <w:bottom w:val="single" w:sz="4" w:space="0" w:color="auto"/>
              <w:right w:val="single" w:sz="4" w:space="0" w:color="auto"/>
            </w:tcBorders>
            <w:hideMark/>
          </w:tcPr>
          <w:p w14:paraId="77068AF4"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510DACC6"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2C61397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5985AF10"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hint="cs"/>
                <w:szCs w:val="24"/>
                <w:rtl/>
                <w:lang w:bidi="ar-IQ"/>
              </w:rPr>
              <w:t>September 3</w:t>
            </w:r>
          </w:p>
        </w:tc>
        <w:tc>
          <w:tcPr>
            <w:tcW w:w="978" w:type="dxa"/>
            <w:gridSpan w:val="2"/>
            <w:tcBorders>
              <w:top w:val="single" w:sz="4" w:space="0" w:color="auto"/>
              <w:left w:val="single" w:sz="4" w:space="0" w:color="auto"/>
              <w:bottom w:val="single" w:sz="4" w:space="0" w:color="auto"/>
              <w:right w:val="single" w:sz="4" w:space="0" w:color="auto"/>
            </w:tcBorders>
            <w:hideMark/>
          </w:tcPr>
          <w:p w14:paraId="7899ED2C"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442CB48F" w14:textId="77777777" w:rsidR="00D84393" w:rsidRPr="00BE7B58" w:rsidRDefault="00D84393" w:rsidP="00D84393">
            <w:pPr>
              <w:ind w:hanging="2"/>
              <w:rPr>
                <w:rFonts w:ascii="Simplified Arabic" w:eastAsia="Calibri" w:hAnsi="Simplified Arabic" w:cs="Simplified Arabic"/>
                <w:sz w:val="28"/>
                <w:szCs w:val="28"/>
              </w:rPr>
            </w:pPr>
            <w:r>
              <w:rPr>
                <w:rtl/>
              </w:rPr>
              <w:t xml:space="preserve">A statement of the approved sources of Islamic doctrine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17AA4B" w14:textId="77777777" w:rsidR="00D84393" w:rsidRPr="00BE7B58" w:rsidRDefault="00D84393" w:rsidP="00D84393">
            <w:pPr>
              <w:ind w:left="1" w:hanging="3"/>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Islamic doctrine</w:t>
            </w:r>
          </w:p>
        </w:tc>
        <w:tc>
          <w:tcPr>
            <w:tcW w:w="2027" w:type="dxa"/>
            <w:tcBorders>
              <w:top w:val="single" w:sz="4" w:space="0" w:color="auto"/>
              <w:left w:val="single" w:sz="4" w:space="0" w:color="auto"/>
              <w:bottom w:val="single" w:sz="4" w:space="0" w:color="auto"/>
              <w:right w:val="single" w:sz="4" w:space="0" w:color="auto"/>
            </w:tcBorders>
            <w:hideMark/>
          </w:tcPr>
          <w:p w14:paraId="60ECB8A4"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74744AA9"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0537AA1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28E7799B"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hint="cs"/>
                <w:szCs w:val="24"/>
                <w:rtl/>
                <w:lang w:bidi="ar-IQ"/>
              </w:rPr>
              <w:t>September 4</w:t>
            </w:r>
          </w:p>
        </w:tc>
        <w:tc>
          <w:tcPr>
            <w:tcW w:w="978" w:type="dxa"/>
            <w:gridSpan w:val="2"/>
            <w:tcBorders>
              <w:top w:val="single" w:sz="4" w:space="0" w:color="auto"/>
              <w:left w:val="single" w:sz="4" w:space="0" w:color="auto"/>
              <w:bottom w:val="single" w:sz="4" w:space="0" w:color="auto"/>
              <w:right w:val="single" w:sz="4" w:space="0" w:color="auto"/>
            </w:tcBorders>
            <w:hideMark/>
          </w:tcPr>
          <w:p w14:paraId="5330F930"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8D48407" w14:textId="77777777" w:rsidR="00D84393" w:rsidRPr="00BE7B58" w:rsidRDefault="00D84393" w:rsidP="00D84393">
            <w:pPr>
              <w:ind w:hanging="2"/>
              <w:rPr>
                <w:rFonts w:ascii="Simplified Arabic" w:eastAsia="Calibri" w:hAnsi="Simplified Arabic" w:cs="Simplified Arabic"/>
                <w:sz w:val="28"/>
                <w:szCs w:val="28"/>
              </w:rPr>
            </w:pPr>
            <w:r>
              <w:rPr>
                <w:rtl/>
              </w:rPr>
              <w:t xml:space="preserve">Understanding the state of faith during the Prophetic era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9AF00" w14:textId="77777777" w:rsidR="00D84393" w:rsidRPr="00BE7B58" w:rsidRDefault="00D84393" w:rsidP="00D84393">
            <w:pPr>
              <w:ind w:left="1" w:hanging="3"/>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state of Islamic belief during the time of the Prophet, peace and blessings be upon him</w:t>
            </w:r>
          </w:p>
        </w:tc>
        <w:tc>
          <w:tcPr>
            <w:tcW w:w="2027" w:type="dxa"/>
            <w:tcBorders>
              <w:top w:val="single" w:sz="4" w:space="0" w:color="auto"/>
              <w:left w:val="single" w:sz="4" w:space="0" w:color="auto"/>
              <w:bottom w:val="single" w:sz="4" w:space="0" w:color="auto"/>
              <w:right w:val="single" w:sz="4" w:space="0" w:color="auto"/>
            </w:tcBorders>
            <w:hideMark/>
          </w:tcPr>
          <w:p w14:paraId="591B5E27"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09F7DF21"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3256947B"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385EC0F" w14:textId="77777777" w:rsidR="00D84393" w:rsidRPr="00BE7B58" w:rsidRDefault="00D84393" w:rsidP="00D84393">
            <w:pPr>
              <w:tabs>
                <w:tab w:val="left" w:pos="642"/>
              </w:tabs>
              <w:ind w:left="1" w:hanging="3"/>
              <w:rPr>
                <w:rFonts w:ascii="Simplified Arabic" w:eastAsia="Simplified Arabic" w:hAnsi="Simplified Arabic" w:cs="Simplified Arabic"/>
                <w:sz w:val="28"/>
                <w:szCs w:val="28"/>
              </w:rPr>
            </w:pPr>
            <w:r w:rsidRPr="00BE7B58">
              <w:rPr>
                <w:rFonts w:ascii="Simplified Arabic" w:eastAsia="Simplified Arabic" w:hAnsi="Simplified Arabic" w:cs="Simplified Arabic"/>
                <w:b/>
                <w:bCs/>
                <w:sz w:val="28"/>
                <w:szCs w:val="28"/>
                <w:rtl/>
              </w:rPr>
              <w:t xml:space="preserve">October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03BDC6E8"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2846263"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Clarifying the Quran's approach to presenting matters of faith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BF3AF8"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Holy Quran's approach to presenting doctrine</w:t>
            </w:r>
          </w:p>
        </w:tc>
        <w:tc>
          <w:tcPr>
            <w:tcW w:w="2027" w:type="dxa"/>
            <w:tcBorders>
              <w:top w:val="single" w:sz="4" w:space="0" w:color="auto"/>
              <w:left w:val="single" w:sz="4" w:space="0" w:color="auto"/>
              <w:bottom w:val="single" w:sz="4" w:space="0" w:color="auto"/>
              <w:right w:val="single" w:sz="4" w:space="0" w:color="auto"/>
            </w:tcBorders>
            <w:hideMark/>
          </w:tcPr>
          <w:p w14:paraId="02460F1E"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54BEAF44"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6A77A0C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E8AF5D2" w14:textId="77777777" w:rsidR="00D84393" w:rsidRDefault="00D84393" w:rsidP="00D84393">
            <w:pPr>
              <w:tabs>
                <w:tab w:val="left" w:pos="642"/>
              </w:tabs>
              <w:ind w:left="1" w:hanging="3"/>
              <w:rPr>
                <w:rFonts w:ascii="Simplified Arabic" w:eastAsia="Simplified Arabic" w:hAnsi="Simplified Arabic" w:cs="Simplified Arabic"/>
                <w:b/>
                <w:bCs/>
                <w:sz w:val="28"/>
                <w:szCs w:val="28"/>
                <w:rtl/>
                <w:lang w:bidi="ar-IQ"/>
              </w:rPr>
            </w:pPr>
            <w:r w:rsidRPr="00BE7B58">
              <w:rPr>
                <w:rFonts w:ascii="Simplified Arabic" w:eastAsia="Simplified Arabic" w:hAnsi="Simplified Arabic" w:cs="Simplified Arabic"/>
                <w:b/>
                <w:bCs/>
                <w:sz w:val="28"/>
                <w:szCs w:val="28"/>
                <w:rtl/>
              </w:rPr>
              <w:t xml:space="preserve">October </w:t>
            </w:r>
            <w:r>
              <w:rPr>
                <w:rFonts w:ascii="Simplified Arabic" w:eastAsia="Simplified Arabic" w:hAnsi="Simplified Arabic" w:cs="Simplified Arabic" w:hint="cs"/>
                <w:b/>
                <w:bCs/>
                <w:sz w:val="28"/>
                <w:szCs w:val="28"/>
                <w:rtl/>
              </w:rPr>
              <w:t>2</w:t>
            </w:r>
          </w:p>
          <w:p w14:paraId="74054989"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lang w:bidi="ar-IQ"/>
              </w:rPr>
            </w:pPr>
          </w:p>
          <w:p w14:paraId="09E2FB38" w14:textId="77777777" w:rsidR="00D84393" w:rsidRPr="00BE7B58" w:rsidRDefault="00D84393" w:rsidP="00D84393">
            <w:pPr>
              <w:tabs>
                <w:tab w:val="left" w:pos="642"/>
              </w:tabs>
              <w:bidi/>
              <w:ind w:left="1" w:hanging="3"/>
              <w:rPr>
                <w:rFonts w:ascii="Simplified Arabic" w:eastAsia="Simplified Arabic" w:hAnsi="Simplified Arabic" w:cs="Simplified Arabic"/>
                <w:b/>
                <w:bCs/>
                <w:sz w:val="28"/>
                <w:szCs w:val="28"/>
                <w:rtl/>
                <w:lang w:bidi="ar-IQ"/>
              </w:rPr>
            </w:pPr>
          </w:p>
        </w:tc>
        <w:tc>
          <w:tcPr>
            <w:tcW w:w="978" w:type="dxa"/>
            <w:gridSpan w:val="2"/>
            <w:tcBorders>
              <w:top w:val="single" w:sz="4" w:space="0" w:color="auto"/>
              <w:left w:val="single" w:sz="4" w:space="0" w:color="auto"/>
              <w:bottom w:val="single" w:sz="4" w:space="0" w:color="auto"/>
              <w:right w:val="single" w:sz="4" w:space="0" w:color="auto"/>
            </w:tcBorders>
            <w:hideMark/>
          </w:tcPr>
          <w:p w14:paraId="63CC3CED"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D4A4909" w14:textId="77777777" w:rsidR="00D84393" w:rsidRDefault="00D84393" w:rsidP="00D84393">
            <w:pPr>
              <w:ind w:hanging="2"/>
              <w:jc w:val="center"/>
              <w:rPr>
                <w:rFonts w:ascii="Simplified Arabic" w:eastAsia="Calibri" w:hAnsi="Simplified Arabic" w:cs="Simplified Arabic"/>
                <w:sz w:val="28"/>
                <w:szCs w:val="28"/>
                <w:rtl/>
              </w:rPr>
            </w:pPr>
            <w:r>
              <w:rPr>
                <w:rtl/>
              </w:rPr>
              <w:t xml:space="preserve">Reasoning about the Day of Judgment and explaining the evidence of possibility </w:t>
            </w:r>
            <w:r>
              <w:t>.</w:t>
            </w:r>
          </w:p>
          <w:p w14:paraId="15E09831" w14:textId="77777777" w:rsidR="00D84393" w:rsidRDefault="00D84393" w:rsidP="00D84393">
            <w:pPr>
              <w:ind w:hanging="2"/>
              <w:jc w:val="center"/>
              <w:rPr>
                <w:rFonts w:ascii="Simplified Arabic" w:eastAsia="Calibri" w:hAnsi="Simplified Arabic" w:cs="Simplified Arabic"/>
                <w:sz w:val="28"/>
                <w:szCs w:val="28"/>
                <w:rtl/>
              </w:rPr>
            </w:pPr>
            <w:r>
              <w:t>.</w:t>
            </w:r>
          </w:p>
          <w:p w14:paraId="643B52EF"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E9916F"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Evidence of the Day of Judgment and the Evidence of Possibility</w:t>
            </w:r>
          </w:p>
        </w:tc>
        <w:tc>
          <w:tcPr>
            <w:tcW w:w="2027" w:type="dxa"/>
            <w:tcBorders>
              <w:top w:val="single" w:sz="4" w:space="0" w:color="auto"/>
              <w:left w:val="single" w:sz="4" w:space="0" w:color="auto"/>
              <w:bottom w:val="single" w:sz="4" w:space="0" w:color="auto"/>
              <w:right w:val="single" w:sz="4" w:space="0" w:color="auto"/>
            </w:tcBorders>
            <w:hideMark/>
          </w:tcPr>
          <w:p w14:paraId="657D3DC4"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10B77E5E"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7D9E211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60012F"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rPr>
            </w:pPr>
          </w:p>
          <w:p w14:paraId="201A2A77"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F456AE">
              <w:rPr>
                <w:rFonts w:ascii="Simplified Arabic" w:eastAsia="Simplified Arabic" w:hAnsi="Simplified Arabic" w:cs="Simplified Arabic"/>
                <w:b/>
                <w:bCs/>
                <w:sz w:val="28"/>
                <w:szCs w:val="28"/>
                <w:rtl/>
              </w:rPr>
              <w:t xml:space="preserve">October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26DBC829" w14:textId="77777777" w:rsidR="00D84393" w:rsidRDefault="00D84393" w:rsidP="00D84393">
            <w:pPr>
              <w:bidi/>
              <w:ind w:left="1" w:hanging="3"/>
              <w:jc w:val="center"/>
              <w:rPr>
                <w:rFonts w:ascii="Simplified Arabic" w:eastAsia="Calibri" w:hAnsi="Simplified Arabic" w:cs="Simplified Arabic"/>
                <w:sz w:val="28"/>
                <w:szCs w:val="28"/>
                <w:rtl/>
              </w:rPr>
            </w:pPr>
          </w:p>
          <w:p w14:paraId="589A97D2"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DBF45B4" w14:textId="77777777" w:rsidR="00D84393" w:rsidRDefault="00D84393" w:rsidP="00D84393">
            <w:pPr>
              <w:ind w:hanging="2"/>
              <w:jc w:val="center"/>
              <w:rPr>
                <w:rFonts w:ascii="Simplified Arabic" w:eastAsia="Calibri" w:hAnsi="Simplified Arabic" w:cs="Simplified Arabic"/>
                <w:sz w:val="28"/>
                <w:szCs w:val="28"/>
                <w:rtl/>
              </w:rPr>
            </w:pPr>
            <w:r>
              <w:rPr>
                <w:rtl/>
              </w:rPr>
              <w:t xml:space="preserve">A statement of the innate and universal need for faith </w:t>
            </w:r>
            <w:r>
              <w:t>.</w:t>
            </w:r>
          </w:p>
          <w:p w14:paraId="6DE1F23D"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1704ED" w14:textId="77777777" w:rsidR="00D84393" w:rsidRDefault="00D84393" w:rsidP="00D84393">
            <w:pPr>
              <w:bidi/>
              <w:ind w:left="1" w:hanging="3"/>
              <w:jc w:val="center"/>
              <w:rPr>
                <w:rFonts w:ascii="Simplified Arabic" w:eastAsia="Calibri" w:hAnsi="Simplified Arabic" w:cs="Simplified Arabic"/>
                <w:sz w:val="28"/>
                <w:szCs w:val="28"/>
                <w:rtl/>
              </w:rPr>
            </w:pPr>
          </w:p>
          <w:p w14:paraId="5E24A7D3"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lastRenderedPageBreak/>
              <w:t>Spiritual quest and cosmic necessity</w:t>
            </w:r>
          </w:p>
        </w:tc>
        <w:tc>
          <w:tcPr>
            <w:tcW w:w="2027" w:type="dxa"/>
            <w:tcBorders>
              <w:top w:val="single" w:sz="4" w:space="0" w:color="auto"/>
              <w:left w:val="single" w:sz="4" w:space="0" w:color="auto"/>
              <w:bottom w:val="single" w:sz="4" w:space="0" w:color="auto"/>
              <w:right w:val="single" w:sz="4" w:space="0" w:color="auto"/>
            </w:tcBorders>
            <w:hideMark/>
          </w:tcPr>
          <w:p w14:paraId="3F473E8A"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p w14:paraId="2B371BC3"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lastRenderedPageBreak/>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7C30C354" w14:textId="77777777" w:rsidR="00D84393" w:rsidRDefault="00D84393" w:rsidP="00D84393">
            <w:pPr>
              <w:bidi/>
              <w:ind w:left="1" w:hanging="3"/>
              <w:jc w:val="center"/>
              <w:rPr>
                <w:rFonts w:ascii="Simplified Arabic" w:hAnsi="Simplified Arabic" w:cs="Simplified Arabic"/>
                <w:color w:val="000000"/>
                <w:sz w:val="28"/>
                <w:szCs w:val="28"/>
                <w:rtl/>
                <w:lang w:val="" w:bidi="ar-IQ"/>
              </w:rPr>
            </w:pPr>
          </w:p>
          <w:p w14:paraId="75C27642" w14:textId="77777777" w:rsidR="00D84393" w:rsidRDefault="00D84393" w:rsidP="00D84393">
            <w:pPr>
              <w:ind w:left="1" w:hanging="3"/>
              <w:jc w:val="center"/>
              <w:rPr>
                <w:rFonts w:ascii="Simplified Arabic" w:hAnsi="Simplified Arabic" w:cs="Simplified Arabic"/>
                <w:color w:val="000000"/>
                <w:sz w:val="28"/>
                <w:szCs w:val="28"/>
                <w:rtl/>
                <w:lang w:val="" w:bidi="ar-IQ"/>
              </w:rPr>
            </w:pPr>
            <w:r w:rsidRPr="00BE7B58">
              <w:rPr>
                <w:rFonts w:ascii="Simplified Arabic" w:hAnsi="Simplified Arabic" w:cs="Simplified Arabic"/>
                <w:color w:val="000000"/>
                <w:sz w:val="28"/>
                <w:szCs w:val="28"/>
                <w:rtl/>
                <w:lang w:val="" w:bidi="ar-IQ"/>
              </w:rPr>
              <w:lastRenderedPageBreak/>
              <w:t>Daily and monthly test</w:t>
            </w:r>
          </w:p>
          <w:p w14:paraId="403FAED9" w14:textId="77777777" w:rsidR="00D84393" w:rsidRDefault="00D84393" w:rsidP="00D84393">
            <w:pPr>
              <w:bidi/>
              <w:ind w:left="1" w:hanging="3"/>
              <w:jc w:val="center"/>
              <w:rPr>
                <w:rFonts w:ascii="Simplified Arabic" w:hAnsi="Simplified Arabic" w:cs="Simplified Arabic"/>
                <w:sz w:val="28"/>
                <w:szCs w:val="28"/>
                <w:rtl/>
              </w:rPr>
            </w:pPr>
          </w:p>
          <w:p w14:paraId="662391D2"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40FB7BB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6678C14"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lastRenderedPageBreak/>
              <w:t xml:space="preserve">October </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3D759B54"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3D4CAF7"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Explaining the wisdom behind believing in the Day of Judgment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B63AF"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The ultimate goal of belief in the Day of Judgment</w:t>
            </w:r>
          </w:p>
          <w:p w14:paraId="19AC1761" w14:textId="77777777" w:rsidR="00D84393" w:rsidRDefault="00D84393" w:rsidP="00D84393">
            <w:pPr>
              <w:bidi/>
              <w:ind w:left="1" w:hanging="3"/>
              <w:jc w:val="center"/>
              <w:rPr>
                <w:rFonts w:ascii="Simplified Arabic" w:eastAsia="Calibri" w:hAnsi="Simplified Arabic" w:cs="Simplified Arabic"/>
                <w:sz w:val="28"/>
                <w:szCs w:val="28"/>
                <w:rtl/>
              </w:rPr>
            </w:pPr>
          </w:p>
          <w:p w14:paraId="7A099FCE" w14:textId="77777777" w:rsidR="00D84393" w:rsidRDefault="00D84393" w:rsidP="00D84393">
            <w:pPr>
              <w:bidi/>
              <w:ind w:left="1" w:hanging="3"/>
              <w:jc w:val="center"/>
              <w:rPr>
                <w:rFonts w:ascii="Simplified Arabic" w:eastAsia="Calibri" w:hAnsi="Simplified Arabic" w:cs="Simplified Arabic"/>
                <w:sz w:val="28"/>
                <w:szCs w:val="28"/>
                <w:rtl/>
              </w:rPr>
            </w:pPr>
          </w:p>
          <w:p w14:paraId="5E448B2F"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hideMark/>
          </w:tcPr>
          <w:p w14:paraId="069C72E7"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3AF0BFD1"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5A87A95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C6A7BA"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November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021D488A"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87491ED"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of the concept of the Day of Judgment in Islam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0F08FD"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Day of Judgment in Islam</w:t>
            </w:r>
          </w:p>
        </w:tc>
        <w:tc>
          <w:tcPr>
            <w:tcW w:w="2027" w:type="dxa"/>
            <w:tcBorders>
              <w:top w:val="single" w:sz="4" w:space="0" w:color="auto"/>
              <w:left w:val="single" w:sz="4" w:space="0" w:color="auto"/>
              <w:bottom w:val="single" w:sz="4" w:space="0" w:color="auto"/>
              <w:right w:val="single" w:sz="4" w:space="0" w:color="auto"/>
            </w:tcBorders>
            <w:hideMark/>
          </w:tcPr>
          <w:p w14:paraId="3AD8C53A"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29130A87"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58A976E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177852F"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November </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13D201D"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2105A951"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Clarifying the reality of the afterlife and the cessation of work upon death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3D456A"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afterlife and the cessation of work by death</w:t>
            </w:r>
          </w:p>
        </w:tc>
        <w:tc>
          <w:tcPr>
            <w:tcW w:w="2027" w:type="dxa"/>
            <w:tcBorders>
              <w:top w:val="single" w:sz="4" w:space="0" w:color="auto"/>
              <w:left w:val="single" w:sz="4" w:space="0" w:color="auto"/>
              <w:bottom w:val="single" w:sz="4" w:space="0" w:color="auto"/>
              <w:right w:val="single" w:sz="4" w:space="0" w:color="auto"/>
            </w:tcBorders>
            <w:hideMark/>
          </w:tcPr>
          <w:p w14:paraId="569CF9AA"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5F22E49E"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4DB7C8E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842B51C"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November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322ADA6D"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10A46C3"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of what happens to the deceased after his death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98566"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What follows the dead</w:t>
            </w:r>
          </w:p>
        </w:tc>
        <w:tc>
          <w:tcPr>
            <w:tcW w:w="2027" w:type="dxa"/>
            <w:tcBorders>
              <w:top w:val="single" w:sz="4" w:space="0" w:color="auto"/>
              <w:left w:val="single" w:sz="4" w:space="0" w:color="auto"/>
              <w:bottom w:val="single" w:sz="4" w:space="0" w:color="auto"/>
              <w:right w:val="single" w:sz="4" w:space="0" w:color="auto"/>
            </w:tcBorders>
            <w:hideMark/>
          </w:tcPr>
          <w:p w14:paraId="098F7CBD"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60B11AAD" w14:textId="77777777" w:rsidR="00D84393" w:rsidRPr="00BE7B58" w:rsidRDefault="00D84393" w:rsidP="00D84393">
            <w:pPr>
              <w:ind w:left="1" w:hanging="3"/>
              <w:jc w:val="center"/>
              <w:rPr>
                <w:rFonts w:ascii="Simplified Arabic" w:hAnsi="Simplified Arabic" w:cs="Simplified Arabic"/>
                <w:sz w:val="28"/>
                <w:szCs w:val="28"/>
                <w:rtl/>
              </w:rPr>
            </w:pPr>
            <w:r w:rsidRPr="00BE7B58">
              <w:rPr>
                <w:rFonts w:ascii="Simplified Arabic" w:hAnsi="Simplified Arabic" w:cs="Simplified Arabic"/>
                <w:color w:val="000000"/>
                <w:sz w:val="28"/>
                <w:szCs w:val="28"/>
                <w:rtl/>
                <w:lang w:val="" w:bidi="ar-IQ"/>
              </w:rPr>
              <w:t>Daily and monthly test</w:t>
            </w:r>
          </w:p>
          <w:p w14:paraId="05594BA6"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582096E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hideMark/>
          </w:tcPr>
          <w:p w14:paraId="1EA2A567" w14:textId="77777777" w:rsidR="00D84393" w:rsidRPr="00BE7B58" w:rsidRDefault="00D84393" w:rsidP="00D84393">
            <w:pPr>
              <w:ind w:left="1" w:hanging="3"/>
              <w:rPr>
                <w:rFonts w:ascii="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November </w:t>
            </w:r>
            <w:r>
              <w:rPr>
                <w:rFonts w:ascii="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60B01A56"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5EEF3EBD" w14:textId="77777777" w:rsidR="00D84393" w:rsidRPr="00BE7B58" w:rsidRDefault="00D84393" w:rsidP="00D84393">
            <w:pPr>
              <w:ind w:hanging="2"/>
              <w:rPr>
                <w:rFonts w:ascii="Simplified Arabic" w:eastAsia="Calibri" w:hAnsi="Simplified Arabic" w:cs="Simplified Arabic"/>
                <w:sz w:val="28"/>
                <w:szCs w:val="28"/>
              </w:rPr>
            </w:pPr>
            <w:r>
              <w:rPr>
                <w:rtl/>
              </w:rPr>
              <w:t xml:space="preserve">A statement of the Islamic legal ruling on wishing for death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46CF46" w14:textId="77777777" w:rsidR="00D84393" w:rsidRPr="00BE7B58" w:rsidRDefault="00D84393" w:rsidP="00D84393">
            <w:pPr>
              <w:ind w:left="1" w:hanging="3"/>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prohibition against wishing for death</w:t>
            </w:r>
          </w:p>
        </w:tc>
        <w:tc>
          <w:tcPr>
            <w:tcW w:w="2027" w:type="dxa"/>
            <w:tcBorders>
              <w:top w:val="single" w:sz="4" w:space="0" w:color="auto"/>
              <w:left w:val="single" w:sz="4" w:space="0" w:color="auto"/>
              <w:bottom w:val="single" w:sz="4" w:space="0" w:color="auto"/>
              <w:right w:val="single" w:sz="4" w:space="0" w:color="auto"/>
            </w:tcBorders>
            <w:hideMark/>
          </w:tcPr>
          <w:p w14:paraId="068A7884"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093E0964" w14:textId="77777777" w:rsidR="00D84393" w:rsidRPr="00BE7B58" w:rsidRDefault="00D84393" w:rsidP="00D84393">
            <w:pPr>
              <w:ind w:left="1" w:hanging="3"/>
              <w:jc w:val="center"/>
              <w:rPr>
                <w:rFonts w:ascii="Simplified Arabic" w:hAnsi="Simplified Arabic" w:cs="Simplified Arabic"/>
                <w:sz w:val="28"/>
                <w:szCs w:val="28"/>
                <w:rtl/>
              </w:rPr>
            </w:pPr>
            <w:r w:rsidRPr="00BE7B58">
              <w:rPr>
                <w:rFonts w:ascii="Simplified Arabic" w:hAnsi="Simplified Arabic" w:cs="Simplified Arabic"/>
                <w:color w:val="000000"/>
                <w:sz w:val="28"/>
                <w:szCs w:val="28"/>
                <w:rtl/>
                <w:lang w:val="" w:bidi="ar-IQ"/>
              </w:rPr>
              <w:t>Daily and monthly test</w:t>
            </w:r>
          </w:p>
          <w:p w14:paraId="2BFB05F7"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34C4F10D"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5499193" w14:textId="77777777" w:rsidR="00D84393" w:rsidRPr="00BE7B58" w:rsidRDefault="00D84393" w:rsidP="00D84393">
            <w:pPr>
              <w:ind w:left="1" w:hanging="3"/>
              <w:rPr>
                <w:rFonts w:ascii="Simplified Arabic" w:hAnsi="Simplified Arabic" w:cs="Simplified Arabic"/>
                <w:b/>
                <w:bCs/>
                <w:sz w:val="28"/>
                <w:szCs w:val="28"/>
              </w:rPr>
            </w:pPr>
            <w:r>
              <w:rPr>
                <w:rFonts w:ascii="Simplified Arabic" w:hAnsi="Simplified Arabic" w:cs="Simplified Arabic" w:hint="cs"/>
                <w:b/>
                <w:bCs/>
                <w:sz w:val="28"/>
                <w:szCs w:val="28"/>
                <w:rtl/>
              </w:rPr>
              <w:t>December 1</w:t>
            </w:r>
          </w:p>
        </w:tc>
        <w:tc>
          <w:tcPr>
            <w:tcW w:w="978" w:type="dxa"/>
            <w:gridSpan w:val="2"/>
            <w:tcBorders>
              <w:top w:val="single" w:sz="4" w:space="0" w:color="auto"/>
              <w:left w:val="single" w:sz="4" w:space="0" w:color="auto"/>
              <w:bottom w:val="single" w:sz="4" w:space="0" w:color="auto"/>
              <w:right w:val="single" w:sz="4" w:space="0" w:color="auto"/>
            </w:tcBorders>
            <w:hideMark/>
          </w:tcPr>
          <w:p w14:paraId="2262B20F"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F55B474"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Definition of the intermediate realm (Barzakh) </w:t>
            </w:r>
            <w:r>
              <w:rPr>
                <w:rtl/>
              </w:rPr>
              <w:lastRenderedPageBreak/>
              <w:t xml:space="preserve">and mention of its proofs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F89929"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lastRenderedPageBreak/>
              <w:t xml:space="preserve">Definition of the </w:t>
            </w:r>
            <w:r>
              <w:rPr>
                <w:rFonts w:ascii="Simplified Arabic" w:eastAsia="Calibri" w:hAnsi="Simplified Arabic" w:cs="Simplified Arabic" w:hint="cs"/>
                <w:sz w:val="28"/>
                <w:szCs w:val="28"/>
                <w:rtl/>
              </w:rPr>
              <w:lastRenderedPageBreak/>
              <w:t>intermediate realm (Barzakh) and its proofs</w:t>
            </w:r>
          </w:p>
        </w:tc>
        <w:tc>
          <w:tcPr>
            <w:tcW w:w="2027" w:type="dxa"/>
            <w:tcBorders>
              <w:top w:val="single" w:sz="4" w:space="0" w:color="auto"/>
              <w:left w:val="single" w:sz="4" w:space="0" w:color="auto"/>
              <w:bottom w:val="single" w:sz="4" w:space="0" w:color="auto"/>
              <w:right w:val="single" w:sz="4" w:space="0" w:color="auto"/>
            </w:tcBorders>
            <w:hideMark/>
          </w:tcPr>
          <w:p w14:paraId="3D189DA0"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lastRenderedPageBreak/>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7463D3E5"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09D874A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260591E"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 xml:space="preserve">December </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45477BC3"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263B398"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that the grave is the first abode of the afterlife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EDB133"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grave is the first abode of the afterlife.</w:t>
            </w:r>
          </w:p>
        </w:tc>
        <w:tc>
          <w:tcPr>
            <w:tcW w:w="2027" w:type="dxa"/>
            <w:tcBorders>
              <w:top w:val="single" w:sz="4" w:space="0" w:color="auto"/>
              <w:left w:val="single" w:sz="4" w:space="0" w:color="auto"/>
              <w:bottom w:val="single" w:sz="4" w:space="0" w:color="auto"/>
              <w:right w:val="single" w:sz="4" w:space="0" w:color="auto"/>
            </w:tcBorders>
            <w:hideMark/>
          </w:tcPr>
          <w:p w14:paraId="2AB3C958"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4E400A50"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5B8AC7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FFF2EF6"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 xml:space="preserve">December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0BB9717B"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443348D"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Clarifying the concept of resurrection and its proofs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40042"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The concept of resurrection and its proofs</w:t>
            </w:r>
          </w:p>
          <w:p w14:paraId="28CAA132"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hideMark/>
          </w:tcPr>
          <w:p w14:paraId="0096BE01"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3203EC3E"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7244650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60F8816"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Pr>
                <w:rFonts w:ascii="Simplified Arabic" w:hAnsi="Simplified Arabic" w:cs="Simplified Arabic" w:hint="cs"/>
                <w:b/>
                <w:bCs/>
                <w:sz w:val="28"/>
                <w:szCs w:val="28"/>
                <w:rtl/>
              </w:rPr>
              <w:t xml:space="preserve">December </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4CE4A881"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B214815"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Identifying the disagreement regarding the proof of resurrection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D74B0F"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Disagreement regarding the proof of resurrection</w:t>
            </w:r>
          </w:p>
        </w:tc>
        <w:tc>
          <w:tcPr>
            <w:tcW w:w="2027" w:type="dxa"/>
            <w:tcBorders>
              <w:top w:val="single" w:sz="4" w:space="0" w:color="auto"/>
              <w:left w:val="single" w:sz="4" w:space="0" w:color="auto"/>
              <w:bottom w:val="single" w:sz="4" w:space="0" w:color="auto"/>
              <w:right w:val="single" w:sz="4" w:space="0" w:color="auto"/>
            </w:tcBorders>
            <w:hideMark/>
          </w:tcPr>
          <w:p w14:paraId="4C675AFC"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341A5BE6"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4EDD8BD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4E50C58"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BE7B58">
              <w:rPr>
                <w:rFonts w:ascii="Simplified Arabic" w:eastAsia="Simplified Arabic" w:hAnsi="Simplified Arabic" w:cs="Simplified Arabic"/>
                <w:b/>
                <w:bCs/>
                <w:sz w:val="28"/>
                <w:szCs w:val="28"/>
                <w:rtl/>
              </w:rPr>
              <w:t xml:space="preserve">January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22177266"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88C7224"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on how resurrection occurs according to the Sunnis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3CD08"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How to be resurrected</w:t>
            </w:r>
          </w:p>
        </w:tc>
        <w:tc>
          <w:tcPr>
            <w:tcW w:w="2027" w:type="dxa"/>
            <w:tcBorders>
              <w:top w:val="single" w:sz="4" w:space="0" w:color="auto"/>
              <w:left w:val="single" w:sz="4" w:space="0" w:color="auto"/>
              <w:bottom w:val="single" w:sz="4" w:space="0" w:color="auto"/>
              <w:right w:val="single" w:sz="4" w:space="0" w:color="auto"/>
            </w:tcBorders>
            <w:hideMark/>
          </w:tcPr>
          <w:p w14:paraId="0FDD92C9"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4254EB8E"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18FA98B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449939D" w14:textId="77777777" w:rsidR="00D84393" w:rsidRDefault="00D84393" w:rsidP="00D84393">
            <w:pPr>
              <w:tabs>
                <w:tab w:val="left" w:pos="642"/>
              </w:tabs>
              <w:bidi/>
              <w:ind w:left="1" w:hanging="3"/>
              <w:rPr>
                <w:rFonts w:ascii="Simplified Arabic" w:eastAsia="Simplified Arabic" w:hAnsi="Simplified Arabic" w:cs="Simplified Arabic"/>
                <w:b/>
                <w:bCs/>
                <w:sz w:val="28"/>
                <w:szCs w:val="28"/>
                <w:rtl/>
              </w:rPr>
            </w:pPr>
          </w:p>
          <w:p w14:paraId="35B0BAD6"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 xml:space="preserve">January </w:t>
            </w:r>
            <w:r>
              <w:rPr>
                <w:rFonts w:ascii="Simplified Arabic" w:eastAsia="Simplified Arabic" w:hAnsi="Simplified Arabic" w:cs="Simplified Arabic" w:hint="cs"/>
                <w:b/>
                <w:bCs/>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57FC848C" w14:textId="77777777" w:rsidR="00D84393" w:rsidRDefault="00D84393" w:rsidP="00D84393">
            <w:pPr>
              <w:bidi/>
              <w:ind w:left="1" w:hanging="3"/>
              <w:jc w:val="center"/>
              <w:rPr>
                <w:rFonts w:ascii="Simplified Arabic" w:eastAsia="Calibri" w:hAnsi="Simplified Arabic" w:cs="Simplified Arabic"/>
                <w:sz w:val="28"/>
                <w:szCs w:val="28"/>
                <w:rtl/>
              </w:rPr>
            </w:pPr>
          </w:p>
          <w:p w14:paraId="0D75E2C7"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7E899FB1"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Defining the clock and explaining its true nature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C03A5F" w14:textId="77777777" w:rsidR="00D84393" w:rsidRDefault="00D84393" w:rsidP="00D84393">
            <w:pPr>
              <w:bidi/>
              <w:ind w:left="1" w:hanging="3"/>
              <w:jc w:val="center"/>
              <w:rPr>
                <w:rFonts w:ascii="Simplified Arabic" w:eastAsia="Calibri" w:hAnsi="Simplified Arabic" w:cs="Simplified Arabic"/>
                <w:sz w:val="28"/>
                <w:szCs w:val="28"/>
                <w:rtl/>
              </w:rPr>
            </w:pPr>
          </w:p>
          <w:p w14:paraId="698C05BB"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Clock concept</w:t>
            </w:r>
          </w:p>
        </w:tc>
        <w:tc>
          <w:tcPr>
            <w:tcW w:w="2027" w:type="dxa"/>
            <w:tcBorders>
              <w:top w:val="single" w:sz="4" w:space="0" w:color="auto"/>
              <w:left w:val="single" w:sz="4" w:space="0" w:color="auto"/>
              <w:bottom w:val="single" w:sz="4" w:space="0" w:color="auto"/>
              <w:right w:val="single" w:sz="4" w:space="0" w:color="auto"/>
            </w:tcBorders>
            <w:hideMark/>
          </w:tcPr>
          <w:p w14:paraId="3BC4D21E"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p w14:paraId="08BD9F85"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6D9D63E4" w14:textId="77777777" w:rsidR="00D84393" w:rsidRDefault="00D84393" w:rsidP="00D84393">
            <w:pPr>
              <w:bidi/>
              <w:ind w:left="1" w:hanging="3"/>
              <w:jc w:val="center"/>
              <w:rPr>
                <w:rFonts w:ascii="Simplified Arabic" w:hAnsi="Simplified Arabic" w:cs="Simplified Arabic"/>
                <w:color w:val="000000"/>
                <w:sz w:val="28"/>
                <w:szCs w:val="28"/>
                <w:rtl/>
                <w:lang w:val="" w:bidi="ar-IQ"/>
              </w:rPr>
            </w:pPr>
          </w:p>
          <w:p w14:paraId="4A0E12F8"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2F9BD7F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0C1C8DF"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 xml:space="preserve">January </w:t>
            </w:r>
            <w:r>
              <w:rPr>
                <w:rFonts w:ascii="Simplified Arabic" w:eastAsia="Simplified Arabic" w:hAnsi="Simplified Arabic" w:cs="Simplified Arabic" w:hint="cs"/>
                <w:b/>
                <w:bCs/>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54400C9"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CDED678"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Identifying the names of the clock in the texts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67CF5"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Names of the Hour</w:t>
            </w:r>
          </w:p>
        </w:tc>
        <w:tc>
          <w:tcPr>
            <w:tcW w:w="2027" w:type="dxa"/>
            <w:tcBorders>
              <w:top w:val="single" w:sz="4" w:space="0" w:color="auto"/>
              <w:left w:val="single" w:sz="4" w:space="0" w:color="auto"/>
              <w:bottom w:val="single" w:sz="4" w:space="0" w:color="auto"/>
              <w:right w:val="single" w:sz="4" w:space="0" w:color="auto"/>
            </w:tcBorders>
            <w:hideMark/>
          </w:tcPr>
          <w:p w14:paraId="5E8481CB"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1C742AD4"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7853D28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8B7F2A0"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t xml:space="preserve">January </w:t>
            </w:r>
            <w:r>
              <w:rPr>
                <w:rFonts w:ascii="Simplified Arabic" w:eastAsia="Simplified Arabic" w:hAnsi="Simplified Arabic" w:cs="Simplified Arabic" w:hint="cs"/>
                <w:b/>
                <w:bCs/>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13E38ED6"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1BEB6FC0"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that the Hour is a certainty, without a doubt </w:t>
            </w:r>
            <w:r>
              <w:t>.</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AE195"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There is no doubt about the hour</w:t>
            </w:r>
          </w:p>
        </w:tc>
        <w:tc>
          <w:tcPr>
            <w:tcW w:w="2027" w:type="dxa"/>
            <w:tcBorders>
              <w:top w:val="single" w:sz="4" w:space="0" w:color="auto"/>
              <w:left w:val="single" w:sz="4" w:space="0" w:color="auto"/>
              <w:bottom w:val="single" w:sz="4" w:space="0" w:color="auto"/>
              <w:right w:val="single" w:sz="4" w:space="0" w:color="auto"/>
            </w:tcBorders>
            <w:hideMark/>
          </w:tcPr>
          <w:p w14:paraId="321CD9E3"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17DF9B41"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6CA633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2C02437" w14:textId="77777777" w:rsidR="00D84393" w:rsidRPr="00BE7B58" w:rsidRDefault="00D84393" w:rsidP="00D84393">
            <w:pPr>
              <w:tabs>
                <w:tab w:val="left" w:pos="642"/>
              </w:tabs>
              <w:ind w:left="1" w:hanging="3"/>
              <w:rPr>
                <w:rFonts w:ascii="Simplified Arabic" w:eastAsia="Simplified Arabic" w:hAnsi="Simplified Arabic" w:cs="Simplified Arabic"/>
                <w:b/>
                <w:bCs/>
                <w:sz w:val="28"/>
                <w:szCs w:val="28"/>
              </w:rPr>
            </w:pPr>
            <w:r w:rsidRPr="00576BB0">
              <w:rPr>
                <w:rFonts w:ascii="Simplified Arabic" w:eastAsia="Simplified Arabic" w:hAnsi="Simplified Arabic" w:cs="Simplified Arabic"/>
                <w:b/>
                <w:bCs/>
                <w:sz w:val="28"/>
                <w:szCs w:val="28"/>
                <w:rtl/>
              </w:rPr>
              <w:lastRenderedPageBreak/>
              <w:t xml:space="preserve">January </w:t>
            </w:r>
            <w:r>
              <w:rPr>
                <w:rFonts w:ascii="Simplified Arabic" w:eastAsia="Simplified Arabic" w:hAnsi="Simplified Arabic" w:cs="Simplified Arabic" w:hint="cs"/>
                <w:b/>
                <w:bCs/>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603A1B09"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eastAsia="Calibri"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302C05EE"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Recognizing the signs and portents of the Hour </w:t>
            </w:r>
            <w:r>
              <w:t>.</w:t>
            </w:r>
          </w:p>
        </w:tc>
        <w:tc>
          <w:tcPr>
            <w:tcW w:w="1811" w:type="dxa"/>
            <w:gridSpan w:val="2"/>
            <w:tcBorders>
              <w:top w:val="single" w:sz="4" w:space="0" w:color="auto"/>
              <w:left w:val="single" w:sz="4" w:space="0" w:color="auto"/>
              <w:bottom w:val="single" w:sz="4" w:space="0" w:color="auto"/>
              <w:right w:val="single" w:sz="4" w:space="0" w:color="auto"/>
            </w:tcBorders>
          </w:tcPr>
          <w:p w14:paraId="23EC5740"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Signs of the Hour</w:t>
            </w:r>
          </w:p>
        </w:tc>
        <w:tc>
          <w:tcPr>
            <w:tcW w:w="2027" w:type="dxa"/>
            <w:tcBorders>
              <w:top w:val="single" w:sz="4" w:space="0" w:color="auto"/>
              <w:left w:val="single" w:sz="4" w:space="0" w:color="auto"/>
              <w:bottom w:val="single" w:sz="4" w:space="0" w:color="auto"/>
              <w:right w:val="single" w:sz="4" w:space="0" w:color="auto"/>
            </w:tcBorders>
            <w:hideMark/>
          </w:tcPr>
          <w:p w14:paraId="3CDBF948"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hideMark/>
          </w:tcPr>
          <w:p w14:paraId="5DF7207D"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61DFAB7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F0DCD28" w14:textId="77777777" w:rsidR="00D84393" w:rsidRPr="0035362A" w:rsidRDefault="00D84393" w:rsidP="00D84393">
            <w:pPr>
              <w:ind w:hanging="2"/>
            </w:pPr>
            <w:r w:rsidRPr="0035362A">
              <w:rPr>
                <w:rtl/>
              </w:rPr>
              <w:t>February 1</w:t>
            </w:r>
          </w:p>
        </w:tc>
        <w:tc>
          <w:tcPr>
            <w:tcW w:w="978" w:type="dxa"/>
            <w:gridSpan w:val="2"/>
            <w:tcBorders>
              <w:top w:val="single" w:sz="4" w:space="0" w:color="auto"/>
              <w:left w:val="single" w:sz="4" w:space="0" w:color="auto"/>
              <w:bottom w:val="single" w:sz="4" w:space="0" w:color="auto"/>
              <w:right w:val="single" w:sz="4" w:space="0" w:color="auto"/>
            </w:tcBorders>
            <w:hideMark/>
          </w:tcPr>
          <w:p w14:paraId="0F8444EF" w14:textId="77777777" w:rsidR="00D84393" w:rsidRDefault="00D84393" w:rsidP="00D84393">
            <w:pPr>
              <w:ind w:hanging="2"/>
            </w:pPr>
            <w:r w:rsidRPr="0035362A">
              <w:rPr>
                <w:rtl/>
              </w:rPr>
              <w:t>Second month test</w:t>
            </w:r>
          </w:p>
        </w:tc>
        <w:tc>
          <w:tcPr>
            <w:tcW w:w="1890" w:type="dxa"/>
            <w:gridSpan w:val="2"/>
            <w:tcBorders>
              <w:top w:val="single" w:sz="4" w:space="0" w:color="auto"/>
              <w:left w:val="single" w:sz="4" w:space="0" w:color="auto"/>
              <w:bottom w:val="single" w:sz="4" w:space="0" w:color="auto"/>
              <w:right w:val="single" w:sz="4" w:space="0" w:color="auto"/>
            </w:tcBorders>
          </w:tcPr>
          <w:p w14:paraId="605550A6"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4403E99D"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652608CB"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7F2C4F00"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06A1E2F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CC290E2"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szCs w:val="24"/>
                <w:rtl/>
                <w:lang w:bidi="ar-IQ"/>
              </w:rPr>
              <w:lastRenderedPageBreak/>
              <w:t xml:space="preserve">February </w:t>
            </w:r>
            <w:r>
              <w:rPr>
                <w:rFonts w:eastAsia="Calibri" w:hint="cs"/>
                <w:szCs w:val="24"/>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2F3D09F7" w14:textId="77777777" w:rsidR="00D84393" w:rsidRPr="004A5783" w:rsidRDefault="00D84393" w:rsidP="00D84393">
            <w:pPr>
              <w:pStyle w:val="Heading2"/>
              <w:ind w:hanging="2"/>
              <w:rPr>
                <w:rFonts w:eastAsia="Calibri"/>
                <w:szCs w:val="24"/>
                <w:rtl/>
                <w:lang w:bidi="ar-IQ"/>
              </w:rPr>
            </w:pPr>
            <w:r w:rsidRPr="004A5783">
              <w:rPr>
                <w:rFonts w:eastAsia="Calibri"/>
                <w:szCs w:val="24"/>
                <w:rtl/>
                <w:lang w:bidi="ar-IQ"/>
              </w:rPr>
              <w:t>holiday</w:t>
            </w:r>
          </w:p>
          <w:p w14:paraId="53B416BB"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szCs w:val="24"/>
                <w:rtl/>
                <w:lang w:bidi="ar-IQ"/>
              </w:rPr>
              <w:t>Spring</w:t>
            </w:r>
          </w:p>
        </w:tc>
        <w:tc>
          <w:tcPr>
            <w:tcW w:w="1890" w:type="dxa"/>
            <w:gridSpan w:val="2"/>
            <w:tcBorders>
              <w:top w:val="single" w:sz="4" w:space="0" w:color="auto"/>
              <w:left w:val="single" w:sz="4" w:space="0" w:color="auto"/>
              <w:bottom w:val="single" w:sz="4" w:space="0" w:color="auto"/>
              <w:right w:val="single" w:sz="4" w:space="0" w:color="auto"/>
            </w:tcBorders>
          </w:tcPr>
          <w:p w14:paraId="3ED8E125"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214220C9"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00F0786B"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24485998"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59714D0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B8C7B9B"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szCs w:val="24"/>
                <w:rtl/>
                <w:lang w:bidi="ar-IQ"/>
              </w:rPr>
              <w:t xml:space="preserve">February </w:t>
            </w:r>
            <w:r>
              <w:rPr>
                <w:rFonts w:eastAsia="Calibri" w:hint="cs"/>
                <w:szCs w:val="24"/>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276E93AF" w14:textId="77777777" w:rsidR="00D84393" w:rsidRPr="004A5783" w:rsidRDefault="00D84393" w:rsidP="00D84393">
            <w:pPr>
              <w:pStyle w:val="Heading2"/>
              <w:ind w:hanging="2"/>
              <w:rPr>
                <w:rFonts w:eastAsia="Calibri"/>
                <w:szCs w:val="24"/>
                <w:rtl/>
                <w:lang w:bidi="ar-IQ"/>
              </w:rPr>
            </w:pPr>
            <w:r w:rsidRPr="004A5783">
              <w:rPr>
                <w:rFonts w:eastAsia="Calibri"/>
                <w:szCs w:val="24"/>
                <w:rtl/>
                <w:lang w:bidi="ar-IQ"/>
              </w:rPr>
              <w:t>holiday</w:t>
            </w:r>
          </w:p>
          <w:p w14:paraId="58245C67"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szCs w:val="24"/>
                <w:rtl/>
                <w:lang w:bidi="ar-IQ"/>
              </w:rPr>
              <w:t>Spring</w:t>
            </w:r>
          </w:p>
        </w:tc>
        <w:tc>
          <w:tcPr>
            <w:tcW w:w="1890" w:type="dxa"/>
            <w:gridSpan w:val="2"/>
            <w:tcBorders>
              <w:top w:val="single" w:sz="4" w:space="0" w:color="auto"/>
              <w:left w:val="single" w:sz="4" w:space="0" w:color="auto"/>
              <w:bottom w:val="single" w:sz="4" w:space="0" w:color="auto"/>
              <w:right w:val="single" w:sz="4" w:space="0" w:color="auto"/>
            </w:tcBorders>
          </w:tcPr>
          <w:p w14:paraId="05F9C9FB"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1811" w:type="dxa"/>
            <w:gridSpan w:val="2"/>
            <w:tcBorders>
              <w:top w:val="single" w:sz="4" w:space="0" w:color="auto"/>
              <w:left w:val="single" w:sz="4" w:space="0" w:color="auto"/>
              <w:bottom w:val="single" w:sz="4" w:space="0" w:color="auto"/>
              <w:right w:val="single" w:sz="4" w:space="0" w:color="auto"/>
            </w:tcBorders>
          </w:tcPr>
          <w:p w14:paraId="5AC642DA" w14:textId="77777777" w:rsidR="00D84393" w:rsidRPr="00BE7B58" w:rsidRDefault="00D84393" w:rsidP="00D84393">
            <w:pPr>
              <w:bidi/>
              <w:ind w:left="1" w:hanging="3"/>
              <w:jc w:val="center"/>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02FF8688" w14:textId="77777777" w:rsidR="00D84393" w:rsidRPr="00BE7B58"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lang w:val="" w:bidi="ar-IQ"/>
              </w:rPr>
            </w:pPr>
          </w:p>
        </w:tc>
        <w:tc>
          <w:tcPr>
            <w:tcW w:w="2399" w:type="dxa"/>
            <w:tcBorders>
              <w:top w:val="single" w:sz="4" w:space="0" w:color="auto"/>
              <w:left w:val="single" w:sz="4" w:space="0" w:color="auto"/>
              <w:bottom w:val="single" w:sz="4" w:space="0" w:color="auto"/>
              <w:right w:val="single" w:sz="4" w:space="0" w:color="auto"/>
            </w:tcBorders>
          </w:tcPr>
          <w:p w14:paraId="1FD8C103" w14:textId="77777777" w:rsidR="00D84393" w:rsidRPr="00BE7B58" w:rsidRDefault="00D84393" w:rsidP="00D84393">
            <w:pPr>
              <w:bidi/>
              <w:ind w:left="1" w:hanging="3"/>
              <w:jc w:val="center"/>
              <w:rPr>
                <w:rFonts w:ascii="Simplified Arabic" w:hAnsi="Simplified Arabic" w:cs="Simplified Arabic"/>
                <w:sz w:val="28"/>
                <w:szCs w:val="28"/>
              </w:rPr>
            </w:pPr>
          </w:p>
        </w:tc>
      </w:tr>
      <w:tr w:rsidR="00D84393" w14:paraId="312E030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AA42A0E" w14:textId="77777777" w:rsidR="00D84393" w:rsidRPr="004A5783" w:rsidRDefault="00D84393" w:rsidP="00D84393">
            <w:pPr>
              <w:pStyle w:val="Heading2"/>
              <w:ind w:hanging="2"/>
              <w:rPr>
                <w:rFonts w:ascii="Cambria" w:eastAsia="Calibri" w:hAnsi="Cambria"/>
                <w:color w:val="000000"/>
                <w:szCs w:val="24"/>
                <w:rtl/>
                <w:lang w:bidi="ar-IQ"/>
              </w:rPr>
            </w:pPr>
            <w:r w:rsidRPr="004A5783">
              <w:rPr>
                <w:rFonts w:eastAsia="Calibri"/>
                <w:szCs w:val="24"/>
                <w:rtl/>
                <w:lang w:bidi="ar-IQ"/>
              </w:rPr>
              <w:t xml:space="preserve">February </w:t>
            </w:r>
            <w:r>
              <w:rPr>
                <w:rFonts w:eastAsia="Calibri" w:hint="cs"/>
                <w:szCs w:val="24"/>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36EE3D3E" w14:textId="77777777" w:rsidR="00D84393" w:rsidRPr="00BE7B58" w:rsidRDefault="00D84393" w:rsidP="00D84393">
            <w:pPr>
              <w:ind w:left="1" w:hanging="3"/>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1890" w:type="dxa"/>
            <w:gridSpan w:val="2"/>
            <w:tcBorders>
              <w:top w:val="single" w:sz="4" w:space="0" w:color="auto"/>
              <w:left w:val="single" w:sz="4" w:space="0" w:color="auto"/>
              <w:bottom w:val="single" w:sz="4" w:space="0" w:color="auto"/>
              <w:right w:val="single" w:sz="4" w:space="0" w:color="auto"/>
            </w:tcBorders>
          </w:tcPr>
          <w:p w14:paraId="6CB04B69"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about the blowing of the trumpet and its proofs </w:t>
            </w:r>
            <w:r>
              <w:t>.</w:t>
            </w:r>
          </w:p>
        </w:tc>
        <w:tc>
          <w:tcPr>
            <w:tcW w:w="1811" w:type="dxa"/>
            <w:gridSpan w:val="2"/>
            <w:tcBorders>
              <w:top w:val="single" w:sz="4" w:space="0" w:color="auto"/>
              <w:left w:val="single" w:sz="4" w:space="0" w:color="auto"/>
              <w:bottom w:val="single" w:sz="4" w:space="0" w:color="auto"/>
              <w:right w:val="single" w:sz="4" w:space="0" w:color="auto"/>
            </w:tcBorders>
          </w:tcPr>
          <w:p w14:paraId="4249FDD2"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pictures</w:t>
            </w:r>
          </w:p>
        </w:tc>
        <w:tc>
          <w:tcPr>
            <w:tcW w:w="2027" w:type="dxa"/>
            <w:tcBorders>
              <w:top w:val="single" w:sz="4" w:space="0" w:color="auto"/>
              <w:left w:val="single" w:sz="4" w:space="0" w:color="auto"/>
              <w:bottom w:val="single" w:sz="4" w:space="0" w:color="auto"/>
              <w:right w:val="single" w:sz="4" w:space="0" w:color="auto"/>
            </w:tcBorders>
          </w:tcPr>
          <w:p w14:paraId="2B9B32BD"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7BF64124"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2B1C16B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D37149C" w14:textId="77777777" w:rsidR="00D84393" w:rsidRPr="004A5783" w:rsidRDefault="00D84393" w:rsidP="00D84393">
            <w:pPr>
              <w:pStyle w:val="Heading2"/>
              <w:ind w:hanging="2"/>
              <w:rPr>
                <w:rFonts w:eastAsia="Calibri"/>
                <w:szCs w:val="24"/>
                <w:rtl/>
                <w:lang w:bidi="ar-IQ"/>
              </w:rPr>
            </w:pPr>
            <w:r w:rsidRPr="004A5783">
              <w:rPr>
                <w:rFonts w:eastAsia="Calibri"/>
                <w:szCs w:val="24"/>
                <w:rtl/>
                <w:lang w:bidi="ar-IQ"/>
              </w:rPr>
              <w:t>March 1</w:t>
            </w:r>
          </w:p>
        </w:tc>
        <w:tc>
          <w:tcPr>
            <w:tcW w:w="978" w:type="dxa"/>
            <w:gridSpan w:val="2"/>
            <w:tcBorders>
              <w:top w:val="single" w:sz="4" w:space="0" w:color="auto"/>
              <w:left w:val="single" w:sz="4" w:space="0" w:color="auto"/>
              <w:bottom w:val="single" w:sz="4" w:space="0" w:color="auto"/>
              <w:right w:val="single" w:sz="4" w:space="0" w:color="auto"/>
            </w:tcBorders>
          </w:tcPr>
          <w:p w14:paraId="551E822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0E7512EE"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An explanation of the gathering and its conditions </w:t>
            </w:r>
            <w:r>
              <w:t>.</w:t>
            </w:r>
          </w:p>
        </w:tc>
        <w:tc>
          <w:tcPr>
            <w:tcW w:w="1811" w:type="dxa"/>
            <w:gridSpan w:val="2"/>
            <w:tcBorders>
              <w:top w:val="single" w:sz="4" w:space="0" w:color="auto"/>
              <w:left w:val="single" w:sz="4" w:space="0" w:color="auto"/>
              <w:bottom w:val="single" w:sz="4" w:space="0" w:color="auto"/>
              <w:right w:val="single" w:sz="4" w:space="0" w:color="auto"/>
            </w:tcBorders>
          </w:tcPr>
          <w:p w14:paraId="3C63DD5F"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The gathering</w:t>
            </w:r>
          </w:p>
        </w:tc>
        <w:tc>
          <w:tcPr>
            <w:tcW w:w="2027" w:type="dxa"/>
            <w:tcBorders>
              <w:top w:val="single" w:sz="4" w:space="0" w:color="auto"/>
              <w:left w:val="single" w:sz="4" w:space="0" w:color="auto"/>
              <w:bottom w:val="single" w:sz="4" w:space="0" w:color="auto"/>
              <w:right w:val="single" w:sz="4" w:space="0" w:color="auto"/>
            </w:tcBorders>
          </w:tcPr>
          <w:p w14:paraId="5E306618"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01C985BB"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78A352A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F9F9A9B" w14:textId="77777777" w:rsidR="00D84393" w:rsidRPr="004A5783" w:rsidRDefault="00D84393" w:rsidP="00D84393">
            <w:pPr>
              <w:pStyle w:val="Heading2"/>
              <w:ind w:hanging="2"/>
              <w:rPr>
                <w:rFonts w:eastAsia="Calibri"/>
                <w:szCs w:val="24"/>
                <w:rtl/>
                <w:lang w:bidi="ar-IQ"/>
              </w:rPr>
            </w:pPr>
            <w:r w:rsidRPr="004A5783">
              <w:rPr>
                <w:rFonts w:eastAsia="Calibri"/>
                <w:szCs w:val="24"/>
                <w:rtl/>
                <w:lang w:bidi="ar-IQ"/>
              </w:rPr>
              <w:t xml:space="preserve">March </w:t>
            </w:r>
            <w:r>
              <w:rPr>
                <w:rFonts w:eastAsia="Calibri" w:hint="cs"/>
                <w:szCs w:val="24"/>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8FB2B63"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36BC5134"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A statement of the presentation and reckoning on the Day of Resurrection </w:t>
            </w:r>
            <w:r>
              <w:t>.</w:t>
            </w:r>
          </w:p>
        </w:tc>
        <w:tc>
          <w:tcPr>
            <w:tcW w:w="1811" w:type="dxa"/>
            <w:gridSpan w:val="2"/>
            <w:tcBorders>
              <w:top w:val="single" w:sz="4" w:space="0" w:color="auto"/>
              <w:left w:val="single" w:sz="4" w:space="0" w:color="auto"/>
              <w:bottom w:val="single" w:sz="4" w:space="0" w:color="auto"/>
              <w:right w:val="single" w:sz="4" w:space="0" w:color="auto"/>
            </w:tcBorders>
          </w:tcPr>
          <w:p w14:paraId="7184025E"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Display and calculation</w:t>
            </w:r>
          </w:p>
        </w:tc>
        <w:tc>
          <w:tcPr>
            <w:tcW w:w="2027" w:type="dxa"/>
            <w:tcBorders>
              <w:top w:val="single" w:sz="4" w:space="0" w:color="auto"/>
              <w:left w:val="single" w:sz="4" w:space="0" w:color="auto"/>
              <w:bottom w:val="single" w:sz="4" w:space="0" w:color="auto"/>
              <w:right w:val="single" w:sz="4" w:space="0" w:color="auto"/>
            </w:tcBorders>
          </w:tcPr>
          <w:p w14:paraId="705BBF1D"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0ABFBC31"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7B9E33A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2CA5D87C" w14:textId="77777777" w:rsidR="00D84393" w:rsidRDefault="00D84393" w:rsidP="00D84393">
            <w:pPr>
              <w:pStyle w:val="Heading2"/>
              <w:ind w:hanging="2"/>
              <w:rPr>
                <w:rFonts w:eastAsia="Calibri"/>
                <w:szCs w:val="24"/>
                <w:rtl/>
                <w:lang w:bidi="ar-IQ"/>
              </w:rPr>
            </w:pPr>
            <w:r w:rsidRPr="004A5783">
              <w:rPr>
                <w:rFonts w:eastAsia="Calibri"/>
                <w:szCs w:val="24"/>
                <w:rtl/>
                <w:lang w:bidi="ar-IQ"/>
              </w:rPr>
              <w:t>March</w:t>
            </w:r>
          </w:p>
          <w:p w14:paraId="716ED965" w14:textId="77777777" w:rsidR="00D84393" w:rsidRDefault="00D84393" w:rsidP="00D84393">
            <w:pPr>
              <w:pStyle w:val="Heading2"/>
              <w:bidi/>
              <w:ind w:hanging="2"/>
              <w:rPr>
                <w:rFonts w:eastAsia="Calibri"/>
                <w:szCs w:val="24"/>
                <w:rtl/>
                <w:lang w:bidi="ar-IQ"/>
              </w:rPr>
            </w:pPr>
          </w:p>
          <w:p w14:paraId="4496FB6A" w14:textId="77777777" w:rsidR="00D84393" w:rsidRPr="004A5783" w:rsidRDefault="00D84393" w:rsidP="00D84393">
            <w:pPr>
              <w:pStyle w:val="Heading2"/>
              <w:ind w:hanging="2"/>
              <w:rPr>
                <w:rFonts w:eastAsia="Calibri"/>
                <w:szCs w:val="24"/>
                <w:rtl/>
                <w:lang w:bidi="ar-IQ"/>
              </w:rPr>
            </w:pPr>
            <w:r>
              <w:rPr>
                <w:rFonts w:eastAsia="Calibri" w:hint="cs"/>
                <w:szCs w:val="24"/>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6F37F7EF"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512F7147"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Explanation of the balance and its conditions </w:t>
            </w:r>
            <w:r>
              <w:t>.</w:t>
            </w:r>
          </w:p>
        </w:tc>
        <w:tc>
          <w:tcPr>
            <w:tcW w:w="1811" w:type="dxa"/>
            <w:gridSpan w:val="2"/>
            <w:tcBorders>
              <w:top w:val="single" w:sz="4" w:space="0" w:color="auto"/>
              <w:left w:val="single" w:sz="4" w:space="0" w:color="auto"/>
              <w:bottom w:val="single" w:sz="4" w:space="0" w:color="auto"/>
              <w:right w:val="single" w:sz="4" w:space="0" w:color="auto"/>
            </w:tcBorders>
          </w:tcPr>
          <w:p w14:paraId="24198889"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The scale</w:t>
            </w:r>
          </w:p>
          <w:p w14:paraId="0297BE26" w14:textId="77777777" w:rsidR="00D84393" w:rsidRPr="00BE7B58" w:rsidRDefault="00D84393" w:rsidP="00D84393">
            <w:pPr>
              <w:bidi/>
              <w:ind w:left="1" w:hanging="3"/>
              <w:jc w:val="both"/>
              <w:rPr>
                <w:rFonts w:ascii="Simplified Arabic" w:eastAsia="Calibri" w:hAnsi="Simplified Arabic" w:cs="Simplified Arabic"/>
                <w:sz w:val="28"/>
                <w:szCs w:val="28"/>
              </w:rPr>
            </w:pPr>
          </w:p>
        </w:tc>
        <w:tc>
          <w:tcPr>
            <w:tcW w:w="2027" w:type="dxa"/>
            <w:tcBorders>
              <w:top w:val="single" w:sz="4" w:space="0" w:color="auto"/>
              <w:left w:val="single" w:sz="4" w:space="0" w:color="auto"/>
              <w:bottom w:val="single" w:sz="4" w:space="0" w:color="auto"/>
              <w:right w:val="single" w:sz="4" w:space="0" w:color="auto"/>
            </w:tcBorders>
          </w:tcPr>
          <w:p w14:paraId="12666B22"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Pr>
                <w:rFonts w:ascii="Simplified Arabic" w:hAnsi="Simplified Arabic" w:cs="Simplified Arabic"/>
                <w:color w:val="000000"/>
                <w:sz w:val="28"/>
                <w:szCs w:val="28"/>
                <w:rtl/>
                <w:lang w:val="" w:bidi="ar-IQ"/>
              </w:rPr>
              <w:t xml:space="preserve">Lecture </w:t>
            </w:r>
            <w:r w:rsidRPr="00BE7B58">
              <w:rPr>
                <w:rFonts w:ascii="Simplified Arabic" w:hAnsi="Simplified Arabic" w:cs="Simplified Arabic"/>
                <w:color w:val="000000"/>
                <w:sz w:val="28"/>
                <w:szCs w:val="28"/>
                <w:rtl/>
                <w:lang w:val="" w:bidi="ar-IQ"/>
              </w:rPr>
              <w:t xml:space="preserve">and </w:t>
            </w:r>
            <w:r>
              <w:rPr>
                <w:rFonts w:ascii="Simplified Arabic" w:hAnsi="Simplified Arabic" w:cs="Simplified Arabic" w:hint="cs"/>
                <w:color w:val="000000"/>
                <w:sz w:val="28"/>
                <w:szCs w:val="28"/>
                <w:rtl/>
                <w:lang w:val="" w:bidi="ar-IQ"/>
              </w:rPr>
              <w:t>meeting</w:t>
            </w:r>
          </w:p>
        </w:tc>
        <w:tc>
          <w:tcPr>
            <w:tcW w:w="2399" w:type="dxa"/>
            <w:tcBorders>
              <w:top w:val="single" w:sz="4" w:space="0" w:color="auto"/>
              <w:left w:val="single" w:sz="4" w:space="0" w:color="auto"/>
              <w:bottom w:val="single" w:sz="4" w:space="0" w:color="auto"/>
              <w:right w:val="single" w:sz="4" w:space="0" w:color="auto"/>
            </w:tcBorders>
          </w:tcPr>
          <w:p w14:paraId="7E28BB16"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1530D7DC"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F2F6C0B" w14:textId="77777777" w:rsidR="00D84393" w:rsidRPr="004A5783" w:rsidRDefault="00D84393" w:rsidP="00D84393">
            <w:pPr>
              <w:pStyle w:val="Heading2"/>
              <w:ind w:hanging="2"/>
              <w:rPr>
                <w:rFonts w:eastAsia="Calibri"/>
                <w:szCs w:val="24"/>
                <w:rtl/>
                <w:lang w:bidi="ar-IQ"/>
              </w:rPr>
            </w:pPr>
            <w:r w:rsidRPr="004A5783">
              <w:rPr>
                <w:rFonts w:eastAsia="Calibri"/>
                <w:szCs w:val="24"/>
                <w:rtl/>
                <w:lang w:bidi="ar-IQ"/>
              </w:rPr>
              <w:t xml:space="preserve">March </w:t>
            </w:r>
            <w:r>
              <w:rPr>
                <w:rFonts w:eastAsia="Calibri" w:hint="cs"/>
                <w:szCs w:val="24"/>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5950E9FD"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102D82D4" w14:textId="77777777" w:rsidR="00D84393" w:rsidRPr="00BE7B58" w:rsidRDefault="00D84393" w:rsidP="00D84393">
            <w:pPr>
              <w:ind w:hanging="2"/>
              <w:jc w:val="center"/>
              <w:rPr>
                <w:rFonts w:ascii="Simplified Arabic" w:eastAsia="Calibri" w:hAnsi="Simplified Arabic" w:cs="Simplified Arabic"/>
                <w:sz w:val="28"/>
                <w:szCs w:val="28"/>
              </w:rPr>
            </w:pPr>
            <w:r>
              <w:rPr>
                <w:rtl/>
              </w:rPr>
              <w:t xml:space="preserve">Identifying the pelvis and its characteristics </w:t>
            </w:r>
            <w:r>
              <w:t>.</w:t>
            </w:r>
          </w:p>
        </w:tc>
        <w:tc>
          <w:tcPr>
            <w:tcW w:w="1811" w:type="dxa"/>
            <w:gridSpan w:val="2"/>
            <w:tcBorders>
              <w:top w:val="single" w:sz="4" w:space="0" w:color="auto"/>
              <w:left w:val="single" w:sz="4" w:space="0" w:color="auto"/>
              <w:bottom w:val="single" w:sz="4" w:space="0" w:color="auto"/>
              <w:right w:val="single" w:sz="4" w:space="0" w:color="auto"/>
            </w:tcBorders>
          </w:tcPr>
          <w:p w14:paraId="3D00B26B" w14:textId="77777777" w:rsidR="00D84393" w:rsidRPr="00BE7B58" w:rsidRDefault="00D84393" w:rsidP="00D84393">
            <w:pPr>
              <w:ind w:left="1" w:hanging="3"/>
              <w:jc w:val="center"/>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Basin</w:t>
            </w:r>
          </w:p>
        </w:tc>
        <w:tc>
          <w:tcPr>
            <w:tcW w:w="2027" w:type="dxa"/>
            <w:tcBorders>
              <w:top w:val="single" w:sz="4" w:space="0" w:color="auto"/>
              <w:left w:val="single" w:sz="4" w:space="0" w:color="auto"/>
              <w:bottom w:val="single" w:sz="4" w:space="0" w:color="auto"/>
              <w:right w:val="single" w:sz="4" w:space="0" w:color="auto"/>
            </w:tcBorders>
          </w:tcPr>
          <w:p w14:paraId="5EC97D93"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72E34DE9"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6C0B81A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DD5E246" w14:textId="77777777" w:rsidR="00D84393" w:rsidRPr="004A5783" w:rsidRDefault="00D84393" w:rsidP="00D84393">
            <w:pPr>
              <w:pStyle w:val="Heading2"/>
              <w:ind w:hanging="2"/>
              <w:rPr>
                <w:rFonts w:eastAsia="Calibri"/>
                <w:szCs w:val="24"/>
                <w:rtl/>
                <w:lang w:bidi="ar-IQ"/>
              </w:rPr>
            </w:pPr>
            <w:r>
              <w:rPr>
                <w:rFonts w:eastAsia="Calibri" w:hint="cs"/>
                <w:szCs w:val="24"/>
                <w:rtl/>
                <w:lang w:bidi="ar-IQ"/>
              </w:rPr>
              <w:t>April 1</w:t>
            </w:r>
          </w:p>
        </w:tc>
        <w:tc>
          <w:tcPr>
            <w:tcW w:w="978" w:type="dxa"/>
            <w:gridSpan w:val="2"/>
            <w:tcBorders>
              <w:top w:val="single" w:sz="4" w:space="0" w:color="auto"/>
              <w:left w:val="single" w:sz="4" w:space="0" w:color="auto"/>
              <w:bottom w:val="single" w:sz="4" w:space="0" w:color="auto"/>
              <w:right w:val="single" w:sz="4" w:space="0" w:color="auto"/>
            </w:tcBorders>
          </w:tcPr>
          <w:p w14:paraId="6156589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48928049" w14:textId="77777777" w:rsidR="00D84393" w:rsidRPr="00711431" w:rsidRDefault="00D84393" w:rsidP="00D84393">
            <w:pPr>
              <w:ind w:hanging="2"/>
              <w:jc w:val="center"/>
              <w:rPr>
                <w:rFonts w:ascii="Simplified Arabic" w:eastAsia="Calibri" w:hAnsi="Simplified Arabic" w:cs="Simplified Arabic"/>
                <w:sz w:val="28"/>
                <w:szCs w:val="28"/>
                <w:rtl/>
              </w:rPr>
            </w:pPr>
            <w:r>
              <w:rPr>
                <w:rtl/>
              </w:rPr>
              <w:t xml:space="preserve">A description of the path and the conditions of crossing it </w:t>
            </w:r>
            <w:r>
              <w:t>.</w:t>
            </w:r>
          </w:p>
        </w:tc>
        <w:tc>
          <w:tcPr>
            <w:tcW w:w="1811" w:type="dxa"/>
            <w:gridSpan w:val="2"/>
            <w:tcBorders>
              <w:top w:val="single" w:sz="4" w:space="0" w:color="auto"/>
              <w:left w:val="single" w:sz="4" w:space="0" w:color="auto"/>
              <w:bottom w:val="single" w:sz="4" w:space="0" w:color="auto"/>
              <w:right w:val="single" w:sz="4" w:space="0" w:color="auto"/>
            </w:tcBorders>
          </w:tcPr>
          <w:p w14:paraId="37505706"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The path</w:t>
            </w:r>
          </w:p>
        </w:tc>
        <w:tc>
          <w:tcPr>
            <w:tcW w:w="2027" w:type="dxa"/>
            <w:tcBorders>
              <w:top w:val="single" w:sz="4" w:space="0" w:color="auto"/>
              <w:left w:val="single" w:sz="4" w:space="0" w:color="auto"/>
              <w:bottom w:val="single" w:sz="4" w:space="0" w:color="auto"/>
              <w:right w:val="single" w:sz="4" w:space="0" w:color="auto"/>
            </w:tcBorders>
          </w:tcPr>
          <w:p w14:paraId="2027473D"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1DE4C2A2"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10661CC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07A352C" w14:textId="77777777" w:rsidR="00D84393" w:rsidRPr="004A5783" w:rsidRDefault="00D84393" w:rsidP="00D84393">
            <w:pPr>
              <w:pStyle w:val="Heading2"/>
              <w:ind w:hanging="2"/>
              <w:rPr>
                <w:rFonts w:eastAsia="Calibri"/>
                <w:szCs w:val="24"/>
                <w:rtl/>
                <w:lang w:bidi="ar-IQ"/>
              </w:rPr>
            </w:pPr>
            <w:r>
              <w:rPr>
                <w:rFonts w:eastAsia="Calibri" w:hint="cs"/>
                <w:szCs w:val="24"/>
                <w:rtl/>
                <w:lang w:bidi="ar-IQ"/>
              </w:rPr>
              <w:t>April 2</w:t>
            </w:r>
          </w:p>
        </w:tc>
        <w:tc>
          <w:tcPr>
            <w:tcW w:w="978" w:type="dxa"/>
            <w:gridSpan w:val="2"/>
            <w:tcBorders>
              <w:top w:val="single" w:sz="4" w:space="0" w:color="auto"/>
              <w:left w:val="single" w:sz="4" w:space="0" w:color="auto"/>
              <w:bottom w:val="single" w:sz="4" w:space="0" w:color="auto"/>
              <w:right w:val="single" w:sz="4" w:space="0" w:color="auto"/>
            </w:tcBorders>
          </w:tcPr>
          <w:p w14:paraId="3B56875E"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0193E556" w14:textId="77777777" w:rsidR="00D84393" w:rsidRDefault="00D84393" w:rsidP="00D84393">
            <w:pPr>
              <w:ind w:hanging="2"/>
              <w:jc w:val="center"/>
              <w:rPr>
                <w:rFonts w:ascii="Simplified Arabic" w:eastAsia="Calibri" w:hAnsi="Simplified Arabic" w:cs="Simplified Arabic"/>
                <w:sz w:val="28"/>
                <w:szCs w:val="28"/>
                <w:rtl/>
              </w:rPr>
            </w:pPr>
            <w:r>
              <w:rPr>
                <w:rtl/>
              </w:rPr>
              <w:t xml:space="preserve">An explanation of the torment of Hell and its conditions </w:t>
            </w:r>
            <w:r>
              <w:t>.</w:t>
            </w:r>
          </w:p>
        </w:tc>
        <w:tc>
          <w:tcPr>
            <w:tcW w:w="1811" w:type="dxa"/>
            <w:gridSpan w:val="2"/>
            <w:tcBorders>
              <w:top w:val="single" w:sz="4" w:space="0" w:color="auto"/>
              <w:left w:val="single" w:sz="4" w:space="0" w:color="auto"/>
              <w:bottom w:val="single" w:sz="4" w:space="0" w:color="auto"/>
              <w:right w:val="single" w:sz="4" w:space="0" w:color="auto"/>
            </w:tcBorders>
          </w:tcPr>
          <w:p w14:paraId="21D1D2F6"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fire</w:t>
            </w:r>
          </w:p>
        </w:tc>
        <w:tc>
          <w:tcPr>
            <w:tcW w:w="2027" w:type="dxa"/>
            <w:tcBorders>
              <w:top w:val="single" w:sz="4" w:space="0" w:color="auto"/>
              <w:left w:val="single" w:sz="4" w:space="0" w:color="auto"/>
              <w:bottom w:val="single" w:sz="4" w:space="0" w:color="auto"/>
              <w:right w:val="single" w:sz="4" w:space="0" w:color="auto"/>
            </w:tcBorders>
          </w:tcPr>
          <w:p w14:paraId="0996DC1F"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sidRPr="00BE7B58">
              <w:rPr>
                <w:rFonts w:ascii="Simplified Arabic" w:hAnsi="Simplified Arabic" w:cs="Simplified Arabic"/>
                <w:color w:val="000000"/>
                <w:sz w:val="28"/>
                <w:szCs w:val="28"/>
                <w:rtl/>
                <w:lang w:val="" w:bidi="ar-IQ"/>
              </w:rPr>
              <w:t>Lecture and presentation</w:t>
            </w:r>
          </w:p>
        </w:tc>
        <w:tc>
          <w:tcPr>
            <w:tcW w:w="2399" w:type="dxa"/>
            <w:tcBorders>
              <w:top w:val="single" w:sz="4" w:space="0" w:color="auto"/>
              <w:left w:val="single" w:sz="4" w:space="0" w:color="auto"/>
              <w:bottom w:val="single" w:sz="4" w:space="0" w:color="auto"/>
              <w:right w:val="single" w:sz="4" w:space="0" w:color="auto"/>
            </w:tcBorders>
          </w:tcPr>
          <w:p w14:paraId="7B874B71"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4AD62E4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86A1385" w14:textId="77777777" w:rsidR="00D84393" w:rsidRPr="004A5783" w:rsidRDefault="00D84393" w:rsidP="00D84393">
            <w:pPr>
              <w:pStyle w:val="Heading2"/>
              <w:ind w:hanging="2"/>
              <w:rPr>
                <w:rFonts w:eastAsia="Calibri"/>
                <w:szCs w:val="24"/>
                <w:rtl/>
                <w:lang w:bidi="ar-IQ"/>
              </w:rPr>
            </w:pPr>
            <w:r>
              <w:rPr>
                <w:rFonts w:eastAsia="Calibri" w:hint="cs"/>
                <w:szCs w:val="24"/>
                <w:rtl/>
                <w:lang w:bidi="ar-IQ"/>
              </w:rPr>
              <w:t>April 3</w:t>
            </w:r>
          </w:p>
        </w:tc>
        <w:tc>
          <w:tcPr>
            <w:tcW w:w="978" w:type="dxa"/>
            <w:gridSpan w:val="2"/>
            <w:tcBorders>
              <w:top w:val="single" w:sz="4" w:space="0" w:color="auto"/>
              <w:left w:val="single" w:sz="4" w:space="0" w:color="auto"/>
              <w:bottom w:val="single" w:sz="4" w:space="0" w:color="auto"/>
              <w:right w:val="single" w:sz="4" w:space="0" w:color="auto"/>
            </w:tcBorders>
          </w:tcPr>
          <w:p w14:paraId="587BB560"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1CE9F879" w14:textId="77777777" w:rsidR="00D84393" w:rsidRDefault="00D84393" w:rsidP="00D84393">
            <w:pPr>
              <w:ind w:hanging="2"/>
              <w:jc w:val="center"/>
              <w:rPr>
                <w:rFonts w:ascii="Simplified Arabic" w:eastAsia="Calibri" w:hAnsi="Simplified Arabic" w:cs="Simplified Arabic"/>
                <w:sz w:val="28"/>
                <w:szCs w:val="28"/>
                <w:rtl/>
              </w:rPr>
            </w:pPr>
            <w:r>
              <w:rPr>
                <w:rtl/>
              </w:rPr>
              <w:t xml:space="preserve">A description of the bliss of Paradise and its attributes </w:t>
            </w:r>
            <w:r>
              <w:t>.</w:t>
            </w:r>
          </w:p>
        </w:tc>
        <w:tc>
          <w:tcPr>
            <w:tcW w:w="1811" w:type="dxa"/>
            <w:gridSpan w:val="2"/>
            <w:tcBorders>
              <w:top w:val="single" w:sz="4" w:space="0" w:color="auto"/>
              <w:left w:val="single" w:sz="4" w:space="0" w:color="auto"/>
              <w:bottom w:val="single" w:sz="4" w:space="0" w:color="auto"/>
              <w:right w:val="single" w:sz="4" w:space="0" w:color="auto"/>
            </w:tcBorders>
          </w:tcPr>
          <w:p w14:paraId="56EDF034"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heaven</w:t>
            </w:r>
          </w:p>
        </w:tc>
        <w:tc>
          <w:tcPr>
            <w:tcW w:w="2027" w:type="dxa"/>
            <w:tcBorders>
              <w:top w:val="single" w:sz="4" w:space="0" w:color="auto"/>
              <w:left w:val="single" w:sz="4" w:space="0" w:color="auto"/>
              <w:bottom w:val="single" w:sz="4" w:space="0" w:color="auto"/>
              <w:right w:val="single" w:sz="4" w:space="0" w:color="auto"/>
            </w:tcBorders>
          </w:tcPr>
          <w:p w14:paraId="0124E837" w14:textId="77777777" w:rsidR="00D84393" w:rsidRPr="00BE7B58" w:rsidRDefault="00D84393" w:rsidP="00D84393">
            <w:pPr>
              <w:tabs>
                <w:tab w:val="left" w:pos="642"/>
              </w:tabs>
              <w:autoSpaceDE w:val="0"/>
              <w:autoSpaceDN w:val="0"/>
              <w:adjustRightInd w:val="0"/>
              <w:ind w:left="1" w:hanging="3"/>
              <w:jc w:val="center"/>
              <w:rPr>
                <w:rFonts w:ascii="Simplified Arabic" w:hAnsi="Simplified Arabic" w:cs="Simplified Arabic"/>
                <w:color w:val="000000"/>
                <w:sz w:val="28"/>
                <w:szCs w:val="28"/>
                <w:lang w:val="" w:bidi="ar-IQ"/>
              </w:rPr>
            </w:pPr>
            <w:r>
              <w:rPr>
                <w:rFonts w:ascii="Simplified Arabic" w:hAnsi="Simplified Arabic" w:cs="Simplified Arabic"/>
                <w:color w:val="000000"/>
                <w:sz w:val="28"/>
                <w:szCs w:val="28"/>
                <w:rtl/>
                <w:lang w:val="" w:bidi="ar-IQ"/>
              </w:rPr>
              <w:t xml:space="preserve">Lecture </w:t>
            </w:r>
            <w:r w:rsidRPr="00BE7B58">
              <w:rPr>
                <w:rFonts w:ascii="Simplified Arabic" w:hAnsi="Simplified Arabic" w:cs="Simplified Arabic"/>
                <w:color w:val="000000"/>
                <w:sz w:val="28"/>
                <w:szCs w:val="28"/>
                <w:rtl/>
                <w:lang w:val="" w:bidi="ar-IQ"/>
              </w:rPr>
              <w:t xml:space="preserve">and </w:t>
            </w:r>
            <w:r>
              <w:rPr>
                <w:rFonts w:ascii="Simplified Arabic" w:hAnsi="Simplified Arabic" w:cs="Simplified Arabic" w:hint="cs"/>
                <w:color w:val="000000"/>
                <w:sz w:val="28"/>
                <w:szCs w:val="28"/>
                <w:rtl/>
                <w:lang w:val="" w:bidi="ar-IQ"/>
              </w:rPr>
              <w:t>meeting</w:t>
            </w:r>
          </w:p>
        </w:tc>
        <w:tc>
          <w:tcPr>
            <w:tcW w:w="2399" w:type="dxa"/>
            <w:tcBorders>
              <w:top w:val="single" w:sz="4" w:space="0" w:color="auto"/>
              <w:left w:val="single" w:sz="4" w:space="0" w:color="auto"/>
              <w:bottom w:val="single" w:sz="4" w:space="0" w:color="auto"/>
              <w:right w:val="single" w:sz="4" w:space="0" w:color="auto"/>
            </w:tcBorders>
          </w:tcPr>
          <w:p w14:paraId="7FED39FA" w14:textId="77777777" w:rsidR="00D84393" w:rsidRPr="00BE7B58" w:rsidRDefault="00D84393" w:rsidP="00D84393">
            <w:pPr>
              <w:ind w:left="1" w:hanging="3"/>
              <w:jc w:val="center"/>
              <w:rPr>
                <w:rFonts w:ascii="Simplified Arabic" w:hAnsi="Simplified Arabic" w:cs="Simplified Arabic"/>
                <w:sz w:val="28"/>
                <w:szCs w:val="28"/>
              </w:rPr>
            </w:pPr>
            <w:r w:rsidRPr="00BE7B58">
              <w:rPr>
                <w:rFonts w:ascii="Simplified Arabic" w:hAnsi="Simplified Arabic" w:cs="Simplified Arabic"/>
                <w:color w:val="000000"/>
                <w:sz w:val="28"/>
                <w:szCs w:val="28"/>
                <w:rtl/>
                <w:lang w:val="" w:bidi="ar-IQ"/>
              </w:rPr>
              <w:t>Daily and monthly test</w:t>
            </w:r>
          </w:p>
        </w:tc>
      </w:tr>
      <w:tr w:rsidR="00D84393" w14:paraId="5F7E3F8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5B9FB97" w14:textId="77777777" w:rsidR="00D84393" w:rsidRPr="004A5783" w:rsidRDefault="00D84393" w:rsidP="00D84393">
            <w:pPr>
              <w:pStyle w:val="Heading2"/>
              <w:ind w:hanging="2"/>
              <w:rPr>
                <w:rFonts w:eastAsia="Calibri"/>
                <w:szCs w:val="24"/>
                <w:rtl/>
                <w:lang w:bidi="ar-IQ"/>
              </w:rPr>
            </w:pPr>
            <w:r w:rsidRPr="008F3F95">
              <w:rPr>
                <w:rFonts w:eastAsia="Calibri"/>
                <w:szCs w:val="24"/>
                <w:rtl/>
                <w:lang w:bidi="ar-IQ"/>
              </w:rPr>
              <w:t>May 1</w:t>
            </w:r>
          </w:p>
        </w:tc>
        <w:tc>
          <w:tcPr>
            <w:tcW w:w="978" w:type="dxa"/>
            <w:gridSpan w:val="2"/>
            <w:tcBorders>
              <w:top w:val="single" w:sz="4" w:space="0" w:color="auto"/>
              <w:left w:val="single" w:sz="4" w:space="0" w:color="auto"/>
              <w:bottom w:val="single" w:sz="4" w:space="0" w:color="auto"/>
              <w:right w:val="single" w:sz="4" w:space="0" w:color="auto"/>
            </w:tcBorders>
          </w:tcPr>
          <w:p w14:paraId="1AF58043"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1890" w:type="dxa"/>
            <w:gridSpan w:val="2"/>
            <w:tcBorders>
              <w:top w:val="single" w:sz="4" w:space="0" w:color="auto"/>
              <w:left w:val="single" w:sz="4" w:space="0" w:color="auto"/>
              <w:bottom w:val="single" w:sz="4" w:space="0" w:color="auto"/>
              <w:right w:val="single" w:sz="4" w:space="0" w:color="auto"/>
            </w:tcBorders>
          </w:tcPr>
          <w:p w14:paraId="57464ADA" w14:textId="77777777" w:rsidR="00D84393" w:rsidRDefault="00D84393" w:rsidP="00D84393">
            <w:pPr>
              <w:ind w:left="1" w:hanging="3"/>
              <w:jc w:val="cente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Fourth month test</w:t>
            </w:r>
          </w:p>
        </w:tc>
        <w:tc>
          <w:tcPr>
            <w:tcW w:w="1811" w:type="dxa"/>
            <w:gridSpan w:val="2"/>
            <w:tcBorders>
              <w:top w:val="single" w:sz="4" w:space="0" w:color="auto"/>
              <w:left w:val="single" w:sz="4" w:space="0" w:color="auto"/>
              <w:bottom w:val="single" w:sz="4" w:space="0" w:color="auto"/>
              <w:right w:val="single" w:sz="4" w:space="0" w:color="auto"/>
            </w:tcBorders>
          </w:tcPr>
          <w:p w14:paraId="3EB27618" w14:textId="77777777" w:rsidR="00D84393" w:rsidRDefault="00D84393" w:rsidP="00D84393">
            <w:pPr>
              <w:bidi/>
              <w:ind w:left="1" w:hanging="3"/>
              <w:jc w:val="center"/>
              <w:rPr>
                <w:rFonts w:ascii="Simplified Arabic" w:eastAsia="Calibri" w:hAnsi="Simplified Arabic" w:cs="Simplified Arabic"/>
                <w:sz w:val="28"/>
                <w:szCs w:val="28"/>
                <w:rtl/>
              </w:rPr>
            </w:pPr>
          </w:p>
        </w:tc>
        <w:tc>
          <w:tcPr>
            <w:tcW w:w="2027" w:type="dxa"/>
            <w:tcBorders>
              <w:top w:val="single" w:sz="4" w:space="0" w:color="auto"/>
              <w:left w:val="single" w:sz="4" w:space="0" w:color="auto"/>
              <w:bottom w:val="single" w:sz="4" w:space="0" w:color="auto"/>
              <w:right w:val="single" w:sz="4" w:space="0" w:color="auto"/>
            </w:tcBorders>
          </w:tcPr>
          <w:p w14:paraId="5F695BF2" w14:textId="77777777" w:rsidR="00D84393" w:rsidRDefault="00D84393" w:rsidP="00D84393">
            <w:pPr>
              <w:tabs>
                <w:tab w:val="left" w:pos="642"/>
              </w:tabs>
              <w:autoSpaceDE w:val="0"/>
              <w:autoSpaceDN w:val="0"/>
              <w:bidi/>
              <w:adjustRightInd w:val="0"/>
              <w:ind w:left="1" w:hanging="3"/>
              <w:jc w:val="center"/>
              <w:rPr>
                <w:rFonts w:ascii="Simplified Arabic" w:hAnsi="Simplified Arabic" w:cs="Simplified Arabic"/>
                <w:color w:val="000000"/>
                <w:sz w:val="28"/>
                <w:szCs w:val="28"/>
                <w:rtl/>
                <w:lang w:val="" w:bidi="ar-IQ"/>
              </w:rPr>
            </w:pPr>
          </w:p>
        </w:tc>
        <w:tc>
          <w:tcPr>
            <w:tcW w:w="2399" w:type="dxa"/>
            <w:tcBorders>
              <w:top w:val="single" w:sz="4" w:space="0" w:color="auto"/>
              <w:left w:val="single" w:sz="4" w:space="0" w:color="auto"/>
              <w:bottom w:val="single" w:sz="4" w:space="0" w:color="auto"/>
              <w:right w:val="single" w:sz="4" w:space="0" w:color="auto"/>
            </w:tcBorders>
          </w:tcPr>
          <w:p w14:paraId="67F93BF6" w14:textId="77777777" w:rsidR="00D84393" w:rsidRPr="00BE7B58" w:rsidRDefault="00D84393" w:rsidP="00D84393">
            <w:pPr>
              <w:bidi/>
              <w:ind w:left="1" w:hanging="3"/>
              <w:jc w:val="center"/>
              <w:rPr>
                <w:rFonts w:ascii="Simplified Arabic" w:hAnsi="Simplified Arabic" w:cs="Simplified Arabic"/>
                <w:color w:val="000000"/>
                <w:sz w:val="28"/>
                <w:szCs w:val="28"/>
                <w:rtl/>
                <w:lang w:val="" w:bidi="ar-IQ"/>
              </w:rPr>
            </w:pPr>
          </w:p>
        </w:tc>
      </w:tr>
      <w:tr w:rsidR="00D84393" w14:paraId="15987C89"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582538" w14:textId="77777777" w:rsidR="00D84393" w:rsidRDefault="00D84393" w:rsidP="00D84393">
            <w:pPr>
              <w:pStyle w:val="ListParagraph"/>
              <w:numPr>
                <w:ilvl w:val="0"/>
                <w:numId w:val="57"/>
              </w:numPr>
              <w:spacing w:after="0" w:line="240" w:lineRule="auto"/>
              <w:ind w:left="373" w:right="0"/>
              <w:rPr>
                <w:rFonts w:ascii="Simplified Arabic" w:eastAsia="Simplified Arabic" w:hAnsi="Simplified Arabic" w:cs="Simplified Arabic"/>
                <w:color w:val="000000"/>
                <w:sz w:val="32"/>
                <w:szCs w:val="32"/>
              </w:rPr>
            </w:pPr>
            <w:r>
              <w:rPr>
                <w:rFonts w:ascii="Cambria" w:hAnsi="Cambria" w:cs="Khalid Art bold" w:hint="cs"/>
                <w:b/>
                <w:bCs/>
                <w:color w:val="000000"/>
                <w:sz w:val="28"/>
                <w:szCs w:val="28"/>
                <w:rtl/>
                <w:lang w:bidi="ar-IQ"/>
              </w:rPr>
              <w:t>Learning outcomes</w:t>
            </w:r>
          </w:p>
        </w:tc>
      </w:tr>
      <w:tr w:rsidR="00D84393" w:rsidRPr="00BE7B58" w14:paraId="142E1DDC"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vAlign w:val="center"/>
            <w:hideMark/>
          </w:tcPr>
          <w:p w14:paraId="15EE472C"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BE7B58">
              <w:rPr>
                <w:rFonts w:ascii="Simplified Arabic" w:hAnsi="Simplified Arabic" w:cs="Simplified Arabic"/>
                <w:color w:val="000000"/>
                <w:sz w:val="28"/>
                <w:szCs w:val="28"/>
                <w:rtl/>
                <w:lang w:val="" w:bidi="ar-IQ"/>
              </w:rPr>
              <w:t xml:space="preserve">1. </w:t>
            </w:r>
            <w:r w:rsidRPr="00C56D34">
              <w:rPr>
                <w:rFonts w:ascii="Simplified Arabic" w:hAnsi="Simplified Arabic" w:cs="Simplified Arabic"/>
                <w:b/>
                <w:bCs/>
                <w:color w:val="000000"/>
                <w:sz w:val="28"/>
                <w:szCs w:val="28"/>
                <w:rtl/>
                <w:lang w:val="" w:bidi="ar-IQ"/>
              </w:rPr>
              <w:t>Knowledge and understanding:</w:t>
            </w:r>
          </w:p>
          <w:p w14:paraId="712D2DAF"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 xml:space="preserve">Knowledge of the issues of the unseen: The student will be able to explain the concept of the unseen and its most important topics, such as: the signs of the </w:t>
            </w:r>
            <w:r w:rsidRPr="00C56D34">
              <w:rPr>
                <w:rFonts w:ascii="Simplified Arabic" w:hAnsi="Simplified Arabic" w:cs="Simplified Arabic"/>
                <w:b/>
                <w:bCs/>
                <w:color w:val="000000"/>
                <w:sz w:val="28"/>
                <w:szCs w:val="28"/>
                <w:rtl/>
                <w:lang w:val="" w:bidi="ar-IQ"/>
              </w:rPr>
              <w:lastRenderedPageBreak/>
              <w:t>Hour, the conditions of the intermediate state, the resurrection, the gathering, the reckoning, Paradise, and Hell.</w:t>
            </w:r>
          </w:p>
          <w:p w14:paraId="6D3E9672"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Understanding the evidence of doctrine: The student understands the legal evidence from the Holy Qur’an and the Prophetic Sunnah related to matters of faith, and understands its implications according to the methodology of Ahlus Sunnah wal Jama’ah.</w:t>
            </w:r>
          </w:p>
          <w:p w14:paraId="151E87A1"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4F45FAD6"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2. Mental skills:</w:t>
            </w:r>
          </w:p>
          <w:p w14:paraId="4AB4CB4B"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Analysis of doctrinal issues: The student is able to analyze matters of religious knowledge and explain the wisdom behind them, and to distinguish between correct belief and doctrinal deviations.</w:t>
            </w:r>
          </w:p>
          <w:p w14:paraId="14E7D723"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Reasoning and discussion: The student can discuss the doubts raised about matters of the unseen and respond to them with correct textual and rational evidence.</w:t>
            </w:r>
          </w:p>
          <w:p w14:paraId="1D3519DB"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192DAC9F"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3. Practical skills:</w:t>
            </w:r>
          </w:p>
          <w:p w14:paraId="0843FCDF"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Applying the scientific method in doctrine: The student is able to extract evidence from religious texts and link it to various matters of doctrine.</w:t>
            </w:r>
          </w:p>
          <w:p w14:paraId="3348B7D3"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07C0F811"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Linking belief to behavior: The student applies the implications of faith in the afterlife in his practical behavior and daily life.</w:t>
            </w:r>
          </w:p>
          <w:p w14:paraId="10F9528F"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47E0FC22"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4. Research skills:</w:t>
            </w:r>
          </w:p>
          <w:p w14:paraId="1D35896F"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Researching doctrinal sources: The student acquires the ability to refer to the approved sources in Islamic doctrine and to analyze texts related to matters of faith.</w:t>
            </w:r>
          </w:p>
          <w:p w14:paraId="29E61C13"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lastRenderedPageBreak/>
              <w:t>Preparing doctrinal studies: The student is able to prepare scientific research or reports that address and analyze the topics of audiology according to the scientific method.</w:t>
            </w:r>
          </w:p>
          <w:p w14:paraId="7BCFD9F1" w14:textId="77777777" w:rsidR="00D84393" w:rsidRPr="00C56D34" w:rsidRDefault="00D84393" w:rsidP="00D84393">
            <w:pPr>
              <w:bidi/>
              <w:ind w:left="1" w:hanging="3"/>
              <w:rPr>
                <w:rFonts w:ascii="Simplified Arabic" w:hAnsi="Simplified Arabic" w:cs="Simplified Arabic"/>
                <w:b/>
                <w:bCs/>
                <w:color w:val="000000"/>
                <w:sz w:val="28"/>
                <w:szCs w:val="28"/>
                <w:rtl/>
                <w:lang w:val="" w:bidi="ar-IQ"/>
              </w:rPr>
            </w:pPr>
          </w:p>
          <w:p w14:paraId="6FE8F8F8"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5. Personal and general skills:</w:t>
            </w:r>
          </w:p>
          <w:p w14:paraId="57A43D33"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Self-learning: The student demonstrates the ability to pursue learning in the field of doctrine through various scientific sources.</w:t>
            </w:r>
          </w:p>
          <w:p w14:paraId="52CCB826"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Scientific communication: The student acquires the ability to present doctrinal issues and the results of his research clearly in writing and discussion.</w:t>
            </w:r>
          </w:p>
          <w:p w14:paraId="12C175DB" w14:textId="77777777" w:rsidR="00D84393" w:rsidRPr="00C56D34" w:rsidRDefault="00D84393" w:rsidP="00D84393">
            <w:pPr>
              <w:ind w:left="1" w:hanging="3"/>
              <w:rPr>
                <w:rFonts w:ascii="Simplified Arabic" w:hAnsi="Simplified Arabic" w:cs="Simplified Arabic"/>
                <w:b/>
                <w:bCs/>
                <w:color w:val="000000"/>
                <w:sz w:val="28"/>
                <w:szCs w:val="28"/>
                <w:rtl/>
                <w:lang w:val="" w:bidi="ar-IQ"/>
              </w:rPr>
            </w:pPr>
            <w:r w:rsidRPr="00C56D34">
              <w:rPr>
                <w:rFonts w:ascii="Simplified Arabic" w:hAnsi="Simplified Arabic" w:cs="Simplified Arabic"/>
                <w:b/>
                <w:bCs/>
                <w:color w:val="000000"/>
                <w:sz w:val="28"/>
                <w:szCs w:val="28"/>
                <w:rtl/>
                <w:lang w:val="" w:bidi="ar-IQ"/>
              </w:rPr>
              <w:t>Strengthening certainty and scientific discipline: The student adheres to the correct approach in receiving matters of doctrine, while consolidating certainty about matters of the unseen as mentioned in the religious texts.</w:t>
            </w:r>
          </w:p>
          <w:p w14:paraId="22D30330" w14:textId="77777777" w:rsidR="00D84393" w:rsidRPr="00BE7B58" w:rsidRDefault="00D84393" w:rsidP="00D84393">
            <w:pPr>
              <w:ind w:left="1" w:hanging="3"/>
              <w:jc w:val="both"/>
              <w:rPr>
                <w:rFonts w:ascii="Simplified Arabic" w:hAnsi="Simplified Arabic" w:cs="Simplified Arabic"/>
                <w:color w:val="000000"/>
                <w:sz w:val="28"/>
                <w:szCs w:val="28"/>
                <w:lang w:val="" w:bidi="ar-IQ"/>
              </w:rPr>
            </w:pPr>
            <w:r w:rsidRPr="00C56D34">
              <w:rPr>
                <w:rFonts w:ascii="Simplified Arabic" w:hAnsi="Simplified Arabic" w:cs="Simplified Arabic"/>
                <w:b/>
                <w:bCs/>
                <w:color w:val="000000"/>
                <w:sz w:val="28"/>
                <w:szCs w:val="28"/>
                <w:rtl/>
                <w:lang w:val="" w:bidi="ar-IQ"/>
              </w:rPr>
              <w:t>These outcomes aim to prepare the student to be proficient in matters of Islamic doctrine, capable of understanding, analyzing, and reasoning, while linking doctrinal knowledge to faith-based and behavioral reality.</w:t>
            </w:r>
          </w:p>
        </w:tc>
      </w:tr>
      <w:tr w:rsidR="00D84393" w:rsidRPr="00BE7B58" w14:paraId="491A7A12"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3C3718" w14:textId="77777777" w:rsidR="00D84393" w:rsidRPr="00BE7B58" w:rsidRDefault="00D84393" w:rsidP="00D84393">
            <w:pPr>
              <w:pStyle w:val="ListParagraph"/>
              <w:numPr>
                <w:ilvl w:val="0"/>
                <w:numId w:val="57"/>
              </w:numPr>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lastRenderedPageBreak/>
              <w:t>Teaching and learning methods</w:t>
            </w:r>
          </w:p>
        </w:tc>
      </w:tr>
      <w:tr w:rsidR="00D84393" w:rsidRPr="00BE7B58" w14:paraId="2548C811"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17C9E307" w14:textId="77777777" w:rsidR="00D84393" w:rsidRPr="00C56D34" w:rsidRDefault="00D84393" w:rsidP="00D84393">
            <w:pPr>
              <w:pStyle w:val="ListParagraph"/>
              <w:numPr>
                <w:ilvl w:val="0"/>
                <w:numId w:val="58"/>
              </w:numPr>
              <w:autoSpaceDE w:val="0"/>
              <w:autoSpaceDN w:val="0"/>
              <w:adjustRightInd w:val="0"/>
              <w:ind w:left="868" w:right="0" w:hanging="450"/>
              <w:rPr>
                <w:rFonts w:ascii="Simplified Arabic" w:hAnsi="Simplified Arabic" w:cs="Simplified Arabic"/>
                <w:color w:val="000000"/>
                <w:sz w:val="28"/>
                <w:szCs w:val="28"/>
                <w:rtl/>
                <w:lang w:val="" w:bidi="ar-IQ"/>
              </w:rPr>
            </w:pPr>
            <w:r w:rsidRPr="00C56D34">
              <w:rPr>
                <w:rFonts w:ascii="Simplified Arabic" w:hAnsi="Simplified Arabic" w:cs="Simplified Arabic"/>
                <w:color w:val="000000"/>
                <w:sz w:val="28"/>
                <w:szCs w:val="28"/>
                <w:rtl/>
                <w:lang w:val="" w:bidi="ar-IQ"/>
              </w:rPr>
              <w:t>Theoretical lectures: Presenting the topics of Islamic doctrine (the unseen) in a systematic scientific manner, with an explanation of the legal evidence and a discussion of the statements of scholars.</w:t>
            </w:r>
          </w:p>
          <w:p w14:paraId="371738E5" w14:textId="77777777" w:rsidR="00D84393" w:rsidRPr="00C56D34" w:rsidRDefault="00D84393" w:rsidP="00D84393">
            <w:pPr>
              <w:pStyle w:val="ListParagraph"/>
              <w:numPr>
                <w:ilvl w:val="0"/>
                <w:numId w:val="58"/>
              </w:numPr>
              <w:autoSpaceDE w:val="0"/>
              <w:autoSpaceDN w:val="0"/>
              <w:adjustRightInd w:val="0"/>
              <w:ind w:left="868" w:right="0" w:hanging="450"/>
              <w:rPr>
                <w:rFonts w:ascii="Simplified Arabic" w:hAnsi="Simplified Arabic" w:cs="Simplified Arabic"/>
                <w:color w:val="000000"/>
                <w:sz w:val="28"/>
                <w:szCs w:val="28"/>
                <w:rtl/>
                <w:lang w:val="" w:bidi="ar-IQ"/>
              </w:rPr>
            </w:pPr>
            <w:r w:rsidRPr="00C56D34">
              <w:rPr>
                <w:rFonts w:ascii="Simplified Arabic" w:hAnsi="Simplified Arabic" w:cs="Simplified Arabic"/>
                <w:color w:val="000000"/>
                <w:sz w:val="28"/>
                <w:szCs w:val="28"/>
                <w:rtl/>
                <w:lang w:val="" w:bidi="ar-IQ"/>
              </w:rPr>
              <w:t>Practical lessons: Training students to analyze legal texts related to matters of hearing, extract evidence from them, and discuss them interactively within the classroom.</w:t>
            </w:r>
          </w:p>
          <w:p w14:paraId="10EE6942" w14:textId="77777777" w:rsidR="00D84393" w:rsidRPr="00BE7B58" w:rsidRDefault="00D84393" w:rsidP="00D84393">
            <w:pPr>
              <w:numPr>
                <w:ilvl w:val="0"/>
                <w:numId w:val="58"/>
              </w:numPr>
              <w:tabs>
                <w:tab w:val="left" w:pos="89"/>
              </w:tabs>
              <w:autoSpaceDE w:val="0"/>
              <w:autoSpaceDN w:val="0"/>
              <w:adjustRightInd w:val="0"/>
              <w:ind w:left="1" w:hanging="3"/>
              <w:jc w:val="both"/>
              <w:rPr>
                <w:rFonts w:ascii="Simplified Arabic" w:eastAsia="Calibri" w:hAnsi="Simplified Arabic" w:cs="Simplified Arabic"/>
                <w:color w:val="000000"/>
                <w:sz w:val="28"/>
                <w:szCs w:val="28"/>
                <w:lang w:bidi="ar-IQ"/>
              </w:rPr>
            </w:pPr>
            <w:r w:rsidRPr="00C56D34">
              <w:rPr>
                <w:rFonts w:ascii="Simplified Arabic" w:hAnsi="Simplified Arabic" w:cs="Simplified Arabic"/>
                <w:color w:val="000000"/>
                <w:sz w:val="28"/>
                <w:szCs w:val="28"/>
                <w:rtl/>
                <w:lang w:val="" w:bidi="ar-IQ"/>
              </w:rPr>
              <w:t>Continuous assessments: Conducting oral and written tests and interim assessments to measure the extent of students’ understanding of doctrinal concepts and their ability to reason and analyze.</w:t>
            </w:r>
          </w:p>
        </w:tc>
      </w:tr>
      <w:tr w:rsidR="00D84393" w:rsidRPr="00BE7B58" w14:paraId="72404501"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300BC4" w14:textId="77777777" w:rsidR="00D84393" w:rsidRPr="00BE7B58" w:rsidRDefault="00D84393" w:rsidP="00D84393">
            <w:pPr>
              <w:pStyle w:val="ListParagraph"/>
              <w:numPr>
                <w:ilvl w:val="0"/>
                <w:numId w:val="57"/>
              </w:numPr>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t>Assessment methods</w:t>
            </w:r>
          </w:p>
        </w:tc>
      </w:tr>
      <w:tr w:rsidR="00D84393" w:rsidRPr="00BE7B58" w14:paraId="2CDCFEC4"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26A4194C" w14:textId="77777777" w:rsidR="00D84393" w:rsidRPr="00BE7B58" w:rsidRDefault="00D84393" w:rsidP="00D84393">
            <w:pPr>
              <w:autoSpaceDE w:val="0"/>
              <w:autoSpaceDN w:val="0"/>
              <w:adjustRightInd w:val="0"/>
              <w:ind w:left="1" w:hanging="3"/>
              <w:rPr>
                <w:rFonts w:ascii="Simplified Arabic" w:hAnsi="Simplified Arabic" w:cs="Simplified Arabic"/>
                <w:b/>
                <w:bCs/>
                <w:color w:val="000000"/>
                <w:sz w:val="28"/>
                <w:szCs w:val="28"/>
                <w:rtl/>
                <w:lang w:val="" w:bidi="ar-IQ"/>
              </w:rPr>
            </w:pPr>
            <w:r w:rsidRPr="00BE7B58">
              <w:rPr>
                <w:rFonts w:ascii="Simplified Arabic" w:hAnsi="Simplified Arabic" w:cs="Simplified Arabic"/>
                <w:color w:val="000000"/>
                <w:sz w:val="28"/>
                <w:szCs w:val="28"/>
                <w:rtl/>
                <w:lang w:val="" w:bidi="ar-IQ"/>
              </w:rPr>
              <w:t>Daily tests</w:t>
            </w:r>
          </w:p>
          <w:p w14:paraId="006B3BAD" w14:textId="77777777" w:rsidR="00D84393" w:rsidRPr="00BE7B58"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lang w:bidi="ar-IQ"/>
              </w:rPr>
            </w:pPr>
            <w:r w:rsidRPr="00BE7B58">
              <w:rPr>
                <w:rFonts w:ascii="Simplified Arabic" w:hAnsi="Simplified Arabic" w:cs="Simplified Arabic"/>
                <w:color w:val="000000"/>
                <w:sz w:val="28"/>
                <w:szCs w:val="28"/>
                <w:rtl/>
                <w:lang w:val="" w:bidi="ar-IQ"/>
              </w:rPr>
              <w:lastRenderedPageBreak/>
              <w:t>Monthly tests</w:t>
            </w:r>
          </w:p>
        </w:tc>
      </w:tr>
      <w:tr w:rsidR="00D84393" w:rsidRPr="00BE7B58" w14:paraId="1ED97DB6"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267168" w14:textId="77777777" w:rsidR="00D84393" w:rsidRPr="00BE7B58" w:rsidRDefault="00D84393" w:rsidP="00D84393">
            <w:pPr>
              <w:pStyle w:val="ListParagraph"/>
              <w:numPr>
                <w:ilvl w:val="0"/>
                <w:numId w:val="57"/>
              </w:numPr>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lastRenderedPageBreak/>
              <w:t>Course evaluation</w:t>
            </w:r>
          </w:p>
        </w:tc>
      </w:tr>
      <w:tr w:rsidR="00D84393" w:rsidRPr="00BE7B58" w14:paraId="7505C4CB"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hideMark/>
          </w:tcPr>
          <w:p w14:paraId="18B85F90" w14:textId="77777777" w:rsidR="00D84393"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rtl/>
                <w:lang w:bidi="ar-IQ"/>
              </w:rPr>
              <w:t>The grade out of 100 is distributed according to the tasks assigned to the student, such as daily preparation and daily exams.</w:t>
            </w:r>
          </w:p>
          <w:p w14:paraId="7436C820" w14:textId="77777777" w:rsidR="00D84393"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Oral, monthly, written, and report-based...etc.</w:t>
            </w:r>
          </w:p>
          <w:p w14:paraId="74A86DA5" w14:textId="77777777" w:rsidR="00D84393"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1- Monthly exam: 30 marks</w:t>
            </w:r>
          </w:p>
          <w:p w14:paraId="7C833877" w14:textId="77777777" w:rsidR="00D84393"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rtl/>
                <w:lang w:bidi="ar-IQ"/>
              </w:rPr>
            </w:pPr>
            <w:r>
              <w:rPr>
                <w:rFonts w:ascii="Simplified Arabic" w:eastAsia="Calibri" w:hAnsi="Simplified Arabic" w:cs="Simplified Arabic"/>
                <w:color w:val="000000"/>
                <w:sz w:val="28"/>
                <w:szCs w:val="28"/>
                <w:rtl/>
                <w:lang w:bidi="ar-IQ"/>
              </w:rPr>
              <w:t>2- Conducting short research projects to be discussed in class, along with daily preparation (10 marks)</w:t>
            </w:r>
          </w:p>
          <w:p w14:paraId="511A323A" w14:textId="77777777" w:rsidR="00D84393" w:rsidRPr="00BE7B58" w:rsidRDefault="00D84393" w:rsidP="00D84393">
            <w:pPr>
              <w:shd w:val="clear" w:color="auto" w:fill="FFFFFF"/>
              <w:autoSpaceDE w:val="0"/>
              <w:autoSpaceDN w:val="0"/>
              <w:adjustRightInd w:val="0"/>
              <w:ind w:left="1" w:hanging="3"/>
              <w:jc w:val="both"/>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 xml:space="preserve">3 </w:t>
            </w:r>
            <w:r>
              <w:rPr>
                <w:rFonts w:ascii="Simplified Arabic" w:eastAsia="Calibri" w:hAnsi="Simplified Arabic" w:cs="Simplified Arabic"/>
                <w:color w:val="000000"/>
                <w:sz w:val="28"/>
                <w:szCs w:val="28"/>
                <w:rtl/>
                <w:lang w:bidi="ar-IQ"/>
              </w:rPr>
              <w:t>- Final exam: 60 marks</w:t>
            </w:r>
          </w:p>
        </w:tc>
      </w:tr>
      <w:tr w:rsidR="00D84393" w:rsidRPr="00BE7B58" w14:paraId="47064DC9" w14:textId="77777777" w:rsidTr="00824924">
        <w:trPr>
          <w:trHeight w:val="181"/>
        </w:trPr>
        <w:tc>
          <w:tcPr>
            <w:tcW w:w="1012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5B84E5" w14:textId="77777777" w:rsidR="00D84393" w:rsidRPr="00BE7B58" w:rsidRDefault="00D84393" w:rsidP="00D84393">
            <w:pPr>
              <w:pStyle w:val="ListParagraph"/>
              <w:numPr>
                <w:ilvl w:val="0"/>
                <w:numId w:val="57"/>
              </w:numPr>
              <w:spacing w:after="0" w:line="240" w:lineRule="auto"/>
              <w:ind w:left="0" w:right="0"/>
              <w:rPr>
                <w:rFonts w:ascii="Simplified Arabic" w:hAnsi="Simplified Arabic" w:cs="Simplified Arabic"/>
                <w:color w:val="000000"/>
                <w:sz w:val="28"/>
                <w:szCs w:val="28"/>
                <w:lang w:bidi="ar-IQ"/>
              </w:rPr>
            </w:pPr>
            <w:r w:rsidRPr="00BE7B58">
              <w:rPr>
                <w:rFonts w:ascii="Simplified Arabic" w:hAnsi="Simplified Arabic" w:cs="Simplified Arabic"/>
                <w:b/>
                <w:bCs/>
                <w:color w:val="000000"/>
                <w:sz w:val="28"/>
                <w:szCs w:val="28"/>
                <w:rtl/>
                <w:lang w:bidi="ar-IQ"/>
              </w:rPr>
              <w:t>Learning and teaching resources</w:t>
            </w:r>
            <w:r w:rsidRPr="00BE7B58">
              <w:rPr>
                <w:rFonts w:ascii="Simplified Arabic" w:hAnsi="Simplified Arabic" w:cs="Simplified Arabic"/>
                <w:color w:val="000000"/>
                <w:sz w:val="28"/>
                <w:szCs w:val="28"/>
                <w:rtl/>
                <w:lang w:bidi="ar-IQ"/>
              </w:rPr>
              <w:t xml:space="preserve"> </w:t>
            </w:r>
          </w:p>
        </w:tc>
      </w:tr>
      <w:tr w:rsidR="00D84393" w:rsidRPr="00BE7B58" w14:paraId="6D6BFF2C"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57E2F6F4" w14:textId="77777777" w:rsidR="00D84393" w:rsidRPr="00BE7B58" w:rsidRDefault="00D84393" w:rsidP="00D84393">
            <w:pPr>
              <w:autoSpaceDE w:val="0"/>
              <w:autoSpaceDN w:val="0"/>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Required textbooks (methodology, if applicable)</w:t>
            </w:r>
          </w:p>
        </w:tc>
        <w:tc>
          <w:tcPr>
            <w:tcW w:w="5896" w:type="dxa"/>
            <w:gridSpan w:val="3"/>
            <w:tcBorders>
              <w:top w:val="single" w:sz="4" w:space="0" w:color="auto"/>
              <w:left w:val="single" w:sz="4" w:space="0" w:color="auto"/>
              <w:bottom w:val="single" w:sz="4" w:space="0" w:color="auto"/>
              <w:right w:val="single" w:sz="4" w:space="0" w:color="auto"/>
            </w:tcBorders>
            <w:hideMark/>
          </w:tcPr>
          <w:p w14:paraId="3928CDCD" w14:textId="77777777" w:rsidR="00D84393" w:rsidRPr="00BE7B58" w:rsidRDefault="00D84393" w:rsidP="00D84393">
            <w:pPr>
              <w:shd w:val="clear" w:color="auto" w:fill="FFFFFF"/>
              <w:autoSpaceDE w:val="0"/>
              <w:autoSpaceDN w:val="0"/>
              <w:adjustRightInd w:val="0"/>
              <w:ind w:left="1" w:hanging="3"/>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Islamic doctrine and its schools of thought: Dr. Qahtan Al-Douri.</w:t>
            </w:r>
          </w:p>
        </w:tc>
      </w:tr>
      <w:tr w:rsidR="00D84393" w:rsidRPr="00BE7B58" w14:paraId="5EC53350"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632922AF" w14:textId="77777777" w:rsidR="00D84393" w:rsidRPr="00BE7B58" w:rsidRDefault="00D84393" w:rsidP="00D84393">
            <w:pPr>
              <w:autoSpaceDE w:val="0"/>
              <w:autoSpaceDN w:val="0"/>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Main references (sources)</w:t>
            </w:r>
          </w:p>
        </w:tc>
        <w:tc>
          <w:tcPr>
            <w:tcW w:w="5896" w:type="dxa"/>
            <w:gridSpan w:val="3"/>
            <w:tcBorders>
              <w:top w:val="single" w:sz="4" w:space="0" w:color="auto"/>
              <w:left w:val="single" w:sz="4" w:space="0" w:color="auto"/>
              <w:bottom w:val="single" w:sz="4" w:space="0" w:color="auto"/>
              <w:right w:val="single" w:sz="4" w:space="0" w:color="auto"/>
            </w:tcBorders>
            <w:hideMark/>
          </w:tcPr>
          <w:p w14:paraId="3C247C66"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p>
        </w:tc>
      </w:tr>
      <w:tr w:rsidR="00D84393" w:rsidRPr="00BE7B58" w14:paraId="61FF8A09" w14:textId="77777777" w:rsidTr="00824924">
        <w:tc>
          <w:tcPr>
            <w:tcW w:w="4224" w:type="dxa"/>
            <w:gridSpan w:val="6"/>
            <w:tcBorders>
              <w:top w:val="single" w:sz="4" w:space="0" w:color="auto"/>
              <w:left w:val="single" w:sz="4" w:space="0" w:color="auto"/>
              <w:bottom w:val="single" w:sz="4" w:space="0" w:color="auto"/>
              <w:right w:val="single" w:sz="4" w:space="0" w:color="auto"/>
            </w:tcBorders>
            <w:hideMark/>
          </w:tcPr>
          <w:p w14:paraId="4E4E713C" w14:textId="77777777" w:rsidR="00D84393" w:rsidRPr="00BE7B58" w:rsidRDefault="00D84393" w:rsidP="00D84393">
            <w:pPr>
              <w:autoSpaceDE w:val="0"/>
              <w:autoSpaceDN w:val="0"/>
              <w:adjustRightInd w:val="0"/>
              <w:ind w:left="1" w:hanging="3"/>
              <w:jc w:val="both"/>
              <w:rPr>
                <w:rFonts w:ascii="Simplified Arabic" w:eastAsia="Calibri" w:hAnsi="Simplified Arabic" w:cs="Simplified Arabic"/>
                <w:sz w:val="28"/>
                <w:szCs w:val="28"/>
                <w:lang w:bidi="ar-IQ"/>
              </w:rPr>
            </w:pPr>
            <w:r w:rsidRPr="00BE7B58">
              <w:rPr>
                <w:rFonts w:ascii="Simplified Arabic" w:eastAsia="Calibri" w:hAnsi="Simplified Arabic" w:cs="Simplified Arabic"/>
                <w:sz w:val="28"/>
                <w:szCs w:val="28"/>
                <w:rtl/>
                <w:lang w:bidi="ar-IQ"/>
              </w:rPr>
              <w:t>Recommended supporting books and references (scientific journals, reports...)</w:t>
            </w:r>
          </w:p>
        </w:tc>
        <w:tc>
          <w:tcPr>
            <w:tcW w:w="5896" w:type="dxa"/>
            <w:gridSpan w:val="3"/>
            <w:tcBorders>
              <w:top w:val="single" w:sz="4" w:space="0" w:color="auto"/>
              <w:left w:val="single" w:sz="4" w:space="0" w:color="auto"/>
              <w:bottom w:val="single" w:sz="4" w:space="0" w:color="auto"/>
              <w:right w:val="single" w:sz="4" w:space="0" w:color="auto"/>
            </w:tcBorders>
            <w:hideMark/>
          </w:tcPr>
          <w:p w14:paraId="325AD73A" w14:textId="77777777" w:rsidR="00D84393" w:rsidRPr="00BE7B58" w:rsidRDefault="00D84393" w:rsidP="00D84393">
            <w:pPr>
              <w:shd w:val="clear" w:color="auto" w:fill="FFFFFF"/>
              <w:autoSpaceDE w:val="0"/>
              <w:autoSpaceDN w:val="0"/>
              <w:bidi/>
              <w:adjustRightInd w:val="0"/>
              <w:ind w:left="1" w:hanging="3"/>
              <w:jc w:val="both"/>
              <w:rPr>
                <w:rFonts w:ascii="Simplified Arabic" w:eastAsia="Calibri" w:hAnsi="Simplified Arabic" w:cs="Simplified Arabic"/>
                <w:color w:val="000000"/>
                <w:sz w:val="28"/>
                <w:szCs w:val="28"/>
                <w:lang w:bidi="ar-IQ"/>
              </w:rPr>
            </w:pPr>
          </w:p>
        </w:tc>
      </w:tr>
    </w:tbl>
    <w:p w14:paraId="772CD063" w14:textId="77777777" w:rsidR="003552CB" w:rsidRPr="00D84393" w:rsidRDefault="003552CB" w:rsidP="003552CB">
      <w:pPr>
        <w:bidi/>
        <w:rPr>
          <w:rtl/>
        </w:rPr>
      </w:pPr>
    </w:p>
    <w:p w14:paraId="69BF7EE3" w14:textId="77777777" w:rsidR="003552CB" w:rsidRDefault="003552CB" w:rsidP="003552CB">
      <w:pPr>
        <w:bidi/>
        <w:rPr>
          <w:rtl/>
        </w:rPr>
      </w:pPr>
    </w:p>
    <w:p w14:paraId="5B7A3331" w14:textId="77777777" w:rsidR="003552CB" w:rsidRPr="003552CB" w:rsidRDefault="003552CB" w:rsidP="003552CB">
      <w:pPr>
        <w:spacing w:after="200" w:line="276" w:lineRule="auto"/>
        <w:jc w:val="center"/>
        <w:rPr>
          <w:rFonts w:eastAsia="Calibri"/>
          <w:b/>
          <w:bCs/>
          <w:sz w:val="36"/>
          <w:szCs w:val="36"/>
          <w:rtl/>
          <w:lang w:bidi="ar-IQ"/>
        </w:rPr>
      </w:pPr>
      <w:r w:rsidRPr="003552CB">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552CB" w:rsidRPr="003552CB" w14:paraId="0CE668E0" w14:textId="77777777" w:rsidTr="00FB2512">
        <w:tc>
          <w:tcPr>
            <w:tcW w:w="9781" w:type="dxa"/>
            <w:gridSpan w:val="3"/>
            <w:shd w:val="clear" w:color="auto" w:fill="DEEAF6"/>
          </w:tcPr>
          <w:p w14:paraId="7A0AD6FC" w14:textId="77777777" w:rsidR="003552CB" w:rsidRPr="003552CB" w:rsidRDefault="003552CB" w:rsidP="00FB61DC">
            <w:pPr>
              <w:numPr>
                <w:ilvl w:val="0"/>
                <w:numId w:val="18"/>
              </w:numPr>
              <w:spacing w:after="200" w:line="276" w:lineRule="auto"/>
              <w:rPr>
                <w:rFonts w:eastAsia="Calibri"/>
                <w:b/>
                <w:bCs/>
                <w:sz w:val="28"/>
                <w:szCs w:val="28"/>
                <w:rtl/>
                <w:lang w:bidi="ar-IQ"/>
              </w:rPr>
            </w:pPr>
            <w:r w:rsidRPr="003552CB">
              <w:rPr>
                <w:rFonts w:eastAsia="Calibri"/>
                <w:b/>
                <w:bCs/>
                <w:sz w:val="28"/>
                <w:szCs w:val="28"/>
                <w:rtl/>
                <w:lang w:bidi="ar-IQ"/>
              </w:rPr>
              <w:t>Course Name</w:t>
            </w:r>
          </w:p>
        </w:tc>
      </w:tr>
      <w:tr w:rsidR="003552CB" w:rsidRPr="003552CB" w14:paraId="449A2B12" w14:textId="77777777" w:rsidTr="00FB2512">
        <w:tc>
          <w:tcPr>
            <w:tcW w:w="9781" w:type="dxa"/>
            <w:gridSpan w:val="3"/>
          </w:tcPr>
          <w:p w14:paraId="7E521F6E" w14:textId="77777777" w:rsidR="003552CB" w:rsidRPr="003552CB" w:rsidRDefault="003552CB" w:rsidP="003552CB">
            <w:pPr>
              <w:spacing w:after="200" w:line="276" w:lineRule="auto"/>
              <w:rPr>
                <w:rFonts w:eastAsia="Calibri"/>
                <w:b/>
                <w:bCs/>
                <w:sz w:val="22"/>
                <w:szCs w:val="22"/>
                <w:rtl/>
                <w:lang w:bidi="ar-IQ"/>
              </w:rPr>
            </w:pPr>
            <w:r w:rsidRPr="003552CB">
              <w:rPr>
                <w:rFonts w:eastAsia="Calibri" w:hint="cs"/>
                <w:b/>
                <w:bCs/>
                <w:sz w:val="22"/>
                <w:szCs w:val="22"/>
                <w:rtl/>
                <w:lang w:bidi="ar-IQ"/>
              </w:rPr>
              <w:t>Jurisprudence of the Prophet's Biography</w:t>
            </w:r>
          </w:p>
          <w:p w14:paraId="2F8CB8CC" w14:textId="77777777" w:rsidR="003552CB" w:rsidRPr="003552CB" w:rsidRDefault="003552CB" w:rsidP="003552CB">
            <w:pPr>
              <w:spacing w:after="200" w:line="276" w:lineRule="auto"/>
              <w:rPr>
                <w:rFonts w:eastAsia="Calibri"/>
                <w:b/>
                <w:bCs/>
                <w:sz w:val="22"/>
                <w:szCs w:val="22"/>
                <w:rtl/>
                <w:lang w:bidi="ar-IQ"/>
              </w:rPr>
            </w:pPr>
            <w:r w:rsidRPr="003552CB">
              <w:rPr>
                <w:rFonts w:eastAsia="Calibri" w:hint="cs"/>
                <w:b/>
                <w:bCs/>
                <w:sz w:val="22"/>
                <w:szCs w:val="22"/>
                <w:rtl/>
                <w:lang w:bidi="ar-IQ"/>
              </w:rPr>
              <w:t>Civil Covenant / Second Phase</w:t>
            </w:r>
          </w:p>
        </w:tc>
      </w:tr>
      <w:tr w:rsidR="003552CB" w:rsidRPr="003552CB" w14:paraId="0519F9F8" w14:textId="77777777" w:rsidTr="00FB2512">
        <w:tc>
          <w:tcPr>
            <w:tcW w:w="9781" w:type="dxa"/>
            <w:gridSpan w:val="3"/>
            <w:shd w:val="clear" w:color="auto" w:fill="DEEAF6"/>
          </w:tcPr>
          <w:p w14:paraId="69733DE2" w14:textId="77777777" w:rsidR="003552CB" w:rsidRPr="003552CB" w:rsidRDefault="003552CB" w:rsidP="00FB61DC">
            <w:pPr>
              <w:numPr>
                <w:ilvl w:val="0"/>
                <w:numId w:val="18"/>
              </w:numPr>
              <w:spacing w:after="200" w:line="276" w:lineRule="auto"/>
              <w:rPr>
                <w:rFonts w:eastAsia="Calibri"/>
                <w:b/>
                <w:bCs/>
                <w:sz w:val="28"/>
                <w:szCs w:val="28"/>
                <w:rtl/>
                <w:lang w:bidi="ar-IQ"/>
              </w:rPr>
            </w:pPr>
            <w:r w:rsidRPr="003552CB">
              <w:rPr>
                <w:rFonts w:eastAsia="Calibri"/>
                <w:b/>
                <w:bCs/>
                <w:sz w:val="28"/>
                <w:szCs w:val="28"/>
                <w:rtl/>
                <w:lang w:bidi="ar-IQ"/>
              </w:rPr>
              <w:t>Course code</w:t>
            </w:r>
          </w:p>
        </w:tc>
      </w:tr>
      <w:tr w:rsidR="003552CB" w:rsidRPr="003552CB" w14:paraId="5AE53E94" w14:textId="77777777" w:rsidTr="00FB2512">
        <w:tc>
          <w:tcPr>
            <w:tcW w:w="9781" w:type="dxa"/>
            <w:gridSpan w:val="3"/>
          </w:tcPr>
          <w:p w14:paraId="50976407" w14:textId="77777777" w:rsidR="003552CB" w:rsidRPr="003552CB" w:rsidRDefault="003552CB" w:rsidP="003552CB">
            <w:pPr>
              <w:spacing w:after="200" w:line="276" w:lineRule="auto"/>
              <w:rPr>
                <w:rFonts w:eastAsia="Calibri"/>
                <w:b/>
                <w:bCs/>
                <w:sz w:val="28"/>
                <w:szCs w:val="28"/>
                <w:lang w:bidi="ar-IQ"/>
              </w:rPr>
            </w:pPr>
            <w:r w:rsidRPr="003552CB">
              <w:rPr>
                <w:rFonts w:eastAsia="Calibri"/>
                <w:b/>
                <w:bCs/>
                <w:sz w:val="28"/>
                <w:szCs w:val="28"/>
                <w:lang w:bidi="ar-IQ"/>
              </w:rPr>
              <w:t>RPRO117</w:t>
            </w:r>
          </w:p>
        </w:tc>
      </w:tr>
      <w:tr w:rsidR="003552CB" w:rsidRPr="003552CB" w14:paraId="086EE7B3" w14:textId="77777777" w:rsidTr="00FB2512">
        <w:tc>
          <w:tcPr>
            <w:tcW w:w="9781" w:type="dxa"/>
            <w:gridSpan w:val="3"/>
            <w:shd w:val="clear" w:color="auto" w:fill="DEEAF6"/>
          </w:tcPr>
          <w:p w14:paraId="279E8C08" w14:textId="77777777" w:rsidR="003552CB" w:rsidRPr="003552CB" w:rsidRDefault="003552CB" w:rsidP="00FB61DC">
            <w:pPr>
              <w:numPr>
                <w:ilvl w:val="0"/>
                <w:numId w:val="18"/>
              </w:numPr>
              <w:spacing w:after="200" w:line="276" w:lineRule="auto"/>
              <w:rPr>
                <w:rFonts w:eastAsia="Calibri"/>
                <w:b/>
                <w:bCs/>
                <w:sz w:val="28"/>
                <w:szCs w:val="28"/>
                <w:rtl/>
                <w:lang w:bidi="ar-IQ"/>
              </w:rPr>
            </w:pPr>
            <w:r w:rsidRPr="003552CB">
              <w:rPr>
                <w:rFonts w:eastAsia="Calibri"/>
                <w:b/>
                <w:bCs/>
                <w:sz w:val="28"/>
                <w:szCs w:val="28"/>
                <w:rtl/>
                <w:lang w:bidi="ar-IQ"/>
              </w:rPr>
              <w:t>Semester/Year</w:t>
            </w:r>
          </w:p>
        </w:tc>
      </w:tr>
      <w:tr w:rsidR="003552CB" w:rsidRPr="003552CB" w14:paraId="3065835F" w14:textId="77777777" w:rsidTr="00FB2512">
        <w:tc>
          <w:tcPr>
            <w:tcW w:w="9781" w:type="dxa"/>
            <w:gridSpan w:val="3"/>
          </w:tcPr>
          <w:p w14:paraId="21BB7ADF" w14:textId="77777777" w:rsidR="003552CB" w:rsidRPr="003552CB" w:rsidRDefault="003552CB" w:rsidP="003552CB">
            <w:pPr>
              <w:spacing w:after="200" w:line="276" w:lineRule="auto"/>
              <w:rPr>
                <w:rFonts w:eastAsia="Calibri"/>
                <w:b/>
                <w:bCs/>
                <w:sz w:val="28"/>
                <w:szCs w:val="28"/>
                <w:rtl/>
                <w:lang w:bidi="ar-IQ"/>
              </w:rPr>
            </w:pPr>
            <w:r w:rsidRPr="003552CB">
              <w:rPr>
                <w:rFonts w:eastAsia="Calibri" w:hint="cs"/>
                <w:b/>
                <w:bCs/>
                <w:sz w:val="28"/>
                <w:szCs w:val="28"/>
                <w:rtl/>
                <w:lang w:bidi="ar-IQ"/>
              </w:rPr>
              <w:t>annual</w:t>
            </w:r>
          </w:p>
        </w:tc>
      </w:tr>
      <w:tr w:rsidR="003552CB" w:rsidRPr="003552CB" w14:paraId="25196478" w14:textId="77777777" w:rsidTr="00FB2512">
        <w:tc>
          <w:tcPr>
            <w:tcW w:w="9781" w:type="dxa"/>
            <w:gridSpan w:val="3"/>
            <w:shd w:val="clear" w:color="auto" w:fill="DEEAF6"/>
          </w:tcPr>
          <w:p w14:paraId="416D9C7E" w14:textId="77777777" w:rsidR="003552CB" w:rsidRPr="003552CB" w:rsidRDefault="003552CB" w:rsidP="00FB61DC">
            <w:pPr>
              <w:numPr>
                <w:ilvl w:val="0"/>
                <w:numId w:val="18"/>
              </w:numPr>
              <w:spacing w:after="200" w:line="276" w:lineRule="auto"/>
              <w:rPr>
                <w:rFonts w:eastAsia="Calibri"/>
                <w:b/>
                <w:bCs/>
                <w:sz w:val="28"/>
                <w:szCs w:val="28"/>
                <w:rtl/>
                <w:lang w:bidi="ar-IQ"/>
              </w:rPr>
            </w:pPr>
            <w:r w:rsidRPr="003552CB">
              <w:rPr>
                <w:rFonts w:eastAsia="Calibri"/>
                <w:b/>
                <w:bCs/>
                <w:sz w:val="28"/>
                <w:szCs w:val="28"/>
                <w:rtl/>
                <w:lang w:bidi="ar-IQ"/>
              </w:rPr>
              <w:t>Date this description was prepared</w:t>
            </w:r>
          </w:p>
        </w:tc>
      </w:tr>
      <w:tr w:rsidR="003552CB" w:rsidRPr="003552CB" w14:paraId="7FDB70BB" w14:textId="77777777" w:rsidTr="00FB2512">
        <w:tc>
          <w:tcPr>
            <w:tcW w:w="9781" w:type="dxa"/>
            <w:gridSpan w:val="3"/>
          </w:tcPr>
          <w:p w14:paraId="5A300923" w14:textId="05734807" w:rsidR="003552CB" w:rsidRPr="003552CB" w:rsidRDefault="00FE257F" w:rsidP="003552CB">
            <w:pPr>
              <w:spacing w:after="200" w:line="276" w:lineRule="auto"/>
              <w:rPr>
                <w:rFonts w:eastAsia="Calibri"/>
                <w:b/>
                <w:bCs/>
                <w:sz w:val="28"/>
                <w:szCs w:val="28"/>
                <w:rtl/>
                <w:lang w:bidi="ar-IQ"/>
              </w:rPr>
            </w:pPr>
            <w:r>
              <w:rPr>
                <w:rFonts w:eastAsia="Calibri" w:hint="cs"/>
                <w:b/>
                <w:bCs/>
                <w:sz w:val="28"/>
                <w:szCs w:val="28"/>
                <w:rtl/>
                <w:lang w:bidi="ar-IQ"/>
              </w:rPr>
              <w:lastRenderedPageBreak/>
              <w:t>1/10/2025</w:t>
            </w:r>
          </w:p>
        </w:tc>
      </w:tr>
      <w:tr w:rsidR="003552CB" w:rsidRPr="003552CB" w14:paraId="067EBB88" w14:textId="77777777" w:rsidTr="00FB2512">
        <w:tc>
          <w:tcPr>
            <w:tcW w:w="9781" w:type="dxa"/>
            <w:gridSpan w:val="3"/>
            <w:shd w:val="clear" w:color="auto" w:fill="DEEAF6"/>
          </w:tcPr>
          <w:p w14:paraId="2080C127" w14:textId="77777777" w:rsidR="003552CB" w:rsidRPr="003552CB" w:rsidRDefault="003552CB" w:rsidP="00FB61DC">
            <w:pPr>
              <w:numPr>
                <w:ilvl w:val="0"/>
                <w:numId w:val="18"/>
              </w:numPr>
              <w:spacing w:after="200" w:line="276" w:lineRule="auto"/>
              <w:rPr>
                <w:rFonts w:eastAsia="Calibri"/>
                <w:b/>
                <w:bCs/>
                <w:sz w:val="28"/>
                <w:szCs w:val="28"/>
                <w:rtl/>
              </w:rPr>
            </w:pPr>
            <w:r w:rsidRPr="003552CB">
              <w:rPr>
                <w:rFonts w:eastAsia="Calibri"/>
                <w:b/>
                <w:bCs/>
                <w:sz w:val="28"/>
                <w:szCs w:val="28"/>
                <w:rtl/>
              </w:rPr>
              <w:t>Available forms of attendance</w:t>
            </w:r>
          </w:p>
        </w:tc>
      </w:tr>
      <w:tr w:rsidR="003552CB" w:rsidRPr="003552CB" w14:paraId="0B3403E0" w14:textId="77777777" w:rsidTr="00FB2512">
        <w:tc>
          <w:tcPr>
            <w:tcW w:w="9781" w:type="dxa"/>
            <w:gridSpan w:val="3"/>
          </w:tcPr>
          <w:p w14:paraId="46ECF306" w14:textId="77777777" w:rsidR="003552CB" w:rsidRPr="003552CB" w:rsidRDefault="003552CB" w:rsidP="003552CB">
            <w:pPr>
              <w:spacing w:after="200" w:line="276" w:lineRule="auto"/>
              <w:rPr>
                <w:rFonts w:eastAsia="Calibri"/>
                <w:b/>
                <w:bCs/>
                <w:sz w:val="28"/>
                <w:szCs w:val="28"/>
                <w:rtl/>
                <w:lang w:bidi="ar-IQ"/>
              </w:rPr>
            </w:pPr>
            <w:r w:rsidRPr="003552CB">
              <w:rPr>
                <w:rFonts w:eastAsia="Calibri" w:hint="cs"/>
                <w:b/>
                <w:bCs/>
                <w:sz w:val="28"/>
                <w:szCs w:val="28"/>
                <w:rtl/>
                <w:lang w:bidi="ar-IQ"/>
              </w:rPr>
              <w:t>My presence</w:t>
            </w:r>
          </w:p>
        </w:tc>
      </w:tr>
      <w:tr w:rsidR="003552CB" w:rsidRPr="003552CB" w14:paraId="490A6164" w14:textId="77777777" w:rsidTr="00FB2512">
        <w:tc>
          <w:tcPr>
            <w:tcW w:w="9781" w:type="dxa"/>
            <w:gridSpan w:val="3"/>
            <w:shd w:val="clear" w:color="auto" w:fill="DEEAF6"/>
          </w:tcPr>
          <w:p w14:paraId="658561EB" w14:textId="77777777" w:rsidR="003552CB" w:rsidRPr="003552CB" w:rsidRDefault="003552CB" w:rsidP="00FB61DC">
            <w:pPr>
              <w:numPr>
                <w:ilvl w:val="0"/>
                <w:numId w:val="18"/>
              </w:numPr>
              <w:spacing w:after="200" w:line="276" w:lineRule="auto"/>
              <w:rPr>
                <w:rFonts w:eastAsia="Calibri"/>
                <w:b/>
                <w:bCs/>
                <w:sz w:val="28"/>
                <w:szCs w:val="28"/>
                <w:rtl/>
              </w:rPr>
            </w:pPr>
            <w:r w:rsidRPr="003552CB">
              <w:rPr>
                <w:rFonts w:eastAsia="Calibri"/>
                <w:b/>
                <w:bCs/>
                <w:sz w:val="28"/>
                <w:szCs w:val="28"/>
                <w:rtl/>
              </w:rPr>
              <w:t>Number of study hours (total) / Number of units (total)</w:t>
            </w:r>
          </w:p>
        </w:tc>
      </w:tr>
      <w:tr w:rsidR="003552CB" w:rsidRPr="003552CB" w14:paraId="795DB747" w14:textId="77777777" w:rsidTr="00FB2512">
        <w:tc>
          <w:tcPr>
            <w:tcW w:w="9781" w:type="dxa"/>
            <w:gridSpan w:val="3"/>
          </w:tcPr>
          <w:p w14:paraId="2E471E2F" w14:textId="77777777" w:rsidR="003552CB" w:rsidRPr="003552CB" w:rsidRDefault="003552CB" w:rsidP="003552CB">
            <w:pPr>
              <w:spacing w:after="200" w:line="276" w:lineRule="auto"/>
              <w:rPr>
                <w:rFonts w:eastAsia="Calibri"/>
                <w:b/>
                <w:bCs/>
                <w:sz w:val="28"/>
                <w:szCs w:val="28"/>
                <w:rtl/>
                <w:lang w:bidi="ar-IQ"/>
              </w:rPr>
            </w:pPr>
            <w:r w:rsidRPr="003552CB">
              <w:rPr>
                <w:rFonts w:eastAsia="Calibri" w:hint="cs"/>
                <w:b/>
                <w:bCs/>
                <w:sz w:val="28"/>
                <w:szCs w:val="28"/>
                <w:rtl/>
                <w:lang w:bidi="ar-IQ"/>
              </w:rPr>
              <w:t>32 hours / 64 units</w:t>
            </w:r>
          </w:p>
        </w:tc>
      </w:tr>
      <w:tr w:rsidR="003552CB" w:rsidRPr="003552CB" w14:paraId="79CD413E" w14:textId="77777777" w:rsidTr="00FB2512">
        <w:tc>
          <w:tcPr>
            <w:tcW w:w="9781" w:type="dxa"/>
            <w:gridSpan w:val="3"/>
            <w:shd w:val="clear" w:color="auto" w:fill="DEEAF6"/>
          </w:tcPr>
          <w:p w14:paraId="1B4D2691" w14:textId="77777777" w:rsidR="003552CB" w:rsidRPr="003552CB" w:rsidRDefault="003552CB" w:rsidP="00FB61DC">
            <w:pPr>
              <w:numPr>
                <w:ilvl w:val="0"/>
                <w:numId w:val="18"/>
              </w:numPr>
              <w:spacing w:after="200" w:line="276" w:lineRule="auto"/>
              <w:rPr>
                <w:rFonts w:eastAsia="Calibri"/>
                <w:b/>
                <w:bCs/>
                <w:sz w:val="28"/>
                <w:szCs w:val="28"/>
                <w:rtl/>
              </w:rPr>
            </w:pPr>
            <w:r w:rsidRPr="003552CB">
              <w:rPr>
                <w:rFonts w:eastAsia="Calibri"/>
                <w:b/>
                <w:bCs/>
                <w:sz w:val="28"/>
                <w:szCs w:val="28"/>
                <w:rtl/>
              </w:rPr>
              <w:t>Name of the course coordinator (if there is more than one, please mention it).</w:t>
            </w:r>
          </w:p>
        </w:tc>
      </w:tr>
      <w:tr w:rsidR="003552CB" w:rsidRPr="003552CB" w14:paraId="07653A99" w14:textId="77777777" w:rsidTr="00FB2512">
        <w:tc>
          <w:tcPr>
            <w:tcW w:w="9781" w:type="dxa"/>
            <w:gridSpan w:val="3"/>
          </w:tcPr>
          <w:p w14:paraId="524CED0B" w14:textId="77777777" w:rsidR="003552CB" w:rsidRPr="003552CB" w:rsidRDefault="003552CB" w:rsidP="003552CB">
            <w:pPr>
              <w:rPr>
                <w:rFonts w:eastAsia="Calibri"/>
                <w:b/>
                <w:bCs/>
                <w:sz w:val="28"/>
                <w:szCs w:val="28"/>
                <w:rtl/>
                <w:lang w:bidi="ar-IQ"/>
              </w:rPr>
            </w:pPr>
            <w:r w:rsidRPr="003552CB">
              <w:rPr>
                <w:rFonts w:eastAsia="Calibri"/>
                <w:b/>
                <w:bCs/>
                <w:sz w:val="28"/>
                <w:szCs w:val="28"/>
                <w:rtl/>
                <w:lang w:bidi="ar-IQ"/>
              </w:rPr>
              <w:t xml:space="preserve">1- Name: </w:t>
            </w:r>
            <w:r w:rsidRPr="003552CB">
              <w:rPr>
                <w:rFonts w:eastAsia="Calibri" w:hint="cs"/>
                <w:b/>
                <w:bCs/>
                <w:sz w:val="28"/>
                <w:szCs w:val="28"/>
                <w:rtl/>
                <w:lang w:bidi="ar-IQ"/>
              </w:rPr>
              <w:t>Tayseer Hussein Mohammed</w:t>
            </w:r>
            <w:r w:rsidRPr="003552CB">
              <w:rPr>
                <w:rFonts w:eastAsia="Calibri"/>
                <w:b/>
                <w:bCs/>
                <w:sz w:val="28"/>
                <w:szCs w:val="28"/>
                <w:rtl/>
                <w:lang w:bidi="ar-IQ"/>
              </w:rPr>
              <w:t xml:space="preserve">    </w:t>
            </w:r>
          </w:p>
          <w:p w14:paraId="6C2EB335" w14:textId="77777777" w:rsidR="003552CB" w:rsidRPr="003552CB" w:rsidRDefault="003552CB" w:rsidP="003552CB">
            <w:pPr>
              <w:rPr>
                <w:rFonts w:eastAsia="Calibri"/>
                <w:b/>
                <w:bCs/>
                <w:sz w:val="28"/>
                <w:szCs w:val="28"/>
                <w:rtl/>
                <w:lang w:bidi="ar-IQ"/>
              </w:rPr>
            </w:pPr>
            <w:r w:rsidRPr="003552CB">
              <w:rPr>
                <w:rFonts w:eastAsia="Calibri"/>
                <w:b/>
                <w:bCs/>
                <w:sz w:val="28"/>
                <w:szCs w:val="28"/>
                <w:rtl/>
                <w:lang w:bidi="ar-IQ"/>
              </w:rPr>
              <w:t xml:space="preserve">Al- </w:t>
            </w:r>
            <w:r w:rsidRPr="003552CB">
              <w:rPr>
                <w:rFonts w:eastAsia="Calibri"/>
                <w:b/>
                <w:bCs/>
                <w:sz w:val="28"/>
                <w:szCs w:val="28"/>
                <w:rtl/>
              </w:rPr>
              <w:t xml:space="preserve">A'a </w:t>
            </w:r>
            <w:r w:rsidRPr="003552CB">
              <w:rPr>
                <w:rFonts w:eastAsia="Calibri"/>
                <w:b/>
                <w:bCs/>
                <w:sz w:val="28"/>
                <w:szCs w:val="28"/>
                <w:rtl/>
                <w:lang w:bidi="ar-IQ"/>
              </w:rPr>
              <w:t xml:space="preserve">email: </w:t>
            </w:r>
            <w:hyperlink r:id="rId21" w:history="1">
              <w:r w:rsidRPr="003552CB">
                <w:rPr>
                  <w:rFonts w:eastAsia="Calibri"/>
                  <w:b/>
                  <w:bCs/>
                  <w:color w:val="0000FF"/>
                  <w:sz w:val="28"/>
                  <w:szCs w:val="28"/>
                  <w:u w:val="single"/>
                  <w:lang w:bidi="ar-IQ"/>
                </w:rPr>
                <w:t>taeserhuseen@imamaladham.edu.iq</w:t>
              </w:r>
            </w:hyperlink>
          </w:p>
          <w:p w14:paraId="569DEDE4" w14:textId="77777777" w:rsidR="003552CB" w:rsidRPr="003552CB" w:rsidRDefault="003552CB" w:rsidP="003552CB">
            <w:pPr>
              <w:rPr>
                <w:rFonts w:eastAsia="Calibri"/>
                <w:b/>
                <w:bCs/>
                <w:sz w:val="28"/>
                <w:szCs w:val="28"/>
                <w:rtl/>
              </w:rPr>
            </w:pPr>
            <w:r w:rsidRPr="003552CB">
              <w:rPr>
                <w:rFonts w:eastAsia="Calibri"/>
                <w:b/>
                <w:bCs/>
                <w:sz w:val="28"/>
                <w:szCs w:val="28"/>
                <w:rtl/>
                <w:lang w:bidi="ar-IQ"/>
              </w:rPr>
              <w:t xml:space="preserve">2- </w:t>
            </w:r>
            <w:r w:rsidRPr="003552CB">
              <w:rPr>
                <w:rFonts w:eastAsia="Calibri"/>
                <w:b/>
                <w:bCs/>
                <w:sz w:val="28"/>
                <w:szCs w:val="28"/>
                <w:rtl/>
              </w:rPr>
              <w:t xml:space="preserve">Name </w:t>
            </w:r>
            <w:r w:rsidRPr="003552CB">
              <w:rPr>
                <w:rFonts w:eastAsia="Calibri" w:hint="cs"/>
                <w:b/>
                <w:bCs/>
                <w:sz w:val="28"/>
                <w:szCs w:val="28"/>
                <w:rtl/>
              </w:rPr>
              <w:t>: Rabab Dhiab Abd</w:t>
            </w:r>
          </w:p>
          <w:p w14:paraId="03BC2491" w14:textId="77777777" w:rsidR="003552CB" w:rsidRPr="003552CB" w:rsidRDefault="003552CB" w:rsidP="003552CB">
            <w:pPr>
              <w:rPr>
                <w:rFonts w:eastAsia="Calibri"/>
                <w:b/>
                <w:bCs/>
                <w:sz w:val="28"/>
                <w:szCs w:val="28"/>
                <w:rtl/>
                <w:lang w:bidi="ar-IQ"/>
              </w:rPr>
            </w:pPr>
            <w:r w:rsidRPr="003552CB">
              <w:rPr>
                <w:rFonts w:eastAsia="Calibri"/>
                <w:b/>
                <w:bCs/>
                <w:sz w:val="28"/>
                <w:szCs w:val="28"/>
                <w:rtl/>
                <w:lang w:bidi="ar-IQ"/>
              </w:rPr>
              <w:t xml:space="preserve">The letter </w:t>
            </w:r>
            <w:r w:rsidRPr="003552CB">
              <w:rPr>
                <w:rFonts w:eastAsia="Calibri"/>
                <w:b/>
                <w:bCs/>
                <w:sz w:val="28"/>
                <w:szCs w:val="28"/>
                <w:rtl/>
              </w:rPr>
              <w:t xml:space="preserve">A </w:t>
            </w:r>
            <w:r w:rsidRPr="003552CB">
              <w:rPr>
                <w:rFonts w:eastAsia="Calibri"/>
                <w:b/>
                <w:bCs/>
                <w:sz w:val="28"/>
                <w:szCs w:val="28"/>
                <w:rtl/>
                <w:lang w:bidi="ar-IQ"/>
              </w:rPr>
              <w:t>tends:</w:t>
            </w:r>
            <w:r w:rsidRPr="003552CB">
              <w:rPr>
                <w:rFonts w:eastAsia="Calibri"/>
                <w:b/>
                <w:bCs/>
                <w:sz w:val="28"/>
                <w:szCs w:val="28"/>
                <w:rtl/>
              </w:rPr>
              <w:t xml:space="preserve">  </w:t>
            </w:r>
            <w:r w:rsidRPr="003552CB">
              <w:rPr>
                <w:rFonts w:eastAsia="Calibri"/>
                <w:b/>
                <w:bCs/>
                <w:sz w:val="28"/>
                <w:szCs w:val="28"/>
              </w:rPr>
              <w:t>rabab.thiab@imamaladham.edu.iq</w:t>
            </w:r>
          </w:p>
          <w:p w14:paraId="63D36EE5" w14:textId="77777777" w:rsidR="003552CB" w:rsidRPr="003552CB" w:rsidRDefault="003552CB" w:rsidP="003552CB">
            <w:pPr>
              <w:bidi/>
              <w:rPr>
                <w:rFonts w:eastAsia="Calibri"/>
                <w:b/>
                <w:bCs/>
                <w:sz w:val="28"/>
                <w:szCs w:val="28"/>
              </w:rPr>
            </w:pPr>
          </w:p>
          <w:p w14:paraId="41522514" w14:textId="77777777" w:rsidR="003552CB" w:rsidRPr="003552CB" w:rsidRDefault="003552CB" w:rsidP="003552CB">
            <w:pPr>
              <w:rPr>
                <w:rFonts w:ascii="Calibri" w:eastAsia="Calibri" w:hAnsi="Calibri" w:cs="Arial"/>
                <w:b/>
                <w:bCs/>
                <w:sz w:val="28"/>
                <w:szCs w:val="28"/>
                <w:rtl/>
                <w:lang w:bidi="ar-IQ"/>
              </w:rPr>
            </w:pPr>
            <w:r w:rsidRPr="003552CB">
              <w:rPr>
                <w:rFonts w:eastAsia="Calibri"/>
                <w:b/>
                <w:bCs/>
                <w:sz w:val="28"/>
                <w:szCs w:val="28"/>
                <w:rtl/>
              </w:rPr>
              <w:t xml:space="preserve"> </w:t>
            </w:r>
          </w:p>
        </w:tc>
      </w:tr>
      <w:tr w:rsidR="003552CB" w:rsidRPr="003552CB" w14:paraId="12470BB5" w14:textId="77777777" w:rsidTr="00FB2512">
        <w:tc>
          <w:tcPr>
            <w:tcW w:w="9781" w:type="dxa"/>
            <w:gridSpan w:val="3"/>
            <w:shd w:val="clear" w:color="auto" w:fill="DEEAF6"/>
          </w:tcPr>
          <w:p w14:paraId="5185BA40" w14:textId="77777777" w:rsidR="003552CB" w:rsidRPr="003552CB" w:rsidRDefault="003552CB" w:rsidP="00FB61DC">
            <w:pPr>
              <w:numPr>
                <w:ilvl w:val="0"/>
                <w:numId w:val="18"/>
              </w:numPr>
              <w:spacing w:after="200" w:line="276" w:lineRule="auto"/>
              <w:rPr>
                <w:rFonts w:eastAsia="Calibri"/>
                <w:b/>
                <w:bCs/>
                <w:sz w:val="32"/>
                <w:szCs w:val="32"/>
                <w:rtl/>
                <w:lang w:bidi="ar-IQ"/>
              </w:rPr>
            </w:pPr>
            <w:r w:rsidRPr="003552CB">
              <w:rPr>
                <w:rFonts w:eastAsia="Calibri"/>
                <w:b/>
                <w:bCs/>
                <w:sz w:val="32"/>
                <w:szCs w:val="32"/>
                <w:rtl/>
                <w:lang w:bidi="ar-IQ"/>
              </w:rPr>
              <w:t xml:space="preserve">Course </w:t>
            </w:r>
            <w:r w:rsidRPr="003552CB">
              <w:rPr>
                <w:rFonts w:eastAsia="Calibri"/>
                <w:b/>
                <w:bCs/>
                <w:sz w:val="32"/>
                <w:szCs w:val="32"/>
                <w:rtl/>
              </w:rPr>
              <w:t>objectives</w:t>
            </w:r>
          </w:p>
        </w:tc>
      </w:tr>
      <w:tr w:rsidR="003552CB" w:rsidRPr="003552CB" w14:paraId="36423573" w14:textId="77777777" w:rsidTr="00FB2512">
        <w:trPr>
          <w:trHeight w:val="1805"/>
        </w:trPr>
        <w:tc>
          <w:tcPr>
            <w:tcW w:w="3118" w:type="dxa"/>
            <w:gridSpan w:val="2"/>
          </w:tcPr>
          <w:p w14:paraId="4A98EC28"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Course objectives</w:t>
            </w:r>
          </w:p>
        </w:tc>
        <w:tc>
          <w:tcPr>
            <w:tcW w:w="6663" w:type="dxa"/>
          </w:tcPr>
          <w:p w14:paraId="67A8865B" w14:textId="77777777" w:rsidR="003552CB" w:rsidRPr="003552CB" w:rsidRDefault="003552CB" w:rsidP="003552CB">
            <w:pPr>
              <w:ind w:left="34"/>
              <w:rPr>
                <w:rFonts w:eastAsia="Calibri"/>
                <w:sz w:val="28"/>
                <w:szCs w:val="28"/>
                <w:rtl/>
                <w:lang w:bidi="ar-IQ"/>
              </w:rPr>
            </w:pPr>
            <w:r w:rsidRPr="003552CB">
              <w:rPr>
                <w:rFonts w:eastAsia="Calibri" w:hint="cs"/>
                <w:sz w:val="28"/>
                <w:szCs w:val="28"/>
                <w:rtl/>
                <w:lang w:bidi="ar-IQ"/>
              </w:rPr>
              <w:t>1- To provide students with sufficient experience regarding the importance of biography</w:t>
            </w:r>
          </w:p>
          <w:p w14:paraId="47374A5E" w14:textId="77777777" w:rsidR="003552CB" w:rsidRPr="003552CB" w:rsidRDefault="003552CB" w:rsidP="003552CB">
            <w:pPr>
              <w:ind w:left="34"/>
              <w:rPr>
                <w:rFonts w:eastAsia="Calibri"/>
                <w:sz w:val="28"/>
                <w:szCs w:val="28"/>
                <w:rtl/>
                <w:lang w:bidi="ar-IQ"/>
              </w:rPr>
            </w:pPr>
            <w:r w:rsidRPr="003552CB">
              <w:rPr>
                <w:rFonts w:eastAsia="Calibri" w:hint="cs"/>
                <w:sz w:val="28"/>
                <w:szCs w:val="28"/>
                <w:rtl/>
                <w:lang w:bidi="ar-IQ"/>
              </w:rPr>
              <w:t>2- Teaching students the biography of the Prophet (peace and blessings be upon him) and the lessons and wisdom it contains.</w:t>
            </w:r>
          </w:p>
          <w:p w14:paraId="2F2CD4E9" w14:textId="77777777" w:rsidR="003552CB" w:rsidRPr="003552CB" w:rsidRDefault="003552CB" w:rsidP="003552CB">
            <w:pPr>
              <w:ind w:left="34"/>
              <w:rPr>
                <w:rFonts w:eastAsia="Calibri"/>
                <w:sz w:val="28"/>
                <w:szCs w:val="28"/>
                <w:rtl/>
                <w:lang w:bidi="ar-IQ"/>
              </w:rPr>
            </w:pPr>
            <w:r w:rsidRPr="003552CB">
              <w:rPr>
                <w:rFonts w:eastAsia="Calibri" w:hint="cs"/>
                <w:sz w:val="28"/>
                <w:szCs w:val="28"/>
                <w:rtl/>
                <w:lang w:bidi="ar-IQ"/>
              </w:rPr>
              <w:t>3- Preparing a generation armed with Islamic educational values</w:t>
            </w:r>
          </w:p>
          <w:p w14:paraId="65F0C389" w14:textId="77777777" w:rsidR="003552CB" w:rsidRPr="003552CB" w:rsidRDefault="003552CB" w:rsidP="003552CB">
            <w:pPr>
              <w:ind w:left="34"/>
              <w:rPr>
                <w:rFonts w:eastAsia="Calibri"/>
                <w:sz w:val="28"/>
                <w:szCs w:val="28"/>
                <w:rtl/>
                <w:lang w:bidi="ar-IQ"/>
              </w:rPr>
            </w:pPr>
            <w:r w:rsidRPr="003552CB">
              <w:rPr>
                <w:rFonts w:eastAsia="Calibri" w:hint="cs"/>
                <w:sz w:val="28"/>
                <w:szCs w:val="28"/>
                <w:rtl/>
                <w:lang w:bidi="ar-IQ"/>
              </w:rPr>
              <w:t>4- Instilling the concept of role models in the student's personality through studying the biography of the Prophet (peace and blessings be upon him).</w:t>
            </w:r>
          </w:p>
          <w:p w14:paraId="608A5741" w14:textId="77777777" w:rsidR="003552CB" w:rsidRPr="003552CB" w:rsidRDefault="003552CB" w:rsidP="003552CB">
            <w:pPr>
              <w:bidi/>
              <w:rPr>
                <w:rFonts w:eastAsia="Calibri"/>
                <w:sz w:val="28"/>
                <w:szCs w:val="28"/>
                <w:rtl/>
                <w:lang w:bidi="ar-IQ"/>
              </w:rPr>
            </w:pPr>
          </w:p>
        </w:tc>
      </w:tr>
      <w:tr w:rsidR="003552CB" w:rsidRPr="003552CB" w14:paraId="729A5993" w14:textId="77777777" w:rsidTr="00FB2512">
        <w:tc>
          <w:tcPr>
            <w:tcW w:w="9781" w:type="dxa"/>
            <w:gridSpan w:val="3"/>
            <w:shd w:val="clear" w:color="auto" w:fill="DEEAF6"/>
          </w:tcPr>
          <w:p w14:paraId="250958A4" w14:textId="77777777" w:rsidR="003552CB" w:rsidRPr="003552CB" w:rsidRDefault="003552CB" w:rsidP="00FB61DC">
            <w:pPr>
              <w:numPr>
                <w:ilvl w:val="0"/>
                <w:numId w:val="18"/>
              </w:numPr>
              <w:spacing w:after="200" w:line="276" w:lineRule="auto"/>
              <w:rPr>
                <w:rFonts w:eastAsia="Calibri"/>
                <w:b/>
                <w:bCs/>
                <w:sz w:val="32"/>
                <w:szCs w:val="32"/>
                <w:rtl/>
                <w:lang w:bidi="ar-IQ"/>
              </w:rPr>
            </w:pPr>
            <w:r w:rsidRPr="003552CB">
              <w:rPr>
                <w:rFonts w:eastAsia="Calibri"/>
                <w:b/>
                <w:bCs/>
                <w:sz w:val="32"/>
                <w:szCs w:val="32"/>
                <w:rtl/>
                <w:lang w:bidi="ar-IQ"/>
              </w:rPr>
              <w:t>Teaching and learning strategies</w:t>
            </w:r>
          </w:p>
        </w:tc>
      </w:tr>
      <w:tr w:rsidR="003552CB" w:rsidRPr="003552CB" w14:paraId="26206436" w14:textId="77777777" w:rsidTr="00FB2512">
        <w:tc>
          <w:tcPr>
            <w:tcW w:w="1574" w:type="dxa"/>
          </w:tcPr>
          <w:p w14:paraId="266B5FFA"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strategy</w:t>
            </w:r>
          </w:p>
        </w:tc>
        <w:tc>
          <w:tcPr>
            <w:tcW w:w="8207" w:type="dxa"/>
            <w:gridSpan w:val="2"/>
          </w:tcPr>
          <w:p w14:paraId="004DD22A" w14:textId="77777777" w:rsidR="003552CB" w:rsidRPr="003552CB" w:rsidRDefault="003552CB" w:rsidP="003552CB">
            <w:pPr>
              <w:bidi/>
              <w:ind w:left="360"/>
              <w:rPr>
                <w:rFonts w:eastAsia="Calibri"/>
                <w:b/>
                <w:bCs/>
                <w:sz w:val="28"/>
                <w:szCs w:val="28"/>
                <w:rtl/>
                <w:lang w:bidi="ar-IQ"/>
              </w:rPr>
            </w:pPr>
          </w:p>
          <w:p w14:paraId="44844EA7" w14:textId="77777777" w:rsidR="003552CB" w:rsidRPr="003552CB" w:rsidRDefault="003552CB" w:rsidP="003552CB">
            <w:pPr>
              <w:ind w:left="360"/>
              <w:rPr>
                <w:rFonts w:eastAsia="Calibri"/>
                <w:b/>
                <w:bCs/>
                <w:sz w:val="28"/>
                <w:szCs w:val="28"/>
                <w:lang w:bidi="ar-IQ"/>
              </w:rPr>
            </w:pPr>
            <w:r w:rsidRPr="003552CB">
              <w:rPr>
                <w:rFonts w:eastAsia="Calibri"/>
                <w:b/>
                <w:bCs/>
                <w:sz w:val="28"/>
                <w:szCs w:val="28"/>
                <w:rtl/>
                <w:lang w:bidi="ar-IQ"/>
              </w:rPr>
              <w:t>A- Knowledge and understanding</w:t>
            </w:r>
          </w:p>
          <w:p w14:paraId="22CA3BC1" w14:textId="77777777" w:rsidR="003552CB" w:rsidRPr="003552CB" w:rsidRDefault="003552CB" w:rsidP="003552CB">
            <w:pPr>
              <w:ind w:left="360"/>
              <w:rPr>
                <w:rFonts w:eastAsia="Calibri"/>
                <w:b/>
                <w:bCs/>
                <w:sz w:val="28"/>
                <w:szCs w:val="28"/>
                <w:rtl/>
              </w:rPr>
            </w:pPr>
            <w:r w:rsidRPr="003552CB">
              <w:rPr>
                <w:rFonts w:eastAsia="Calibri"/>
                <w:b/>
                <w:bCs/>
                <w:sz w:val="28"/>
                <w:szCs w:val="28"/>
                <w:rtl/>
                <w:lang w:bidi="ar-IQ"/>
              </w:rPr>
              <w:t xml:space="preserve">A1- </w:t>
            </w:r>
            <w:r w:rsidRPr="003552CB">
              <w:rPr>
                <w:rFonts w:eastAsia="Calibri" w:hint="cs"/>
                <w:b/>
                <w:bCs/>
                <w:sz w:val="28"/>
                <w:szCs w:val="28"/>
                <w:rtl/>
                <w:lang w:bidi="ar-IQ"/>
              </w:rPr>
              <w:t>Enabling the student to understand the methodology of revelation</w:t>
            </w:r>
          </w:p>
          <w:p w14:paraId="4363303B" w14:textId="77777777" w:rsidR="003552CB" w:rsidRPr="003552CB" w:rsidRDefault="003552CB" w:rsidP="003552CB">
            <w:pPr>
              <w:ind w:left="360"/>
              <w:rPr>
                <w:rFonts w:eastAsia="Calibri"/>
                <w:b/>
                <w:bCs/>
                <w:sz w:val="28"/>
                <w:szCs w:val="28"/>
                <w:rtl/>
                <w:lang w:bidi="ar-IQ"/>
              </w:rPr>
            </w:pPr>
            <w:r w:rsidRPr="003552CB">
              <w:rPr>
                <w:rFonts w:eastAsia="Calibri"/>
                <w:b/>
                <w:bCs/>
                <w:sz w:val="28"/>
                <w:szCs w:val="28"/>
                <w:rtl/>
                <w:lang w:bidi="ar-IQ"/>
              </w:rPr>
              <w:t>A2-</w:t>
            </w:r>
            <w:r w:rsidRPr="003552CB">
              <w:rPr>
                <w:rFonts w:eastAsia="Calibri" w:hint="cs"/>
                <w:b/>
                <w:bCs/>
                <w:sz w:val="28"/>
                <w:szCs w:val="28"/>
                <w:rtl/>
                <w:lang w:bidi="ar-IQ"/>
              </w:rPr>
              <w:t xml:space="preserve"> </w:t>
            </w:r>
            <w:r w:rsidRPr="003552CB">
              <w:rPr>
                <w:rFonts w:eastAsia="Calibri"/>
                <w:b/>
                <w:bCs/>
                <w:sz w:val="28"/>
                <w:szCs w:val="28"/>
                <w:rtl/>
              </w:rPr>
              <w:t xml:space="preserve">Learning about the miracles of the Prophet (peace and blessings be upon him) and their signs leads to increased faith and certainty in the heart of the Muslim </w:t>
            </w:r>
            <w:r w:rsidRPr="003552CB">
              <w:rPr>
                <w:rFonts w:eastAsia="Calibri"/>
                <w:b/>
                <w:bCs/>
                <w:sz w:val="28"/>
                <w:szCs w:val="28"/>
                <w:lang w:bidi="ar-IQ"/>
              </w:rPr>
              <w:t xml:space="preserve">. </w:t>
            </w:r>
            <w:r w:rsidRPr="003552CB">
              <w:rPr>
                <w:rFonts w:eastAsia="Calibri"/>
                <w:b/>
                <w:bCs/>
                <w:sz w:val="28"/>
                <w:szCs w:val="28"/>
                <w:lang w:bidi="ar-IQ"/>
              </w:rPr>
              <w:br/>
            </w:r>
            <w:r w:rsidRPr="003552CB">
              <w:rPr>
                <w:rFonts w:eastAsia="Calibri"/>
                <w:b/>
                <w:bCs/>
                <w:sz w:val="28"/>
                <w:szCs w:val="28"/>
                <w:rtl/>
                <w:lang w:bidi="ar-IQ"/>
              </w:rPr>
              <w:t xml:space="preserve">A3- </w:t>
            </w:r>
            <w:r w:rsidRPr="003552CB">
              <w:rPr>
                <w:rFonts w:eastAsia="Calibri"/>
                <w:b/>
                <w:bCs/>
                <w:sz w:val="28"/>
                <w:szCs w:val="28"/>
                <w:rtl/>
              </w:rPr>
              <w:t xml:space="preserve">Understanding how the Prophet (peace and blessings be </w:t>
            </w:r>
            <w:r w:rsidRPr="003552CB">
              <w:rPr>
                <w:rFonts w:eastAsia="Calibri"/>
                <w:b/>
                <w:bCs/>
                <w:sz w:val="28"/>
                <w:szCs w:val="28"/>
                <w:rtl/>
              </w:rPr>
              <w:lastRenderedPageBreak/>
              <w:t xml:space="preserve">upon him) applied the rulings of the Holy Quran and the noble Prophetic traditions through his practical example </w:t>
            </w:r>
            <w:r w:rsidRPr="003552CB">
              <w:rPr>
                <w:rFonts w:eastAsia="Calibri"/>
                <w:b/>
                <w:bCs/>
                <w:sz w:val="28"/>
                <w:szCs w:val="28"/>
                <w:lang w:bidi="ar-IQ"/>
              </w:rPr>
              <w:t>.</w:t>
            </w:r>
            <w:r w:rsidRPr="003552CB">
              <w:rPr>
                <w:rFonts w:eastAsia="Calibri" w:hint="cs"/>
                <w:b/>
                <w:bCs/>
                <w:sz w:val="28"/>
                <w:szCs w:val="28"/>
                <w:rtl/>
                <w:lang w:bidi="ar-IQ"/>
              </w:rPr>
              <w:t xml:space="preserve"> </w:t>
            </w:r>
          </w:p>
          <w:p w14:paraId="4F3E2E76" w14:textId="77777777" w:rsidR="003552CB" w:rsidRPr="003552CB" w:rsidRDefault="003552CB" w:rsidP="003552CB">
            <w:pPr>
              <w:bidi/>
              <w:ind w:left="360"/>
              <w:rPr>
                <w:rFonts w:eastAsia="Calibri"/>
                <w:b/>
                <w:bCs/>
                <w:sz w:val="28"/>
                <w:szCs w:val="28"/>
                <w:rtl/>
                <w:lang w:bidi="ar-IQ"/>
              </w:rPr>
            </w:pPr>
          </w:p>
          <w:p w14:paraId="1F893558" w14:textId="77777777" w:rsidR="003552CB" w:rsidRPr="003552CB" w:rsidRDefault="003552CB" w:rsidP="003552CB">
            <w:pPr>
              <w:ind w:left="360"/>
              <w:rPr>
                <w:rFonts w:eastAsia="Calibri"/>
                <w:b/>
                <w:bCs/>
                <w:sz w:val="28"/>
                <w:szCs w:val="28"/>
                <w:rtl/>
                <w:lang w:bidi="ar-IQ"/>
              </w:rPr>
            </w:pPr>
            <w:r w:rsidRPr="003552CB">
              <w:rPr>
                <w:rFonts w:eastAsia="Calibri"/>
                <w:b/>
                <w:bCs/>
                <w:sz w:val="28"/>
                <w:szCs w:val="28"/>
                <w:rtl/>
                <w:lang w:bidi="ar-IQ"/>
              </w:rPr>
              <w:t xml:space="preserve">b) Subject-specific </w:t>
            </w:r>
            <w:r w:rsidRPr="003552CB">
              <w:rPr>
                <w:rFonts w:eastAsia="Calibri" w:hint="cs"/>
                <w:b/>
                <w:bCs/>
                <w:sz w:val="28"/>
                <w:szCs w:val="28"/>
                <w:rtl/>
                <w:lang w:bidi="ar-IQ"/>
              </w:rPr>
              <w:t>skills</w:t>
            </w:r>
          </w:p>
          <w:p w14:paraId="6DD02797" w14:textId="77777777" w:rsidR="003552CB" w:rsidRPr="003552CB" w:rsidRDefault="003552CB" w:rsidP="003552CB">
            <w:pPr>
              <w:ind w:left="360"/>
              <w:rPr>
                <w:rFonts w:eastAsia="Calibri"/>
                <w:b/>
                <w:bCs/>
                <w:sz w:val="28"/>
                <w:szCs w:val="28"/>
                <w:rtl/>
                <w:lang w:bidi="ar-IQ"/>
              </w:rPr>
            </w:pPr>
            <w:r w:rsidRPr="003552CB">
              <w:rPr>
                <w:rFonts w:eastAsia="Calibri" w:hint="cs"/>
                <w:b/>
                <w:bCs/>
                <w:sz w:val="28"/>
                <w:szCs w:val="28"/>
                <w:rtl/>
                <w:lang w:bidi="ar-IQ"/>
              </w:rPr>
              <w:t xml:space="preserve">B1 </w:t>
            </w:r>
            <w:r w:rsidRPr="003552CB">
              <w:rPr>
                <w:rFonts w:eastAsia="Calibri"/>
                <w:b/>
                <w:bCs/>
                <w:sz w:val="28"/>
                <w:szCs w:val="28"/>
                <w:rtl/>
                <w:lang w:bidi="ar-IQ"/>
              </w:rPr>
              <w:t>–</w:t>
            </w:r>
            <w:r w:rsidRPr="003552CB">
              <w:rPr>
                <w:rFonts w:eastAsia="Calibri" w:hint="cs"/>
                <w:b/>
                <w:bCs/>
                <w:sz w:val="28"/>
                <w:szCs w:val="28"/>
                <w:rtl/>
                <w:lang w:bidi="ar-IQ"/>
              </w:rPr>
              <w:t xml:space="preserve"> </w:t>
            </w:r>
            <w:r w:rsidRPr="003552CB">
              <w:rPr>
                <w:rFonts w:eastAsia="Calibri"/>
                <w:b/>
                <w:bCs/>
                <w:sz w:val="28"/>
                <w:szCs w:val="28"/>
                <w:rtl/>
              </w:rPr>
              <w:t xml:space="preserve">Learning and reflection; for the lessons that a Muslim takes from the life of the Prophet (peace and blessings be upon him) illuminate the path for the seeker and lead him to safety </w:t>
            </w:r>
            <w:r w:rsidRPr="003552CB">
              <w:rPr>
                <w:rFonts w:eastAsia="Calibri"/>
                <w:b/>
                <w:bCs/>
                <w:sz w:val="28"/>
                <w:szCs w:val="28"/>
                <w:lang w:bidi="ar-IQ"/>
              </w:rPr>
              <w:t xml:space="preserve">. </w:t>
            </w:r>
            <w:r w:rsidRPr="003552CB">
              <w:rPr>
                <w:rFonts w:eastAsia="Calibri"/>
                <w:b/>
                <w:bCs/>
                <w:sz w:val="28"/>
                <w:szCs w:val="28"/>
                <w:lang w:bidi="ar-IQ"/>
              </w:rPr>
              <w:br/>
            </w:r>
            <w:r w:rsidRPr="003552CB">
              <w:rPr>
                <w:rFonts w:eastAsia="Calibri" w:hint="cs"/>
                <w:b/>
                <w:bCs/>
                <w:sz w:val="28"/>
                <w:szCs w:val="28"/>
                <w:rtl/>
                <w:lang w:bidi="ar-IQ"/>
              </w:rPr>
              <w:t xml:space="preserve">B2 </w:t>
            </w:r>
            <w:r w:rsidRPr="003552CB">
              <w:rPr>
                <w:rFonts w:eastAsia="Calibri"/>
                <w:b/>
                <w:bCs/>
                <w:sz w:val="28"/>
                <w:szCs w:val="28"/>
                <w:rtl/>
                <w:lang w:bidi="ar-IQ"/>
              </w:rPr>
              <w:t xml:space="preserve">- </w:t>
            </w:r>
            <w:r w:rsidRPr="003552CB">
              <w:rPr>
                <w:rFonts w:eastAsia="Calibri"/>
                <w:b/>
                <w:bCs/>
                <w:sz w:val="28"/>
                <w:szCs w:val="28"/>
                <w:rtl/>
              </w:rPr>
              <w:t xml:space="preserve">Knowing the guidance of the Prophet (peace and blessings be upon him) in all his affairs, such as food, drink, sleep, marriage, and his circumstances in various situations, such as settling down, traveling, and others </w:t>
            </w:r>
            <w:r w:rsidRPr="003552CB">
              <w:rPr>
                <w:rFonts w:eastAsia="Calibri"/>
                <w:b/>
                <w:bCs/>
                <w:sz w:val="28"/>
                <w:szCs w:val="28"/>
                <w:lang w:bidi="ar-IQ"/>
              </w:rPr>
              <w:t>.</w:t>
            </w:r>
          </w:p>
          <w:p w14:paraId="658BB5A7" w14:textId="77777777" w:rsidR="003552CB" w:rsidRPr="003552CB" w:rsidRDefault="003552CB" w:rsidP="003552CB">
            <w:pPr>
              <w:ind w:left="360"/>
              <w:rPr>
                <w:rFonts w:eastAsia="Calibri"/>
                <w:b/>
                <w:bCs/>
                <w:sz w:val="28"/>
                <w:szCs w:val="28"/>
                <w:rtl/>
                <w:lang w:bidi="ar-IQ"/>
              </w:rPr>
            </w:pPr>
            <w:r w:rsidRPr="003552CB">
              <w:rPr>
                <w:rFonts w:eastAsia="Calibri" w:hint="cs"/>
                <w:b/>
                <w:bCs/>
                <w:sz w:val="28"/>
                <w:szCs w:val="28"/>
                <w:rtl/>
                <w:lang w:bidi="ar-IQ"/>
              </w:rPr>
              <w:t xml:space="preserve">B3- </w:t>
            </w:r>
            <w:r w:rsidRPr="003552CB">
              <w:rPr>
                <w:rFonts w:eastAsia="Calibri"/>
                <w:b/>
                <w:bCs/>
                <w:sz w:val="28"/>
                <w:szCs w:val="28"/>
                <w:rtl/>
              </w:rPr>
              <w:t xml:space="preserve">To have a comprehensive knowledge of the Prophet - may God bless him and grant him peace - such as getting to know his lineage, his birth, his upbringing, his method of calling to Islam, and so on </w:t>
            </w:r>
            <w:r w:rsidRPr="003552CB">
              <w:rPr>
                <w:rFonts w:eastAsia="Calibri"/>
                <w:b/>
                <w:bCs/>
                <w:sz w:val="28"/>
                <w:szCs w:val="28"/>
                <w:lang w:bidi="ar-IQ"/>
              </w:rPr>
              <w:t>.</w:t>
            </w:r>
          </w:p>
          <w:p w14:paraId="3BC4B3CA" w14:textId="77777777" w:rsidR="003552CB" w:rsidRPr="003552CB" w:rsidRDefault="003552CB" w:rsidP="003552CB">
            <w:pPr>
              <w:ind w:left="360"/>
              <w:rPr>
                <w:rFonts w:eastAsia="Calibri"/>
                <w:b/>
                <w:bCs/>
                <w:sz w:val="28"/>
                <w:szCs w:val="28"/>
                <w:rtl/>
                <w:lang w:bidi="ar-IQ"/>
              </w:rPr>
            </w:pPr>
            <w:r w:rsidRPr="003552CB">
              <w:rPr>
                <w:rFonts w:eastAsia="Calibri" w:hint="cs"/>
                <w:b/>
                <w:bCs/>
                <w:sz w:val="28"/>
                <w:szCs w:val="28"/>
                <w:rtl/>
                <w:lang w:bidi="ar-IQ"/>
              </w:rPr>
              <w:t xml:space="preserve">B4- </w:t>
            </w:r>
            <w:r w:rsidRPr="003552CB">
              <w:rPr>
                <w:rFonts w:eastAsia="Calibri"/>
                <w:b/>
                <w:bCs/>
                <w:sz w:val="28"/>
                <w:szCs w:val="28"/>
                <w:rtl/>
              </w:rPr>
              <w:t xml:space="preserve">A statement of the Prophet’s characteristics and attributes - may God bless him and grant him peace - that are </w:t>
            </w:r>
            <w:r w:rsidRPr="003552CB">
              <w:rPr>
                <w:rFonts w:eastAsia="Calibri" w:hint="cs"/>
                <w:b/>
                <w:bCs/>
                <w:sz w:val="28"/>
                <w:szCs w:val="28"/>
                <w:rtl/>
              </w:rPr>
              <w:t xml:space="preserve">not </w:t>
            </w:r>
            <w:r w:rsidRPr="003552CB">
              <w:rPr>
                <w:rFonts w:eastAsia="Calibri"/>
                <w:b/>
                <w:bCs/>
                <w:sz w:val="28"/>
                <w:szCs w:val="28"/>
                <w:rtl/>
              </w:rPr>
              <w:t xml:space="preserve">found in the biography of anyone else </w:t>
            </w:r>
            <w:r w:rsidRPr="003552CB">
              <w:rPr>
                <w:rFonts w:eastAsia="Calibri"/>
                <w:b/>
                <w:bCs/>
                <w:sz w:val="28"/>
                <w:szCs w:val="28"/>
                <w:lang w:bidi="ar-IQ"/>
              </w:rPr>
              <w:t>.</w:t>
            </w:r>
          </w:p>
          <w:p w14:paraId="04322A59" w14:textId="77777777" w:rsidR="003552CB" w:rsidRPr="003552CB" w:rsidRDefault="003552CB" w:rsidP="003552CB">
            <w:pPr>
              <w:bidi/>
              <w:ind w:left="360"/>
              <w:rPr>
                <w:rFonts w:eastAsia="Calibri"/>
                <w:b/>
                <w:bCs/>
                <w:sz w:val="28"/>
                <w:szCs w:val="28"/>
                <w:rtl/>
                <w:lang w:bidi="ar-IQ"/>
              </w:rPr>
            </w:pPr>
          </w:p>
          <w:p w14:paraId="138F4345" w14:textId="77777777" w:rsidR="003552CB" w:rsidRPr="003552CB" w:rsidRDefault="003552CB" w:rsidP="003552CB">
            <w:pPr>
              <w:bidi/>
              <w:ind w:left="360"/>
              <w:rPr>
                <w:rFonts w:eastAsia="Calibri"/>
                <w:b/>
                <w:bCs/>
                <w:sz w:val="28"/>
                <w:szCs w:val="28"/>
                <w:rtl/>
                <w:lang w:bidi="ar-IQ"/>
              </w:rPr>
            </w:pPr>
          </w:p>
          <w:p w14:paraId="7A14649C" w14:textId="77777777" w:rsidR="003552CB" w:rsidRPr="003552CB" w:rsidRDefault="003552CB" w:rsidP="003552CB">
            <w:pPr>
              <w:ind w:left="360"/>
              <w:rPr>
                <w:rFonts w:eastAsia="Calibri"/>
                <w:b/>
                <w:bCs/>
                <w:sz w:val="28"/>
                <w:szCs w:val="28"/>
                <w:rtl/>
                <w:lang w:bidi="ar-IQ"/>
              </w:rPr>
            </w:pPr>
            <w:r w:rsidRPr="003552CB">
              <w:rPr>
                <w:rFonts w:eastAsia="Calibri" w:hint="cs"/>
                <w:b/>
                <w:bCs/>
                <w:sz w:val="28"/>
                <w:szCs w:val="28"/>
                <w:rtl/>
                <w:lang w:bidi="ar-IQ"/>
              </w:rPr>
              <w:t xml:space="preserve"> </w:t>
            </w:r>
          </w:p>
          <w:p w14:paraId="7B64BDDD" w14:textId="77777777" w:rsidR="003552CB" w:rsidRPr="003552CB" w:rsidRDefault="003552CB" w:rsidP="003552CB">
            <w:pPr>
              <w:bidi/>
              <w:ind w:left="360"/>
              <w:rPr>
                <w:rFonts w:eastAsia="Calibri"/>
                <w:b/>
                <w:bCs/>
                <w:sz w:val="28"/>
                <w:szCs w:val="28"/>
                <w:rtl/>
                <w:lang w:bidi="ar-IQ"/>
              </w:rPr>
            </w:pPr>
          </w:p>
          <w:p w14:paraId="62D4B79A" w14:textId="77777777" w:rsidR="003552CB" w:rsidRPr="003552CB" w:rsidRDefault="003552CB" w:rsidP="003552CB">
            <w:pPr>
              <w:bidi/>
              <w:ind w:left="360"/>
              <w:rPr>
                <w:rFonts w:eastAsia="Calibri"/>
                <w:b/>
                <w:bCs/>
                <w:sz w:val="28"/>
                <w:szCs w:val="28"/>
                <w:rtl/>
                <w:lang w:bidi="ar-IQ"/>
              </w:rPr>
            </w:pPr>
          </w:p>
          <w:p w14:paraId="15947394" w14:textId="77777777" w:rsidR="003552CB" w:rsidRPr="003552CB" w:rsidRDefault="003552CB" w:rsidP="003552CB">
            <w:pPr>
              <w:bidi/>
              <w:ind w:left="360"/>
              <w:rPr>
                <w:rFonts w:eastAsia="Calibri"/>
                <w:b/>
                <w:bCs/>
                <w:sz w:val="28"/>
                <w:szCs w:val="28"/>
                <w:rtl/>
                <w:lang w:bidi="ar-IQ"/>
              </w:rPr>
            </w:pPr>
          </w:p>
          <w:p w14:paraId="7B22A611" w14:textId="77777777" w:rsidR="003552CB" w:rsidRPr="003552CB" w:rsidRDefault="003552CB" w:rsidP="003552CB">
            <w:pPr>
              <w:bidi/>
              <w:ind w:left="360"/>
              <w:rPr>
                <w:rFonts w:eastAsia="Calibri"/>
                <w:b/>
                <w:bCs/>
                <w:sz w:val="28"/>
                <w:szCs w:val="28"/>
                <w:rtl/>
                <w:lang w:bidi="ar-IQ"/>
              </w:rPr>
            </w:pPr>
          </w:p>
          <w:p w14:paraId="7B49C7F1" w14:textId="77777777" w:rsidR="003552CB" w:rsidRPr="003552CB" w:rsidRDefault="003552CB" w:rsidP="003552CB">
            <w:pPr>
              <w:bidi/>
              <w:ind w:left="360"/>
              <w:rPr>
                <w:rFonts w:eastAsia="Calibri"/>
                <w:b/>
                <w:bCs/>
                <w:sz w:val="28"/>
                <w:szCs w:val="28"/>
                <w:rtl/>
                <w:lang w:bidi="ar-IQ"/>
              </w:rPr>
            </w:pPr>
          </w:p>
          <w:p w14:paraId="58886CCC" w14:textId="77777777" w:rsidR="003552CB" w:rsidRPr="003552CB" w:rsidRDefault="003552CB" w:rsidP="003552CB">
            <w:pPr>
              <w:bidi/>
              <w:ind w:left="360"/>
              <w:rPr>
                <w:rFonts w:eastAsia="Calibri"/>
                <w:b/>
                <w:bCs/>
                <w:sz w:val="28"/>
                <w:szCs w:val="28"/>
                <w:rtl/>
                <w:lang w:bidi="ar-IQ"/>
              </w:rPr>
            </w:pPr>
          </w:p>
          <w:p w14:paraId="04C2BEE1" w14:textId="77777777" w:rsidR="003552CB" w:rsidRPr="003552CB" w:rsidRDefault="003552CB" w:rsidP="003552CB">
            <w:pPr>
              <w:bidi/>
              <w:ind w:left="360"/>
              <w:rPr>
                <w:rFonts w:eastAsia="Calibri"/>
                <w:b/>
                <w:bCs/>
                <w:sz w:val="28"/>
                <w:szCs w:val="28"/>
                <w:rtl/>
                <w:lang w:bidi="ar-IQ"/>
              </w:rPr>
            </w:pPr>
          </w:p>
          <w:p w14:paraId="3E217F60" w14:textId="77777777" w:rsidR="003552CB" w:rsidRPr="003552CB" w:rsidRDefault="003552CB" w:rsidP="003552CB">
            <w:pPr>
              <w:bidi/>
              <w:ind w:left="360"/>
              <w:rPr>
                <w:rFonts w:eastAsia="Calibri"/>
                <w:b/>
                <w:bCs/>
                <w:sz w:val="28"/>
                <w:szCs w:val="28"/>
                <w:rtl/>
                <w:lang w:bidi="ar-IQ"/>
              </w:rPr>
            </w:pPr>
          </w:p>
        </w:tc>
      </w:tr>
      <w:tr w:rsidR="003552CB" w:rsidRPr="003552CB" w14:paraId="00F3A000" w14:textId="77777777" w:rsidTr="00FB2512">
        <w:tc>
          <w:tcPr>
            <w:tcW w:w="9781" w:type="dxa"/>
            <w:gridSpan w:val="3"/>
            <w:shd w:val="clear" w:color="auto" w:fill="DEEAF6"/>
          </w:tcPr>
          <w:p w14:paraId="43B13965" w14:textId="77777777" w:rsidR="003552CB" w:rsidRPr="003552CB" w:rsidRDefault="003552CB" w:rsidP="00FB61DC">
            <w:pPr>
              <w:numPr>
                <w:ilvl w:val="0"/>
                <w:numId w:val="18"/>
              </w:numPr>
              <w:spacing w:after="200" w:line="276" w:lineRule="auto"/>
              <w:rPr>
                <w:rFonts w:eastAsia="Calibri"/>
                <w:b/>
                <w:bCs/>
                <w:sz w:val="32"/>
                <w:szCs w:val="32"/>
                <w:rtl/>
                <w:lang w:bidi="ar-IQ"/>
              </w:rPr>
            </w:pPr>
            <w:r w:rsidRPr="003552CB">
              <w:rPr>
                <w:rFonts w:eastAsia="Calibri"/>
                <w:b/>
                <w:bCs/>
                <w:sz w:val="32"/>
                <w:szCs w:val="32"/>
                <w:rtl/>
                <w:lang w:bidi="ar-IQ"/>
              </w:rPr>
              <w:lastRenderedPageBreak/>
              <w:t>Course structure</w:t>
            </w:r>
          </w:p>
        </w:tc>
      </w:tr>
    </w:tbl>
    <w:tbl>
      <w:tblPr>
        <w:tblStyle w:val="TableGrid2"/>
        <w:bidiVisual/>
        <w:tblW w:w="9781" w:type="dxa"/>
        <w:tblInd w:w="-505" w:type="dxa"/>
        <w:tblLook w:val="04A0" w:firstRow="1" w:lastRow="0" w:firstColumn="1" w:lastColumn="0" w:noHBand="0" w:noVBand="1"/>
      </w:tblPr>
      <w:tblGrid>
        <w:gridCol w:w="1741"/>
        <w:gridCol w:w="1025"/>
        <w:gridCol w:w="1539"/>
        <w:gridCol w:w="2115"/>
        <w:gridCol w:w="1710"/>
        <w:gridCol w:w="1990"/>
      </w:tblGrid>
      <w:tr w:rsidR="003552CB" w:rsidRPr="003552CB" w14:paraId="492DA098" w14:textId="77777777" w:rsidTr="003552CB">
        <w:tc>
          <w:tcPr>
            <w:tcW w:w="992" w:type="dxa"/>
            <w:shd w:val="clear" w:color="auto" w:fill="B6DDE8"/>
          </w:tcPr>
          <w:p w14:paraId="1D4DDE58"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Week</w:t>
            </w:r>
          </w:p>
        </w:tc>
        <w:tc>
          <w:tcPr>
            <w:tcW w:w="992" w:type="dxa"/>
            <w:shd w:val="clear" w:color="auto" w:fill="B6DDE8"/>
          </w:tcPr>
          <w:p w14:paraId="4F578E3E"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Hours</w:t>
            </w:r>
          </w:p>
        </w:tc>
        <w:tc>
          <w:tcPr>
            <w:tcW w:w="1843" w:type="dxa"/>
            <w:shd w:val="clear" w:color="auto" w:fill="B6DDE8"/>
          </w:tcPr>
          <w:p w14:paraId="6CF8AF4F"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Required learning outcomes</w:t>
            </w:r>
          </w:p>
        </w:tc>
        <w:tc>
          <w:tcPr>
            <w:tcW w:w="1843" w:type="dxa"/>
            <w:shd w:val="clear" w:color="auto" w:fill="B6DDE8"/>
          </w:tcPr>
          <w:p w14:paraId="1B6A567F"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Unit or topic name</w:t>
            </w:r>
          </w:p>
        </w:tc>
        <w:tc>
          <w:tcPr>
            <w:tcW w:w="2268" w:type="dxa"/>
            <w:shd w:val="clear" w:color="auto" w:fill="B6DDE8"/>
          </w:tcPr>
          <w:p w14:paraId="59851615"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Learning method</w:t>
            </w:r>
          </w:p>
        </w:tc>
        <w:tc>
          <w:tcPr>
            <w:tcW w:w="1843" w:type="dxa"/>
            <w:shd w:val="clear" w:color="auto" w:fill="B6DDE8"/>
          </w:tcPr>
          <w:p w14:paraId="61AD1C90"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Evaluation Method</w:t>
            </w:r>
          </w:p>
        </w:tc>
      </w:tr>
      <w:tr w:rsidR="003552CB" w:rsidRPr="003552CB" w14:paraId="7DA7AA3A" w14:textId="77777777" w:rsidTr="00FB2512">
        <w:tc>
          <w:tcPr>
            <w:tcW w:w="992" w:type="dxa"/>
          </w:tcPr>
          <w:p w14:paraId="7676D0B7" w14:textId="77777777" w:rsidR="003552CB" w:rsidRPr="003552CB" w:rsidRDefault="003552CB" w:rsidP="003552CB">
            <w:pPr>
              <w:shd w:val="clear" w:color="auto" w:fill="FFFFFF"/>
              <w:tabs>
                <w:tab w:val="left" w:pos="642"/>
              </w:tabs>
              <w:rPr>
                <w:rFonts w:ascii="Times New Roman" w:hAnsi="Times New Roman"/>
                <w:b/>
                <w:bCs/>
                <w:sz w:val="28"/>
                <w:szCs w:val="28"/>
              </w:rPr>
            </w:pPr>
            <w:r w:rsidRPr="003552CB">
              <w:rPr>
                <w:rFonts w:ascii="Times New Roman" w:hAnsi="Times New Roman" w:hint="cs"/>
                <w:b/>
                <w:bCs/>
                <w:sz w:val="28"/>
                <w:szCs w:val="28"/>
                <w:rtl/>
              </w:rPr>
              <w:t>September 1</w:t>
            </w:r>
          </w:p>
        </w:tc>
        <w:tc>
          <w:tcPr>
            <w:tcW w:w="992" w:type="dxa"/>
          </w:tcPr>
          <w:p w14:paraId="4731F318"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247A7DF"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p>
        </w:tc>
        <w:tc>
          <w:tcPr>
            <w:tcW w:w="1843" w:type="dxa"/>
          </w:tcPr>
          <w:p w14:paraId="72001324"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 xml:space="preserve">Welcome </w:t>
            </w:r>
            <w:r w:rsidRPr="003552CB">
              <w:rPr>
                <w:rFonts w:ascii="Cambria" w:hAnsi="Cambria"/>
                <w:b/>
                <w:bCs/>
                <w:color w:val="000000"/>
                <w:sz w:val="28"/>
                <w:szCs w:val="28"/>
                <w:rtl/>
              </w:rPr>
              <w:t xml:space="preserve">– </w:t>
            </w:r>
            <w:r w:rsidRPr="003552CB">
              <w:rPr>
                <w:rFonts w:ascii="Cambria" w:hAnsi="Cambria" w:hint="cs"/>
                <w:b/>
                <w:bCs/>
                <w:color w:val="000000"/>
                <w:sz w:val="28"/>
                <w:szCs w:val="28"/>
                <w:rtl/>
              </w:rPr>
              <w:t>Course Introduction</w:t>
            </w:r>
          </w:p>
        </w:tc>
        <w:tc>
          <w:tcPr>
            <w:tcW w:w="2268" w:type="dxa"/>
          </w:tcPr>
          <w:p w14:paraId="07EB32F5"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650EA39D"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558D2441" w14:textId="77777777" w:rsidTr="00FB2512">
        <w:tc>
          <w:tcPr>
            <w:tcW w:w="992" w:type="dxa"/>
          </w:tcPr>
          <w:p w14:paraId="243A7E5D"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September 2</w:t>
            </w:r>
          </w:p>
        </w:tc>
        <w:tc>
          <w:tcPr>
            <w:tcW w:w="992" w:type="dxa"/>
          </w:tcPr>
          <w:p w14:paraId="730E8309"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EC5D487" w14:textId="77777777" w:rsidR="003552CB" w:rsidRPr="003552CB" w:rsidRDefault="003552CB" w:rsidP="003552CB">
            <w:pPr>
              <w:tabs>
                <w:tab w:val="left" w:pos="642"/>
              </w:tabs>
              <w:autoSpaceDE w:val="0"/>
              <w:autoSpaceDN w:val="0"/>
              <w:bidi/>
              <w:adjustRightInd w:val="0"/>
              <w:rPr>
                <w:rFonts w:ascii="Cambria" w:hAnsi="Cambria"/>
                <w:b/>
                <w:bCs/>
                <w:color w:val="000000"/>
                <w:sz w:val="28"/>
                <w:szCs w:val="28"/>
              </w:rPr>
            </w:pPr>
          </w:p>
        </w:tc>
        <w:tc>
          <w:tcPr>
            <w:tcW w:w="1843" w:type="dxa"/>
          </w:tcPr>
          <w:p w14:paraId="5676F404"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foundations of the new society</w:t>
            </w:r>
          </w:p>
        </w:tc>
        <w:tc>
          <w:tcPr>
            <w:tcW w:w="2268" w:type="dxa"/>
          </w:tcPr>
          <w:p w14:paraId="2C7C2767"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32006E1D" w14:textId="77777777" w:rsidR="003552CB" w:rsidRPr="003552CB" w:rsidRDefault="003552CB" w:rsidP="003552CB">
            <w:pPr>
              <w:tabs>
                <w:tab w:val="left" w:pos="642"/>
              </w:tabs>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5D9BF6A9" w14:textId="77777777" w:rsidTr="00FB2512">
        <w:tc>
          <w:tcPr>
            <w:tcW w:w="992" w:type="dxa"/>
          </w:tcPr>
          <w:p w14:paraId="22B4A3A9"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lastRenderedPageBreak/>
              <w:t>October 1</w:t>
            </w:r>
          </w:p>
        </w:tc>
        <w:tc>
          <w:tcPr>
            <w:tcW w:w="992" w:type="dxa"/>
          </w:tcPr>
          <w:p w14:paraId="06F76044"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5B34CA52"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3429FC8"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Battle of Badr</w:t>
            </w:r>
          </w:p>
        </w:tc>
        <w:tc>
          <w:tcPr>
            <w:tcW w:w="2268" w:type="dxa"/>
          </w:tcPr>
          <w:p w14:paraId="7DF87606"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3FD4B120"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5D815D9A" w14:textId="77777777" w:rsidTr="00FB2512">
        <w:tc>
          <w:tcPr>
            <w:tcW w:w="992" w:type="dxa"/>
          </w:tcPr>
          <w:p w14:paraId="435289A9" w14:textId="77777777" w:rsidR="003552CB" w:rsidRPr="003552CB" w:rsidRDefault="003552CB" w:rsidP="003552CB">
            <w:pPr>
              <w:shd w:val="clear" w:color="auto" w:fill="FFFFFF"/>
              <w:rPr>
                <w:rFonts w:ascii="Times New Roman" w:hAnsi="Times New Roman"/>
                <w:b/>
                <w:bCs/>
                <w:sz w:val="28"/>
                <w:szCs w:val="28"/>
                <w:lang w:bidi="ar-IQ"/>
              </w:rPr>
            </w:pPr>
            <w:r w:rsidRPr="003552CB">
              <w:rPr>
                <w:rFonts w:ascii="Times New Roman" w:hAnsi="Times New Roman" w:hint="cs"/>
                <w:b/>
                <w:bCs/>
                <w:sz w:val="28"/>
                <w:szCs w:val="28"/>
                <w:rtl/>
                <w:lang w:bidi="ar-IQ"/>
              </w:rPr>
              <w:t>October 2</w:t>
            </w:r>
          </w:p>
        </w:tc>
        <w:tc>
          <w:tcPr>
            <w:tcW w:w="992" w:type="dxa"/>
          </w:tcPr>
          <w:p w14:paraId="5077F12F"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246C7B4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70C23F83"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Banu Qaynuqa and the first Jewish betrayal of the Muslims</w:t>
            </w:r>
          </w:p>
        </w:tc>
        <w:tc>
          <w:tcPr>
            <w:tcW w:w="2268" w:type="dxa"/>
          </w:tcPr>
          <w:p w14:paraId="670B73E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3D6B6EAB"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5EA79C34" w14:textId="77777777" w:rsidTr="00FB2512">
        <w:tc>
          <w:tcPr>
            <w:tcW w:w="992" w:type="dxa"/>
          </w:tcPr>
          <w:p w14:paraId="46F0C1B9"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November 1</w:t>
            </w:r>
          </w:p>
        </w:tc>
        <w:tc>
          <w:tcPr>
            <w:tcW w:w="992" w:type="dxa"/>
          </w:tcPr>
          <w:p w14:paraId="1D44BBD0"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0E5D9B9"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3CDE9321"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Battle of Uhud</w:t>
            </w:r>
          </w:p>
        </w:tc>
        <w:tc>
          <w:tcPr>
            <w:tcW w:w="2268" w:type="dxa"/>
          </w:tcPr>
          <w:p w14:paraId="41BF3BD2"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6066B12B"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14ADC969" w14:textId="77777777" w:rsidTr="00FB2512">
        <w:tc>
          <w:tcPr>
            <w:tcW w:w="992" w:type="dxa"/>
          </w:tcPr>
          <w:p w14:paraId="5F207212"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November 2</w:t>
            </w:r>
          </w:p>
        </w:tc>
        <w:tc>
          <w:tcPr>
            <w:tcW w:w="992" w:type="dxa"/>
          </w:tcPr>
          <w:p w14:paraId="7AC50E0D"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2</w:t>
            </w:r>
          </w:p>
        </w:tc>
        <w:tc>
          <w:tcPr>
            <w:tcW w:w="1843" w:type="dxa"/>
          </w:tcPr>
          <w:p w14:paraId="74B9100A"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7AA951A1"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Day of Al-Raji', the Battle of Dhat Al-Riqa'</w:t>
            </w:r>
          </w:p>
        </w:tc>
        <w:tc>
          <w:tcPr>
            <w:tcW w:w="2268" w:type="dxa"/>
          </w:tcPr>
          <w:p w14:paraId="4CAD9362"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39FC0738"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2CF63608" w14:textId="77777777" w:rsidTr="00FB2512">
        <w:tc>
          <w:tcPr>
            <w:tcW w:w="992" w:type="dxa"/>
          </w:tcPr>
          <w:p w14:paraId="6A14815B"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November 3</w:t>
            </w:r>
          </w:p>
        </w:tc>
        <w:tc>
          <w:tcPr>
            <w:tcW w:w="992" w:type="dxa"/>
          </w:tcPr>
          <w:p w14:paraId="2FB37373"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1260D221" w14:textId="77777777" w:rsidR="003552CB" w:rsidRPr="003552CB" w:rsidRDefault="003552CB" w:rsidP="003552CB">
            <w:pPr>
              <w:autoSpaceDE w:val="0"/>
              <w:autoSpaceDN w:val="0"/>
              <w:bidi/>
              <w:adjustRightInd w:val="0"/>
              <w:rPr>
                <w:rFonts w:ascii="Cambria" w:hAnsi="Cambria"/>
                <w:b/>
                <w:bCs/>
                <w:color w:val="FF0000"/>
                <w:sz w:val="28"/>
                <w:szCs w:val="28"/>
              </w:rPr>
            </w:pPr>
          </w:p>
        </w:tc>
        <w:tc>
          <w:tcPr>
            <w:tcW w:w="1843" w:type="dxa"/>
          </w:tcPr>
          <w:p w14:paraId="2769FD2D"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 xml:space="preserve">The Battle of the Trench </w:t>
            </w:r>
            <w:r w:rsidRPr="003552CB">
              <w:rPr>
                <w:rFonts w:ascii="Cambria" w:hAnsi="Cambria"/>
                <w:b/>
                <w:bCs/>
                <w:color w:val="FF0000"/>
                <w:sz w:val="28"/>
                <w:szCs w:val="28"/>
                <w:rtl/>
              </w:rPr>
              <w:t xml:space="preserve">– </w:t>
            </w:r>
            <w:r w:rsidRPr="003552CB">
              <w:rPr>
                <w:rFonts w:ascii="Cambria" w:hAnsi="Cambria" w:hint="cs"/>
                <w:b/>
                <w:bCs/>
                <w:color w:val="FF0000"/>
                <w:sz w:val="28"/>
                <w:szCs w:val="28"/>
                <w:rtl/>
              </w:rPr>
              <w:t>The Conquest</w:t>
            </w:r>
          </w:p>
        </w:tc>
        <w:tc>
          <w:tcPr>
            <w:tcW w:w="2268" w:type="dxa"/>
          </w:tcPr>
          <w:p w14:paraId="2822823D"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Lecture + Discussion</w:t>
            </w:r>
          </w:p>
        </w:tc>
        <w:tc>
          <w:tcPr>
            <w:tcW w:w="1843" w:type="dxa"/>
          </w:tcPr>
          <w:p w14:paraId="4EEB1E4C"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Classroom performance and exams</w:t>
            </w:r>
          </w:p>
        </w:tc>
      </w:tr>
      <w:tr w:rsidR="003552CB" w:rsidRPr="003552CB" w14:paraId="6161EF23" w14:textId="77777777" w:rsidTr="00FB2512">
        <w:tc>
          <w:tcPr>
            <w:tcW w:w="992" w:type="dxa"/>
          </w:tcPr>
          <w:p w14:paraId="7C83A45F"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November 4</w:t>
            </w:r>
          </w:p>
        </w:tc>
        <w:tc>
          <w:tcPr>
            <w:tcW w:w="992" w:type="dxa"/>
          </w:tcPr>
          <w:p w14:paraId="6145DE0D"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50647735"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First month test</w:t>
            </w:r>
          </w:p>
        </w:tc>
        <w:tc>
          <w:tcPr>
            <w:tcW w:w="1843" w:type="dxa"/>
          </w:tcPr>
          <w:p w14:paraId="393E07F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1BC47529"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5ACF64FC"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3F66ADBA" w14:textId="77777777" w:rsidTr="00FB2512">
        <w:tc>
          <w:tcPr>
            <w:tcW w:w="992" w:type="dxa"/>
          </w:tcPr>
          <w:p w14:paraId="051FF885"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December 1</w:t>
            </w:r>
          </w:p>
        </w:tc>
        <w:tc>
          <w:tcPr>
            <w:tcW w:w="992" w:type="dxa"/>
          </w:tcPr>
          <w:p w14:paraId="368DC1E3"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753E473"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686FF873"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Treaty of Hudaybiyyah, the Pledge of Ridwan</w:t>
            </w:r>
          </w:p>
        </w:tc>
        <w:tc>
          <w:tcPr>
            <w:tcW w:w="2268" w:type="dxa"/>
          </w:tcPr>
          <w:p w14:paraId="2A9B4A8A"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22876627"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0AADBA56" w14:textId="77777777" w:rsidTr="00FB2512">
        <w:tc>
          <w:tcPr>
            <w:tcW w:w="992" w:type="dxa"/>
          </w:tcPr>
          <w:p w14:paraId="61237DF4"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December 2</w:t>
            </w:r>
          </w:p>
        </w:tc>
        <w:tc>
          <w:tcPr>
            <w:tcW w:w="992" w:type="dxa"/>
          </w:tcPr>
          <w:p w14:paraId="29A3DB20"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E1A1A2B"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A6A984C"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Battle of Khaybar</w:t>
            </w:r>
          </w:p>
        </w:tc>
        <w:tc>
          <w:tcPr>
            <w:tcW w:w="2268" w:type="dxa"/>
          </w:tcPr>
          <w:p w14:paraId="066169B0"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622042C0"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68D58F30" w14:textId="77777777" w:rsidTr="00FB2512">
        <w:tc>
          <w:tcPr>
            <w:tcW w:w="992" w:type="dxa"/>
          </w:tcPr>
          <w:p w14:paraId="45D22F03"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December 3</w:t>
            </w:r>
          </w:p>
        </w:tc>
        <w:tc>
          <w:tcPr>
            <w:tcW w:w="992" w:type="dxa"/>
          </w:tcPr>
          <w:p w14:paraId="2B6261A7"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8491C28"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Second month test</w:t>
            </w:r>
          </w:p>
        </w:tc>
        <w:tc>
          <w:tcPr>
            <w:tcW w:w="1843" w:type="dxa"/>
          </w:tcPr>
          <w:p w14:paraId="27CA183A"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0F103FEA"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7D70BB7C"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04BB9DE2" w14:textId="77777777" w:rsidTr="00FB2512">
        <w:tc>
          <w:tcPr>
            <w:tcW w:w="992" w:type="dxa"/>
          </w:tcPr>
          <w:p w14:paraId="63E30A1D"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January</w:t>
            </w:r>
          </w:p>
        </w:tc>
        <w:tc>
          <w:tcPr>
            <w:tcW w:w="992" w:type="dxa"/>
          </w:tcPr>
          <w:p w14:paraId="1807E709"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236F859"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Mid-year break</w:t>
            </w:r>
          </w:p>
        </w:tc>
        <w:tc>
          <w:tcPr>
            <w:tcW w:w="1843" w:type="dxa"/>
          </w:tcPr>
          <w:p w14:paraId="11E22B07"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2C9963F8"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139CE2F5" w14:textId="77777777" w:rsidR="003552CB" w:rsidRPr="003552CB" w:rsidRDefault="003552CB" w:rsidP="003552CB">
            <w:pPr>
              <w:autoSpaceDE w:val="0"/>
              <w:autoSpaceDN w:val="0"/>
              <w:bidi/>
              <w:adjustRightInd w:val="0"/>
              <w:rPr>
                <w:rFonts w:ascii="Cambria" w:hAnsi="Cambria"/>
                <w:b/>
                <w:bCs/>
                <w:color w:val="000000"/>
                <w:sz w:val="28"/>
                <w:szCs w:val="28"/>
              </w:rPr>
            </w:pPr>
          </w:p>
        </w:tc>
      </w:tr>
      <w:tr w:rsidR="003552CB" w:rsidRPr="003552CB" w14:paraId="7175FD6D" w14:textId="77777777" w:rsidTr="00FB2512">
        <w:tc>
          <w:tcPr>
            <w:tcW w:w="992" w:type="dxa"/>
          </w:tcPr>
          <w:p w14:paraId="2CA4A884" w14:textId="77777777" w:rsidR="003552CB" w:rsidRPr="003552CB" w:rsidRDefault="003552CB" w:rsidP="003552CB">
            <w:pPr>
              <w:shd w:val="clear" w:color="auto" w:fill="FFFFFF"/>
              <w:rPr>
                <w:rFonts w:ascii="Times New Roman" w:hAnsi="Times New Roman"/>
                <w:b/>
                <w:bCs/>
                <w:sz w:val="28"/>
                <w:szCs w:val="28"/>
              </w:rPr>
            </w:pPr>
            <w:r w:rsidRPr="003552CB">
              <w:rPr>
                <w:rFonts w:ascii="Times New Roman" w:hAnsi="Times New Roman" w:hint="cs"/>
                <w:b/>
                <w:bCs/>
                <w:sz w:val="28"/>
                <w:szCs w:val="28"/>
                <w:rtl/>
              </w:rPr>
              <w:t>February 1</w:t>
            </w:r>
          </w:p>
        </w:tc>
        <w:tc>
          <w:tcPr>
            <w:tcW w:w="992" w:type="dxa"/>
          </w:tcPr>
          <w:p w14:paraId="43E19962"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40C61EBE"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1843" w:type="dxa"/>
          </w:tcPr>
          <w:p w14:paraId="0B962635"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Saraya to the tribes</w:t>
            </w:r>
          </w:p>
        </w:tc>
        <w:tc>
          <w:tcPr>
            <w:tcW w:w="2268" w:type="dxa"/>
          </w:tcPr>
          <w:p w14:paraId="1A448829"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52285C9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634D57C3" w14:textId="77777777" w:rsidTr="00FB2512">
        <w:tc>
          <w:tcPr>
            <w:tcW w:w="992" w:type="dxa"/>
          </w:tcPr>
          <w:p w14:paraId="56882B3E"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February 2</w:t>
            </w:r>
          </w:p>
        </w:tc>
        <w:tc>
          <w:tcPr>
            <w:tcW w:w="992" w:type="dxa"/>
          </w:tcPr>
          <w:p w14:paraId="40EFD20C"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4B59FF1C" w14:textId="77777777" w:rsidR="003552CB" w:rsidRPr="003552CB" w:rsidRDefault="003552CB" w:rsidP="003552CB">
            <w:pPr>
              <w:autoSpaceDE w:val="0"/>
              <w:autoSpaceDN w:val="0"/>
              <w:bidi/>
              <w:adjustRightInd w:val="0"/>
              <w:rPr>
                <w:rFonts w:ascii="Cambria" w:hAnsi="Cambria"/>
                <w:b/>
                <w:bCs/>
                <w:color w:val="FF0000"/>
                <w:sz w:val="28"/>
                <w:szCs w:val="28"/>
              </w:rPr>
            </w:pPr>
          </w:p>
        </w:tc>
        <w:tc>
          <w:tcPr>
            <w:tcW w:w="1843" w:type="dxa"/>
          </w:tcPr>
          <w:p w14:paraId="569CAC76"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Letters to the Kings</w:t>
            </w:r>
          </w:p>
        </w:tc>
        <w:tc>
          <w:tcPr>
            <w:tcW w:w="2268" w:type="dxa"/>
          </w:tcPr>
          <w:p w14:paraId="53911C28"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Lecture + Discussion</w:t>
            </w:r>
          </w:p>
        </w:tc>
        <w:tc>
          <w:tcPr>
            <w:tcW w:w="1843" w:type="dxa"/>
          </w:tcPr>
          <w:p w14:paraId="00F21CF3" w14:textId="77777777" w:rsidR="003552CB" w:rsidRPr="003552CB" w:rsidRDefault="003552CB" w:rsidP="003552CB">
            <w:pPr>
              <w:autoSpaceDE w:val="0"/>
              <w:autoSpaceDN w:val="0"/>
              <w:adjustRightInd w:val="0"/>
              <w:jc w:val="center"/>
              <w:rPr>
                <w:rFonts w:ascii="Cambria" w:hAnsi="Cambria"/>
                <w:b/>
                <w:bCs/>
                <w:color w:val="FF0000"/>
                <w:sz w:val="28"/>
                <w:szCs w:val="28"/>
              </w:rPr>
            </w:pPr>
            <w:r w:rsidRPr="003552CB">
              <w:rPr>
                <w:rFonts w:ascii="Cambria" w:hAnsi="Cambria" w:hint="cs"/>
                <w:b/>
                <w:bCs/>
                <w:color w:val="FF0000"/>
                <w:sz w:val="28"/>
                <w:szCs w:val="28"/>
                <w:rtl/>
              </w:rPr>
              <w:t>Classroom performance and exams</w:t>
            </w:r>
          </w:p>
        </w:tc>
      </w:tr>
      <w:tr w:rsidR="003552CB" w:rsidRPr="003552CB" w14:paraId="3C1B168B" w14:textId="77777777" w:rsidTr="00FB2512">
        <w:trPr>
          <w:trHeight w:val="58"/>
        </w:trPr>
        <w:tc>
          <w:tcPr>
            <w:tcW w:w="992" w:type="dxa"/>
          </w:tcPr>
          <w:p w14:paraId="292CCA9B" w14:textId="77777777" w:rsidR="003552CB" w:rsidRPr="003552CB" w:rsidRDefault="003552CB" w:rsidP="003552CB">
            <w:pPr>
              <w:shd w:val="clear" w:color="auto" w:fill="FFFFFF"/>
              <w:rPr>
                <w:rFonts w:ascii="Times New Roman" w:hAnsi="Times New Roman"/>
                <w:b/>
                <w:bCs/>
                <w:sz w:val="28"/>
                <w:szCs w:val="28"/>
                <w:rtl/>
                <w:lang w:bidi="ar-IQ"/>
              </w:rPr>
            </w:pPr>
            <w:r w:rsidRPr="003552CB">
              <w:rPr>
                <w:rFonts w:ascii="Times New Roman" w:hAnsi="Times New Roman" w:hint="cs"/>
                <w:b/>
                <w:bCs/>
                <w:sz w:val="28"/>
                <w:szCs w:val="28"/>
                <w:rtl/>
                <w:lang w:bidi="ar-IQ"/>
              </w:rPr>
              <w:lastRenderedPageBreak/>
              <w:t>February 3</w:t>
            </w:r>
          </w:p>
        </w:tc>
        <w:tc>
          <w:tcPr>
            <w:tcW w:w="992" w:type="dxa"/>
          </w:tcPr>
          <w:p w14:paraId="3665576E"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8D7D67F"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3B4CC78A"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Umrah al-Qada</w:t>
            </w:r>
          </w:p>
        </w:tc>
        <w:tc>
          <w:tcPr>
            <w:tcW w:w="2268" w:type="dxa"/>
          </w:tcPr>
          <w:p w14:paraId="0B8FC736"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25DA206F"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0484785C" w14:textId="77777777" w:rsidTr="00FB2512">
        <w:trPr>
          <w:trHeight w:val="58"/>
        </w:trPr>
        <w:tc>
          <w:tcPr>
            <w:tcW w:w="992" w:type="dxa"/>
          </w:tcPr>
          <w:p w14:paraId="763CB2A0"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March 1</w:t>
            </w:r>
          </w:p>
        </w:tc>
        <w:tc>
          <w:tcPr>
            <w:tcW w:w="992" w:type="dxa"/>
          </w:tcPr>
          <w:p w14:paraId="119DA60E"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7F8195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33F1DA0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Battle of Mu'tah</w:t>
            </w:r>
          </w:p>
        </w:tc>
        <w:tc>
          <w:tcPr>
            <w:tcW w:w="2268" w:type="dxa"/>
          </w:tcPr>
          <w:p w14:paraId="604719AF"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22B13D2C"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78ED4515" w14:textId="77777777" w:rsidTr="00FB2512">
        <w:trPr>
          <w:trHeight w:val="58"/>
        </w:trPr>
        <w:tc>
          <w:tcPr>
            <w:tcW w:w="992" w:type="dxa"/>
          </w:tcPr>
          <w:p w14:paraId="690A1DD0"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March 2</w:t>
            </w:r>
          </w:p>
        </w:tc>
        <w:tc>
          <w:tcPr>
            <w:tcW w:w="992" w:type="dxa"/>
          </w:tcPr>
          <w:p w14:paraId="44269DD6"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1881FC74"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4DBE9C39"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Conquest of Mecca</w:t>
            </w:r>
          </w:p>
        </w:tc>
        <w:tc>
          <w:tcPr>
            <w:tcW w:w="2268" w:type="dxa"/>
          </w:tcPr>
          <w:p w14:paraId="247C0562" w14:textId="77777777" w:rsidR="003552CB" w:rsidRPr="003552CB" w:rsidRDefault="003552CB" w:rsidP="003552CB">
            <w:pPr>
              <w:autoSpaceDE w:val="0"/>
              <w:autoSpaceDN w:val="0"/>
              <w:adjustRightInd w:val="0"/>
              <w:rPr>
                <w:rFonts w:ascii="Cambria" w:hAnsi="Cambria"/>
                <w:b/>
                <w:bCs/>
                <w:color w:val="000000"/>
                <w:sz w:val="28"/>
                <w:szCs w:val="28"/>
                <w:rtl/>
                <w:lang w:bidi="ar-IQ"/>
              </w:rPr>
            </w:pPr>
            <w:r w:rsidRPr="003552CB">
              <w:rPr>
                <w:rFonts w:ascii="Cambria" w:hAnsi="Cambria" w:hint="cs"/>
                <w:b/>
                <w:bCs/>
                <w:color w:val="000000"/>
                <w:sz w:val="28"/>
                <w:szCs w:val="28"/>
                <w:rtl/>
              </w:rPr>
              <w:t>Lecture + Discussion</w:t>
            </w:r>
          </w:p>
        </w:tc>
        <w:tc>
          <w:tcPr>
            <w:tcW w:w="1843" w:type="dxa"/>
          </w:tcPr>
          <w:p w14:paraId="44E74FCD" w14:textId="77777777" w:rsidR="003552CB" w:rsidRPr="003552CB" w:rsidRDefault="003552CB" w:rsidP="003552CB">
            <w:pPr>
              <w:autoSpaceDE w:val="0"/>
              <w:autoSpaceDN w:val="0"/>
              <w:adjustRightInd w:val="0"/>
              <w:rPr>
                <w:rFonts w:ascii="Cambria" w:hAnsi="Cambria"/>
                <w:b/>
                <w:bCs/>
                <w:color w:val="000000"/>
                <w:sz w:val="28"/>
                <w:szCs w:val="28"/>
                <w:rtl/>
                <w:lang w:bidi="ar-IQ"/>
              </w:rPr>
            </w:pPr>
            <w:r w:rsidRPr="003552CB">
              <w:rPr>
                <w:rFonts w:ascii="Cambria" w:hAnsi="Cambria" w:hint="cs"/>
                <w:b/>
                <w:bCs/>
                <w:color w:val="000000"/>
                <w:sz w:val="28"/>
                <w:szCs w:val="28"/>
                <w:rtl/>
              </w:rPr>
              <w:t>Classroom performance and exams</w:t>
            </w:r>
          </w:p>
        </w:tc>
      </w:tr>
      <w:tr w:rsidR="003552CB" w:rsidRPr="003552CB" w14:paraId="63A02940" w14:textId="77777777" w:rsidTr="00FB2512">
        <w:trPr>
          <w:trHeight w:val="58"/>
        </w:trPr>
        <w:tc>
          <w:tcPr>
            <w:tcW w:w="992" w:type="dxa"/>
          </w:tcPr>
          <w:p w14:paraId="4180401F"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March 3</w:t>
            </w:r>
          </w:p>
        </w:tc>
        <w:tc>
          <w:tcPr>
            <w:tcW w:w="992" w:type="dxa"/>
          </w:tcPr>
          <w:p w14:paraId="7028CB16"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804056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7D50F8F1"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Battle of Hunayn</w:t>
            </w:r>
          </w:p>
        </w:tc>
        <w:tc>
          <w:tcPr>
            <w:tcW w:w="2268" w:type="dxa"/>
          </w:tcPr>
          <w:p w14:paraId="266B274B"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77CF37E4"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4F9B5010" w14:textId="77777777" w:rsidTr="00FB2512">
        <w:trPr>
          <w:trHeight w:val="58"/>
        </w:trPr>
        <w:tc>
          <w:tcPr>
            <w:tcW w:w="992" w:type="dxa"/>
          </w:tcPr>
          <w:p w14:paraId="125B6D2C"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March 4</w:t>
            </w:r>
          </w:p>
        </w:tc>
        <w:tc>
          <w:tcPr>
            <w:tcW w:w="992" w:type="dxa"/>
          </w:tcPr>
          <w:p w14:paraId="5877DA32"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8FA8643"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0DFD6081"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Battle of Tabuk</w:t>
            </w:r>
          </w:p>
        </w:tc>
        <w:tc>
          <w:tcPr>
            <w:tcW w:w="2268" w:type="dxa"/>
          </w:tcPr>
          <w:p w14:paraId="4C6BF620" w14:textId="77777777" w:rsidR="003552CB" w:rsidRPr="003552CB" w:rsidRDefault="003552CB" w:rsidP="003552CB">
            <w:pPr>
              <w:autoSpaceDE w:val="0"/>
              <w:autoSpaceDN w:val="0"/>
              <w:adjustRightInd w:val="0"/>
              <w:rPr>
                <w:rFonts w:ascii="Cambria" w:hAnsi="Cambria"/>
                <w:b/>
                <w:bCs/>
                <w:color w:val="000000"/>
                <w:sz w:val="28"/>
                <w:szCs w:val="28"/>
                <w:rtl/>
                <w:lang w:bidi="ar-IQ"/>
              </w:rPr>
            </w:pPr>
            <w:r w:rsidRPr="003552CB">
              <w:rPr>
                <w:rFonts w:ascii="Cambria" w:hAnsi="Cambria" w:hint="cs"/>
                <w:b/>
                <w:bCs/>
                <w:color w:val="000000"/>
                <w:sz w:val="28"/>
                <w:szCs w:val="28"/>
                <w:rtl/>
              </w:rPr>
              <w:t>Lecture + Discussion</w:t>
            </w:r>
          </w:p>
        </w:tc>
        <w:tc>
          <w:tcPr>
            <w:tcW w:w="1843" w:type="dxa"/>
          </w:tcPr>
          <w:p w14:paraId="64CE0B7B"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72BA66B4" w14:textId="77777777" w:rsidTr="00FB2512">
        <w:trPr>
          <w:trHeight w:val="58"/>
        </w:trPr>
        <w:tc>
          <w:tcPr>
            <w:tcW w:w="992" w:type="dxa"/>
          </w:tcPr>
          <w:p w14:paraId="145B629D"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March 5</w:t>
            </w:r>
          </w:p>
        </w:tc>
        <w:tc>
          <w:tcPr>
            <w:tcW w:w="992" w:type="dxa"/>
          </w:tcPr>
          <w:p w14:paraId="10E2CAA0"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67840855" w14:textId="77777777" w:rsidR="003552CB" w:rsidRPr="003552CB" w:rsidRDefault="003552CB" w:rsidP="003552CB">
            <w:pPr>
              <w:autoSpaceDE w:val="0"/>
              <w:autoSpaceDN w:val="0"/>
              <w:adjustRightInd w:val="0"/>
              <w:rPr>
                <w:rFonts w:ascii="Cambria" w:hAnsi="Cambria"/>
                <w:b/>
                <w:bCs/>
                <w:color w:val="000000"/>
                <w:sz w:val="28"/>
                <w:szCs w:val="28"/>
                <w:lang w:bidi="ar-IQ"/>
              </w:rPr>
            </w:pPr>
            <w:r w:rsidRPr="003552CB">
              <w:rPr>
                <w:rFonts w:ascii="Cambria" w:hAnsi="Cambria" w:hint="cs"/>
                <w:b/>
                <w:bCs/>
                <w:color w:val="000000"/>
                <w:sz w:val="28"/>
                <w:szCs w:val="28"/>
                <w:rtl/>
                <w:lang w:bidi="ar-IQ"/>
              </w:rPr>
              <w:t>Third month test</w:t>
            </w:r>
          </w:p>
        </w:tc>
        <w:tc>
          <w:tcPr>
            <w:tcW w:w="1843" w:type="dxa"/>
          </w:tcPr>
          <w:p w14:paraId="4F408529"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79415F64"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5BF575F0"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695CDCF0" w14:textId="77777777" w:rsidTr="00FB2512">
        <w:trPr>
          <w:trHeight w:val="58"/>
        </w:trPr>
        <w:tc>
          <w:tcPr>
            <w:tcW w:w="992" w:type="dxa"/>
          </w:tcPr>
          <w:p w14:paraId="74030485"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April 1</w:t>
            </w:r>
          </w:p>
        </w:tc>
        <w:tc>
          <w:tcPr>
            <w:tcW w:w="992" w:type="dxa"/>
          </w:tcPr>
          <w:p w14:paraId="32D14958"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21F78585"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2FC9FCE9"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 xml:space="preserve">Abu Bakr led the people in Hajj </w:t>
            </w:r>
            <w:r w:rsidRPr="003552CB">
              <w:rPr>
                <w:rFonts w:ascii="Cambria" w:hAnsi="Cambria"/>
                <w:b/>
                <w:bCs/>
                <w:color w:val="000000"/>
                <w:sz w:val="28"/>
                <w:szCs w:val="28"/>
                <w:rtl/>
              </w:rPr>
              <w:t xml:space="preserve">– </w:t>
            </w:r>
            <w:r w:rsidRPr="003552CB">
              <w:rPr>
                <w:rFonts w:ascii="Cambria" w:hAnsi="Cambria" w:hint="cs"/>
                <w:b/>
                <w:bCs/>
                <w:color w:val="000000"/>
                <w:sz w:val="28"/>
                <w:szCs w:val="28"/>
                <w:rtl/>
              </w:rPr>
              <w:t>the Farewell Pilgrimage</w:t>
            </w:r>
          </w:p>
        </w:tc>
        <w:tc>
          <w:tcPr>
            <w:tcW w:w="2268" w:type="dxa"/>
          </w:tcPr>
          <w:p w14:paraId="72F835F5"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373AE480"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198A80EE" w14:textId="77777777" w:rsidTr="00FB2512">
        <w:trPr>
          <w:trHeight w:val="58"/>
        </w:trPr>
        <w:tc>
          <w:tcPr>
            <w:tcW w:w="992" w:type="dxa"/>
          </w:tcPr>
          <w:p w14:paraId="2A94C63F"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April 2</w:t>
            </w:r>
          </w:p>
        </w:tc>
        <w:tc>
          <w:tcPr>
            <w:tcW w:w="992" w:type="dxa"/>
          </w:tcPr>
          <w:p w14:paraId="2886174F"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3B3902EC"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1531EDA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 xml:space="preserve">The Prophet's complaint </w:t>
            </w:r>
            <w:r w:rsidRPr="003552CB">
              <w:rPr>
                <w:rFonts w:ascii="Cambria" w:hAnsi="Cambria"/>
                <w:b/>
                <w:bCs/>
                <w:color w:val="000000"/>
                <w:sz w:val="28"/>
                <w:szCs w:val="28"/>
                <w:rtl/>
              </w:rPr>
              <w:t xml:space="preserve">– </w:t>
            </w:r>
            <w:r w:rsidRPr="003552CB">
              <w:rPr>
                <w:rFonts w:ascii="Cambria" w:hAnsi="Cambria" w:hint="cs"/>
                <w:b/>
                <w:bCs/>
                <w:color w:val="000000"/>
                <w:sz w:val="28"/>
                <w:szCs w:val="28"/>
                <w:rtl/>
              </w:rPr>
              <w:t>a conclusion regarding some of his attributes</w:t>
            </w:r>
          </w:p>
        </w:tc>
        <w:tc>
          <w:tcPr>
            <w:tcW w:w="2268" w:type="dxa"/>
          </w:tcPr>
          <w:p w14:paraId="3777ECCD"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0EC43DFB" w14:textId="77777777" w:rsidR="003552CB" w:rsidRPr="003552CB" w:rsidRDefault="003552CB" w:rsidP="003552CB">
            <w:pPr>
              <w:autoSpaceDE w:val="0"/>
              <w:autoSpaceDN w:val="0"/>
              <w:adjustRightInd w:val="0"/>
              <w:jc w:val="center"/>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031C3DA5" w14:textId="77777777" w:rsidTr="00FB2512">
        <w:trPr>
          <w:trHeight w:val="58"/>
        </w:trPr>
        <w:tc>
          <w:tcPr>
            <w:tcW w:w="992" w:type="dxa"/>
          </w:tcPr>
          <w:p w14:paraId="7180ED85"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April 3</w:t>
            </w:r>
          </w:p>
        </w:tc>
        <w:tc>
          <w:tcPr>
            <w:tcW w:w="992" w:type="dxa"/>
          </w:tcPr>
          <w:p w14:paraId="7A24F6F5"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772307B7" w14:textId="77777777" w:rsidR="003552CB" w:rsidRPr="003552CB" w:rsidRDefault="003552CB" w:rsidP="003552CB">
            <w:pPr>
              <w:autoSpaceDE w:val="0"/>
              <w:autoSpaceDN w:val="0"/>
              <w:bidi/>
              <w:adjustRightInd w:val="0"/>
              <w:rPr>
                <w:rFonts w:ascii="Cambria" w:hAnsi="Cambria"/>
                <w:b/>
                <w:bCs/>
                <w:color w:val="000000"/>
                <w:sz w:val="28"/>
                <w:szCs w:val="28"/>
                <w:lang w:bidi="ar-IQ"/>
              </w:rPr>
            </w:pPr>
          </w:p>
        </w:tc>
        <w:tc>
          <w:tcPr>
            <w:tcW w:w="1843" w:type="dxa"/>
          </w:tcPr>
          <w:p w14:paraId="15EBFB48"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The Messenger of God and the agony of death</w:t>
            </w:r>
          </w:p>
        </w:tc>
        <w:tc>
          <w:tcPr>
            <w:tcW w:w="2268" w:type="dxa"/>
          </w:tcPr>
          <w:p w14:paraId="1913C01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25BDF2E7"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r w:rsidR="003552CB" w:rsidRPr="003552CB" w14:paraId="6FCDC1AA" w14:textId="77777777" w:rsidTr="00FB2512">
        <w:trPr>
          <w:trHeight w:val="58"/>
        </w:trPr>
        <w:tc>
          <w:tcPr>
            <w:tcW w:w="992" w:type="dxa"/>
          </w:tcPr>
          <w:p w14:paraId="6D759F7B" w14:textId="77777777" w:rsidR="003552CB" w:rsidRPr="003552CB" w:rsidRDefault="003552CB" w:rsidP="003552CB">
            <w:pPr>
              <w:shd w:val="clear" w:color="auto" w:fill="FFFFFF"/>
              <w:rPr>
                <w:rFonts w:ascii="Times New Roman" w:hAnsi="Times New Roman"/>
                <w:b/>
                <w:bCs/>
                <w:sz w:val="28"/>
                <w:szCs w:val="28"/>
                <w:rtl/>
              </w:rPr>
            </w:pPr>
            <w:r w:rsidRPr="003552CB">
              <w:rPr>
                <w:rFonts w:ascii="Times New Roman" w:hAnsi="Times New Roman" w:hint="cs"/>
                <w:b/>
                <w:bCs/>
                <w:sz w:val="28"/>
                <w:szCs w:val="28"/>
                <w:rtl/>
              </w:rPr>
              <w:t>April 4</w:t>
            </w:r>
          </w:p>
        </w:tc>
        <w:tc>
          <w:tcPr>
            <w:tcW w:w="992" w:type="dxa"/>
          </w:tcPr>
          <w:p w14:paraId="547428E5" w14:textId="77777777" w:rsidR="003552CB" w:rsidRPr="003552CB" w:rsidRDefault="003552CB" w:rsidP="003552CB">
            <w:pPr>
              <w:rPr>
                <w:rFonts w:ascii="Times New Roman" w:hAnsi="Times New Roman"/>
                <w:b/>
                <w:bCs/>
                <w:sz w:val="28"/>
                <w:szCs w:val="28"/>
                <w:rtl/>
                <w:lang w:bidi="ar-IQ"/>
              </w:rPr>
            </w:pPr>
            <w:r w:rsidRPr="003552CB">
              <w:rPr>
                <w:rFonts w:ascii="Times New Roman" w:hAnsi="Times New Roman" w:hint="cs"/>
                <w:b/>
                <w:bCs/>
                <w:sz w:val="28"/>
                <w:szCs w:val="28"/>
                <w:rtl/>
                <w:lang w:bidi="ar-IQ"/>
              </w:rPr>
              <w:t>1</w:t>
            </w:r>
          </w:p>
        </w:tc>
        <w:tc>
          <w:tcPr>
            <w:tcW w:w="1843" w:type="dxa"/>
          </w:tcPr>
          <w:p w14:paraId="0751C9AA" w14:textId="77777777" w:rsidR="003552CB" w:rsidRPr="003552CB" w:rsidRDefault="003552CB" w:rsidP="003552CB">
            <w:pPr>
              <w:autoSpaceDE w:val="0"/>
              <w:autoSpaceDN w:val="0"/>
              <w:adjustRightInd w:val="0"/>
              <w:rPr>
                <w:rFonts w:ascii="Cambria" w:hAnsi="Cambria"/>
                <w:b/>
                <w:bCs/>
                <w:color w:val="000000"/>
                <w:sz w:val="28"/>
                <w:szCs w:val="28"/>
                <w:lang w:bidi="ar-IQ"/>
              </w:rPr>
            </w:pPr>
            <w:r w:rsidRPr="003552CB">
              <w:rPr>
                <w:rFonts w:ascii="Cambria" w:hAnsi="Cambria" w:hint="cs"/>
                <w:b/>
                <w:bCs/>
                <w:color w:val="000000"/>
                <w:sz w:val="28"/>
                <w:szCs w:val="28"/>
                <w:rtl/>
                <w:lang w:bidi="ar-IQ"/>
              </w:rPr>
              <w:t>Fourth month test</w:t>
            </w:r>
          </w:p>
        </w:tc>
        <w:tc>
          <w:tcPr>
            <w:tcW w:w="1843" w:type="dxa"/>
          </w:tcPr>
          <w:p w14:paraId="67B22485" w14:textId="77777777" w:rsidR="003552CB" w:rsidRPr="003552CB" w:rsidRDefault="003552CB" w:rsidP="003552CB">
            <w:pPr>
              <w:autoSpaceDE w:val="0"/>
              <w:autoSpaceDN w:val="0"/>
              <w:bidi/>
              <w:adjustRightInd w:val="0"/>
              <w:rPr>
                <w:rFonts w:ascii="Cambria" w:hAnsi="Cambria"/>
                <w:b/>
                <w:bCs/>
                <w:color w:val="000000"/>
                <w:sz w:val="28"/>
                <w:szCs w:val="28"/>
              </w:rPr>
            </w:pPr>
          </w:p>
        </w:tc>
        <w:tc>
          <w:tcPr>
            <w:tcW w:w="2268" w:type="dxa"/>
          </w:tcPr>
          <w:p w14:paraId="382FF123"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Lecture + Discussion</w:t>
            </w:r>
          </w:p>
        </w:tc>
        <w:tc>
          <w:tcPr>
            <w:tcW w:w="1843" w:type="dxa"/>
          </w:tcPr>
          <w:p w14:paraId="224297FE" w14:textId="77777777" w:rsidR="003552CB" w:rsidRPr="003552CB" w:rsidRDefault="003552CB" w:rsidP="003552CB">
            <w:pPr>
              <w:autoSpaceDE w:val="0"/>
              <w:autoSpaceDN w:val="0"/>
              <w:adjustRightInd w:val="0"/>
              <w:rPr>
                <w:rFonts w:ascii="Cambria" w:hAnsi="Cambria"/>
                <w:b/>
                <w:bCs/>
                <w:color w:val="000000"/>
                <w:sz w:val="28"/>
                <w:szCs w:val="28"/>
              </w:rPr>
            </w:pPr>
            <w:r w:rsidRPr="003552CB">
              <w:rPr>
                <w:rFonts w:ascii="Cambria" w:hAnsi="Cambria" w:hint="cs"/>
                <w:b/>
                <w:bCs/>
                <w:color w:val="000000"/>
                <w:sz w:val="28"/>
                <w:szCs w:val="28"/>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552CB" w:rsidRPr="003552CB" w14:paraId="3FC9917D" w14:textId="77777777" w:rsidTr="00FB2512">
        <w:tc>
          <w:tcPr>
            <w:tcW w:w="9781" w:type="dxa"/>
            <w:gridSpan w:val="2"/>
            <w:shd w:val="clear" w:color="auto" w:fill="DEEAF6"/>
          </w:tcPr>
          <w:p w14:paraId="438B8128" w14:textId="77777777" w:rsidR="003552CB" w:rsidRPr="003552CB" w:rsidRDefault="003552CB" w:rsidP="00FB61DC">
            <w:pPr>
              <w:numPr>
                <w:ilvl w:val="0"/>
                <w:numId w:val="18"/>
              </w:numPr>
              <w:spacing w:after="200" w:line="276" w:lineRule="auto"/>
              <w:rPr>
                <w:rFonts w:eastAsia="Calibri"/>
                <w:b/>
                <w:bCs/>
                <w:sz w:val="32"/>
                <w:szCs w:val="32"/>
              </w:rPr>
            </w:pPr>
            <w:r w:rsidRPr="003552CB">
              <w:rPr>
                <w:rFonts w:eastAsia="Calibri"/>
                <w:b/>
                <w:bCs/>
                <w:sz w:val="32"/>
                <w:szCs w:val="32"/>
                <w:rtl/>
              </w:rPr>
              <w:t>Course evaluation</w:t>
            </w:r>
          </w:p>
          <w:p w14:paraId="026153D8" w14:textId="0C09E345" w:rsidR="003552CB" w:rsidRPr="003552CB" w:rsidRDefault="003552CB" w:rsidP="003552CB">
            <w:pPr>
              <w:spacing w:after="200" w:line="276" w:lineRule="auto"/>
              <w:ind w:left="720"/>
              <w:rPr>
                <w:rFonts w:eastAsia="Calibri"/>
                <w:b/>
                <w:bCs/>
                <w:rtl/>
              </w:rPr>
            </w:pPr>
            <w:r w:rsidRPr="003552CB">
              <w:rPr>
                <w:rFonts w:eastAsia="Calibri"/>
                <w:b/>
                <w:bCs/>
                <w:rtl/>
              </w:rPr>
              <w:lastRenderedPageBreak/>
              <w:t>The grade out of 100 is distributed according to the tasks assigned to the student, such as daily preparation, daily, oral, monthly, and written exams, reports, etc.</w:t>
            </w:r>
          </w:p>
          <w:p w14:paraId="6ADA3366" w14:textId="77777777" w:rsidR="003552CB" w:rsidRPr="003552CB" w:rsidRDefault="003552CB" w:rsidP="003552CB">
            <w:pPr>
              <w:spacing w:after="200" w:line="276" w:lineRule="auto"/>
              <w:ind w:left="720"/>
              <w:rPr>
                <w:rFonts w:eastAsia="Calibri"/>
                <w:b/>
                <w:bCs/>
                <w:rtl/>
              </w:rPr>
            </w:pPr>
            <w:r w:rsidRPr="003552CB">
              <w:rPr>
                <w:rFonts w:eastAsia="Calibri"/>
                <w:b/>
                <w:bCs/>
                <w:rtl/>
              </w:rPr>
              <w:t>1 - Monthly exam: 30 marks</w:t>
            </w:r>
          </w:p>
          <w:p w14:paraId="4FF2B728" w14:textId="77777777" w:rsidR="003552CB" w:rsidRPr="003552CB" w:rsidRDefault="003552CB" w:rsidP="003552CB">
            <w:pPr>
              <w:spacing w:after="200" w:line="276" w:lineRule="auto"/>
              <w:ind w:left="720"/>
              <w:rPr>
                <w:rFonts w:eastAsia="Calibri"/>
                <w:b/>
                <w:bCs/>
                <w:rtl/>
              </w:rPr>
            </w:pPr>
            <w:r w:rsidRPr="003552CB">
              <w:rPr>
                <w:rFonts w:eastAsia="Calibri"/>
                <w:b/>
                <w:bCs/>
                <w:rtl/>
              </w:rPr>
              <w:t>2- Conducting short research projects to be discussed in class, along with daily preparation (10 marks)</w:t>
            </w:r>
          </w:p>
          <w:p w14:paraId="2D69680D" w14:textId="77777777" w:rsidR="003552CB" w:rsidRPr="003552CB" w:rsidRDefault="003552CB" w:rsidP="003552CB">
            <w:pPr>
              <w:spacing w:after="200" w:line="276" w:lineRule="auto"/>
              <w:ind w:left="720"/>
              <w:rPr>
                <w:rFonts w:eastAsia="Calibri"/>
                <w:b/>
                <w:bCs/>
                <w:sz w:val="32"/>
                <w:szCs w:val="32"/>
                <w:rtl/>
              </w:rPr>
            </w:pPr>
            <w:r w:rsidRPr="003552CB">
              <w:rPr>
                <w:rFonts w:eastAsia="Calibri"/>
                <w:b/>
                <w:bCs/>
                <w:rtl/>
              </w:rPr>
              <w:t>3- Final exam: 60 marks</w:t>
            </w:r>
          </w:p>
        </w:tc>
      </w:tr>
      <w:tr w:rsidR="003552CB" w:rsidRPr="003552CB" w14:paraId="3BF18C6B" w14:textId="77777777" w:rsidTr="00FB2512">
        <w:tc>
          <w:tcPr>
            <w:tcW w:w="9781" w:type="dxa"/>
            <w:gridSpan w:val="2"/>
          </w:tcPr>
          <w:p w14:paraId="32DF4F4A" w14:textId="77777777" w:rsidR="003552CB" w:rsidRPr="003552CB" w:rsidRDefault="003552CB" w:rsidP="003552CB">
            <w:pPr>
              <w:bidi/>
              <w:ind w:left="360"/>
              <w:rPr>
                <w:rFonts w:eastAsia="Calibri"/>
                <w:b/>
                <w:bCs/>
                <w:sz w:val="32"/>
                <w:szCs w:val="32"/>
                <w:rtl/>
                <w:lang w:bidi="ar-IQ"/>
              </w:rPr>
            </w:pPr>
          </w:p>
        </w:tc>
      </w:tr>
      <w:tr w:rsidR="003552CB" w:rsidRPr="003552CB" w14:paraId="18EA0A22" w14:textId="77777777" w:rsidTr="00FB2512">
        <w:tc>
          <w:tcPr>
            <w:tcW w:w="9781" w:type="dxa"/>
            <w:gridSpan w:val="2"/>
            <w:shd w:val="clear" w:color="auto" w:fill="DEEAF6"/>
          </w:tcPr>
          <w:p w14:paraId="3CA4CA1A" w14:textId="77777777" w:rsidR="003552CB" w:rsidRPr="003552CB" w:rsidRDefault="003552CB" w:rsidP="00FB61DC">
            <w:pPr>
              <w:numPr>
                <w:ilvl w:val="0"/>
                <w:numId w:val="18"/>
              </w:numPr>
              <w:spacing w:after="200" w:line="276" w:lineRule="auto"/>
              <w:rPr>
                <w:rFonts w:eastAsia="Calibri"/>
                <w:b/>
                <w:bCs/>
                <w:sz w:val="32"/>
                <w:szCs w:val="32"/>
                <w:rtl/>
              </w:rPr>
            </w:pPr>
            <w:r w:rsidRPr="003552CB">
              <w:rPr>
                <w:rFonts w:eastAsia="Calibri"/>
                <w:b/>
                <w:bCs/>
                <w:sz w:val="32"/>
                <w:szCs w:val="32"/>
                <w:rtl/>
                <w:lang w:bidi="ar-IQ"/>
              </w:rPr>
              <w:t>Learning and teaching resources</w:t>
            </w:r>
          </w:p>
        </w:tc>
      </w:tr>
      <w:tr w:rsidR="003552CB" w:rsidRPr="003552CB" w14:paraId="5059E546" w14:textId="77777777" w:rsidTr="00FB2512">
        <w:tc>
          <w:tcPr>
            <w:tcW w:w="4536" w:type="dxa"/>
          </w:tcPr>
          <w:p w14:paraId="65938727"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Required textbooks (methodology, if applicable)</w:t>
            </w:r>
          </w:p>
        </w:tc>
        <w:tc>
          <w:tcPr>
            <w:tcW w:w="5245" w:type="dxa"/>
          </w:tcPr>
          <w:p w14:paraId="67B4C3F9" w14:textId="77777777" w:rsidR="003552CB" w:rsidRPr="003552CB" w:rsidRDefault="003552CB" w:rsidP="003552CB">
            <w:pPr>
              <w:rPr>
                <w:rFonts w:eastAsia="Calibri"/>
                <w:b/>
                <w:bCs/>
                <w:sz w:val="28"/>
                <w:szCs w:val="28"/>
                <w:lang w:bidi="ar-IQ"/>
              </w:rPr>
            </w:pPr>
            <w:r w:rsidRPr="003552CB">
              <w:rPr>
                <w:rFonts w:eastAsia="Calibri" w:hint="cs"/>
                <w:b/>
                <w:bCs/>
                <w:sz w:val="28"/>
                <w:szCs w:val="28"/>
                <w:rtl/>
                <w:lang w:bidi="ar-IQ"/>
              </w:rPr>
              <w:t>Jurisprudence of the Prophet's Biography</w:t>
            </w:r>
          </w:p>
          <w:p w14:paraId="1CCF1B60" w14:textId="77777777" w:rsidR="003552CB" w:rsidRPr="003552CB" w:rsidRDefault="003552CB" w:rsidP="003552CB">
            <w:pPr>
              <w:bidi/>
              <w:rPr>
                <w:rFonts w:eastAsia="Calibri"/>
                <w:b/>
                <w:bCs/>
                <w:sz w:val="28"/>
                <w:szCs w:val="28"/>
                <w:rtl/>
                <w:lang w:bidi="ar-IQ"/>
              </w:rPr>
            </w:pPr>
          </w:p>
        </w:tc>
      </w:tr>
      <w:tr w:rsidR="003552CB" w:rsidRPr="003552CB" w14:paraId="60FEB627" w14:textId="77777777" w:rsidTr="00FB2512">
        <w:trPr>
          <w:trHeight w:val="1658"/>
        </w:trPr>
        <w:tc>
          <w:tcPr>
            <w:tcW w:w="4536" w:type="dxa"/>
          </w:tcPr>
          <w:p w14:paraId="23BD9F80"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Main references (sources)</w:t>
            </w:r>
          </w:p>
        </w:tc>
        <w:tc>
          <w:tcPr>
            <w:tcW w:w="5245" w:type="dxa"/>
          </w:tcPr>
          <w:p w14:paraId="3C9CA8A6" w14:textId="77777777" w:rsidR="003552CB" w:rsidRPr="003552CB" w:rsidRDefault="003552CB" w:rsidP="003552CB">
            <w:pPr>
              <w:rPr>
                <w:rFonts w:eastAsia="Calibri"/>
                <w:b/>
                <w:bCs/>
                <w:sz w:val="28"/>
                <w:szCs w:val="28"/>
                <w:rtl/>
                <w:lang w:bidi="ar-IQ"/>
              </w:rPr>
            </w:pPr>
            <w:r w:rsidRPr="003552CB">
              <w:rPr>
                <w:rFonts w:eastAsia="Calibri" w:hint="cs"/>
                <w:b/>
                <w:bCs/>
                <w:sz w:val="28"/>
                <w:szCs w:val="28"/>
                <w:rtl/>
                <w:lang w:bidi="ar-IQ"/>
              </w:rPr>
              <w:t xml:space="preserve"> </w:t>
            </w:r>
          </w:p>
        </w:tc>
      </w:tr>
      <w:tr w:rsidR="003552CB" w:rsidRPr="003552CB" w14:paraId="5A050C4D" w14:textId="77777777" w:rsidTr="00FB2512">
        <w:tc>
          <w:tcPr>
            <w:tcW w:w="4536" w:type="dxa"/>
          </w:tcPr>
          <w:p w14:paraId="269EEBCF"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Recommended supporting books and references (scientific journals, reports...)</w:t>
            </w:r>
          </w:p>
        </w:tc>
        <w:tc>
          <w:tcPr>
            <w:tcW w:w="5245" w:type="dxa"/>
          </w:tcPr>
          <w:p w14:paraId="39C91E6B" w14:textId="77777777" w:rsidR="003552CB" w:rsidRPr="003552CB" w:rsidRDefault="003552CB" w:rsidP="003552CB">
            <w:pPr>
              <w:ind w:left="180"/>
              <w:rPr>
                <w:rFonts w:eastAsia="Calibri"/>
                <w:b/>
                <w:bCs/>
                <w:sz w:val="28"/>
                <w:szCs w:val="28"/>
                <w:rtl/>
                <w:lang w:bidi="ar-IQ"/>
              </w:rPr>
            </w:pPr>
            <w:r w:rsidRPr="003552CB">
              <w:rPr>
                <w:rFonts w:eastAsia="Calibri" w:hint="cs"/>
                <w:b/>
                <w:bCs/>
                <w:sz w:val="28"/>
                <w:szCs w:val="28"/>
                <w:rtl/>
                <w:lang w:bidi="ar-IQ"/>
              </w:rPr>
              <w:t>1- The Biography of the Prophet by Ibn Hisham</w:t>
            </w:r>
          </w:p>
          <w:p w14:paraId="73A0CDE1" w14:textId="77777777" w:rsidR="003552CB" w:rsidRPr="003552CB" w:rsidRDefault="003552CB" w:rsidP="003552CB">
            <w:pPr>
              <w:ind w:left="180"/>
              <w:rPr>
                <w:rFonts w:eastAsia="Calibri"/>
                <w:b/>
                <w:bCs/>
                <w:sz w:val="28"/>
                <w:szCs w:val="28"/>
                <w:rtl/>
                <w:lang w:bidi="ar-IQ"/>
              </w:rPr>
            </w:pPr>
            <w:r w:rsidRPr="003552CB">
              <w:rPr>
                <w:rFonts w:eastAsia="Calibri" w:hint="cs"/>
                <w:b/>
                <w:bCs/>
                <w:sz w:val="28"/>
                <w:szCs w:val="28"/>
                <w:rtl/>
                <w:lang w:bidi="ar-IQ"/>
              </w:rPr>
              <w:t>2- The authenticity of the hadith and the beautiful lessons from the biography of the best of mankind</w:t>
            </w:r>
          </w:p>
          <w:p w14:paraId="7B0716DD" w14:textId="77777777" w:rsidR="003552CB" w:rsidRPr="003552CB" w:rsidRDefault="003552CB" w:rsidP="003552CB">
            <w:pPr>
              <w:ind w:left="180"/>
              <w:rPr>
                <w:rFonts w:eastAsia="Calibri"/>
                <w:b/>
                <w:bCs/>
                <w:sz w:val="28"/>
                <w:szCs w:val="28"/>
                <w:rtl/>
                <w:lang w:bidi="ar-IQ"/>
              </w:rPr>
            </w:pPr>
            <w:r w:rsidRPr="003552CB">
              <w:rPr>
                <w:rFonts w:eastAsia="Calibri" w:hint="cs"/>
                <w:b/>
                <w:bCs/>
                <w:sz w:val="28"/>
                <w:szCs w:val="28"/>
                <w:rtl/>
                <w:lang w:bidi="ar-IQ"/>
              </w:rPr>
              <w:t>3- The Jurisprudence of the Prophet's Biography by Muhammad al-Ghazali</w:t>
            </w:r>
          </w:p>
        </w:tc>
      </w:tr>
      <w:tr w:rsidR="003552CB" w:rsidRPr="003552CB" w14:paraId="13723023" w14:textId="77777777" w:rsidTr="00FB2512">
        <w:tc>
          <w:tcPr>
            <w:tcW w:w="4536" w:type="dxa"/>
          </w:tcPr>
          <w:p w14:paraId="0EB5D518"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Electronic references, websites</w:t>
            </w:r>
          </w:p>
        </w:tc>
        <w:tc>
          <w:tcPr>
            <w:tcW w:w="5245" w:type="dxa"/>
          </w:tcPr>
          <w:p w14:paraId="70BCBB81" w14:textId="77777777" w:rsidR="003552CB" w:rsidRPr="003552CB" w:rsidRDefault="003552CB" w:rsidP="003552CB">
            <w:pPr>
              <w:spacing w:after="200" w:line="276" w:lineRule="auto"/>
              <w:rPr>
                <w:rFonts w:eastAsia="Calibri"/>
                <w:b/>
                <w:bCs/>
                <w:sz w:val="28"/>
                <w:szCs w:val="28"/>
                <w:rtl/>
                <w:lang w:bidi="ar-IQ"/>
              </w:rPr>
            </w:pPr>
            <w:r w:rsidRPr="003552CB">
              <w:rPr>
                <w:rFonts w:eastAsia="Calibri"/>
                <w:b/>
                <w:bCs/>
                <w:sz w:val="28"/>
                <w:szCs w:val="28"/>
                <w:rtl/>
                <w:lang w:bidi="ar-IQ"/>
              </w:rPr>
              <w:t>There are many different websites specializing in this field.</w:t>
            </w:r>
          </w:p>
        </w:tc>
      </w:tr>
    </w:tbl>
    <w:p w14:paraId="5275C282" w14:textId="77777777" w:rsidR="003552CB" w:rsidRPr="003552CB" w:rsidRDefault="003552CB" w:rsidP="003552CB">
      <w:pPr>
        <w:bidi/>
        <w:spacing w:after="200" w:line="276" w:lineRule="auto"/>
        <w:rPr>
          <w:rFonts w:ascii="Calibri" w:eastAsia="Calibri" w:hAnsi="Calibri" w:cs="Arial"/>
          <w:vanish/>
          <w:sz w:val="22"/>
          <w:szCs w:val="22"/>
        </w:rPr>
      </w:pPr>
    </w:p>
    <w:p w14:paraId="0AB3D8A9" w14:textId="77777777" w:rsidR="003552CB" w:rsidRPr="003552CB" w:rsidRDefault="003552CB" w:rsidP="003552CB">
      <w:pPr>
        <w:bidi/>
        <w:spacing w:after="200" w:line="276" w:lineRule="auto"/>
        <w:rPr>
          <w:rFonts w:ascii="Calibri" w:eastAsia="Calibri" w:hAnsi="Calibri" w:cs="Arial"/>
          <w:vanish/>
          <w:sz w:val="22"/>
          <w:szCs w:val="22"/>
        </w:rPr>
      </w:pPr>
    </w:p>
    <w:p w14:paraId="308B804C" w14:textId="77777777" w:rsidR="003552CB" w:rsidRPr="003552CB" w:rsidRDefault="003552CB" w:rsidP="003552CB">
      <w:pPr>
        <w:bidi/>
        <w:spacing w:after="200" w:line="276" w:lineRule="auto"/>
        <w:rPr>
          <w:rFonts w:ascii="Calibri" w:eastAsia="Calibri" w:hAnsi="Calibri" w:cs="Arial"/>
          <w:sz w:val="22"/>
          <w:szCs w:val="22"/>
          <w:rtl/>
          <w:lang w:bidi="ar-IQ"/>
        </w:rPr>
      </w:pPr>
    </w:p>
    <w:p w14:paraId="5F18F4F5" w14:textId="77777777" w:rsidR="003552CB" w:rsidRPr="00074A9D" w:rsidRDefault="003552CB" w:rsidP="003552CB">
      <w:pPr>
        <w:bidi/>
        <w:rPr>
          <w:rtl/>
        </w:rPr>
      </w:pPr>
    </w:p>
    <w:p w14:paraId="065FC028" w14:textId="77777777" w:rsidR="006E0A5C" w:rsidRDefault="006E0A5C" w:rsidP="006E0A5C">
      <w:pPr>
        <w:bidi/>
        <w:rPr>
          <w:rtl/>
        </w:rPr>
      </w:pPr>
    </w:p>
    <w:p w14:paraId="225B8052" w14:textId="77777777" w:rsidR="006E0A5C" w:rsidRDefault="006E0A5C" w:rsidP="00B124DA">
      <w:pPr>
        <w:bidi/>
        <w:rPr>
          <w:rtl/>
        </w:rPr>
      </w:pPr>
    </w:p>
    <w:p w14:paraId="2D0EAAE9" w14:textId="77777777" w:rsidR="00B124DA" w:rsidRPr="00E867CC" w:rsidRDefault="00B124DA" w:rsidP="00B124DA">
      <w:pPr>
        <w:shd w:val="clear" w:color="auto" w:fill="FFFFFF"/>
        <w:autoSpaceDE w:val="0"/>
        <w:autoSpaceDN w:val="0"/>
        <w:adjustRightInd w:val="0"/>
        <w:spacing w:after="200"/>
        <w:jc w:val="center"/>
        <w:rPr>
          <w:b/>
          <w:bCs/>
          <w:sz w:val="32"/>
          <w:szCs w:val="32"/>
          <w:rtl/>
          <w:lang w:bidi="ar-IQ"/>
        </w:rPr>
      </w:pPr>
      <w:r w:rsidRPr="00EE06F8">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B124DA" w:rsidRPr="00B80B61" w14:paraId="1808093A" w14:textId="77777777" w:rsidTr="00FB2512">
        <w:trPr>
          <w:gridAfter w:val="3"/>
          <w:wAfter w:w="6087" w:type="dxa"/>
        </w:trPr>
        <w:tc>
          <w:tcPr>
            <w:tcW w:w="9894" w:type="dxa"/>
            <w:gridSpan w:val="9"/>
            <w:shd w:val="clear" w:color="auto" w:fill="DEEAF6"/>
          </w:tcPr>
          <w:p w14:paraId="26BF6811" w14:textId="77777777" w:rsidR="00B124DA" w:rsidRPr="00B80B61" w:rsidRDefault="00B124DA" w:rsidP="00FB61DC">
            <w:pPr>
              <w:numPr>
                <w:ilvl w:val="0"/>
                <w:numId w:val="30"/>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Course Name</w:t>
            </w:r>
          </w:p>
        </w:tc>
      </w:tr>
      <w:tr w:rsidR="00B124DA" w:rsidRPr="00B80B61" w14:paraId="262889B3" w14:textId="77777777" w:rsidTr="00FB2512">
        <w:trPr>
          <w:gridAfter w:val="3"/>
          <w:wAfter w:w="6087" w:type="dxa"/>
        </w:trPr>
        <w:tc>
          <w:tcPr>
            <w:tcW w:w="9894" w:type="dxa"/>
            <w:gridSpan w:val="9"/>
            <w:vAlign w:val="center"/>
          </w:tcPr>
          <w:p w14:paraId="0756C0A1" w14:textId="77777777" w:rsidR="00B124DA" w:rsidRPr="00B80B61" w:rsidRDefault="00B124DA" w:rsidP="00B124DA">
            <w:pPr>
              <w:autoSpaceDE w:val="0"/>
              <w:autoSpaceDN w:val="0"/>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 xml:space="preserve">The Right to Freedom in the World </w:t>
            </w:r>
            <w:r>
              <w:rPr>
                <w:rFonts w:ascii="Simplified Arabic" w:eastAsia="Calibri" w:hAnsi="Simplified Arabic" w:cs="Simplified Arabic" w:hint="cs"/>
                <w:sz w:val="28"/>
                <w:szCs w:val="28"/>
                <w:rtl/>
                <w:lang w:bidi="ar-IQ"/>
              </w:rPr>
              <w:t>/ Phase Two</w:t>
            </w:r>
          </w:p>
        </w:tc>
      </w:tr>
      <w:tr w:rsidR="00B124DA" w:rsidRPr="00B80B61" w14:paraId="758869C9" w14:textId="77777777" w:rsidTr="00FB2512">
        <w:trPr>
          <w:gridAfter w:val="3"/>
          <w:wAfter w:w="6087" w:type="dxa"/>
        </w:trPr>
        <w:tc>
          <w:tcPr>
            <w:tcW w:w="9894" w:type="dxa"/>
            <w:gridSpan w:val="9"/>
            <w:shd w:val="clear" w:color="auto" w:fill="DEEAF6"/>
          </w:tcPr>
          <w:p w14:paraId="7C376E1E" w14:textId="77777777" w:rsidR="00B124DA" w:rsidRPr="00B80B61" w:rsidRDefault="00B124DA" w:rsidP="00FB61DC">
            <w:pPr>
              <w:numPr>
                <w:ilvl w:val="0"/>
                <w:numId w:val="30"/>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 xml:space="preserve">Course </w:t>
            </w:r>
            <w:r w:rsidRPr="00B80B61">
              <w:rPr>
                <w:rFonts w:ascii="Cambria" w:eastAsia="Calibri" w:hAnsi="Cambria"/>
                <w:color w:val="000000"/>
                <w:sz w:val="28"/>
                <w:szCs w:val="28"/>
                <w:rtl/>
                <w:lang w:bidi="ar-IQ"/>
              </w:rPr>
              <w:t>code</w:t>
            </w:r>
          </w:p>
        </w:tc>
      </w:tr>
      <w:tr w:rsidR="00B124DA" w:rsidRPr="00B80B61" w14:paraId="314A3AE0" w14:textId="77777777" w:rsidTr="00FB2512">
        <w:trPr>
          <w:gridAfter w:val="3"/>
          <w:wAfter w:w="6087" w:type="dxa"/>
        </w:trPr>
        <w:tc>
          <w:tcPr>
            <w:tcW w:w="9894" w:type="dxa"/>
            <w:gridSpan w:val="9"/>
          </w:tcPr>
          <w:p w14:paraId="0D4F2BA6" w14:textId="77777777" w:rsidR="00B124DA" w:rsidRPr="00B80B61" w:rsidRDefault="00B124DA" w:rsidP="00B124DA">
            <w:pPr>
              <w:autoSpaceDE w:val="0"/>
              <w:autoSpaceDN w:val="0"/>
              <w:bidi/>
              <w:adjustRightInd w:val="0"/>
              <w:ind w:right="-426"/>
              <w:jc w:val="both"/>
              <w:rPr>
                <w:rFonts w:ascii="Simplified Arabic" w:eastAsia="Calibri" w:hAnsi="Simplified Arabic" w:cs="Simplified Arabic"/>
                <w:sz w:val="28"/>
                <w:szCs w:val="28"/>
                <w:lang w:bidi="ar-IQ"/>
              </w:rPr>
            </w:pPr>
          </w:p>
        </w:tc>
      </w:tr>
      <w:tr w:rsidR="00B124DA" w:rsidRPr="00B80B61" w14:paraId="2180C019" w14:textId="77777777" w:rsidTr="00FB2512">
        <w:trPr>
          <w:gridAfter w:val="3"/>
          <w:wAfter w:w="6087" w:type="dxa"/>
        </w:trPr>
        <w:tc>
          <w:tcPr>
            <w:tcW w:w="9894" w:type="dxa"/>
            <w:gridSpan w:val="9"/>
            <w:shd w:val="clear" w:color="auto" w:fill="DEEAF6"/>
          </w:tcPr>
          <w:p w14:paraId="07C1665D" w14:textId="77777777" w:rsidR="00B124DA" w:rsidRPr="00B80B61" w:rsidRDefault="00B124DA" w:rsidP="00FB61DC">
            <w:pPr>
              <w:numPr>
                <w:ilvl w:val="0"/>
                <w:numId w:val="30"/>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lastRenderedPageBreak/>
              <w:t xml:space="preserve">Semester/ </w:t>
            </w:r>
            <w:r w:rsidRPr="00B80B61">
              <w:rPr>
                <w:rFonts w:ascii="Cambria" w:eastAsia="Calibri" w:hAnsi="Cambria" w:hint="cs"/>
                <w:color w:val="000000"/>
                <w:sz w:val="28"/>
                <w:szCs w:val="28"/>
                <w:rtl/>
                <w:lang w:bidi="ar-IQ"/>
              </w:rPr>
              <w:t>Year</w:t>
            </w:r>
          </w:p>
        </w:tc>
      </w:tr>
      <w:tr w:rsidR="00B124DA" w:rsidRPr="00B80B61" w14:paraId="013117D6" w14:textId="77777777" w:rsidTr="00FB2512">
        <w:trPr>
          <w:gridAfter w:val="3"/>
          <w:wAfter w:w="6087" w:type="dxa"/>
        </w:trPr>
        <w:tc>
          <w:tcPr>
            <w:tcW w:w="9894" w:type="dxa"/>
            <w:gridSpan w:val="9"/>
          </w:tcPr>
          <w:p w14:paraId="63564F67" w14:textId="77777777" w:rsidR="00B124DA" w:rsidRPr="00B80B61" w:rsidRDefault="00B124DA" w:rsidP="00B124DA">
            <w:pPr>
              <w:autoSpaceDE w:val="0"/>
              <w:autoSpaceDN w:val="0"/>
              <w:adjustRightInd w:val="0"/>
              <w:ind w:right="-426"/>
              <w:jc w:val="both"/>
              <w:rPr>
                <w:rFonts w:ascii="Simplified Arabic" w:eastAsia="Calibri" w:hAnsi="Simplified Arabic" w:cs="Simplified Arabic"/>
                <w:sz w:val="28"/>
                <w:szCs w:val="28"/>
                <w:rtl/>
                <w:lang w:bidi="ar-IQ"/>
              </w:rPr>
            </w:pPr>
            <w:r w:rsidRPr="009052FA">
              <w:rPr>
                <w:rFonts w:ascii="Arial" w:eastAsia="Calibri" w:hAnsi="Arial" w:cs="Arial"/>
                <w:color w:val="000000"/>
                <w:sz w:val="28"/>
                <w:szCs w:val="28"/>
                <w:rtl/>
                <w:lang w:bidi="ar-IQ"/>
              </w:rPr>
              <w:t>annual</w:t>
            </w:r>
          </w:p>
        </w:tc>
      </w:tr>
      <w:tr w:rsidR="00B124DA" w:rsidRPr="00B80B61" w14:paraId="73FD8E75" w14:textId="77777777" w:rsidTr="00FB2512">
        <w:trPr>
          <w:gridAfter w:val="3"/>
          <w:wAfter w:w="6087" w:type="dxa"/>
        </w:trPr>
        <w:tc>
          <w:tcPr>
            <w:tcW w:w="9894" w:type="dxa"/>
            <w:gridSpan w:val="9"/>
            <w:shd w:val="clear" w:color="auto" w:fill="DEEAF6"/>
          </w:tcPr>
          <w:p w14:paraId="536C120E" w14:textId="77777777" w:rsidR="00B124DA" w:rsidRPr="00B80B61" w:rsidRDefault="00B124DA" w:rsidP="00FB61DC">
            <w:pPr>
              <w:numPr>
                <w:ilvl w:val="0"/>
                <w:numId w:val="30"/>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Date this </w:t>
            </w:r>
            <w:r w:rsidRPr="00B80B61">
              <w:rPr>
                <w:rFonts w:ascii="Cambria" w:eastAsia="Calibri" w:hAnsi="Cambria" w:hint="cs"/>
                <w:color w:val="000000"/>
                <w:sz w:val="28"/>
                <w:szCs w:val="28"/>
                <w:rtl/>
                <w:lang w:bidi="ar-IQ"/>
              </w:rPr>
              <w:t>description was prepared</w:t>
            </w:r>
          </w:p>
        </w:tc>
      </w:tr>
      <w:tr w:rsidR="00B124DA" w:rsidRPr="00B80B61" w14:paraId="30FE32A9" w14:textId="77777777" w:rsidTr="00FB2512">
        <w:trPr>
          <w:gridAfter w:val="3"/>
          <w:wAfter w:w="6087" w:type="dxa"/>
        </w:trPr>
        <w:tc>
          <w:tcPr>
            <w:tcW w:w="9894" w:type="dxa"/>
            <w:gridSpan w:val="9"/>
          </w:tcPr>
          <w:p w14:paraId="614F0EF8" w14:textId="183C1150" w:rsidR="00B124DA" w:rsidRPr="00B80B61" w:rsidRDefault="00FE257F" w:rsidP="00B124DA">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B124DA" w:rsidRPr="00B80B61" w14:paraId="1191DC73" w14:textId="77777777" w:rsidTr="00FB2512">
        <w:trPr>
          <w:gridAfter w:val="3"/>
          <w:wAfter w:w="6087" w:type="dxa"/>
        </w:trPr>
        <w:tc>
          <w:tcPr>
            <w:tcW w:w="9894" w:type="dxa"/>
            <w:gridSpan w:val="9"/>
            <w:shd w:val="clear" w:color="auto" w:fill="DEEAF6"/>
          </w:tcPr>
          <w:p w14:paraId="22EA4CD2" w14:textId="77777777" w:rsidR="00B124DA" w:rsidRPr="00B80B61" w:rsidRDefault="00B124DA" w:rsidP="00FB61DC">
            <w:pPr>
              <w:numPr>
                <w:ilvl w:val="0"/>
                <w:numId w:val="30"/>
              </w:numPr>
              <w:rPr>
                <w:rFonts w:eastAsia="Calibri"/>
                <w:sz w:val="28"/>
                <w:szCs w:val="28"/>
                <w:rtl/>
              </w:rPr>
            </w:pPr>
            <w:r w:rsidRPr="00B80B61">
              <w:rPr>
                <w:rFonts w:eastAsia="Calibri"/>
                <w:sz w:val="28"/>
                <w:szCs w:val="28"/>
                <w:rtl/>
              </w:rPr>
              <w:t xml:space="preserve">Available </w:t>
            </w:r>
            <w:r>
              <w:rPr>
                <w:rFonts w:eastAsia="Calibri" w:hint="cs"/>
                <w:sz w:val="28"/>
                <w:szCs w:val="28"/>
                <w:rtl/>
              </w:rPr>
              <w:t>forms of attendance</w:t>
            </w:r>
          </w:p>
        </w:tc>
      </w:tr>
      <w:tr w:rsidR="00B124DA" w:rsidRPr="00B80B61" w14:paraId="04EC4397" w14:textId="77777777" w:rsidTr="00FB2512">
        <w:trPr>
          <w:gridAfter w:val="3"/>
          <w:wAfter w:w="6087" w:type="dxa"/>
        </w:trPr>
        <w:tc>
          <w:tcPr>
            <w:tcW w:w="9894" w:type="dxa"/>
            <w:gridSpan w:val="9"/>
          </w:tcPr>
          <w:p w14:paraId="23C2D82F" w14:textId="77777777" w:rsidR="00B124DA" w:rsidRPr="00B80B61" w:rsidRDefault="00B124DA" w:rsidP="00B124DA">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My presence</w:t>
            </w:r>
          </w:p>
        </w:tc>
      </w:tr>
      <w:tr w:rsidR="00B124DA" w:rsidRPr="00B80B61" w14:paraId="7FA0738D" w14:textId="77777777" w:rsidTr="00FB2512">
        <w:trPr>
          <w:gridAfter w:val="3"/>
          <w:wAfter w:w="6087" w:type="dxa"/>
        </w:trPr>
        <w:tc>
          <w:tcPr>
            <w:tcW w:w="9894" w:type="dxa"/>
            <w:gridSpan w:val="9"/>
            <w:shd w:val="clear" w:color="auto" w:fill="DEEAF6"/>
          </w:tcPr>
          <w:p w14:paraId="76E9BA64" w14:textId="77777777" w:rsidR="00B124DA" w:rsidRPr="00B80B61" w:rsidRDefault="00B124DA" w:rsidP="00FB61DC">
            <w:pPr>
              <w:numPr>
                <w:ilvl w:val="0"/>
                <w:numId w:val="30"/>
              </w:numPr>
              <w:rPr>
                <w:rFonts w:eastAsia="Calibri"/>
                <w:sz w:val="28"/>
                <w:szCs w:val="28"/>
                <w:rtl/>
              </w:rPr>
            </w:pPr>
            <w:r w:rsidRPr="00B80B61">
              <w:rPr>
                <w:rFonts w:eastAsia="Calibri"/>
                <w:sz w:val="28"/>
                <w:szCs w:val="28"/>
                <w:rtl/>
              </w:rPr>
              <w:t>Number of study hours (total) / Number of units (total)</w:t>
            </w:r>
          </w:p>
        </w:tc>
      </w:tr>
      <w:tr w:rsidR="00B124DA" w:rsidRPr="00B80B61" w14:paraId="68BAC505" w14:textId="77777777" w:rsidTr="00FB2512">
        <w:trPr>
          <w:gridAfter w:val="3"/>
          <w:wAfter w:w="6087" w:type="dxa"/>
        </w:trPr>
        <w:tc>
          <w:tcPr>
            <w:tcW w:w="9894" w:type="dxa"/>
            <w:gridSpan w:val="9"/>
          </w:tcPr>
          <w:p w14:paraId="497DF7B6" w14:textId="77777777" w:rsidR="00B124DA" w:rsidRPr="00B80B61" w:rsidRDefault="00B124DA" w:rsidP="00B124DA">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 xml:space="preserve">30 </w:t>
            </w:r>
            <w:r w:rsidRPr="00F64257">
              <w:rPr>
                <w:rFonts w:ascii="Arial" w:eastAsia="Calibri" w:hAnsi="Arial" w:cs="Arial"/>
                <w:color w:val="000000"/>
                <w:sz w:val="28"/>
                <w:szCs w:val="28"/>
                <w:rtl/>
                <w:lang w:bidi="ar-IQ"/>
              </w:rPr>
              <w:t>hours</w:t>
            </w:r>
            <w:r>
              <w:rPr>
                <w:rFonts w:ascii="Arial" w:eastAsia="Calibri" w:hAnsi="Arial" w:cs="Arial" w:hint="cs"/>
                <w:color w:val="000000"/>
                <w:sz w:val="28"/>
                <w:szCs w:val="28"/>
                <w:rtl/>
                <w:lang w:bidi="ar-IQ"/>
              </w:rPr>
              <w:t xml:space="preserve"> </w:t>
            </w:r>
          </w:p>
          <w:p w14:paraId="0094D4F7"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B124DA" w:rsidRPr="00B80B61" w14:paraId="103AE5A2" w14:textId="77777777" w:rsidTr="00FB2512">
        <w:trPr>
          <w:gridAfter w:val="3"/>
          <w:wAfter w:w="6087" w:type="dxa"/>
        </w:trPr>
        <w:tc>
          <w:tcPr>
            <w:tcW w:w="9894" w:type="dxa"/>
            <w:gridSpan w:val="9"/>
            <w:shd w:val="clear" w:color="auto" w:fill="DEEAF6"/>
          </w:tcPr>
          <w:p w14:paraId="602540FC" w14:textId="77777777" w:rsidR="00B124DA" w:rsidRPr="00B02F18" w:rsidRDefault="00B124DA" w:rsidP="00FB61DC">
            <w:pPr>
              <w:numPr>
                <w:ilvl w:val="0"/>
                <w:numId w:val="30"/>
              </w:numPr>
              <w:rPr>
                <w:rFonts w:ascii="Arial" w:eastAsia="Calibri" w:hAnsi="Arial" w:cs="Arial"/>
                <w:sz w:val="28"/>
                <w:szCs w:val="28"/>
                <w:rtl/>
              </w:rPr>
            </w:pPr>
            <w:r w:rsidRPr="00B02F18">
              <w:rPr>
                <w:rFonts w:ascii="Arial" w:eastAsia="Calibri" w:hAnsi="Arial" w:cs="Arial"/>
                <w:sz w:val="28"/>
                <w:szCs w:val="28"/>
                <w:rtl/>
              </w:rPr>
              <w:t xml:space="preserve">Name of the course coordinator </w:t>
            </w:r>
            <w:r>
              <w:rPr>
                <w:rFonts w:ascii="Arial" w:eastAsia="Calibri" w:hAnsi="Arial" w:cs="Arial" w:hint="cs"/>
                <w:sz w:val="28"/>
                <w:szCs w:val="28"/>
                <w:rtl/>
              </w:rPr>
              <w:t>(if there is more than one, please mention it).</w:t>
            </w:r>
          </w:p>
        </w:tc>
      </w:tr>
      <w:tr w:rsidR="00B124DA" w:rsidRPr="00B80B61" w14:paraId="0E726C1D" w14:textId="77777777" w:rsidTr="00FB2512">
        <w:trPr>
          <w:gridAfter w:val="3"/>
          <w:wAfter w:w="6087" w:type="dxa"/>
        </w:trPr>
        <w:tc>
          <w:tcPr>
            <w:tcW w:w="9894" w:type="dxa"/>
            <w:gridSpan w:val="9"/>
          </w:tcPr>
          <w:p w14:paraId="3E882269" w14:textId="77777777" w:rsidR="00B124DA" w:rsidRDefault="00B124DA" w:rsidP="00B124DA">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Name: Dr. Khalil Saleh Mahmoud</w:t>
            </w:r>
          </w:p>
          <w:p w14:paraId="079CF695" w14:textId="77777777" w:rsidR="00B124DA" w:rsidRPr="00CE67F6" w:rsidRDefault="00B124DA" w:rsidP="00B124DA">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The letter </w:t>
            </w:r>
            <w:r>
              <w:rPr>
                <w:rFonts w:ascii="Cambria" w:eastAsia="Calibri" w:hAnsi="Cambria" w:hint="cs"/>
                <w:color w:val="000000"/>
                <w:sz w:val="28"/>
                <w:szCs w:val="28"/>
                <w:rtl/>
              </w:rPr>
              <w:t xml:space="preserve">A </w:t>
            </w:r>
            <w:r>
              <w:rPr>
                <w:rFonts w:ascii="Cambria" w:eastAsia="Calibri" w:hAnsi="Cambria" w:hint="cs"/>
                <w:color w:val="000000"/>
                <w:sz w:val="28"/>
                <w:szCs w:val="28"/>
                <w:rtl/>
                <w:lang w:bidi="ar-IQ"/>
              </w:rPr>
              <w:t>tends:</w:t>
            </w:r>
            <w:dir w:val="ltr">
              <w:r w:rsidRPr="00556889">
                <w:rPr>
                  <w:rFonts w:ascii="Cambria" w:eastAsia="Calibri" w:hAnsi="Cambria"/>
                  <w:color w:val="000000"/>
                  <w:sz w:val="28"/>
                  <w:szCs w:val="28"/>
                  <w:lang w:bidi="ar-IQ"/>
                </w:rPr>
                <w:t>khalil.saleh.mahmoud@imamaladham.edu.iq</w:t>
              </w:r>
              <w:r w:rsidRPr="00556889">
                <w:rPr>
                  <w:rFonts w:eastAsia="Calibri"/>
                  <w:color w:val="000000"/>
                  <w:sz w:val="28"/>
                  <w:szCs w:val="28"/>
                  <w:lang w:bidi="ar-IQ"/>
                </w:rPr>
                <w:t>‬</w:t>
              </w:r>
              <w:r w:rsidRPr="00556889">
                <w:rPr>
                  <w:rFonts w:ascii="Cambria" w:eastAsia="Calibri" w:hAnsi="Cambria"/>
                  <w:color w:val="000000"/>
                  <w:sz w:val="28"/>
                  <w:szCs w:val="28"/>
                  <w:rtl/>
                  <w:lang w:bidi="ar-IQ"/>
                </w:rPr>
                <w:t>‏</w:t>
              </w:r>
              <w:r>
                <w:t>‬</w:t>
              </w:r>
              <w:r>
                <w:t>‬</w:t>
              </w:r>
              <w:r>
                <w:t>‬</w:t>
              </w:r>
              <w:r>
                <w:t>‬</w:t>
              </w:r>
              <w:r>
                <w:t>‬</w:t>
              </w:r>
              <w:r w:rsidR="003A4C91">
                <w:t>‬</w:t>
              </w:r>
              <w:r>
                <w:t>‬</w:t>
              </w:r>
              <w:r w:rsidR="00F20C9B">
                <w:t>‬</w:t>
              </w:r>
              <w:r w:rsidR="00927D3A">
                <w:t>‬</w:t>
              </w:r>
            </w:dir>
          </w:p>
          <w:p w14:paraId="2BAC5CD7" w14:textId="77777777" w:rsidR="00B124DA" w:rsidRPr="00B80B61" w:rsidRDefault="00B124DA" w:rsidP="00B124D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B124DA" w:rsidRPr="00B80B61" w14:paraId="60CCA7E7" w14:textId="77777777" w:rsidTr="00FB2512">
        <w:trPr>
          <w:gridAfter w:val="3"/>
          <w:wAfter w:w="6087" w:type="dxa"/>
        </w:trPr>
        <w:tc>
          <w:tcPr>
            <w:tcW w:w="9894" w:type="dxa"/>
            <w:gridSpan w:val="9"/>
            <w:shd w:val="clear" w:color="auto" w:fill="DEEAF6"/>
          </w:tcPr>
          <w:p w14:paraId="56AA5D5D" w14:textId="77777777" w:rsidR="00B124DA" w:rsidRPr="00B80B61" w:rsidRDefault="00B124DA" w:rsidP="00FB61DC">
            <w:pPr>
              <w:numPr>
                <w:ilvl w:val="0"/>
                <w:numId w:val="30"/>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 xml:space="preserve">Course </w:t>
            </w:r>
            <w:r w:rsidRPr="00B80B61">
              <w:rPr>
                <w:rFonts w:ascii="Simplified Arabic" w:eastAsia="Calibri" w:hAnsi="Simplified Arabic" w:cs="Simplified Arabic"/>
                <w:sz w:val="28"/>
                <w:szCs w:val="28"/>
                <w:rtl/>
              </w:rPr>
              <w:t>objectives</w:t>
            </w:r>
          </w:p>
        </w:tc>
      </w:tr>
      <w:tr w:rsidR="00B124DA" w:rsidRPr="00B80B61" w14:paraId="21612A70" w14:textId="77777777" w:rsidTr="00FB2512">
        <w:trPr>
          <w:gridAfter w:val="3"/>
          <w:wAfter w:w="6087" w:type="dxa"/>
        </w:trPr>
        <w:tc>
          <w:tcPr>
            <w:tcW w:w="2412" w:type="dxa"/>
            <w:gridSpan w:val="4"/>
          </w:tcPr>
          <w:p w14:paraId="26523112" w14:textId="77777777" w:rsidR="00B124DA" w:rsidRPr="00B80B61" w:rsidRDefault="00B124DA" w:rsidP="00B124DA">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Course objectives</w:t>
            </w:r>
          </w:p>
        </w:tc>
        <w:tc>
          <w:tcPr>
            <w:tcW w:w="7482" w:type="dxa"/>
            <w:gridSpan w:val="5"/>
          </w:tcPr>
          <w:p w14:paraId="3A314573" w14:textId="77777777" w:rsidR="00B124DA" w:rsidRPr="006948E1" w:rsidRDefault="00B124DA" w:rsidP="00B124DA">
            <w:pPr>
              <w:autoSpaceDE w:val="0"/>
              <w:autoSpaceDN w:val="0"/>
              <w:adjustRightInd w:val="0"/>
              <w:ind w:right="-426"/>
              <w:jc w:val="both"/>
              <w:rPr>
                <w:rFonts w:ascii="Simplified Arabic" w:eastAsia="Calibri" w:hAnsi="Simplified Arabic" w:cs="Simplified Arabic"/>
                <w:b/>
                <w:bCs/>
                <w:sz w:val="22"/>
                <w:szCs w:val="22"/>
                <w:lang w:bidi="ar-IQ"/>
              </w:rPr>
            </w:pPr>
            <w:r>
              <w:rPr>
                <w:rFonts w:ascii="Simplified Arabic" w:eastAsia="Calibri" w:hAnsi="Simplified Arabic" w:cs="Simplified Arabic" w:hint="cs"/>
                <w:b/>
                <w:bCs/>
                <w:sz w:val="22"/>
                <w:szCs w:val="22"/>
                <w:rtl/>
                <w:lang w:bidi="ar-IQ"/>
              </w:rPr>
              <w:t xml:space="preserve">1 </w:t>
            </w:r>
            <w:r w:rsidRPr="006948E1">
              <w:rPr>
                <w:rFonts w:ascii="Simplified Arabic" w:eastAsia="Calibri" w:hAnsi="Simplified Arabic" w:cs="Simplified Arabic"/>
                <w:b/>
                <w:bCs/>
                <w:sz w:val="22"/>
                <w:szCs w:val="22"/>
                <w:rtl/>
                <w:lang w:bidi="ar-IQ"/>
              </w:rPr>
              <w:t xml:space="preserve">- </w:t>
            </w:r>
            <w:r w:rsidRPr="006948E1">
              <w:rPr>
                <w:rFonts w:ascii="Simplified Arabic" w:eastAsia="Calibri" w:hAnsi="Simplified Arabic" w:cs="Simplified Arabic"/>
                <w:b/>
                <w:bCs/>
                <w:sz w:val="22"/>
                <w:szCs w:val="22"/>
                <w:rtl/>
                <w:lang w:bidi="ar-IQ"/>
              </w:rPr>
              <w:tab/>
              <w:t>The article aims to emphasize the necessity of informing every person of their full freedom and rights.</w:t>
            </w:r>
          </w:p>
          <w:p w14:paraId="0F421250" w14:textId="77777777" w:rsidR="00B124DA" w:rsidRPr="006948E1" w:rsidRDefault="00B124DA" w:rsidP="00B124DA">
            <w:pPr>
              <w:autoSpaceDE w:val="0"/>
              <w:autoSpaceDN w:val="0"/>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 xml:space="preserve">2- </w:t>
            </w:r>
            <w:r w:rsidRPr="006948E1">
              <w:rPr>
                <w:rFonts w:ascii="Simplified Arabic" w:eastAsia="Calibri" w:hAnsi="Simplified Arabic" w:cs="Simplified Arabic"/>
                <w:b/>
                <w:bCs/>
                <w:sz w:val="22"/>
                <w:szCs w:val="22"/>
                <w:rtl/>
                <w:lang w:bidi="ar-IQ"/>
              </w:rPr>
              <w:tab/>
              <w:t>The necessity of considering human dignity as a fundamental criterion in the existence of this world.</w:t>
            </w:r>
          </w:p>
          <w:p w14:paraId="74C5501D" w14:textId="77777777" w:rsidR="00B124DA" w:rsidRPr="006948E1" w:rsidRDefault="00B124DA" w:rsidP="00B124DA">
            <w:pPr>
              <w:autoSpaceDE w:val="0"/>
              <w:autoSpaceDN w:val="0"/>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 xml:space="preserve">3- </w:t>
            </w:r>
            <w:r w:rsidRPr="006948E1">
              <w:rPr>
                <w:rFonts w:ascii="Simplified Arabic" w:eastAsia="Calibri" w:hAnsi="Simplified Arabic" w:cs="Simplified Arabic"/>
                <w:b/>
                <w:bCs/>
                <w:sz w:val="22"/>
                <w:szCs w:val="22"/>
                <w:rtl/>
                <w:lang w:bidi="ar-IQ"/>
              </w:rPr>
              <w:tab/>
              <w:t>Clarifying the vocabulary of freedom in its correct forms and how to use it.</w:t>
            </w:r>
          </w:p>
          <w:p w14:paraId="509F6C8F" w14:textId="77777777" w:rsidR="00B124DA" w:rsidRPr="00EC7169" w:rsidRDefault="00B124DA" w:rsidP="00B124DA">
            <w:pPr>
              <w:autoSpaceDE w:val="0"/>
              <w:autoSpaceDN w:val="0"/>
              <w:adjustRightInd w:val="0"/>
              <w:ind w:right="-426"/>
              <w:jc w:val="both"/>
              <w:rPr>
                <w:rFonts w:ascii="Simplified Arabic" w:eastAsia="Calibri" w:hAnsi="Simplified Arabic" w:cs="Simplified Arabic"/>
                <w:b/>
                <w:bCs/>
                <w:sz w:val="22"/>
                <w:szCs w:val="22"/>
                <w:lang w:bidi="ar-IQ"/>
              </w:rPr>
            </w:pPr>
            <w:r w:rsidRPr="006948E1">
              <w:rPr>
                <w:rFonts w:ascii="Simplified Arabic" w:eastAsia="Calibri" w:hAnsi="Simplified Arabic" w:cs="Simplified Arabic"/>
                <w:b/>
                <w:bCs/>
                <w:sz w:val="22"/>
                <w:szCs w:val="22"/>
                <w:rtl/>
                <w:lang w:bidi="ar-IQ"/>
              </w:rPr>
              <w:t xml:space="preserve">4- </w:t>
            </w:r>
            <w:r w:rsidRPr="006948E1">
              <w:rPr>
                <w:rFonts w:ascii="Simplified Arabic" w:eastAsia="Calibri" w:hAnsi="Simplified Arabic" w:cs="Simplified Arabic"/>
                <w:b/>
                <w:bCs/>
                <w:sz w:val="22"/>
                <w:szCs w:val="22"/>
                <w:rtl/>
                <w:lang w:bidi="ar-IQ"/>
              </w:rPr>
              <w:tab/>
              <w:t>Clarifying all the rights that the Islamic religion has guaranteed to all people.</w:t>
            </w:r>
          </w:p>
          <w:p w14:paraId="0F1485E4" w14:textId="77777777" w:rsidR="00B124DA" w:rsidRPr="00EC7169" w:rsidRDefault="00B124DA" w:rsidP="00B124DA">
            <w:pPr>
              <w:autoSpaceDE w:val="0"/>
              <w:autoSpaceDN w:val="0"/>
              <w:bidi/>
              <w:adjustRightInd w:val="0"/>
              <w:ind w:right="-426"/>
              <w:jc w:val="both"/>
              <w:rPr>
                <w:rFonts w:ascii="Simplified Arabic" w:eastAsia="Calibri" w:hAnsi="Simplified Arabic" w:cs="Simplified Arabic"/>
                <w:b/>
                <w:bCs/>
                <w:sz w:val="22"/>
                <w:szCs w:val="22"/>
                <w:rtl/>
                <w:lang w:bidi="ar-IQ"/>
              </w:rPr>
            </w:pPr>
          </w:p>
        </w:tc>
      </w:tr>
      <w:tr w:rsidR="00B124DA" w:rsidRPr="00B80B61" w14:paraId="1C60643A" w14:textId="77777777" w:rsidTr="00FB2512">
        <w:trPr>
          <w:gridAfter w:val="3"/>
          <w:wAfter w:w="6087" w:type="dxa"/>
        </w:trPr>
        <w:tc>
          <w:tcPr>
            <w:tcW w:w="9894" w:type="dxa"/>
            <w:gridSpan w:val="9"/>
            <w:shd w:val="clear" w:color="auto" w:fill="DEEAF6"/>
          </w:tcPr>
          <w:p w14:paraId="27A5BD6A" w14:textId="77777777" w:rsidR="00B124DA" w:rsidRPr="00B80B61" w:rsidRDefault="00B124DA" w:rsidP="00FB61DC">
            <w:pPr>
              <w:numPr>
                <w:ilvl w:val="0"/>
                <w:numId w:val="30"/>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Teaching and learning strategies</w:t>
            </w:r>
          </w:p>
        </w:tc>
      </w:tr>
      <w:tr w:rsidR="00B124DA" w:rsidRPr="00B80B61" w14:paraId="2A8738CE" w14:textId="77777777" w:rsidTr="00FB2512">
        <w:trPr>
          <w:gridAfter w:val="3"/>
          <w:wAfter w:w="6087" w:type="dxa"/>
        </w:trPr>
        <w:tc>
          <w:tcPr>
            <w:tcW w:w="1850" w:type="dxa"/>
            <w:gridSpan w:val="2"/>
          </w:tcPr>
          <w:p w14:paraId="38F1BAF2" w14:textId="77777777" w:rsidR="00B124DA" w:rsidRPr="00B80B61" w:rsidRDefault="00B124DA" w:rsidP="00B124DA">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strategy</w:t>
            </w:r>
          </w:p>
        </w:tc>
        <w:tc>
          <w:tcPr>
            <w:tcW w:w="8044" w:type="dxa"/>
            <w:gridSpan w:val="7"/>
          </w:tcPr>
          <w:p w14:paraId="2C9DA065" w14:textId="77777777" w:rsidR="00B124DA" w:rsidRPr="00CA315D" w:rsidRDefault="00B124DA" w:rsidP="00B124DA">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CA315D">
              <w:rPr>
                <w:rFonts w:ascii="Cambria" w:eastAsia="Calibri" w:hAnsi="Cambria"/>
                <w:b/>
                <w:bCs/>
                <w:color w:val="000000"/>
                <w:rtl/>
                <w:lang w:bidi="ar-IQ"/>
              </w:rPr>
              <w:t xml:space="preserve">1- </w:t>
            </w:r>
            <w:r w:rsidRPr="00CA315D">
              <w:rPr>
                <w:rFonts w:ascii="Cambria" w:eastAsia="Calibri" w:hAnsi="Cambria"/>
                <w:b/>
                <w:bCs/>
                <w:color w:val="000000"/>
                <w:rtl/>
                <w:lang w:bidi="ar-IQ"/>
              </w:rPr>
              <w:tab/>
              <w:t>The lecture (delivery) method</w:t>
            </w:r>
          </w:p>
          <w:p w14:paraId="361F0B4C" w14:textId="77777777" w:rsidR="00B124DA" w:rsidRPr="00CA315D" w:rsidRDefault="00B124DA" w:rsidP="00B124DA">
            <w:pPr>
              <w:shd w:val="clear" w:color="auto" w:fill="FFFFFF"/>
              <w:autoSpaceDE w:val="0"/>
              <w:autoSpaceDN w:val="0"/>
              <w:adjustRightInd w:val="0"/>
              <w:ind w:left="720" w:right="-426" w:hanging="720"/>
              <w:jc w:val="both"/>
              <w:rPr>
                <w:rFonts w:ascii="Cambria" w:eastAsia="Calibri" w:hAnsi="Cambria"/>
                <w:b/>
                <w:bCs/>
                <w:color w:val="000000"/>
                <w:rtl/>
                <w:lang w:bidi="ar-IQ"/>
              </w:rPr>
            </w:pPr>
            <w:r>
              <w:rPr>
                <w:rFonts w:ascii="Cambria" w:eastAsia="Calibri" w:hAnsi="Cambria" w:hint="cs"/>
                <w:b/>
                <w:bCs/>
                <w:color w:val="000000"/>
                <w:rtl/>
                <w:lang w:bidi="ar-IQ"/>
              </w:rPr>
              <w:t xml:space="preserve">2 </w:t>
            </w:r>
            <w:r w:rsidRPr="00CA315D">
              <w:rPr>
                <w:rFonts w:ascii="Cambria" w:eastAsia="Calibri" w:hAnsi="Cambria"/>
                <w:b/>
                <w:bCs/>
                <w:color w:val="000000"/>
                <w:rtl/>
                <w:lang w:bidi="ar-IQ"/>
              </w:rPr>
              <w:t xml:space="preserve">- </w:t>
            </w:r>
            <w:r w:rsidRPr="00CA315D">
              <w:rPr>
                <w:rFonts w:ascii="Cambria" w:eastAsia="Calibri" w:hAnsi="Cambria"/>
                <w:b/>
                <w:bCs/>
                <w:color w:val="000000"/>
                <w:rtl/>
                <w:lang w:bidi="ar-IQ"/>
              </w:rPr>
              <w:tab/>
              <w:t>The method of dialogue and discussion</w:t>
            </w:r>
            <w:r>
              <w:rPr>
                <w:rFonts w:ascii="Cambria" w:eastAsia="Calibri" w:hAnsi="Cambria" w:hint="cs"/>
                <w:b/>
                <w:bCs/>
                <w:color w:val="000000"/>
                <w:rtl/>
                <w:lang w:bidi="ar-IQ"/>
              </w:rPr>
              <w:t xml:space="preserve"> </w:t>
            </w:r>
            <w:r w:rsidRPr="00CA315D">
              <w:rPr>
                <w:rFonts w:ascii="Cambria" w:eastAsia="Calibri" w:hAnsi="Cambria"/>
                <w:b/>
                <w:bCs/>
                <w:color w:val="000000"/>
                <w:rtl/>
                <w:lang w:bidi="ar-IQ"/>
              </w:rPr>
              <w:t xml:space="preserve">       </w:t>
            </w:r>
          </w:p>
          <w:p w14:paraId="60013CD2" w14:textId="77777777" w:rsidR="00B124DA" w:rsidRPr="00B80B61" w:rsidRDefault="00B124DA" w:rsidP="00B124DA">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Pr>
                <w:rFonts w:ascii="Cambria" w:eastAsia="Calibri" w:hAnsi="Cambria" w:hint="cs"/>
                <w:b/>
                <w:bCs/>
                <w:color w:val="000000"/>
                <w:rtl/>
                <w:lang w:bidi="ar-IQ"/>
              </w:rPr>
              <w:t xml:space="preserve">3 </w:t>
            </w:r>
            <w:r w:rsidRPr="00CA315D">
              <w:rPr>
                <w:rFonts w:ascii="Cambria" w:eastAsia="Calibri" w:hAnsi="Cambria"/>
                <w:b/>
                <w:bCs/>
                <w:color w:val="000000"/>
                <w:rtl/>
                <w:lang w:bidi="ar-IQ"/>
              </w:rPr>
              <w:t xml:space="preserve">- </w:t>
            </w:r>
            <w:r w:rsidRPr="00CA315D">
              <w:rPr>
                <w:rFonts w:ascii="Cambria" w:eastAsia="Calibri" w:hAnsi="Cambria"/>
                <w:b/>
                <w:bCs/>
                <w:color w:val="000000"/>
                <w:rtl/>
                <w:lang w:bidi="ar-IQ"/>
              </w:rPr>
              <w:tab/>
              <w:t>Cooperative learning – research and conclusion</w:t>
            </w:r>
          </w:p>
        </w:tc>
      </w:tr>
      <w:tr w:rsidR="00B124DA" w:rsidRPr="00B80B61" w14:paraId="74B3D2DB" w14:textId="77777777" w:rsidTr="00FB2512">
        <w:trPr>
          <w:gridAfter w:val="3"/>
          <w:wAfter w:w="6087" w:type="dxa"/>
          <w:trHeight w:val="144"/>
        </w:trPr>
        <w:tc>
          <w:tcPr>
            <w:tcW w:w="9894" w:type="dxa"/>
            <w:gridSpan w:val="9"/>
            <w:shd w:val="clear" w:color="auto" w:fill="BDD6EE"/>
          </w:tcPr>
          <w:p w14:paraId="209AFB9F" w14:textId="77777777" w:rsidR="00B124DA" w:rsidRPr="00512A79" w:rsidRDefault="00B124DA" w:rsidP="00B124DA">
            <w:pPr>
              <w:pStyle w:val="Heading2"/>
              <w:rPr>
                <w:rFonts w:eastAsia="Calibri"/>
                <w:sz w:val="28"/>
                <w:szCs w:val="28"/>
                <w:rtl/>
                <w:lang w:bidi="ar-IQ"/>
              </w:rPr>
            </w:pPr>
            <w:r w:rsidRPr="00512A79">
              <w:rPr>
                <w:rFonts w:eastAsia="Calibri" w:hint="cs"/>
                <w:sz w:val="28"/>
                <w:szCs w:val="28"/>
                <w:rtl/>
                <w:lang w:bidi="ar-IQ"/>
              </w:rPr>
              <w:lastRenderedPageBreak/>
              <w:t>10 Course Structure</w:t>
            </w:r>
          </w:p>
        </w:tc>
      </w:tr>
      <w:tr w:rsidR="00B124DA" w:rsidRPr="00B80B61" w14:paraId="48F6E334" w14:textId="77777777" w:rsidTr="00FB2512">
        <w:trPr>
          <w:gridAfter w:val="3"/>
          <w:wAfter w:w="6087" w:type="dxa"/>
          <w:trHeight w:val="144"/>
        </w:trPr>
        <w:tc>
          <w:tcPr>
            <w:tcW w:w="1254" w:type="dxa"/>
            <w:shd w:val="clear" w:color="auto" w:fill="BDD6EE"/>
          </w:tcPr>
          <w:p w14:paraId="31AD226E" w14:textId="77777777" w:rsidR="00B124DA" w:rsidRPr="00512A79" w:rsidRDefault="00B124DA" w:rsidP="00B124DA">
            <w:pPr>
              <w:pStyle w:val="Heading2"/>
              <w:rPr>
                <w:rFonts w:eastAsia="Calibri"/>
                <w:sz w:val="28"/>
                <w:szCs w:val="28"/>
                <w:rtl/>
                <w:lang w:bidi="ar-IQ"/>
              </w:rPr>
            </w:pPr>
            <w:r w:rsidRPr="00512A79">
              <w:rPr>
                <w:rFonts w:ascii="Simplified Arabic" w:eastAsia="Calibri" w:hAnsi="Simplified Arabic" w:cs="Simplified Arabic"/>
                <w:sz w:val="28"/>
                <w:szCs w:val="28"/>
                <w:rtl/>
              </w:rPr>
              <w:t>Week</w:t>
            </w:r>
          </w:p>
        </w:tc>
        <w:tc>
          <w:tcPr>
            <w:tcW w:w="1080" w:type="dxa"/>
            <w:gridSpan w:val="2"/>
            <w:shd w:val="clear" w:color="auto" w:fill="BDD6EE"/>
          </w:tcPr>
          <w:p w14:paraId="5A0EAE00" w14:textId="77777777" w:rsidR="00B124DA" w:rsidRPr="00512A79" w:rsidRDefault="00B124DA" w:rsidP="00B124DA">
            <w:pPr>
              <w:pStyle w:val="Heading2"/>
              <w:rPr>
                <w:rFonts w:eastAsia="Calibri"/>
                <w:sz w:val="28"/>
                <w:szCs w:val="28"/>
                <w:rtl/>
                <w:lang w:bidi="ar-IQ"/>
              </w:rPr>
            </w:pPr>
            <w:r w:rsidRPr="00512A79">
              <w:rPr>
                <w:rFonts w:ascii="Simplified Arabic" w:eastAsia="Calibri" w:hAnsi="Simplified Arabic" w:cs="Simplified Arabic"/>
                <w:sz w:val="28"/>
                <w:szCs w:val="28"/>
                <w:rtl/>
              </w:rPr>
              <w:t>Hours</w:t>
            </w:r>
          </w:p>
        </w:tc>
        <w:tc>
          <w:tcPr>
            <w:tcW w:w="1170" w:type="dxa"/>
            <w:gridSpan w:val="2"/>
            <w:shd w:val="clear" w:color="auto" w:fill="BDD6EE"/>
          </w:tcPr>
          <w:p w14:paraId="00362041" w14:textId="77777777" w:rsidR="00B124DA" w:rsidRPr="00512A79" w:rsidRDefault="00B124DA" w:rsidP="00B124DA">
            <w:pPr>
              <w:pStyle w:val="Heading2"/>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Required learning outcomes</w:t>
            </w:r>
          </w:p>
        </w:tc>
        <w:tc>
          <w:tcPr>
            <w:tcW w:w="2941" w:type="dxa"/>
            <w:gridSpan w:val="2"/>
            <w:shd w:val="clear" w:color="auto" w:fill="BDD6EE"/>
          </w:tcPr>
          <w:p w14:paraId="37800075" w14:textId="77777777" w:rsidR="00B124DA" w:rsidRPr="00512A79" w:rsidRDefault="00B124DA" w:rsidP="00B124DA">
            <w:pPr>
              <w:pStyle w:val="Heading2"/>
              <w:rPr>
                <w:rFonts w:eastAsia="Calibri"/>
                <w:sz w:val="28"/>
                <w:szCs w:val="28"/>
                <w:rtl/>
                <w:lang w:bidi="ar-IQ"/>
              </w:rPr>
            </w:pPr>
            <w:r w:rsidRPr="00512A79">
              <w:rPr>
                <w:rFonts w:ascii="Simplified Arabic" w:eastAsia="Calibri" w:hAnsi="Simplified Arabic" w:cs="Simplified Arabic"/>
                <w:sz w:val="28"/>
                <w:szCs w:val="28"/>
                <w:rtl/>
              </w:rPr>
              <w:t>Unit or topic name</w:t>
            </w:r>
          </w:p>
        </w:tc>
        <w:tc>
          <w:tcPr>
            <w:tcW w:w="1199" w:type="dxa"/>
            <w:shd w:val="clear" w:color="auto" w:fill="BDD6EE"/>
          </w:tcPr>
          <w:p w14:paraId="449E4DBD" w14:textId="77777777" w:rsidR="00B124DA" w:rsidRPr="00512A79" w:rsidRDefault="00B124DA" w:rsidP="00B124DA">
            <w:pPr>
              <w:pStyle w:val="Heading2"/>
              <w:rPr>
                <w:rFonts w:eastAsia="Calibri"/>
                <w:sz w:val="28"/>
                <w:szCs w:val="28"/>
                <w:rtl/>
                <w:lang w:bidi="ar-IQ"/>
              </w:rPr>
            </w:pPr>
            <w:r w:rsidRPr="00512A79">
              <w:rPr>
                <w:rFonts w:ascii="Simplified Arabic" w:eastAsia="Calibri" w:hAnsi="Simplified Arabic" w:cs="Simplified Arabic"/>
                <w:sz w:val="28"/>
                <w:szCs w:val="28"/>
                <w:rtl/>
              </w:rPr>
              <w:t>Learning method</w:t>
            </w:r>
          </w:p>
        </w:tc>
        <w:tc>
          <w:tcPr>
            <w:tcW w:w="2250" w:type="dxa"/>
            <w:shd w:val="clear" w:color="auto" w:fill="BDD6EE"/>
          </w:tcPr>
          <w:p w14:paraId="08192D98" w14:textId="77777777" w:rsidR="00B124DA" w:rsidRPr="00512A79" w:rsidRDefault="00B124DA" w:rsidP="00B124DA">
            <w:pPr>
              <w:pStyle w:val="Heading2"/>
              <w:rPr>
                <w:rFonts w:eastAsia="Calibri"/>
                <w:sz w:val="28"/>
                <w:szCs w:val="28"/>
                <w:rtl/>
                <w:lang w:bidi="ar-IQ"/>
              </w:rPr>
            </w:pPr>
            <w:r w:rsidRPr="00512A79">
              <w:rPr>
                <w:rFonts w:ascii="Simplified Arabic" w:eastAsia="Calibri" w:hAnsi="Simplified Arabic" w:cs="Simplified Arabic"/>
                <w:sz w:val="28"/>
                <w:szCs w:val="28"/>
                <w:rtl/>
              </w:rPr>
              <w:t>Evaluation Method</w:t>
            </w:r>
          </w:p>
        </w:tc>
      </w:tr>
      <w:tr w:rsidR="00B124DA" w:rsidRPr="00B80B61" w14:paraId="117C9C4C" w14:textId="77777777" w:rsidTr="00FB2512">
        <w:trPr>
          <w:gridAfter w:val="3"/>
          <w:wAfter w:w="6087" w:type="dxa"/>
          <w:trHeight w:val="144"/>
        </w:trPr>
        <w:tc>
          <w:tcPr>
            <w:tcW w:w="1254" w:type="dxa"/>
          </w:tcPr>
          <w:p w14:paraId="42772A91"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hint="cs"/>
                <w:szCs w:val="24"/>
                <w:rtl/>
                <w:lang w:bidi="ar-IQ"/>
              </w:rPr>
              <w:t>September 2</w:t>
            </w:r>
          </w:p>
        </w:tc>
        <w:tc>
          <w:tcPr>
            <w:tcW w:w="1080" w:type="dxa"/>
            <w:gridSpan w:val="2"/>
          </w:tcPr>
          <w:p w14:paraId="70A8CCFF" w14:textId="77777777" w:rsidR="00B124DA" w:rsidRPr="004A5783" w:rsidRDefault="00B124DA" w:rsidP="00B124DA">
            <w:pPr>
              <w:pStyle w:val="Heading2"/>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0" w:type="dxa"/>
            <w:gridSpan w:val="2"/>
          </w:tcPr>
          <w:p w14:paraId="16CD480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C51E679"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Welcome + Course Introduction</w:t>
            </w:r>
          </w:p>
        </w:tc>
        <w:tc>
          <w:tcPr>
            <w:tcW w:w="1199" w:type="dxa"/>
          </w:tcPr>
          <w:p w14:paraId="4D03A24C"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F761E7E"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6E747B5A" w14:textId="77777777" w:rsidTr="00FB2512">
        <w:trPr>
          <w:gridAfter w:val="3"/>
          <w:wAfter w:w="6087" w:type="dxa"/>
          <w:trHeight w:val="144"/>
        </w:trPr>
        <w:tc>
          <w:tcPr>
            <w:tcW w:w="1254" w:type="dxa"/>
          </w:tcPr>
          <w:p w14:paraId="7484BEE3"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hint="cs"/>
                <w:szCs w:val="24"/>
                <w:rtl/>
              </w:rPr>
              <w:t>September 3</w:t>
            </w:r>
          </w:p>
        </w:tc>
        <w:tc>
          <w:tcPr>
            <w:tcW w:w="1080" w:type="dxa"/>
            <w:gridSpan w:val="2"/>
          </w:tcPr>
          <w:p w14:paraId="239BFBE9"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21BCD6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FA46F6A"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basis of freedom and its connection with equality</w:t>
            </w:r>
          </w:p>
        </w:tc>
        <w:tc>
          <w:tcPr>
            <w:tcW w:w="1199" w:type="dxa"/>
          </w:tcPr>
          <w:p w14:paraId="125324C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AB6B61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5EAE43CE" w14:textId="77777777" w:rsidTr="00FB2512">
        <w:trPr>
          <w:gridAfter w:val="3"/>
          <w:wAfter w:w="6087" w:type="dxa"/>
          <w:trHeight w:val="144"/>
        </w:trPr>
        <w:tc>
          <w:tcPr>
            <w:tcW w:w="1254" w:type="dxa"/>
          </w:tcPr>
          <w:p w14:paraId="05AD1439"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hint="cs"/>
                <w:szCs w:val="24"/>
                <w:rtl/>
              </w:rPr>
              <w:t>September 4</w:t>
            </w:r>
          </w:p>
        </w:tc>
        <w:tc>
          <w:tcPr>
            <w:tcW w:w="1080" w:type="dxa"/>
            <w:gridSpan w:val="2"/>
          </w:tcPr>
          <w:p w14:paraId="5BED912B"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3E6FCE2"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0F8030E9"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meaning of freedom, its history, and the relativity of freedom</w:t>
            </w:r>
          </w:p>
        </w:tc>
        <w:tc>
          <w:tcPr>
            <w:tcW w:w="1199" w:type="dxa"/>
          </w:tcPr>
          <w:p w14:paraId="43E1271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FA4C1D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52EEC54" w14:textId="77777777" w:rsidTr="00FB2512">
        <w:trPr>
          <w:gridAfter w:val="3"/>
          <w:wAfter w:w="6087" w:type="dxa"/>
          <w:trHeight w:val="144"/>
        </w:trPr>
        <w:tc>
          <w:tcPr>
            <w:tcW w:w="1254" w:type="dxa"/>
          </w:tcPr>
          <w:p w14:paraId="5E6C0DB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October 1</w:t>
            </w:r>
          </w:p>
        </w:tc>
        <w:tc>
          <w:tcPr>
            <w:tcW w:w="1080" w:type="dxa"/>
            <w:gridSpan w:val="2"/>
          </w:tcPr>
          <w:p w14:paraId="725774E1"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02BD38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C5F8CC8"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Protecting freedom and human rights</w:t>
            </w:r>
          </w:p>
        </w:tc>
        <w:tc>
          <w:tcPr>
            <w:tcW w:w="1199" w:type="dxa"/>
          </w:tcPr>
          <w:p w14:paraId="08A8B63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B63227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233E1587" w14:textId="77777777" w:rsidTr="00FB2512">
        <w:trPr>
          <w:gridAfter w:val="3"/>
          <w:wAfter w:w="6087" w:type="dxa"/>
          <w:trHeight w:val="144"/>
        </w:trPr>
        <w:tc>
          <w:tcPr>
            <w:tcW w:w="1254" w:type="dxa"/>
          </w:tcPr>
          <w:p w14:paraId="642D20F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October 2</w:t>
            </w:r>
          </w:p>
        </w:tc>
        <w:tc>
          <w:tcPr>
            <w:tcW w:w="1080" w:type="dxa"/>
            <w:gridSpan w:val="2"/>
          </w:tcPr>
          <w:p w14:paraId="32568464"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C21AFF1"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367928E"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Regulations governing the exercise of freedom + legal and religious guarantees of freedom</w:t>
            </w:r>
          </w:p>
        </w:tc>
        <w:tc>
          <w:tcPr>
            <w:tcW w:w="1199" w:type="dxa"/>
          </w:tcPr>
          <w:p w14:paraId="676E41E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BE31F8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6B11C551" w14:textId="77777777" w:rsidTr="00FB2512">
        <w:trPr>
          <w:gridAfter w:val="3"/>
          <w:wAfter w:w="6087" w:type="dxa"/>
          <w:trHeight w:val="144"/>
        </w:trPr>
        <w:tc>
          <w:tcPr>
            <w:tcW w:w="1254" w:type="dxa"/>
          </w:tcPr>
          <w:p w14:paraId="1FCCA374"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October 3</w:t>
            </w:r>
          </w:p>
        </w:tc>
        <w:tc>
          <w:tcPr>
            <w:tcW w:w="1080" w:type="dxa"/>
            <w:gridSpan w:val="2"/>
          </w:tcPr>
          <w:p w14:paraId="08A75097"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15CB743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9364722"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Types of freedoms and their characteristics</w:t>
            </w:r>
          </w:p>
        </w:tc>
        <w:tc>
          <w:tcPr>
            <w:tcW w:w="1199" w:type="dxa"/>
          </w:tcPr>
          <w:p w14:paraId="7253C56E"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2CA044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21702FB6" w14:textId="77777777" w:rsidTr="00FB2512">
        <w:trPr>
          <w:gridAfter w:val="3"/>
          <w:wAfter w:w="6087" w:type="dxa"/>
          <w:trHeight w:val="144"/>
        </w:trPr>
        <w:tc>
          <w:tcPr>
            <w:tcW w:w="1254" w:type="dxa"/>
          </w:tcPr>
          <w:p w14:paraId="23CBABD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October 4</w:t>
            </w:r>
          </w:p>
        </w:tc>
        <w:tc>
          <w:tcPr>
            <w:tcW w:w="1080" w:type="dxa"/>
            <w:gridSpan w:val="2"/>
          </w:tcPr>
          <w:p w14:paraId="578D0571"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81696D1"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5A4B6CD"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Characteristics and nature of freedom in the world and in Islam</w:t>
            </w:r>
          </w:p>
        </w:tc>
        <w:tc>
          <w:tcPr>
            <w:tcW w:w="1199" w:type="dxa"/>
          </w:tcPr>
          <w:p w14:paraId="4B05BF5F"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368B84BE" w14:textId="77777777" w:rsidR="00B124DA" w:rsidRPr="004A5783" w:rsidRDefault="00B124DA" w:rsidP="00B124DA">
            <w:pPr>
              <w:pStyle w:val="Heading2"/>
              <w:rPr>
                <w:rFonts w:ascii="Cambria" w:eastAsia="Calibri" w:hAnsi="Cambria"/>
                <w:color w:val="000000"/>
                <w:szCs w:val="24"/>
                <w:rtl/>
                <w:lang w:bidi="ar-IQ"/>
              </w:rPr>
            </w:pPr>
            <w:r w:rsidRPr="00556889">
              <w:rPr>
                <w:rFonts w:ascii="Cambria" w:eastAsia="Calibri" w:hAnsi="Cambria"/>
                <w:color w:val="000000"/>
                <w:szCs w:val="24"/>
                <w:rtl/>
                <w:lang w:bidi="ar-IQ"/>
              </w:rPr>
              <w:t>Classroom performance and exams</w:t>
            </w:r>
          </w:p>
        </w:tc>
      </w:tr>
      <w:tr w:rsidR="00B124DA" w:rsidRPr="00B80B61" w14:paraId="54254B14" w14:textId="77777777" w:rsidTr="00FB2512">
        <w:trPr>
          <w:gridAfter w:val="3"/>
          <w:wAfter w:w="6087" w:type="dxa"/>
          <w:trHeight w:val="144"/>
        </w:trPr>
        <w:tc>
          <w:tcPr>
            <w:tcW w:w="1254" w:type="dxa"/>
          </w:tcPr>
          <w:p w14:paraId="67E325EB"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November 1</w:t>
            </w:r>
          </w:p>
        </w:tc>
        <w:tc>
          <w:tcPr>
            <w:tcW w:w="1080" w:type="dxa"/>
            <w:gridSpan w:val="2"/>
          </w:tcPr>
          <w:p w14:paraId="1032892F"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DC5774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Test of the month</w:t>
            </w:r>
            <w:r>
              <w:rPr>
                <w:rFonts w:eastAsia="Calibri" w:hint="cs"/>
                <w:szCs w:val="24"/>
                <w:rtl/>
                <w:lang w:bidi="ar-IQ"/>
              </w:rPr>
              <w:t xml:space="preserve"> </w:t>
            </w:r>
            <w:r w:rsidRPr="004A5783">
              <w:rPr>
                <w:rFonts w:eastAsia="Calibri"/>
                <w:szCs w:val="24"/>
                <w:rtl/>
                <w:lang w:bidi="ar-IQ"/>
              </w:rPr>
              <w:t>the first</w:t>
            </w:r>
          </w:p>
        </w:tc>
        <w:tc>
          <w:tcPr>
            <w:tcW w:w="2941" w:type="dxa"/>
            <w:gridSpan w:val="2"/>
          </w:tcPr>
          <w:p w14:paraId="1B7D1F1B" w14:textId="77777777" w:rsidR="00B124DA" w:rsidRPr="00DD4E7B" w:rsidRDefault="00B124DA" w:rsidP="00B124DA">
            <w:pPr>
              <w:pStyle w:val="Heading2"/>
              <w:bidi/>
              <w:rPr>
                <w:rFonts w:eastAsia="Calibri"/>
                <w:szCs w:val="24"/>
                <w:rtl/>
                <w:lang w:bidi="ar-IQ"/>
              </w:rPr>
            </w:pPr>
          </w:p>
        </w:tc>
        <w:tc>
          <w:tcPr>
            <w:tcW w:w="1199" w:type="dxa"/>
          </w:tcPr>
          <w:p w14:paraId="2A1F19A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62853D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5BA8688A" w14:textId="77777777" w:rsidTr="00FB2512">
        <w:trPr>
          <w:gridAfter w:val="3"/>
          <w:wAfter w:w="6087" w:type="dxa"/>
          <w:trHeight w:val="144"/>
        </w:trPr>
        <w:tc>
          <w:tcPr>
            <w:tcW w:w="1254" w:type="dxa"/>
          </w:tcPr>
          <w:p w14:paraId="35BE0E4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November 2</w:t>
            </w:r>
          </w:p>
        </w:tc>
        <w:tc>
          <w:tcPr>
            <w:tcW w:w="1080" w:type="dxa"/>
            <w:gridSpan w:val="2"/>
          </w:tcPr>
          <w:p w14:paraId="5737066C"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4FE396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7ECC190"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Examples of the exercise of freedom in Islam</w:t>
            </w:r>
          </w:p>
        </w:tc>
        <w:tc>
          <w:tcPr>
            <w:tcW w:w="1199" w:type="dxa"/>
          </w:tcPr>
          <w:p w14:paraId="30CAA47B"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914BD2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22C46769" w14:textId="77777777" w:rsidTr="00FB2512">
        <w:trPr>
          <w:gridAfter w:val="3"/>
          <w:wAfter w:w="6087" w:type="dxa"/>
          <w:trHeight w:val="144"/>
        </w:trPr>
        <w:tc>
          <w:tcPr>
            <w:tcW w:w="1254" w:type="dxa"/>
          </w:tcPr>
          <w:p w14:paraId="66BF4FE5"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November 3</w:t>
            </w:r>
          </w:p>
        </w:tc>
        <w:tc>
          <w:tcPr>
            <w:tcW w:w="1080" w:type="dxa"/>
            <w:gridSpan w:val="2"/>
          </w:tcPr>
          <w:p w14:paraId="5468F542"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5995C27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1530342"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nature of freedoms in Islam</w:t>
            </w:r>
          </w:p>
        </w:tc>
        <w:tc>
          <w:tcPr>
            <w:tcW w:w="1199" w:type="dxa"/>
          </w:tcPr>
          <w:p w14:paraId="48B0F09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70B979E"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6D198AF9" w14:textId="77777777" w:rsidTr="00FB2512">
        <w:trPr>
          <w:gridAfter w:val="3"/>
          <w:wAfter w:w="6087" w:type="dxa"/>
          <w:trHeight w:val="144"/>
        </w:trPr>
        <w:tc>
          <w:tcPr>
            <w:tcW w:w="1254" w:type="dxa"/>
          </w:tcPr>
          <w:p w14:paraId="63BFE6E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November 4</w:t>
            </w:r>
          </w:p>
        </w:tc>
        <w:tc>
          <w:tcPr>
            <w:tcW w:w="1080" w:type="dxa"/>
            <w:gridSpan w:val="2"/>
          </w:tcPr>
          <w:p w14:paraId="540A4239"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89B6CC9"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DA919F5"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Types of personal freedoms in Islam</w:t>
            </w:r>
          </w:p>
        </w:tc>
        <w:tc>
          <w:tcPr>
            <w:tcW w:w="1199" w:type="dxa"/>
          </w:tcPr>
          <w:p w14:paraId="0B55BC06"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31AFAE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6DA0AF2C" w14:textId="77777777" w:rsidTr="00FB2512">
        <w:trPr>
          <w:gridAfter w:val="3"/>
          <w:wAfter w:w="6087" w:type="dxa"/>
          <w:trHeight w:val="144"/>
        </w:trPr>
        <w:tc>
          <w:tcPr>
            <w:tcW w:w="1254" w:type="dxa"/>
          </w:tcPr>
          <w:p w14:paraId="07F55EE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lastRenderedPageBreak/>
              <w:t>December 1</w:t>
            </w:r>
          </w:p>
        </w:tc>
        <w:tc>
          <w:tcPr>
            <w:tcW w:w="1080" w:type="dxa"/>
            <w:gridSpan w:val="2"/>
          </w:tcPr>
          <w:p w14:paraId="6B45B148"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BAF054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46B356A"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implications of recognizing personal freedom in Islam</w:t>
            </w:r>
          </w:p>
        </w:tc>
        <w:tc>
          <w:tcPr>
            <w:tcW w:w="1199" w:type="dxa"/>
          </w:tcPr>
          <w:p w14:paraId="0FECE04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D64C33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08B3F8C1" w14:textId="77777777" w:rsidTr="00FB2512">
        <w:trPr>
          <w:gridAfter w:val="3"/>
          <w:wAfter w:w="6087" w:type="dxa"/>
          <w:trHeight w:val="144"/>
        </w:trPr>
        <w:tc>
          <w:tcPr>
            <w:tcW w:w="1254" w:type="dxa"/>
          </w:tcPr>
          <w:p w14:paraId="486D27A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December 2</w:t>
            </w:r>
          </w:p>
        </w:tc>
        <w:tc>
          <w:tcPr>
            <w:tcW w:w="1080" w:type="dxa"/>
            <w:gridSpan w:val="2"/>
          </w:tcPr>
          <w:p w14:paraId="1E978831"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65074B3"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799DA02"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Reasons for the permissibility of slavery at the beginning of Islam</w:t>
            </w:r>
          </w:p>
        </w:tc>
        <w:tc>
          <w:tcPr>
            <w:tcW w:w="1199" w:type="dxa"/>
          </w:tcPr>
          <w:p w14:paraId="744D568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5FDE7D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71F87ECD" w14:textId="77777777" w:rsidTr="00FB2512">
        <w:trPr>
          <w:gridAfter w:val="3"/>
          <w:wAfter w:w="6087" w:type="dxa"/>
          <w:trHeight w:val="144"/>
        </w:trPr>
        <w:tc>
          <w:tcPr>
            <w:tcW w:w="1254" w:type="dxa"/>
          </w:tcPr>
          <w:p w14:paraId="7B5AA8D3"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December 3</w:t>
            </w:r>
          </w:p>
        </w:tc>
        <w:tc>
          <w:tcPr>
            <w:tcW w:w="1080" w:type="dxa"/>
            <w:gridSpan w:val="2"/>
          </w:tcPr>
          <w:p w14:paraId="600BA701"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A12B10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A1EF179"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Methods of eliminating slavery in Islam</w:t>
            </w:r>
          </w:p>
        </w:tc>
        <w:tc>
          <w:tcPr>
            <w:tcW w:w="1199" w:type="dxa"/>
          </w:tcPr>
          <w:p w14:paraId="1022A02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B67A38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54C110E" w14:textId="77777777" w:rsidTr="00FB2512">
        <w:trPr>
          <w:gridAfter w:val="3"/>
          <w:wAfter w:w="6087" w:type="dxa"/>
          <w:trHeight w:val="706"/>
        </w:trPr>
        <w:tc>
          <w:tcPr>
            <w:tcW w:w="1254" w:type="dxa"/>
          </w:tcPr>
          <w:p w14:paraId="652570B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December 4</w:t>
            </w:r>
          </w:p>
        </w:tc>
        <w:tc>
          <w:tcPr>
            <w:tcW w:w="1080" w:type="dxa"/>
            <w:gridSpan w:val="2"/>
          </w:tcPr>
          <w:p w14:paraId="6862DCA6"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33B7ABEA"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284B0128"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Political freedom</w:t>
            </w:r>
          </w:p>
        </w:tc>
        <w:tc>
          <w:tcPr>
            <w:tcW w:w="1199" w:type="dxa"/>
          </w:tcPr>
          <w:p w14:paraId="60782A81" w14:textId="77777777" w:rsidR="00B124DA" w:rsidRPr="004A5783" w:rsidRDefault="00B124DA" w:rsidP="00B124DA">
            <w:pPr>
              <w:pStyle w:val="Heading2"/>
              <w:rPr>
                <w:rFonts w:eastAsia="Calibri"/>
                <w:szCs w:val="24"/>
                <w:rtl/>
                <w:lang w:bidi="ar-IQ"/>
              </w:rPr>
            </w:pPr>
            <w:r w:rsidRPr="004A5783">
              <w:rPr>
                <w:rFonts w:eastAsia="Calibri"/>
                <w:szCs w:val="24"/>
                <w:rtl/>
                <w:lang w:bidi="ar-IQ"/>
              </w:rPr>
              <w:t>Standard method</w:t>
            </w:r>
          </w:p>
          <w:p w14:paraId="7D0381EF"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0A9C9D5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5C335BCD" w14:textId="77777777" w:rsidTr="00FB2512">
        <w:trPr>
          <w:gridAfter w:val="3"/>
          <w:wAfter w:w="6087" w:type="dxa"/>
          <w:trHeight w:val="144"/>
        </w:trPr>
        <w:tc>
          <w:tcPr>
            <w:tcW w:w="1254" w:type="dxa"/>
          </w:tcPr>
          <w:p w14:paraId="42371DC1"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January 1</w:t>
            </w:r>
          </w:p>
        </w:tc>
        <w:tc>
          <w:tcPr>
            <w:tcW w:w="1080" w:type="dxa"/>
            <w:gridSpan w:val="2"/>
          </w:tcPr>
          <w:p w14:paraId="577D3C85"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7A879820"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3EE3ED59" w14:textId="77777777" w:rsidR="00B124DA" w:rsidRPr="00DD4E7B" w:rsidRDefault="00B124DA" w:rsidP="00B124DA">
            <w:pPr>
              <w:pStyle w:val="Heading2"/>
              <w:rPr>
                <w:rFonts w:eastAsia="Calibri"/>
                <w:szCs w:val="24"/>
                <w:lang w:bidi="ar-IQ"/>
              </w:rPr>
            </w:pPr>
            <w:r>
              <w:rPr>
                <w:rFonts w:eastAsia="Calibri" w:hint="cs"/>
                <w:szCs w:val="24"/>
                <w:rtl/>
                <w:lang w:bidi="ar-IQ"/>
              </w:rPr>
              <w:t>Manifestations and types of political freedom</w:t>
            </w:r>
          </w:p>
        </w:tc>
        <w:tc>
          <w:tcPr>
            <w:tcW w:w="1199" w:type="dxa"/>
          </w:tcPr>
          <w:p w14:paraId="4915548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259DAF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1D5A976D" w14:textId="77777777" w:rsidTr="00FB2512">
        <w:trPr>
          <w:gridAfter w:val="3"/>
          <w:wAfter w:w="6087" w:type="dxa"/>
          <w:trHeight w:val="144"/>
        </w:trPr>
        <w:tc>
          <w:tcPr>
            <w:tcW w:w="1254" w:type="dxa"/>
          </w:tcPr>
          <w:p w14:paraId="3955A84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January 2</w:t>
            </w:r>
          </w:p>
        </w:tc>
        <w:tc>
          <w:tcPr>
            <w:tcW w:w="1080" w:type="dxa"/>
            <w:gridSpan w:val="2"/>
          </w:tcPr>
          <w:p w14:paraId="26259FB5"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0C6CBC85"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second</w:t>
            </w:r>
          </w:p>
        </w:tc>
        <w:tc>
          <w:tcPr>
            <w:tcW w:w="2941" w:type="dxa"/>
            <w:gridSpan w:val="2"/>
            <w:vAlign w:val="center"/>
          </w:tcPr>
          <w:p w14:paraId="42890505" w14:textId="77777777" w:rsidR="00B124DA" w:rsidRPr="00DD4E7B" w:rsidRDefault="00B124DA" w:rsidP="00B124DA">
            <w:pPr>
              <w:pStyle w:val="Heading2"/>
              <w:bidi/>
              <w:rPr>
                <w:rFonts w:eastAsia="Calibri"/>
                <w:szCs w:val="24"/>
                <w:lang w:bidi="ar-IQ"/>
              </w:rPr>
            </w:pPr>
          </w:p>
        </w:tc>
        <w:tc>
          <w:tcPr>
            <w:tcW w:w="1199" w:type="dxa"/>
          </w:tcPr>
          <w:p w14:paraId="1D926E54"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159F5A5E"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663A4C00" w14:textId="77777777" w:rsidTr="00FB2512">
        <w:trPr>
          <w:gridAfter w:val="3"/>
          <w:wAfter w:w="6087" w:type="dxa"/>
          <w:trHeight w:val="144"/>
        </w:trPr>
        <w:tc>
          <w:tcPr>
            <w:tcW w:w="1254" w:type="dxa"/>
          </w:tcPr>
          <w:p w14:paraId="376FEAD1"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January 3</w:t>
            </w:r>
          </w:p>
        </w:tc>
        <w:tc>
          <w:tcPr>
            <w:tcW w:w="1080" w:type="dxa"/>
            <w:gridSpan w:val="2"/>
          </w:tcPr>
          <w:p w14:paraId="5B9032EF"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45FEE0F4"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E08BA38"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Restrictions on political freedom</w:t>
            </w:r>
          </w:p>
        </w:tc>
        <w:tc>
          <w:tcPr>
            <w:tcW w:w="1199" w:type="dxa"/>
          </w:tcPr>
          <w:p w14:paraId="0FDCDE6C"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74D942D"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1F2A5F4" w14:textId="77777777" w:rsidTr="00FB2512">
        <w:trPr>
          <w:gridAfter w:val="3"/>
          <w:wAfter w:w="6087" w:type="dxa"/>
          <w:trHeight w:val="144"/>
        </w:trPr>
        <w:tc>
          <w:tcPr>
            <w:tcW w:w="1254" w:type="dxa"/>
          </w:tcPr>
          <w:p w14:paraId="65828B0B"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January 4</w:t>
            </w:r>
          </w:p>
        </w:tc>
        <w:tc>
          <w:tcPr>
            <w:tcW w:w="1080" w:type="dxa"/>
            <w:gridSpan w:val="2"/>
          </w:tcPr>
          <w:p w14:paraId="5C1D062D"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6082DCB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175B2A2F" w14:textId="77777777" w:rsidR="00B124DA" w:rsidRPr="00DD4E7B" w:rsidRDefault="00B124DA" w:rsidP="00B124DA">
            <w:pPr>
              <w:pStyle w:val="Heading2"/>
              <w:rPr>
                <w:rFonts w:eastAsia="Calibri"/>
                <w:szCs w:val="24"/>
                <w:rtl/>
                <w:lang w:bidi="ar-IQ"/>
              </w:rPr>
            </w:pPr>
            <w:r w:rsidRPr="00DD4E7B">
              <w:rPr>
                <w:rFonts w:eastAsia="Calibri" w:hint="cs"/>
                <w:szCs w:val="24"/>
                <w:rtl/>
                <w:lang w:bidi="ar-IQ"/>
              </w:rPr>
              <w:t>Controls and limitations on freedom of opinion</w:t>
            </w:r>
          </w:p>
        </w:tc>
        <w:tc>
          <w:tcPr>
            <w:tcW w:w="1199" w:type="dxa"/>
          </w:tcPr>
          <w:p w14:paraId="1F6E19A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DDAE79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1897E4F0" w14:textId="77777777" w:rsidTr="00FB2512">
        <w:trPr>
          <w:gridAfter w:val="3"/>
          <w:wAfter w:w="6087" w:type="dxa"/>
          <w:trHeight w:val="144"/>
        </w:trPr>
        <w:tc>
          <w:tcPr>
            <w:tcW w:w="1254" w:type="dxa"/>
          </w:tcPr>
          <w:p w14:paraId="44D55A4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February 1</w:t>
            </w:r>
          </w:p>
        </w:tc>
        <w:tc>
          <w:tcPr>
            <w:tcW w:w="1080" w:type="dxa"/>
            <w:gridSpan w:val="2"/>
          </w:tcPr>
          <w:p w14:paraId="47F5516D" w14:textId="77777777" w:rsidR="00B124DA" w:rsidRPr="004A5783" w:rsidRDefault="00B124DA" w:rsidP="00B124DA">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0" w:type="dxa"/>
            <w:gridSpan w:val="2"/>
          </w:tcPr>
          <w:p w14:paraId="29419133"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36C19C2"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advantages of the right to freedom from an Islamic perspective</w:t>
            </w:r>
          </w:p>
        </w:tc>
        <w:tc>
          <w:tcPr>
            <w:tcW w:w="1199" w:type="dxa"/>
          </w:tcPr>
          <w:p w14:paraId="75250535" w14:textId="77777777" w:rsidR="00B124DA" w:rsidRPr="00556889" w:rsidRDefault="00B124DA" w:rsidP="00B124DA">
            <w:pPr>
              <w:pStyle w:val="Heading2"/>
              <w:rPr>
                <w:rFonts w:eastAsia="Calibri"/>
                <w:szCs w:val="24"/>
                <w:rtl/>
                <w:lang w:bidi="ar-IQ"/>
              </w:rPr>
            </w:pPr>
            <w:r w:rsidRPr="00556889">
              <w:rPr>
                <w:rFonts w:eastAsia="Calibri"/>
                <w:szCs w:val="24"/>
                <w:rtl/>
                <w:lang w:bidi="ar-IQ"/>
              </w:rPr>
              <w:t>Standard method</w:t>
            </w:r>
          </w:p>
        </w:tc>
        <w:tc>
          <w:tcPr>
            <w:tcW w:w="2250" w:type="dxa"/>
          </w:tcPr>
          <w:p w14:paraId="2845CB60" w14:textId="77777777" w:rsidR="00B124DA" w:rsidRPr="00556889" w:rsidRDefault="00B124DA" w:rsidP="00B124DA">
            <w:pPr>
              <w:pStyle w:val="Heading2"/>
              <w:rPr>
                <w:rFonts w:eastAsia="Calibri"/>
                <w:szCs w:val="24"/>
                <w:rtl/>
                <w:lang w:bidi="ar-IQ"/>
              </w:rPr>
            </w:pPr>
            <w:r w:rsidRPr="00556889">
              <w:rPr>
                <w:rFonts w:eastAsia="Calibri"/>
                <w:szCs w:val="24"/>
                <w:rtl/>
                <w:lang w:bidi="ar-IQ"/>
              </w:rPr>
              <w:t>Classroom performance and exams</w:t>
            </w:r>
          </w:p>
        </w:tc>
      </w:tr>
      <w:tr w:rsidR="00B124DA" w:rsidRPr="00B80B61" w14:paraId="3BDD6BC2" w14:textId="77777777" w:rsidTr="00FB2512">
        <w:trPr>
          <w:gridAfter w:val="3"/>
          <w:wAfter w:w="6087" w:type="dxa"/>
          <w:trHeight w:val="144"/>
        </w:trPr>
        <w:tc>
          <w:tcPr>
            <w:tcW w:w="1254" w:type="dxa"/>
          </w:tcPr>
          <w:p w14:paraId="1636947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February 2</w:t>
            </w:r>
          </w:p>
        </w:tc>
        <w:tc>
          <w:tcPr>
            <w:tcW w:w="1080" w:type="dxa"/>
            <w:gridSpan w:val="2"/>
          </w:tcPr>
          <w:p w14:paraId="46EA8BCC" w14:textId="77777777" w:rsidR="00B124DA" w:rsidRPr="004A5783" w:rsidRDefault="00B124DA" w:rsidP="00B124DA">
            <w:pPr>
              <w:pStyle w:val="Heading2"/>
              <w:rPr>
                <w:rFonts w:eastAsia="Calibri"/>
                <w:szCs w:val="24"/>
                <w:rtl/>
                <w:lang w:bidi="ar-IQ"/>
              </w:rPr>
            </w:pPr>
            <w:r w:rsidRPr="004A5783">
              <w:rPr>
                <w:rFonts w:eastAsia="Calibri"/>
                <w:szCs w:val="24"/>
                <w:rtl/>
                <w:lang w:bidi="ar-IQ"/>
              </w:rPr>
              <w:t>holiday</w:t>
            </w:r>
          </w:p>
          <w:p w14:paraId="2F01E089"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Spring</w:t>
            </w:r>
          </w:p>
        </w:tc>
        <w:tc>
          <w:tcPr>
            <w:tcW w:w="1170" w:type="dxa"/>
            <w:gridSpan w:val="2"/>
          </w:tcPr>
          <w:p w14:paraId="760FAFEC"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52DCEDDD" w14:textId="77777777" w:rsidR="00B124DA" w:rsidRPr="00DD4E7B" w:rsidRDefault="00B124DA" w:rsidP="00B124DA">
            <w:pPr>
              <w:pStyle w:val="Heading2"/>
              <w:bidi/>
              <w:rPr>
                <w:rFonts w:eastAsia="Calibri"/>
                <w:szCs w:val="24"/>
                <w:lang w:bidi="ar-IQ"/>
              </w:rPr>
            </w:pPr>
          </w:p>
        </w:tc>
        <w:tc>
          <w:tcPr>
            <w:tcW w:w="1199" w:type="dxa"/>
          </w:tcPr>
          <w:p w14:paraId="009E1E51"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4CFDB389"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0C5822AB" w14:textId="77777777" w:rsidTr="00FB2512">
        <w:trPr>
          <w:gridAfter w:val="3"/>
          <w:wAfter w:w="6087" w:type="dxa"/>
          <w:trHeight w:val="144"/>
        </w:trPr>
        <w:tc>
          <w:tcPr>
            <w:tcW w:w="1254" w:type="dxa"/>
          </w:tcPr>
          <w:p w14:paraId="387BC06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February 3</w:t>
            </w:r>
          </w:p>
        </w:tc>
        <w:tc>
          <w:tcPr>
            <w:tcW w:w="1080" w:type="dxa"/>
            <w:gridSpan w:val="2"/>
          </w:tcPr>
          <w:p w14:paraId="7E9006FA" w14:textId="77777777" w:rsidR="00B124DA" w:rsidRPr="004A5783" w:rsidRDefault="00B124DA" w:rsidP="00B124DA">
            <w:pPr>
              <w:pStyle w:val="Heading2"/>
              <w:rPr>
                <w:rFonts w:eastAsia="Calibri"/>
                <w:szCs w:val="24"/>
                <w:rtl/>
                <w:lang w:bidi="ar-IQ"/>
              </w:rPr>
            </w:pPr>
            <w:r w:rsidRPr="004A5783">
              <w:rPr>
                <w:rFonts w:eastAsia="Calibri"/>
                <w:szCs w:val="24"/>
                <w:rtl/>
                <w:lang w:bidi="ar-IQ"/>
              </w:rPr>
              <w:t>holiday</w:t>
            </w:r>
          </w:p>
          <w:p w14:paraId="7668986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Spring</w:t>
            </w:r>
          </w:p>
        </w:tc>
        <w:tc>
          <w:tcPr>
            <w:tcW w:w="1170" w:type="dxa"/>
            <w:gridSpan w:val="2"/>
          </w:tcPr>
          <w:p w14:paraId="25ACBEA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6F1AEEE5" w14:textId="77777777" w:rsidR="00B124DA" w:rsidRPr="00DD4E7B" w:rsidRDefault="00B124DA" w:rsidP="00B124DA">
            <w:pPr>
              <w:pStyle w:val="Heading2"/>
              <w:bidi/>
              <w:rPr>
                <w:rFonts w:eastAsia="Calibri"/>
                <w:szCs w:val="24"/>
                <w:lang w:bidi="ar-IQ"/>
              </w:rPr>
            </w:pPr>
          </w:p>
        </w:tc>
        <w:tc>
          <w:tcPr>
            <w:tcW w:w="1199" w:type="dxa"/>
          </w:tcPr>
          <w:p w14:paraId="774BCC69"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31EDD6D9"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64E9A55D" w14:textId="77777777" w:rsidTr="00FB2512">
        <w:trPr>
          <w:gridAfter w:val="3"/>
          <w:wAfter w:w="6087" w:type="dxa"/>
          <w:trHeight w:val="144"/>
        </w:trPr>
        <w:tc>
          <w:tcPr>
            <w:tcW w:w="1254" w:type="dxa"/>
          </w:tcPr>
          <w:p w14:paraId="2C36B9D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February 4</w:t>
            </w:r>
          </w:p>
        </w:tc>
        <w:tc>
          <w:tcPr>
            <w:tcW w:w="1080" w:type="dxa"/>
            <w:gridSpan w:val="2"/>
          </w:tcPr>
          <w:p w14:paraId="4A83232C"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3E93B2F"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59038A4"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right to oppose and form political parties</w:t>
            </w:r>
          </w:p>
        </w:tc>
        <w:tc>
          <w:tcPr>
            <w:tcW w:w="1199" w:type="dxa"/>
          </w:tcPr>
          <w:p w14:paraId="48D9B8C1"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391A166"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4DABF451" w14:textId="77777777" w:rsidTr="00FB2512">
        <w:trPr>
          <w:gridAfter w:val="3"/>
          <w:wAfter w:w="6087" w:type="dxa"/>
          <w:trHeight w:val="144"/>
        </w:trPr>
        <w:tc>
          <w:tcPr>
            <w:tcW w:w="1254" w:type="dxa"/>
          </w:tcPr>
          <w:p w14:paraId="7279BC6B"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March 1</w:t>
            </w:r>
          </w:p>
        </w:tc>
        <w:tc>
          <w:tcPr>
            <w:tcW w:w="1080" w:type="dxa"/>
            <w:gridSpan w:val="2"/>
          </w:tcPr>
          <w:p w14:paraId="433E5AB1"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A2A2206"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D682555"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reality of religious freedom in Islamic history</w:t>
            </w:r>
          </w:p>
        </w:tc>
        <w:tc>
          <w:tcPr>
            <w:tcW w:w="1199" w:type="dxa"/>
          </w:tcPr>
          <w:p w14:paraId="2F6D0FF6"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60A214B"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124A35E5" w14:textId="77777777" w:rsidTr="00FB2512">
        <w:trPr>
          <w:gridAfter w:val="3"/>
          <w:wAfter w:w="6087" w:type="dxa"/>
          <w:trHeight w:val="144"/>
        </w:trPr>
        <w:tc>
          <w:tcPr>
            <w:tcW w:w="1254" w:type="dxa"/>
          </w:tcPr>
          <w:p w14:paraId="58C8987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March 2</w:t>
            </w:r>
          </w:p>
        </w:tc>
        <w:tc>
          <w:tcPr>
            <w:tcW w:w="1080" w:type="dxa"/>
            <w:gridSpan w:val="2"/>
          </w:tcPr>
          <w:p w14:paraId="228F2E82"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9F7FA0E"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third</w:t>
            </w:r>
          </w:p>
        </w:tc>
        <w:tc>
          <w:tcPr>
            <w:tcW w:w="2941" w:type="dxa"/>
            <w:gridSpan w:val="2"/>
            <w:vAlign w:val="center"/>
          </w:tcPr>
          <w:p w14:paraId="6940DA34" w14:textId="77777777" w:rsidR="00B124DA" w:rsidRPr="00DD4E7B" w:rsidRDefault="00B124DA" w:rsidP="00B124DA">
            <w:pPr>
              <w:pStyle w:val="Heading2"/>
              <w:bidi/>
              <w:rPr>
                <w:rFonts w:eastAsia="Calibri"/>
                <w:szCs w:val="24"/>
                <w:lang w:bidi="ar-IQ"/>
              </w:rPr>
            </w:pPr>
          </w:p>
        </w:tc>
        <w:tc>
          <w:tcPr>
            <w:tcW w:w="1199" w:type="dxa"/>
          </w:tcPr>
          <w:p w14:paraId="77FFE50A"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2F029CE8"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22DF71B7" w14:textId="77777777" w:rsidTr="00FB2512">
        <w:trPr>
          <w:gridAfter w:val="3"/>
          <w:wAfter w:w="6087" w:type="dxa"/>
          <w:trHeight w:val="144"/>
        </w:trPr>
        <w:tc>
          <w:tcPr>
            <w:tcW w:w="1254" w:type="dxa"/>
          </w:tcPr>
          <w:p w14:paraId="44023BD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March 3</w:t>
            </w:r>
          </w:p>
        </w:tc>
        <w:tc>
          <w:tcPr>
            <w:tcW w:w="1080" w:type="dxa"/>
            <w:gridSpan w:val="2"/>
          </w:tcPr>
          <w:p w14:paraId="24BEF3BD"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4C994F7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308A2561"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Three problems in freedom of religion and dissent</w:t>
            </w:r>
          </w:p>
        </w:tc>
        <w:tc>
          <w:tcPr>
            <w:tcW w:w="1199" w:type="dxa"/>
          </w:tcPr>
          <w:p w14:paraId="3EC8C6F7"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785CB9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0B7DB1E" w14:textId="77777777" w:rsidTr="00FB2512">
        <w:trPr>
          <w:gridAfter w:val="3"/>
          <w:wAfter w:w="6087" w:type="dxa"/>
          <w:trHeight w:val="144"/>
        </w:trPr>
        <w:tc>
          <w:tcPr>
            <w:tcW w:w="1254" w:type="dxa"/>
          </w:tcPr>
          <w:p w14:paraId="711A2C81"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lastRenderedPageBreak/>
              <w:t>March 4</w:t>
            </w:r>
          </w:p>
        </w:tc>
        <w:tc>
          <w:tcPr>
            <w:tcW w:w="1080" w:type="dxa"/>
            <w:gridSpan w:val="2"/>
          </w:tcPr>
          <w:p w14:paraId="142A4574"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4B73EE5"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74F4A32A"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Freedom of political participation</w:t>
            </w:r>
          </w:p>
        </w:tc>
        <w:tc>
          <w:tcPr>
            <w:tcW w:w="1199" w:type="dxa"/>
          </w:tcPr>
          <w:p w14:paraId="6824898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CBBEE75"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20C12C8" w14:textId="77777777" w:rsidTr="00FB2512">
        <w:trPr>
          <w:gridAfter w:val="3"/>
          <w:wAfter w:w="6087" w:type="dxa"/>
          <w:trHeight w:val="144"/>
        </w:trPr>
        <w:tc>
          <w:tcPr>
            <w:tcW w:w="1254" w:type="dxa"/>
          </w:tcPr>
          <w:p w14:paraId="185DD4DC"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April 1</w:t>
            </w:r>
          </w:p>
        </w:tc>
        <w:tc>
          <w:tcPr>
            <w:tcW w:w="1080" w:type="dxa"/>
            <w:gridSpan w:val="2"/>
          </w:tcPr>
          <w:p w14:paraId="62BBAFEC"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558CCD2"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4AB67732"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Definition of Shura</w:t>
            </w:r>
          </w:p>
        </w:tc>
        <w:tc>
          <w:tcPr>
            <w:tcW w:w="1199" w:type="dxa"/>
          </w:tcPr>
          <w:p w14:paraId="55078A03"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D466E8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4757B85" w14:textId="77777777" w:rsidTr="00FB2512">
        <w:trPr>
          <w:gridAfter w:val="3"/>
          <w:wAfter w:w="6087" w:type="dxa"/>
          <w:trHeight w:val="144"/>
        </w:trPr>
        <w:tc>
          <w:tcPr>
            <w:tcW w:w="1254" w:type="dxa"/>
          </w:tcPr>
          <w:p w14:paraId="14394A4A"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April 2</w:t>
            </w:r>
          </w:p>
        </w:tc>
        <w:tc>
          <w:tcPr>
            <w:tcW w:w="1080" w:type="dxa"/>
            <w:gridSpan w:val="2"/>
          </w:tcPr>
          <w:p w14:paraId="74E3C53B"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61126C28"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1ACC20F6"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Islam and political tyranny</w:t>
            </w:r>
          </w:p>
        </w:tc>
        <w:tc>
          <w:tcPr>
            <w:tcW w:w="1199" w:type="dxa"/>
          </w:tcPr>
          <w:p w14:paraId="24193C75"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7312C18"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4CC83BD5" w14:textId="77777777" w:rsidTr="00FB2512">
        <w:trPr>
          <w:gridAfter w:val="3"/>
          <w:wAfter w:w="6087" w:type="dxa"/>
          <w:trHeight w:val="144"/>
        </w:trPr>
        <w:tc>
          <w:tcPr>
            <w:tcW w:w="1254" w:type="dxa"/>
          </w:tcPr>
          <w:p w14:paraId="1A107F40"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April 3</w:t>
            </w:r>
          </w:p>
        </w:tc>
        <w:tc>
          <w:tcPr>
            <w:tcW w:w="1080" w:type="dxa"/>
            <w:gridSpan w:val="2"/>
          </w:tcPr>
          <w:p w14:paraId="05EE7D3D"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29474F79"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vAlign w:val="center"/>
          </w:tcPr>
          <w:p w14:paraId="2FC0A548" w14:textId="77777777" w:rsidR="00B124DA" w:rsidRPr="00DD4E7B" w:rsidRDefault="00B124DA" w:rsidP="00B124DA">
            <w:pPr>
              <w:pStyle w:val="Heading2"/>
              <w:rPr>
                <w:rFonts w:eastAsia="Calibri"/>
                <w:szCs w:val="24"/>
                <w:lang w:bidi="ar-IQ"/>
              </w:rPr>
            </w:pPr>
            <w:r w:rsidRPr="00DD4E7B">
              <w:rPr>
                <w:rFonts w:eastAsia="Calibri" w:hint="cs"/>
                <w:szCs w:val="24"/>
                <w:rtl/>
                <w:lang w:bidi="ar-IQ"/>
              </w:rPr>
              <w:t>The rule of some public or private freedoms</w:t>
            </w:r>
          </w:p>
        </w:tc>
        <w:tc>
          <w:tcPr>
            <w:tcW w:w="1199" w:type="dxa"/>
          </w:tcPr>
          <w:p w14:paraId="0C918A36"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66FDEEE"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033D78CF" w14:textId="77777777" w:rsidTr="00FB2512">
        <w:trPr>
          <w:gridAfter w:val="3"/>
          <w:wAfter w:w="6087" w:type="dxa"/>
          <w:trHeight w:val="816"/>
        </w:trPr>
        <w:tc>
          <w:tcPr>
            <w:tcW w:w="1254" w:type="dxa"/>
          </w:tcPr>
          <w:p w14:paraId="38AC3F62"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April 4</w:t>
            </w:r>
          </w:p>
        </w:tc>
        <w:tc>
          <w:tcPr>
            <w:tcW w:w="1080" w:type="dxa"/>
            <w:gridSpan w:val="2"/>
          </w:tcPr>
          <w:p w14:paraId="430866BF"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345A868D" w14:textId="77777777" w:rsidR="00B124DA" w:rsidRPr="004A5783" w:rsidRDefault="00B124DA" w:rsidP="00B124DA">
            <w:pPr>
              <w:pStyle w:val="Heading2"/>
              <w:bidi/>
              <w:rPr>
                <w:rFonts w:ascii="Cambria" w:eastAsia="Calibri" w:hAnsi="Cambria"/>
                <w:color w:val="000000"/>
                <w:szCs w:val="24"/>
                <w:rtl/>
                <w:lang w:bidi="ar-IQ"/>
              </w:rPr>
            </w:pPr>
          </w:p>
        </w:tc>
        <w:tc>
          <w:tcPr>
            <w:tcW w:w="2941" w:type="dxa"/>
            <w:gridSpan w:val="2"/>
          </w:tcPr>
          <w:p w14:paraId="0FE8AEE9" w14:textId="77777777" w:rsidR="00B124DA" w:rsidRPr="00DD4E7B" w:rsidRDefault="00B124DA" w:rsidP="00B124DA">
            <w:pPr>
              <w:pStyle w:val="Heading2"/>
              <w:rPr>
                <w:rFonts w:eastAsia="Calibri"/>
                <w:szCs w:val="24"/>
                <w:rtl/>
                <w:lang w:bidi="ar-IQ"/>
              </w:rPr>
            </w:pPr>
            <w:r w:rsidRPr="00DD4E7B">
              <w:rPr>
                <w:rFonts w:eastAsia="Calibri" w:hint="cs"/>
                <w:szCs w:val="24"/>
                <w:rtl/>
                <w:lang w:bidi="ar-IQ"/>
              </w:rPr>
              <w:t>Environmental protection in Islamic law</w:t>
            </w:r>
          </w:p>
        </w:tc>
        <w:tc>
          <w:tcPr>
            <w:tcW w:w="1199" w:type="dxa"/>
          </w:tcPr>
          <w:p w14:paraId="6C8AD265"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4B65DE9"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B124DA" w:rsidRPr="00B80B61" w14:paraId="3CA4C3F4" w14:textId="77777777" w:rsidTr="00FB2512">
        <w:trPr>
          <w:gridAfter w:val="3"/>
          <w:wAfter w:w="6087" w:type="dxa"/>
          <w:trHeight w:val="144"/>
        </w:trPr>
        <w:tc>
          <w:tcPr>
            <w:tcW w:w="1254" w:type="dxa"/>
          </w:tcPr>
          <w:p w14:paraId="68504369"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May 1</w:t>
            </w:r>
          </w:p>
        </w:tc>
        <w:tc>
          <w:tcPr>
            <w:tcW w:w="1080" w:type="dxa"/>
            <w:gridSpan w:val="2"/>
          </w:tcPr>
          <w:p w14:paraId="6A370569" w14:textId="77777777" w:rsidR="00B124DA" w:rsidRPr="004A5783" w:rsidRDefault="00B124DA" w:rsidP="00B124DA">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0" w:type="dxa"/>
            <w:gridSpan w:val="2"/>
          </w:tcPr>
          <w:p w14:paraId="5BD77E0F" w14:textId="77777777" w:rsidR="00B124DA" w:rsidRPr="004A5783" w:rsidRDefault="00B124DA" w:rsidP="00B124DA">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Fourth</w:t>
            </w:r>
          </w:p>
        </w:tc>
        <w:tc>
          <w:tcPr>
            <w:tcW w:w="2941" w:type="dxa"/>
            <w:gridSpan w:val="2"/>
          </w:tcPr>
          <w:p w14:paraId="750BFB62" w14:textId="77777777" w:rsidR="00B124DA" w:rsidRPr="00EC36BE" w:rsidRDefault="00B124DA" w:rsidP="00B124DA">
            <w:pPr>
              <w:autoSpaceDE w:val="0"/>
              <w:autoSpaceDN w:val="0"/>
              <w:bidi/>
              <w:adjustRightInd w:val="0"/>
              <w:spacing w:after="200" w:line="276" w:lineRule="auto"/>
              <w:rPr>
                <w:rFonts w:ascii="Arial" w:hAnsi="Arial" w:cs="Arial"/>
                <w:b/>
                <w:bCs/>
                <w:rtl/>
                <w:lang w:bidi="ar-IQ"/>
              </w:rPr>
            </w:pPr>
          </w:p>
        </w:tc>
        <w:tc>
          <w:tcPr>
            <w:tcW w:w="1199" w:type="dxa"/>
          </w:tcPr>
          <w:p w14:paraId="67B7DB0E" w14:textId="77777777" w:rsidR="00B124DA" w:rsidRPr="004A5783" w:rsidRDefault="00B124DA" w:rsidP="00B124DA">
            <w:pPr>
              <w:pStyle w:val="Heading2"/>
              <w:bidi/>
              <w:rPr>
                <w:rFonts w:ascii="Cambria" w:eastAsia="Calibri" w:hAnsi="Cambria"/>
                <w:color w:val="000000"/>
                <w:szCs w:val="24"/>
                <w:rtl/>
                <w:lang w:bidi="ar-IQ"/>
              </w:rPr>
            </w:pPr>
          </w:p>
        </w:tc>
        <w:tc>
          <w:tcPr>
            <w:tcW w:w="2250" w:type="dxa"/>
          </w:tcPr>
          <w:p w14:paraId="135B9D0D" w14:textId="77777777" w:rsidR="00B124DA" w:rsidRPr="004A5783" w:rsidRDefault="00B124DA" w:rsidP="00B124DA">
            <w:pPr>
              <w:pStyle w:val="Heading2"/>
              <w:bidi/>
              <w:rPr>
                <w:rFonts w:ascii="Cambria" w:eastAsia="Calibri" w:hAnsi="Cambria"/>
                <w:color w:val="000000"/>
                <w:szCs w:val="24"/>
                <w:rtl/>
                <w:lang w:bidi="ar-IQ"/>
              </w:rPr>
            </w:pPr>
          </w:p>
        </w:tc>
      </w:tr>
      <w:tr w:rsidR="00B124DA" w:rsidRPr="00B80B61" w14:paraId="50CC004E" w14:textId="77777777" w:rsidTr="00FB2512">
        <w:tc>
          <w:tcPr>
            <w:tcW w:w="9894" w:type="dxa"/>
            <w:gridSpan w:val="9"/>
            <w:shd w:val="clear" w:color="auto" w:fill="DEEAF6"/>
          </w:tcPr>
          <w:p w14:paraId="17FE4561" w14:textId="77777777" w:rsidR="00B124DA" w:rsidRPr="00B80B61" w:rsidRDefault="00B124DA" w:rsidP="00FB61DC">
            <w:pPr>
              <w:numPr>
                <w:ilvl w:val="0"/>
                <w:numId w:val="30"/>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Course evaluation</w:t>
            </w:r>
            <w:r>
              <w:rPr>
                <w:rFonts w:asciiTheme="minorHAnsi" w:eastAsiaTheme="minorHAnsi" w:hAnsiTheme="minorHAnsi" w:cstheme="minorBidi" w:hint="cs"/>
                <w:sz w:val="22"/>
                <w:szCs w:val="22"/>
                <w:rtl/>
              </w:rPr>
              <w:t xml:space="preserve">                   </w:t>
            </w:r>
            <w:r w:rsidRPr="0018348F">
              <w:rPr>
                <w:rFonts w:ascii="Simplified Arabic" w:eastAsia="Calibri" w:hAnsi="Simplified Arabic" w:cs="Simplified Arabic" w:hint="cs"/>
                <w:sz w:val="28"/>
                <w:szCs w:val="28"/>
                <w:rtl/>
              </w:rPr>
              <w:t>Final exams</w:t>
            </w:r>
          </w:p>
        </w:tc>
        <w:tc>
          <w:tcPr>
            <w:tcW w:w="2029" w:type="dxa"/>
          </w:tcPr>
          <w:p w14:paraId="10B856A2" w14:textId="77777777" w:rsidR="00B124DA" w:rsidRPr="00B80B61" w:rsidRDefault="00B124DA" w:rsidP="00B124DA">
            <w:pPr>
              <w:bidi/>
              <w:rPr>
                <w:rFonts w:ascii="Simplified Arabic" w:hAnsi="Simplified Arabic" w:cs="Simplified Arabic"/>
                <w:sz w:val="28"/>
                <w:szCs w:val="28"/>
                <w:rtl/>
                <w:lang w:bidi="ar-IQ"/>
              </w:rPr>
            </w:pPr>
          </w:p>
        </w:tc>
        <w:tc>
          <w:tcPr>
            <w:tcW w:w="2029" w:type="dxa"/>
          </w:tcPr>
          <w:p w14:paraId="0AE047C4" w14:textId="77777777" w:rsidR="00B124DA" w:rsidRPr="00B80B61" w:rsidRDefault="00B124DA" w:rsidP="00B124DA">
            <w:pPr>
              <w:bidi/>
              <w:rPr>
                <w:rFonts w:ascii="Simplified Arabic" w:hAnsi="Simplified Arabic" w:cs="Simplified Arabic"/>
                <w:sz w:val="28"/>
                <w:szCs w:val="28"/>
                <w:rtl/>
                <w:lang w:bidi="ar-IQ"/>
              </w:rPr>
            </w:pPr>
          </w:p>
        </w:tc>
        <w:tc>
          <w:tcPr>
            <w:tcW w:w="2029" w:type="dxa"/>
          </w:tcPr>
          <w:p w14:paraId="592DE58C" w14:textId="77777777" w:rsidR="00B124DA" w:rsidRPr="00EC36BE" w:rsidRDefault="00B124DA" w:rsidP="00B124DA">
            <w:pPr>
              <w:autoSpaceDE w:val="0"/>
              <w:autoSpaceDN w:val="0"/>
              <w:bidi/>
              <w:adjustRightInd w:val="0"/>
              <w:spacing w:after="200" w:line="276" w:lineRule="auto"/>
              <w:rPr>
                <w:rFonts w:ascii="Arial" w:hAnsi="Arial" w:cs="Arial"/>
                <w:sz w:val="28"/>
                <w:szCs w:val="28"/>
                <w:rtl/>
                <w:lang w:bidi="ar-IQ"/>
              </w:rPr>
            </w:pPr>
          </w:p>
        </w:tc>
      </w:tr>
      <w:tr w:rsidR="00B124DA" w:rsidRPr="00741678" w14:paraId="508CDB7A" w14:textId="77777777" w:rsidTr="00FB2512">
        <w:trPr>
          <w:gridAfter w:val="3"/>
          <w:wAfter w:w="6087" w:type="dxa"/>
        </w:trPr>
        <w:tc>
          <w:tcPr>
            <w:tcW w:w="9894" w:type="dxa"/>
            <w:gridSpan w:val="9"/>
          </w:tcPr>
          <w:p w14:paraId="3D347F03" w14:textId="77777777" w:rsidR="00B124DA" w:rsidRPr="00741678" w:rsidRDefault="00B124DA" w:rsidP="00B124DA">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p w14:paraId="21F9654B" w14:textId="77777777" w:rsidR="00B124DA" w:rsidRPr="00741678" w:rsidRDefault="00B124DA" w:rsidP="00B124DA">
            <w:pPr>
              <w:shd w:val="clear" w:color="auto" w:fill="FFFFFF"/>
              <w:autoSpaceDE w:val="0"/>
              <w:autoSpaceDN w:val="0"/>
              <w:bidi/>
              <w:adjustRightInd w:val="0"/>
              <w:jc w:val="both"/>
              <w:rPr>
                <w:rFonts w:ascii="Cambria" w:eastAsia="Calibri" w:hAnsi="Cambria"/>
                <w:color w:val="000000"/>
                <w:rtl/>
                <w:lang w:bidi="ar-IQ"/>
              </w:rPr>
            </w:pPr>
          </w:p>
          <w:p w14:paraId="77AFA17E" w14:textId="77777777" w:rsidR="00B124DA" w:rsidRPr="00741678" w:rsidRDefault="00B124DA" w:rsidP="00B124DA">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1- Monthly exam: </w:t>
            </w:r>
            <w:r w:rsidRPr="00741678">
              <w:rPr>
                <w:rFonts w:ascii="Cambria" w:eastAsia="Calibri" w:hAnsi="Cambria" w:hint="cs"/>
                <w:color w:val="000000"/>
                <w:rtl/>
                <w:lang w:bidi="ar-IQ"/>
              </w:rPr>
              <w:t>30 marks</w:t>
            </w:r>
          </w:p>
          <w:p w14:paraId="27D36845" w14:textId="77777777" w:rsidR="00B124DA" w:rsidRPr="00741678" w:rsidRDefault="00B124DA" w:rsidP="00B124DA">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2- Conducting short research projects to be discussed in class, </w:t>
            </w:r>
            <w:r w:rsidRPr="00741678">
              <w:rPr>
                <w:rFonts w:ascii="Cambria" w:eastAsia="Calibri" w:hAnsi="Cambria" w:hint="cs"/>
                <w:color w:val="000000"/>
                <w:rtl/>
                <w:lang w:bidi="ar-IQ"/>
              </w:rPr>
              <w:t>along with daily preparation (10 marks)</w:t>
            </w:r>
          </w:p>
          <w:p w14:paraId="7453DE87" w14:textId="77777777" w:rsidR="00B124DA" w:rsidRPr="00741678" w:rsidRDefault="00B124DA" w:rsidP="00B124DA">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3- Final exam: 60 marks</w:t>
            </w:r>
          </w:p>
        </w:tc>
      </w:tr>
      <w:tr w:rsidR="00B124DA" w:rsidRPr="00741678" w14:paraId="3495D080" w14:textId="77777777" w:rsidTr="00FB2512">
        <w:trPr>
          <w:gridAfter w:val="3"/>
          <w:wAfter w:w="6087" w:type="dxa"/>
        </w:trPr>
        <w:tc>
          <w:tcPr>
            <w:tcW w:w="9894" w:type="dxa"/>
            <w:gridSpan w:val="9"/>
            <w:shd w:val="clear" w:color="auto" w:fill="DEEAF6"/>
          </w:tcPr>
          <w:p w14:paraId="46CCA9AB" w14:textId="77777777" w:rsidR="00B124DA" w:rsidRPr="00741678" w:rsidRDefault="00B124DA" w:rsidP="00FB61DC">
            <w:pPr>
              <w:numPr>
                <w:ilvl w:val="0"/>
                <w:numId w:val="30"/>
              </w:numPr>
              <w:ind w:left="513"/>
              <w:rPr>
                <w:rFonts w:ascii="Simplified Arabic" w:eastAsia="Calibri" w:hAnsi="Simplified Arabic" w:cs="Simplified Arabic"/>
                <w:rtl/>
              </w:rPr>
            </w:pPr>
            <w:r w:rsidRPr="00741678">
              <w:rPr>
                <w:rFonts w:ascii="Simplified Arabic" w:eastAsia="Calibri" w:hAnsi="Simplified Arabic" w:cs="Simplified Arabic"/>
                <w:rtl/>
                <w:lang w:bidi="ar-IQ"/>
              </w:rPr>
              <w:t>Learning and teaching resources</w:t>
            </w:r>
          </w:p>
        </w:tc>
      </w:tr>
      <w:tr w:rsidR="00B124DA" w:rsidRPr="00741678" w14:paraId="43844F45" w14:textId="77777777" w:rsidTr="00FB2512">
        <w:trPr>
          <w:gridAfter w:val="3"/>
          <w:wAfter w:w="6087" w:type="dxa"/>
        </w:trPr>
        <w:tc>
          <w:tcPr>
            <w:tcW w:w="4954" w:type="dxa"/>
            <w:gridSpan w:val="6"/>
          </w:tcPr>
          <w:p w14:paraId="726C8DFF" w14:textId="77777777" w:rsidR="00B124DA" w:rsidRPr="00032007" w:rsidRDefault="00B124DA" w:rsidP="00B124DA">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49906520" w14:textId="77777777" w:rsidR="00B124DA" w:rsidRPr="00032007" w:rsidRDefault="00B124DA" w:rsidP="00B124DA">
            <w:pPr>
              <w:pStyle w:val="Heading2"/>
              <w:rPr>
                <w:rFonts w:ascii="Cambria" w:eastAsia="Calibri" w:hAnsi="Cambria"/>
                <w:sz w:val="16"/>
                <w:szCs w:val="16"/>
                <w:rtl/>
                <w:lang w:bidi="ar-IQ"/>
              </w:rPr>
            </w:pPr>
            <w:r w:rsidRPr="00032007">
              <w:rPr>
                <w:rFonts w:ascii="Arial" w:eastAsia="Calibri" w:hAnsi="Arial" w:cs="Arial"/>
                <w:color w:val="000000"/>
                <w:sz w:val="16"/>
                <w:szCs w:val="16"/>
                <w:rtl/>
                <w:lang w:bidi="ar-IQ"/>
              </w:rPr>
              <w:t xml:space="preserve">The Right to Freedom in the World </w:t>
            </w:r>
            <w:r>
              <w:rPr>
                <w:rFonts w:ascii="Cambria" w:eastAsia="Calibri" w:hAnsi="Cambria" w:hint="cs"/>
                <w:sz w:val="16"/>
                <w:szCs w:val="16"/>
                <w:rtl/>
                <w:lang w:bidi="ar-IQ"/>
              </w:rPr>
              <w:t>by Dr. Wahba al-Zuhayli</w:t>
            </w:r>
          </w:p>
        </w:tc>
      </w:tr>
      <w:tr w:rsidR="00B124DA" w:rsidRPr="00741678" w14:paraId="620B1B09" w14:textId="77777777" w:rsidTr="00FB2512">
        <w:trPr>
          <w:gridAfter w:val="3"/>
          <w:wAfter w:w="6087" w:type="dxa"/>
        </w:trPr>
        <w:tc>
          <w:tcPr>
            <w:tcW w:w="4954" w:type="dxa"/>
            <w:gridSpan w:val="6"/>
          </w:tcPr>
          <w:p w14:paraId="45E1F151" w14:textId="77777777" w:rsidR="00B124DA" w:rsidRPr="00032007" w:rsidRDefault="00B124DA" w:rsidP="00B124DA">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Main references (sources)</w:t>
            </w:r>
          </w:p>
        </w:tc>
        <w:tc>
          <w:tcPr>
            <w:tcW w:w="4940" w:type="dxa"/>
            <w:gridSpan w:val="3"/>
          </w:tcPr>
          <w:p w14:paraId="07F395CF" w14:textId="77777777" w:rsidR="00B124DA" w:rsidRDefault="00B124DA" w:rsidP="00B124DA">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1. </w:t>
            </w:r>
            <w:r>
              <w:rPr>
                <w:rFonts w:ascii="Cambria" w:eastAsia="Calibri" w:hAnsi="Cambria" w:hint="cs"/>
                <w:b/>
                <w:bCs/>
                <w:color w:val="000000"/>
                <w:sz w:val="16"/>
                <w:szCs w:val="16"/>
                <w:rtl/>
                <w:lang w:bidi="ar-IQ"/>
              </w:rPr>
              <w:t>The book "Human Rights in Arab Thought" by Salma Jayyusi</w:t>
            </w:r>
          </w:p>
          <w:p w14:paraId="26C6D076" w14:textId="77777777" w:rsidR="00B124DA" w:rsidRDefault="00B124DA" w:rsidP="00B124DA">
            <w:pPr>
              <w:shd w:val="clear" w:color="auto" w:fill="FFFFFF"/>
              <w:autoSpaceDE w:val="0"/>
              <w:autoSpaceDN w:val="0"/>
              <w:adjustRightInd w:val="0"/>
              <w:ind w:right="-426"/>
              <w:jc w:val="both"/>
              <w:rPr>
                <w:rFonts w:ascii="Cambria" w:eastAsia="Calibri" w:hAnsi="Cambria"/>
                <w:b/>
                <w:bCs/>
                <w:color w:val="000000"/>
                <w:sz w:val="16"/>
                <w:szCs w:val="16"/>
                <w:rtl/>
                <w:lang w:bidi="ar-IQ"/>
              </w:rPr>
            </w:pPr>
            <w:r>
              <w:rPr>
                <w:rFonts w:ascii="Cambria" w:eastAsia="Calibri" w:hAnsi="Cambria" w:hint="cs"/>
                <w:b/>
                <w:bCs/>
                <w:color w:val="000000"/>
                <w:sz w:val="16"/>
                <w:szCs w:val="16"/>
                <w:rtl/>
                <w:lang w:bidi="ar-IQ"/>
              </w:rPr>
              <w:t>2- A book of selected texts for the Arab Center for Research and Humanistic Studies</w:t>
            </w:r>
          </w:p>
          <w:p w14:paraId="3438036D" w14:textId="77777777" w:rsidR="00B124DA" w:rsidRPr="00032007" w:rsidRDefault="00B124DA" w:rsidP="00B124DA">
            <w:pPr>
              <w:shd w:val="clear" w:color="auto" w:fill="FFFFFF"/>
              <w:autoSpaceDE w:val="0"/>
              <w:autoSpaceDN w:val="0"/>
              <w:adjustRightInd w:val="0"/>
              <w:ind w:right="-426"/>
              <w:jc w:val="both"/>
              <w:rPr>
                <w:rFonts w:ascii="Cambria" w:eastAsia="Calibri" w:hAnsi="Cambria"/>
                <w:b/>
                <w:bCs/>
                <w:color w:val="000000"/>
                <w:sz w:val="16"/>
                <w:szCs w:val="16"/>
                <w:lang w:bidi="ar-IQ"/>
              </w:rPr>
            </w:pPr>
            <w:r>
              <w:rPr>
                <w:rFonts w:ascii="Cambria" w:eastAsia="Calibri" w:hAnsi="Cambria" w:hint="cs"/>
                <w:b/>
                <w:bCs/>
                <w:color w:val="000000"/>
                <w:sz w:val="16"/>
                <w:szCs w:val="16"/>
                <w:rtl/>
                <w:lang w:bidi="ar-IQ"/>
              </w:rPr>
              <w:t>3- The book "Religion and Freedom of Expression" by Rajab Saad Taha</w:t>
            </w:r>
          </w:p>
          <w:p w14:paraId="63E84E27" w14:textId="77777777" w:rsidR="00B124DA" w:rsidRPr="00032007" w:rsidRDefault="00B124DA" w:rsidP="00B124DA">
            <w:pPr>
              <w:shd w:val="clear" w:color="auto" w:fill="FFFFFF"/>
              <w:autoSpaceDE w:val="0"/>
              <w:autoSpaceDN w:val="0"/>
              <w:bidi/>
              <w:adjustRightInd w:val="0"/>
              <w:ind w:right="-426"/>
              <w:jc w:val="both"/>
              <w:rPr>
                <w:rFonts w:ascii="Cambria" w:eastAsia="Calibri" w:hAnsi="Cambria"/>
                <w:b/>
                <w:bCs/>
                <w:color w:val="000000"/>
                <w:sz w:val="16"/>
                <w:szCs w:val="16"/>
                <w:rtl/>
                <w:lang w:bidi="ar-IQ"/>
              </w:rPr>
            </w:pPr>
          </w:p>
        </w:tc>
      </w:tr>
      <w:tr w:rsidR="00B124DA" w:rsidRPr="00741678" w14:paraId="56038724" w14:textId="77777777" w:rsidTr="00FB2512">
        <w:trPr>
          <w:gridAfter w:val="3"/>
          <w:wAfter w:w="6087" w:type="dxa"/>
        </w:trPr>
        <w:tc>
          <w:tcPr>
            <w:tcW w:w="4954" w:type="dxa"/>
            <w:gridSpan w:val="6"/>
          </w:tcPr>
          <w:p w14:paraId="5F19258C" w14:textId="77777777" w:rsidR="00B124DA" w:rsidRPr="00032007" w:rsidRDefault="00B124DA" w:rsidP="00B124DA">
            <w:pPr>
              <w:autoSpaceDE w:val="0"/>
              <w:autoSpaceDN w:val="0"/>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62C260AC" w14:textId="77777777" w:rsidR="00B124DA" w:rsidRPr="00032007" w:rsidRDefault="00B124DA" w:rsidP="00B124DA">
            <w:pPr>
              <w:pStyle w:val="Heading2"/>
              <w:rPr>
                <w:rFonts w:ascii="Cambria" w:eastAsia="Calibri" w:hAnsi="Cambria"/>
                <w:sz w:val="16"/>
                <w:szCs w:val="16"/>
                <w:rtl/>
                <w:lang w:bidi="ar-IQ"/>
              </w:rPr>
            </w:pPr>
            <w:r w:rsidRPr="00032007">
              <w:rPr>
                <w:rFonts w:ascii="Cambria" w:eastAsia="Calibri" w:hAnsi="Cambria"/>
                <w:sz w:val="16"/>
                <w:szCs w:val="16"/>
                <w:rtl/>
                <w:lang w:bidi="ar-IQ"/>
              </w:rPr>
              <w:t>There are many different websites specializing in this field.</w:t>
            </w:r>
          </w:p>
        </w:tc>
      </w:tr>
      <w:tr w:rsidR="00B124DA" w:rsidRPr="00741678" w14:paraId="150917AD" w14:textId="77777777" w:rsidTr="00FB2512">
        <w:trPr>
          <w:gridAfter w:val="3"/>
          <w:wAfter w:w="6087" w:type="dxa"/>
        </w:trPr>
        <w:tc>
          <w:tcPr>
            <w:tcW w:w="4954" w:type="dxa"/>
            <w:gridSpan w:val="6"/>
          </w:tcPr>
          <w:p w14:paraId="6064560E" w14:textId="77777777" w:rsidR="00B124DA" w:rsidRPr="00032007" w:rsidRDefault="00B124DA" w:rsidP="00B124DA">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Electronic references, websites</w:t>
            </w:r>
          </w:p>
        </w:tc>
        <w:tc>
          <w:tcPr>
            <w:tcW w:w="4940" w:type="dxa"/>
            <w:gridSpan w:val="3"/>
          </w:tcPr>
          <w:p w14:paraId="04463919" w14:textId="77777777" w:rsidR="00B124DA" w:rsidRPr="00032007" w:rsidRDefault="00B124DA" w:rsidP="00B124DA">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18DE060A" w14:textId="77777777" w:rsidR="00B124DA" w:rsidRDefault="00B124DA" w:rsidP="00B124DA">
      <w:pPr>
        <w:bidi/>
        <w:rPr>
          <w:rtl/>
        </w:rPr>
      </w:pPr>
    </w:p>
    <w:p w14:paraId="189A7E55" w14:textId="77777777" w:rsidR="00B124DA" w:rsidRDefault="00B124DA" w:rsidP="00B124DA">
      <w:pPr>
        <w:rPr>
          <w:rtl/>
        </w:rPr>
      </w:pPr>
    </w:p>
    <w:p w14:paraId="79ED4E67" w14:textId="77777777" w:rsidR="00B124DA" w:rsidRDefault="00B124DA" w:rsidP="00B124DA">
      <w:pPr>
        <w:rPr>
          <w:rtl/>
        </w:rPr>
      </w:pPr>
    </w:p>
    <w:p w14:paraId="0F2C7CE1" w14:textId="77777777" w:rsidR="00AE497B" w:rsidRPr="00AE497B" w:rsidRDefault="00AE497B" w:rsidP="00AE497B">
      <w:pPr>
        <w:shd w:val="clear" w:color="auto" w:fill="FFFFFF"/>
        <w:autoSpaceDE w:val="0"/>
        <w:autoSpaceDN w:val="0"/>
        <w:adjustRightInd w:val="0"/>
        <w:spacing w:after="200"/>
        <w:jc w:val="center"/>
        <w:rPr>
          <w:b/>
          <w:bCs/>
          <w:sz w:val="32"/>
          <w:szCs w:val="32"/>
          <w:rtl/>
          <w:lang w:bidi="ar-IQ"/>
        </w:rPr>
      </w:pPr>
      <w:r w:rsidRPr="00AE497B">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AE497B" w:rsidRPr="00AE497B" w14:paraId="25CE7953" w14:textId="77777777" w:rsidTr="00FB2512">
        <w:trPr>
          <w:gridAfter w:val="3"/>
          <w:wAfter w:w="6087" w:type="dxa"/>
        </w:trPr>
        <w:tc>
          <w:tcPr>
            <w:tcW w:w="9894" w:type="dxa"/>
            <w:gridSpan w:val="9"/>
            <w:shd w:val="clear" w:color="auto" w:fill="DEEAF6"/>
          </w:tcPr>
          <w:p w14:paraId="38BF8141" w14:textId="77777777" w:rsidR="00AE497B" w:rsidRPr="00AE497B" w:rsidRDefault="00AE497B" w:rsidP="00FB61DC">
            <w:pPr>
              <w:numPr>
                <w:ilvl w:val="0"/>
                <w:numId w:val="31"/>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Course Name</w:t>
            </w:r>
          </w:p>
        </w:tc>
      </w:tr>
      <w:tr w:rsidR="00AE497B" w:rsidRPr="00AE497B" w14:paraId="175482D9" w14:textId="77777777" w:rsidTr="00FB2512">
        <w:trPr>
          <w:gridAfter w:val="3"/>
          <w:wAfter w:w="6087" w:type="dxa"/>
        </w:trPr>
        <w:tc>
          <w:tcPr>
            <w:tcW w:w="9894" w:type="dxa"/>
            <w:gridSpan w:val="9"/>
            <w:vAlign w:val="center"/>
          </w:tcPr>
          <w:p w14:paraId="7D112F67"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Arial" w:hAnsi="Arial" w:cs="Arial" w:hint="cs"/>
                <w:color w:val="000000"/>
                <w:sz w:val="28"/>
                <w:szCs w:val="28"/>
                <w:rtl/>
                <w:lang w:bidi="ar-IQ"/>
              </w:rPr>
              <w:t xml:space="preserve"> </w:t>
            </w:r>
            <w:r w:rsidRPr="00AE497B">
              <w:rPr>
                <w:rFonts w:ascii="Arial" w:hAnsi="Arial" w:cs="Arial"/>
                <w:color w:val="000000"/>
                <w:sz w:val="28"/>
                <w:szCs w:val="28"/>
                <w:rtl/>
                <w:lang w:bidi="ar-IQ"/>
              </w:rPr>
              <w:t>A Gift to the Mind in the Science of Morphology</w:t>
            </w:r>
          </w:p>
        </w:tc>
      </w:tr>
      <w:tr w:rsidR="00AE497B" w:rsidRPr="00AE497B" w14:paraId="66187C20" w14:textId="77777777" w:rsidTr="00FB2512">
        <w:trPr>
          <w:gridAfter w:val="3"/>
          <w:wAfter w:w="6087" w:type="dxa"/>
        </w:trPr>
        <w:tc>
          <w:tcPr>
            <w:tcW w:w="9894" w:type="dxa"/>
            <w:gridSpan w:val="9"/>
            <w:shd w:val="clear" w:color="auto" w:fill="DEEAF6"/>
          </w:tcPr>
          <w:p w14:paraId="202C7F33" w14:textId="77777777" w:rsidR="00AE497B" w:rsidRPr="00AE497B" w:rsidRDefault="00AE497B" w:rsidP="00FB61DC">
            <w:pPr>
              <w:numPr>
                <w:ilvl w:val="0"/>
                <w:numId w:val="31"/>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 xml:space="preserve">Course </w:t>
            </w:r>
            <w:r w:rsidRPr="00AE497B">
              <w:rPr>
                <w:rFonts w:ascii="Cambria" w:eastAsia="Calibri" w:hAnsi="Cambria"/>
                <w:color w:val="000000"/>
                <w:sz w:val="28"/>
                <w:szCs w:val="28"/>
                <w:rtl/>
                <w:lang w:bidi="ar-IQ"/>
              </w:rPr>
              <w:t>code</w:t>
            </w:r>
          </w:p>
        </w:tc>
      </w:tr>
      <w:tr w:rsidR="00AE497B" w:rsidRPr="00AE497B" w14:paraId="52BC1205" w14:textId="77777777" w:rsidTr="00FB2512">
        <w:trPr>
          <w:gridAfter w:val="3"/>
          <w:wAfter w:w="6087" w:type="dxa"/>
        </w:trPr>
        <w:tc>
          <w:tcPr>
            <w:tcW w:w="9894" w:type="dxa"/>
            <w:gridSpan w:val="9"/>
          </w:tcPr>
          <w:p w14:paraId="545EC518"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sz w:val="28"/>
                <w:szCs w:val="28"/>
                <w:rtl/>
                <w:lang w:bidi="ar-IQ"/>
              </w:rPr>
            </w:pPr>
          </w:p>
        </w:tc>
      </w:tr>
      <w:tr w:rsidR="00AE497B" w:rsidRPr="00AE497B" w14:paraId="2FDAC00D" w14:textId="77777777" w:rsidTr="00FB2512">
        <w:trPr>
          <w:gridAfter w:val="3"/>
          <w:wAfter w:w="6087" w:type="dxa"/>
        </w:trPr>
        <w:tc>
          <w:tcPr>
            <w:tcW w:w="9894" w:type="dxa"/>
            <w:gridSpan w:val="9"/>
            <w:shd w:val="clear" w:color="auto" w:fill="DEEAF6"/>
          </w:tcPr>
          <w:p w14:paraId="140C1DAA" w14:textId="77777777" w:rsidR="00AE497B" w:rsidRPr="00AE497B" w:rsidRDefault="00AE497B" w:rsidP="00FB61DC">
            <w:pPr>
              <w:numPr>
                <w:ilvl w:val="0"/>
                <w:numId w:val="31"/>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lastRenderedPageBreak/>
              <w:t xml:space="preserve">Semester/ </w:t>
            </w:r>
            <w:r w:rsidRPr="00AE497B">
              <w:rPr>
                <w:rFonts w:ascii="Cambria" w:eastAsia="Calibri" w:hAnsi="Cambria" w:hint="cs"/>
                <w:color w:val="000000"/>
                <w:sz w:val="28"/>
                <w:szCs w:val="28"/>
                <w:rtl/>
                <w:lang w:bidi="ar-IQ"/>
              </w:rPr>
              <w:t>Year</w:t>
            </w:r>
          </w:p>
        </w:tc>
      </w:tr>
      <w:tr w:rsidR="00AE497B" w:rsidRPr="00AE497B" w14:paraId="71E41DA8" w14:textId="77777777" w:rsidTr="00FB2512">
        <w:trPr>
          <w:gridAfter w:val="3"/>
          <w:wAfter w:w="6087" w:type="dxa"/>
        </w:trPr>
        <w:tc>
          <w:tcPr>
            <w:tcW w:w="9894" w:type="dxa"/>
            <w:gridSpan w:val="9"/>
          </w:tcPr>
          <w:p w14:paraId="76067C86"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Arial" w:eastAsia="Calibri" w:hAnsi="Arial" w:cs="Arial"/>
                <w:color w:val="000000"/>
                <w:sz w:val="28"/>
                <w:szCs w:val="28"/>
                <w:rtl/>
                <w:lang w:bidi="ar-IQ"/>
              </w:rPr>
              <w:t>annual</w:t>
            </w:r>
          </w:p>
        </w:tc>
      </w:tr>
      <w:tr w:rsidR="00AE497B" w:rsidRPr="00AE497B" w14:paraId="1B036F19" w14:textId="77777777" w:rsidTr="00FB2512">
        <w:trPr>
          <w:gridAfter w:val="3"/>
          <w:wAfter w:w="6087" w:type="dxa"/>
        </w:trPr>
        <w:tc>
          <w:tcPr>
            <w:tcW w:w="9894" w:type="dxa"/>
            <w:gridSpan w:val="9"/>
            <w:shd w:val="clear" w:color="auto" w:fill="DEEAF6"/>
          </w:tcPr>
          <w:p w14:paraId="5752B555" w14:textId="77777777" w:rsidR="00AE497B" w:rsidRPr="00AE497B" w:rsidRDefault="00AE497B" w:rsidP="00FB61DC">
            <w:pPr>
              <w:numPr>
                <w:ilvl w:val="0"/>
                <w:numId w:val="31"/>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Date this </w:t>
            </w:r>
            <w:r w:rsidRPr="00AE497B">
              <w:rPr>
                <w:rFonts w:ascii="Cambria" w:eastAsia="Calibri" w:hAnsi="Cambria" w:hint="cs"/>
                <w:color w:val="000000"/>
                <w:sz w:val="28"/>
                <w:szCs w:val="28"/>
                <w:rtl/>
                <w:lang w:bidi="ar-IQ"/>
              </w:rPr>
              <w:t>description was prepared</w:t>
            </w:r>
          </w:p>
        </w:tc>
      </w:tr>
      <w:tr w:rsidR="00AE497B" w:rsidRPr="00AE497B" w14:paraId="7350523A" w14:textId="77777777" w:rsidTr="00FB2512">
        <w:trPr>
          <w:gridAfter w:val="3"/>
          <w:wAfter w:w="6087" w:type="dxa"/>
        </w:trPr>
        <w:tc>
          <w:tcPr>
            <w:tcW w:w="9894" w:type="dxa"/>
            <w:gridSpan w:val="9"/>
          </w:tcPr>
          <w:p w14:paraId="6DC9D72A" w14:textId="2B463070" w:rsidR="00AE497B" w:rsidRPr="00AE497B" w:rsidRDefault="00FE257F" w:rsidP="00AE497B">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AE497B" w:rsidRPr="00AE497B" w14:paraId="2D634EFE" w14:textId="77777777" w:rsidTr="00FB2512">
        <w:trPr>
          <w:gridAfter w:val="3"/>
          <w:wAfter w:w="6087" w:type="dxa"/>
        </w:trPr>
        <w:tc>
          <w:tcPr>
            <w:tcW w:w="9894" w:type="dxa"/>
            <w:gridSpan w:val="9"/>
            <w:shd w:val="clear" w:color="auto" w:fill="DEEAF6"/>
          </w:tcPr>
          <w:p w14:paraId="6B6F7188" w14:textId="77777777" w:rsidR="00AE497B" w:rsidRPr="00AE497B" w:rsidRDefault="00AE497B" w:rsidP="00FB61DC">
            <w:pPr>
              <w:numPr>
                <w:ilvl w:val="0"/>
                <w:numId w:val="31"/>
              </w:numPr>
              <w:rPr>
                <w:rFonts w:eastAsia="Calibri"/>
                <w:sz w:val="28"/>
                <w:szCs w:val="28"/>
                <w:rtl/>
              </w:rPr>
            </w:pPr>
            <w:r w:rsidRPr="00AE497B">
              <w:rPr>
                <w:rFonts w:eastAsia="Calibri"/>
                <w:sz w:val="28"/>
                <w:szCs w:val="28"/>
                <w:rtl/>
              </w:rPr>
              <w:t xml:space="preserve">Available </w:t>
            </w:r>
            <w:r w:rsidRPr="00AE497B">
              <w:rPr>
                <w:rFonts w:eastAsia="Calibri" w:hint="cs"/>
                <w:sz w:val="28"/>
                <w:szCs w:val="28"/>
                <w:rtl/>
              </w:rPr>
              <w:t>forms of attendance</w:t>
            </w:r>
          </w:p>
        </w:tc>
      </w:tr>
      <w:tr w:rsidR="00AE497B" w:rsidRPr="00AE497B" w14:paraId="2BE3E35F" w14:textId="77777777" w:rsidTr="00FB2512">
        <w:trPr>
          <w:gridAfter w:val="3"/>
          <w:wAfter w:w="6087" w:type="dxa"/>
        </w:trPr>
        <w:tc>
          <w:tcPr>
            <w:tcW w:w="9894" w:type="dxa"/>
            <w:gridSpan w:val="9"/>
          </w:tcPr>
          <w:p w14:paraId="55DA1EFE" w14:textId="77777777" w:rsidR="00AE497B" w:rsidRPr="00AE497B" w:rsidRDefault="00AE497B" w:rsidP="00AE497B">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My presence</w:t>
            </w:r>
          </w:p>
        </w:tc>
      </w:tr>
      <w:tr w:rsidR="00AE497B" w:rsidRPr="00AE497B" w14:paraId="07ABAA8C" w14:textId="77777777" w:rsidTr="00FB2512">
        <w:trPr>
          <w:gridAfter w:val="3"/>
          <w:wAfter w:w="6087" w:type="dxa"/>
        </w:trPr>
        <w:tc>
          <w:tcPr>
            <w:tcW w:w="9894" w:type="dxa"/>
            <w:gridSpan w:val="9"/>
            <w:shd w:val="clear" w:color="auto" w:fill="DEEAF6"/>
          </w:tcPr>
          <w:p w14:paraId="609678F8" w14:textId="77777777" w:rsidR="00AE497B" w:rsidRPr="00AE497B" w:rsidRDefault="00AE497B" w:rsidP="00FB61DC">
            <w:pPr>
              <w:numPr>
                <w:ilvl w:val="0"/>
                <w:numId w:val="31"/>
              </w:numPr>
              <w:rPr>
                <w:rFonts w:eastAsia="Calibri"/>
                <w:sz w:val="28"/>
                <w:szCs w:val="28"/>
                <w:rtl/>
              </w:rPr>
            </w:pPr>
            <w:r w:rsidRPr="00AE497B">
              <w:rPr>
                <w:rFonts w:eastAsia="Calibri"/>
                <w:sz w:val="28"/>
                <w:szCs w:val="28"/>
                <w:rtl/>
              </w:rPr>
              <w:t>Number of study hours (total) / Number of units (total)</w:t>
            </w:r>
          </w:p>
        </w:tc>
      </w:tr>
      <w:tr w:rsidR="00AE497B" w:rsidRPr="00AE497B" w14:paraId="4B7816CF" w14:textId="77777777" w:rsidTr="00FB2512">
        <w:trPr>
          <w:gridAfter w:val="3"/>
          <w:wAfter w:w="6087" w:type="dxa"/>
        </w:trPr>
        <w:tc>
          <w:tcPr>
            <w:tcW w:w="9894" w:type="dxa"/>
            <w:gridSpan w:val="9"/>
          </w:tcPr>
          <w:p w14:paraId="5FBA7847"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Arial" w:eastAsia="Calibri" w:hAnsi="Arial" w:cs="Arial" w:hint="cs"/>
                <w:color w:val="000000"/>
                <w:sz w:val="28"/>
                <w:szCs w:val="28"/>
                <w:rtl/>
                <w:lang w:bidi="ar-IQ"/>
              </w:rPr>
              <w:t>15 hours / 60 units</w:t>
            </w:r>
          </w:p>
          <w:p w14:paraId="0FA51735"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4F15CC06" w14:textId="77777777" w:rsidTr="00FB2512">
        <w:trPr>
          <w:gridAfter w:val="3"/>
          <w:wAfter w:w="6087" w:type="dxa"/>
        </w:trPr>
        <w:tc>
          <w:tcPr>
            <w:tcW w:w="9894" w:type="dxa"/>
            <w:gridSpan w:val="9"/>
            <w:shd w:val="clear" w:color="auto" w:fill="DEEAF6"/>
          </w:tcPr>
          <w:p w14:paraId="590FD2C6" w14:textId="77777777" w:rsidR="00AE497B" w:rsidRPr="00AE497B" w:rsidRDefault="00AE497B" w:rsidP="00FB61DC">
            <w:pPr>
              <w:numPr>
                <w:ilvl w:val="0"/>
                <w:numId w:val="31"/>
              </w:numPr>
              <w:rPr>
                <w:rFonts w:ascii="Arial" w:eastAsia="Calibri" w:hAnsi="Arial" w:cs="Arial"/>
                <w:sz w:val="28"/>
                <w:szCs w:val="28"/>
                <w:rtl/>
              </w:rPr>
            </w:pPr>
            <w:r w:rsidRPr="00AE497B">
              <w:rPr>
                <w:rFonts w:ascii="Arial" w:eastAsia="Calibri" w:hAnsi="Arial" w:cs="Arial"/>
                <w:sz w:val="28"/>
                <w:szCs w:val="28"/>
                <w:rtl/>
              </w:rPr>
              <w:t xml:space="preserve">Name of the course coordinator </w:t>
            </w:r>
            <w:r w:rsidRPr="00AE497B">
              <w:rPr>
                <w:rFonts w:ascii="Arial" w:eastAsia="Calibri" w:hAnsi="Arial" w:cs="Arial" w:hint="cs"/>
                <w:sz w:val="28"/>
                <w:szCs w:val="28"/>
                <w:rtl/>
              </w:rPr>
              <w:t>(if there is more than one, please mention it).</w:t>
            </w:r>
          </w:p>
        </w:tc>
      </w:tr>
      <w:tr w:rsidR="00AE497B" w:rsidRPr="00AE497B" w14:paraId="4263884F" w14:textId="77777777" w:rsidTr="00FB2512">
        <w:trPr>
          <w:gridAfter w:val="3"/>
          <w:wAfter w:w="6087" w:type="dxa"/>
        </w:trPr>
        <w:tc>
          <w:tcPr>
            <w:tcW w:w="9894" w:type="dxa"/>
            <w:gridSpan w:val="9"/>
          </w:tcPr>
          <w:p w14:paraId="1240D0B5"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 xml:space="preserve">Name: Abdul Qader Mahdi Mahmoud Al- </w:t>
            </w:r>
            <w:r w:rsidRPr="00AE497B">
              <w:rPr>
                <w:rFonts w:ascii="Cambria" w:eastAsia="Calibri" w:hAnsi="Cambria" w:hint="cs"/>
                <w:color w:val="000000"/>
                <w:sz w:val="28"/>
                <w:szCs w:val="28"/>
                <w:rtl/>
              </w:rPr>
              <w:t xml:space="preserve">A'i </w:t>
            </w:r>
            <w:r w:rsidRPr="00AE497B">
              <w:rPr>
                <w:rFonts w:ascii="Cambria" w:eastAsia="Calibri" w:hAnsi="Cambria" w:hint="cs"/>
                <w:color w:val="000000"/>
                <w:sz w:val="28"/>
                <w:szCs w:val="28"/>
                <w:rtl/>
                <w:lang w:bidi="ar-IQ"/>
              </w:rPr>
              <w:t xml:space="preserve">Email: </w:t>
            </w:r>
            <w:r w:rsidRPr="00AE497B">
              <w:rPr>
                <w:rFonts w:ascii="Cambria" w:eastAsia="Calibri" w:hAnsi="Cambria"/>
                <w:b/>
                <w:bCs/>
                <w:color w:val="000000"/>
                <w:sz w:val="28"/>
                <w:szCs w:val="28"/>
                <w:lang w:bidi="ar-IQ"/>
              </w:rPr>
              <w:t>abdalqadeer.mahdy@imamaladham.edu.iq</w:t>
            </w:r>
          </w:p>
          <w:p w14:paraId="5B93710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320EE910" w14:textId="77777777" w:rsidTr="00FB2512">
        <w:trPr>
          <w:gridAfter w:val="3"/>
          <w:wAfter w:w="6087" w:type="dxa"/>
        </w:trPr>
        <w:tc>
          <w:tcPr>
            <w:tcW w:w="9894" w:type="dxa"/>
            <w:gridSpan w:val="9"/>
            <w:shd w:val="clear" w:color="auto" w:fill="DEEAF6"/>
          </w:tcPr>
          <w:p w14:paraId="7F712114" w14:textId="77777777" w:rsidR="00AE497B" w:rsidRPr="00AE497B" w:rsidRDefault="00AE497B" w:rsidP="00FB61DC">
            <w:pPr>
              <w:numPr>
                <w:ilvl w:val="0"/>
                <w:numId w:val="31"/>
              </w:numPr>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 xml:space="preserve">Course </w:t>
            </w:r>
            <w:r w:rsidRPr="00AE497B">
              <w:rPr>
                <w:rFonts w:ascii="Simplified Arabic" w:eastAsia="Calibri" w:hAnsi="Simplified Arabic" w:cs="Simplified Arabic"/>
                <w:sz w:val="28"/>
                <w:szCs w:val="28"/>
                <w:rtl/>
              </w:rPr>
              <w:t>objectives</w:t>
            </w:r>
          </w:p>
        </w:tc>
      </w:tr>
      <w:tr w:rsidR="00AE497B" w:rsidRPr="00AE497B" w14:paraId="6668C56D" w14:textId="77777777" w:rsidTr="00FB2512">
        <w:trPr>
          <w:gridAfter w:val="3"/>
          <w:wAfter w:w="6087" w:type="dxa"/>
        </w:trPr>
        <w:tc>
          <w:tcPr>
            <w:tcW w:w="2412" w:type="dxa"/>
            <w:gridSpan w:val="4"/>
          </w:tcPr>
          <w:p w14:paraId="010FDAC4"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Course objectives</w:t>
            </w:r>
          </w:p>
        </w:tc>
        <w:tc>
          <w:tcPr>
            <w:tcW w:w="7482" w:type="dxa"/>
            <w:gridSpan w:val="5"/>
          </w:tcPr>
          <w:p w14:paraId="58483D69" w14:textId="77777777" w:rsidR="00AE497B" w:rsidRPr="00AE497B" w:rsidRDefault="00AE497B" w:rsidP="00AE497B">
            <w:pPr>
              <w:autoSpaceDE w:val="0"/>
              <w:autoSpaceDN w:val="0"/>
              <w:adjustRightInd w:val="0"/>
              <w:ind w:left="720" w:right="-426"/>
              <w:contextualSpacing/>
              <w:jc w:val="both"/>
              <w:rPr>
                <w:rFonts w:ascii="Simplified Arabic" w:eastAsia="Calibri" w:hAnsi="Simplified Arabic" w:cs="Simplified Arabic"/>
                <w:b/>
                <w:bCs/>
                <w:sz w:val="22"/>
                <w:szCs w:val="22"/>
                <w:rtl/>
                <w:lang w:bidi="ar-IQ"/>
              </w:rPr>
            </w:pPr>
            <w:r w:rsidRPr="00AE497B">
              <w:rPr>
                <w:rFonts w:ascii="Simplified Arabic" w:eastAsia="Calibri" w:hAnsi="Simplified Arabic" w:cs="Simplified Arabic"/>
                <w:b/>
                <w:bCs/>
                <w:sz w:val="22"/>
                <w:szCs w:val="22"/>
                <w:rtl/>
                <w:lang w:bidi="ar-IQ"/>
              </w:rPr>
              <w:t>Understanding word structure and patterns, and the ability to derive and inflect, helps in expanding one's language skills, understanding its flexibility, distinguishing meanings through forms, and correcting pronunciation and writing.</w:t>
            </w:r>
          </w:p>
        </w:tc>
      </w:tr>
      <w:tr w:rsidR="00AE497B" w:rsidRPr="00AE497B" w14:paraId="0A75EB8C" w14:textId="77777777" w:rsidTr="00FB2512">
        <w:trPr>
          <w:gridAfter w:val="3"/>
          <w:wAfter w:w="6087" w:type="dxa"/>
        </w:trPr>
        <w:tc>
          <w:tcPr>
            <w:tcW w:w="9894" w:type="dxa"/>
            <w:gridSpan w:val="9"/>
            <w:shd w:val="clear" w:color="auto" w:fill="DEEAF6"/>
          </w:tcPr>
          <w:p w14:paraId="5C6ADB8F" w14:textId="77777777" w:rsidR="00AE497B" w:rsidRPr="00AE497B" w:rsidRDefault="00AE497B" w:rsidP="00FB61DC">
            <w:pPr>
              <w:numPr>
                <w:ilvl w:val="0"/>
                <w:numId w:val="31"/>
              </w:numPr>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Teaching and learning strategies</w:t>
            </w:r>
          </w:p>
        </w:tc>
      </w:tr>
      <w:tr w:rsidR="00AE497B" w:rsidRPr="00AE497B" w14:paraId="2C3F0CD5" w14:textId="77777777" w:rsidTr="00FB2512">
        <w:trPr>
          <w:gridAfter w:val="3"/>
          <w:wAfter w:w="6087" w:type="dxa"/>
        </w:trPr>
        <w:tc>
          <w:tcPr>
            <w:tcW w:w="1850" w:type="dxa"/>
            <w:gridSpan w:val="2"/>
          </w:tcPr>
          <w:p w14:paraId="68DA113B"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strategy</w:t>
            </w:r>
          </w:p>
        </w:tc>
        <w:tc>
          <w:tcPr>
            <w:tcW w:w="8044" w:type="dxa"/>
            <w:gridSpan w:val="7"/>
          </w:tcPr>
          <w:p w14:paraId="10D3E731"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AE497B">
              <w:rPr>
                <w:rFonts w:ascii="Cambria" w:eastAsia="Calibri" w:hAnsi="Cambria" w:hint="cs"/>
                <w:b/>
                <w:bCs/>
                <w:color w:val="000000"/>
                <w:rtl/>
                <w:lang w:bidi="ar-IQ"/>
              </w:rPr>
              <w:t xml:space="preserve">1 </w:t>
            </w:r>
            <w:r w:rsidRPr="00AE497B">
              <w:rPr>
                <w:rFonts w:ascii="Cambria" w:eastAsia="Calibri" w:hAnsi="Cambria"/>
                <w:b/>
                <w:bCs/>
                <w:color w:val="000000"/>
                <w:rtl/>
                <w:lang w:bidi="ar-IQ"/>
              </w:rPr>
              <w:t xml:space="preserve">- Method of </w:t>
            </w:r>
            <w:r w:rsidRPr="00AE497B">
              <w:rPr>
                <w:rFonts w:ascii="Cambria" w:eastAsia="Calibri" w:hAnsi="Cambria" w:hint="cs"/>
                <w:b/>
                <w:bCs/>
                <w:color w:val="000000"/>
                <w:rtl/>
                <w:lang w:bidi="ar-IQ"/>
              </w:rPr>
              <w:t xml:space="preserve">explanation </w:t>
            </w:r>
            <w:r w:rsidRPr="00AE497B">
              <w:rPr>
                <w:rFonts w:ascii="Cambria" w:eastAsia="Calibri" w:hAnsi="Cambria"/>
                <w:b/>
                <w:bCs/>
                <w:color w:val="000000"/>
                <w:rtl/>
                <w:lang w:bidi="ar-IQ"/>
              </w:rPr>
              <w:t>and discussion</w:t>
            </w:r>
          </w:p>
          <w:p w14:paraId="2C5905B7"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 xml:space="preserve">2- Method of </w:t>
            </w:r>
            <w:r w:rsidRPr="00AE497B">
              <w:rPr>
                <w:rFonts w:ascii="Cambria" w:eastAsia="Calibri" w:hAnsi="Cambria" w:hint="cs"/>
                <w:b/>
                <w:bCs/>
                <w:color w:val="000000"/>
                <w:rtl/>
                <w:lang w:bidi="ar-IQ"/>
              </w:rPr>
              <w:t>delivery</w:t>
            </w:r>
          </w:p>
          <w:p w14:paraId="6E3CF8D2"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3-Method of reaction</w:t>
            </w:r>
          </w:p>
          <w:p w14:paraId="34228B19" w14:textId="77777777" w:rsidR="00AE497B" w:rsidRPr="00AE497B" w:rsidRDefault="00AE497B" w:rsidP="00AE497B">
            <w:pPr>
              <w:shd w:val="clear" w:color="auto" w:fill="FFFFFF"/>
              <w:autoSpaceDE w:val="0"/>
              <w:autoSpaceDN w:val="0"/>
              <w:bidi/>
              <w:adjustRightInd w:val="0"/>
              <w:ind w:left="720" w:right="-426" w:hanging="720"/>
              <w:jc w:val="both"/>
              <w:rPr>
                <w:rFonts w:ascii="Cambria" w:eastAsia="Calibri" w:hAnsi="Cambria"/>
                <w:color w:val="000000"/>
                <w:sz w:val="28"/>
                <w:szCs w:val="28"/>
                <w:rtl/>
                <w:lang w:bidi="ar-IQ"/>
              </w:rPr>
            </w:pPr>
          </w:p>
        </w:tc>
      </w:tr>
      <w:tr w:rsidR="00AE497B" w:rsidRPr="00AE497B" w14:paraId="5C66595A" w14:textId="77777777" w:rsidTr="00FB2512">
        <w:trPr>
          <w:gridAfter w:val="3"/>
          <w:wAfter w:w="6087" w:type="dxa"/>
          <w:trHeight w:val="144"/>
        </w:trPr>
        <w:tc>
          <w:tcPr>
            <w:tcW w:w="9894" w:type="dxa"/>
            <w:gridSpan w:val="9"/>
            <w:shd w:val="clear" w:color="auto" w:fill="BDD6EE"/>
          </w:tcPr>
          <w:p w14:paraId="09DC1D8D" w14:textId="77777777" w:rsidR="00AE497B" w:rsidRPr="00AE497B" w:rsidRDefault="00AE497B" w:rsidP="00AE497B">
            <w:pPr>
              <w:keepNext/>
              <w:outlineLvl w:val="1"/>
              <w:rPr>
                <w:rFonts w:eastAsia="Calibri" w:cs="Traditional Arabic"/>
                <w:b/>
                <w:bCs/>
                <w:sz w:val="28"/>
                <w:szCs w:val="28"/>
                <w:rtl/>
                <w:lang w:bidi="ar-IQ"/>
              </w:rPr>
            </w:pPr>
            <w:r w:rsidRPr="00AE497B">
              <w:rPr>
                <w:rFonts w:eastAsia="Calibri" w:cs="Traditional Arabic" w:hint="cs"/>
                <w:b/>
                <w:bCs/>
                <w:sz w:val="28"/>
                <w:szCs w:val="28"/>
                <w:rtl/>
                <w:lang w:bidi="ar-IQ"/>
              </w:rPr>
              <w:lastRenderedPageBreak/>
              <w:t>10 Course Structure</w:t>
            </w:r>
          </w:p>
        </w:tc>
      </w:tr>
      <w:tr w:rsidR="00AE497B" w:rsidRPr="00AE497B" w14:paraId="76795670" w14:textId="77777777" w:rsidTr="00FB2512">
        <w:trPr>
          <w:gridAfter w:val="3"/>
          <w:wAfter w:w="6087" w:type="dxa"/>
          <w:trHeight w:val="144"/>
        </w:trPr>
        <w:tc>
          <w:tcPr>
            <w:tcW w:w="1254" w:type="dxa"/>
            <w:shd w:val="clear" w:color="auto" w:fill="BDD6EE"/>
          </w:tcPr>
          <w:p w14:paraId="5D7EB533"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Week</w:t>
            </w:r>
          </w:p>
        </w:tc>
        <w:tc>
          <w:tcPr>
            <w:tcW w:w="1080" w:type="dxa"/>
            <w:gridSpan w:val="2"/>
            <w:shd w:val="clear" w:color="auto" w:fill="BDD6EE"/>
          </w:tcPr>
          <w:p w14:paraId="60FA47C2"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Hours</w:t>
            </w:r>
          </w:p>
        </w:tc>
        <w:tc>
          <w:tcPr>
            <w:tcW w:w="1170" w:type="dxa"/>
            <w:gridSpan w:val="2"/>
            <w:shd w:val="clear" w:color="auto" w:fill="BDD6EE"/>
          </w:tcPr>
          <w:p w14:paraId="7C9FBC55" w14:textId="77777777" w:rsidR="00AE497B" w:rsidRPr="00AE497B" w:rsidRDefault="00AE497B" w:rsidP="00AE497B">
            <w:pPr>
              <w:keepNext/>
              <w:outlineLvl w:val="1"/>
              <w:rPr>
                <w:rFonts w:ascii="Cambria" w:eastAsia="Calibri" w:hAnsi="Cambria"/>
                <w:b/>
                <w:bCs/>
                <w:color w:val="000000"/>
                <w:sz w:val="28"/>
                <w:szCs w:val="28"/>
                <w:rtl/>
                <w:lang w:bidi="ar-IQ"/>
              </w:rPr>
            </w:pPr>
            <w:r w:rsidRPr="00AE497B">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17090770"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Unit or topic name</w:t>
            </w:r>
          </w:p>
        </w:tc>
        <w:tc>
          <w:tcPr>
            <w:tcW w:w="1199" w:type="dxa"/>
            <w:shd w:val="clear" w:color="auto" w:fill="BDD6EE"/>
          </w:tcPr>
          <w:p w14:paraId="506EFF38"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Learning method</w:t>
            </w:r>
          </w:p>
        </w:tc>
        <w:tc>
          <w:tcPr>
            <w:tcW w:w="2250" w:type="dxa"/>
            <w:shd w:val="clear" w:color="auto" w:fill="BDD6EE"/>
          </w:tcPr>
          <w:p w14:paraId="4D41F5A3"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Evaluation Method</w:t>
            </w:r>
          </w:p>
        </w:tc>
      </w:tr>
      <w:tr w:rsidR="00AE497B" w:rsidRPr="00AE497B" w14:paraId="0EF4097F" w14:textId="77777777" w:rsidTr="00FB2512">
        <w:trPr>
          <w:gridAfter w:val="3"/>
          <w:wAfter w:w="6087" w:type="dxa"/>
          <w:trHeight w:val="144"/>
        </w:trPr>
        <w:tc>
          <w:tcPr>
            <w:tcW w:w="1254" w:type="dxa"/>
          </w:tcPr>
          <w:p w14:paraId="27F5F9E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lang w:bidi="ar-IQ"/>
              </w:rPr>
              <w:t>September 2</w:t>
            </w:r>
          </w:p>
        </w:tc>
        <w:tc>
          <w:tcPr>
            <w:tcW w:w="1080" w:type="dxa"/>
            <w:gridSpan w:val="2"/>
          </w:tcPr>
          <w:p w14:paraId="2281E106"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BA27A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3441EC1" w14:textId="77777777" w:rsidR="00AE497B" w:rsidRPr="00AE497B" w:rsidRDefault="00AE497B" w:rsidP="00AE497B">
            <w:pPr>
              <w:keepNext/>
              <w:outlineLvl w:val="1"/>
              <w:rPr>
                <w:rFonts w:ascii="Cambria" w:eastAsia="Calibri" w:hAnsi="Cambria"/>
                <w:b/>
                <w:bCs/>
                <w:color w:val="000000"/>
                <w:rtl/>
                <w:lang w:bidi="ar-IQ"/>
              </w:rPr>
            </w:pPr>
            <w:r w:rsidRPr="00AE497B">
              <w:rPr>
                <w:rFonts w:cs="Traditional Arabic"/>
                <w:b/>
                <w:bCs/>
                <w:rtl/>
              </w:rPr>
              <w:t>Welcome - Course Introduction</w:t>
            </w:r>
          </w:p>
        </w:tc>
        <w:tc>
          <w:tcPr>
            <w:tcW w:w="1199" w:type="dxa"/>
          </w:tcPr>
          <w:p w14:paraId="775CC07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3C511DE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C340515" w14:textId="77777777" w:rsidTr="00FB2512">
        <w:trPr>
          <w:gridAfter w:val="3"/>
          <w:wAfter w:w="6087" w:type="dxa"/>
          <w:trHeight w:val="144"/>
        </w:trPr>
        <w:tc>
          <w:tcPr>
            <w:tcW w:w="1254" w:type="dxa"/>
          </w:tcPr>
          <w:p w14:paraId="431D0EE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rPr>
              <w:t>September 3</w:t>
            </w:r>
          </w:p>
        </w:tc>
        <w:tc>
          <w:tcPr>
            <w:tcW w:w="1080" w:type="dxa"/>
            <w:gridSpan w:val="2"/>
          </w:tcPr>
          <w:p w14:paraId="4CD2600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3DB9F243"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18FBD66"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Abstract and more</w:t>
            </w:r>
          </w:p>
        </w:tc>
        <w:tc>
          <w:tcPr>
            <w:tcW w:w="1199" w:type="dxa"/>
          </w:tcPr>
          <w:p w14:paraId="2261A95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17AABD7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027A0C3" w14:textId="77777777" w:rsidTr="00FB2512">
        <w:trPr>
          <w:gridAfter w:val="3"/>
          <w:wAfter w:w="6087" w:type="dxa"/>
          <w:trHeight w:val="144"/>
        </w:trPr>
        <w:tc>
          <w:tcPr>
            <w:tcW w:w="1254" w:type="dxa"/>
          </w:tcPr>
          <w:p w14:paraId="42B3B19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rPr>
              <w:t>September 4</w:t>
            </w:r>
          </w:p>
        </w:tc>
        <w:tc>
          <w:tcPr>
            <w:tcW w:w="1080" w:type="dxa"/>
            <w:gridSpan w:val="2"/>
          </w:tcPr>
          <w:p w14:paraId="02B1128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E216823"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A4FA68"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Abstract quadriliteral weights</w:t>
            </w:r>
          </w:p>
        </w:tc>
        <w:tc>
          <w:tcPr>
            <w:tcW w:w="1199" w:type="dxa"/>
          </w:tcPr>
          <w:p w14:paraId="4E2743A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535ADEF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BC7E6D4" w14:textId="77777777" w:rsidTr="00FB2512">
        <w:trPr>
          <w:gridAfter w:val="3"/>
          <w:wAfter w:w="6087" w:type="dxa"/>
          <w:trHeight w:val="144"/>
        </w:trPr>
        <w:tc>
          <w:tcPr>
            <w:tcW w:w="1254" w:type="dxa"/>
          </w:tcPr>
          <w:p w14:paraId="6B4F312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1</w:t>
            </w:r>
          </w:p>
        </w:tc>
        <w:tc>
          <w:tcPr>
            <w:tcW w:w="1080" w:type="dxa"/>
            <w:gridSpan w:val="2"/>
          </w:tcPr>
          <w:p w14:paraId="581E9178"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7BF87D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9CAA4AE"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The invariable and the derived</w:t>
            </w:r>
          </w:p>
        </w:tc>
        <w:tc>
          <w:tcPr>
            <w:tcW w:w="1199" w:type="dxa"/>
          </w:tcPr>
          <w:p w14:paraId="6E1CB12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5DC50E7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738E5345" w14:textId="77777777" w:rsidTr="00FB2512">
        <w:trPr>
          <w:gridAfter w:val="3"/>
          <w:wAfter w:w="6087" w:type="dxa"/>
          <w:trHeight w:val="144"/>
        </w:trPr>
        <w:tc>
          <w:tcPr>
            <w:tcW w:w="1254" w:type="dxa"/>
          </w:tcPr>
          <w:p w14:paraId="6EEF54C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2</w:t>
            </w:r>
          </w:p>
        </w:tc>
        <w:tc>
          <w:tcPr>
            <w:tcW w:w="1080" w:type="dxa"/>
            <w:gridSpan w:val="2"/>
          </w:tcPr>
          <w:p w14:paraId="6E94BA4C"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ABBEB9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64B0FE5"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 xml:space="preserve"> </w:t>
            </w:r>
            <w:r w:rsidRPr="00AE497B">
              <w:rPr>
                <w:rFonts w:ascii="Arial" w:hAnsi="Arial" w:cs="Arial"/>
                <w:b/>
                <w:bCs/>
                <w:rtl/>
                <w:lang w:bidi="ar-IQ"/>
              </w:rPr>
              <w:t>Sources of triliteral verbs</w:t>
            </w:r>
          </w:p>
        </w:tc>
        <w:tc>
          <w:tcPr>
            <w:tcW w:w="1199" w:type="dxa"/>
          </w:tcPr>
          <w:p w14:paraId="38ADBBE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7C0F572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BEE7F15" w14:textId="77777777" w:rsidTr="00FB2512">
        <w:trPr>
          <w:gridAfter w:val="3"/>
          <w:wAfter w:w="6087" w:type="dxa"/>
          <w:trHeight w:val="144"/>
        </w:trPr>
        <w:tc>
          <w:tcPr>
            <w:tcW w:w="1254" w:type="dxa"/>
          </w:tcPr>
          <w:p w14:paraId="361D669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3</w:t>
            </w:r>
          </w:p>
        </w:tc>
        <w:tc>
          <w:tcPr>
            <w:tcW w:w="1080" w:type="dxa"/>
            <w:gridSpan w:val="2"/>
          </w:tcPr>
          <w:p w14:paraId="20F597AF"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8C8CC7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A5904C4"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Sources of five-letter verbs</w:t>
            </w:r>
          </w:p>
        </w:tc>
        <w:tc>
          <w:tcPr>
            <w:tcW w:w="1199" w:type="dxa"/>
          </w:tcPr>
          <w:p w14:paraId="64189FA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1FB0C7D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97F35E2" w14:textId="77777777" w:rsidTr="00FB2512">
        <w:trPr>
          <w:gridAfter w:val="3"/>
          <w:wAfter w:w="6087" w:type="dxa"/>
          <w:trHeight w:val="144"/>
        </w:trPr>
        <w:tc>
          <w:tcPr>
            <w:tcW w:w="1254" w:type="dxa"/>
          </w:tcPr>
          <w:p w14:paraId="678E208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4</w:t>
            </w:r>
          </w:p>
        </w:tc>
        <w:tc>
          <w:tcPr>
            <w:tcW w:w="1080" w:type="dxa"/>
            <w:gridSpan w:val="2"/>
          </w:tcPr>
          <w:p w14:paraId="52826AA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04173E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A0982AD"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Source of the Authority</w:t>
            </w:r>
          </w:p>
        </w:tc>
        <w:tc>
          <w:tcPr>
            <w:tcW w:w="1199" w:type="dxa"/>
          </w:tcPr>
          <w:p w14:paraId="79E6DB38"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2874F246"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24B626C2" w14:textId="77777777" w:rsidTr="00FB2512">
        <w:trPr>
          <w:gridAfter w:val="3"/>
          <w:wAfter w:w="6087" w:type="dxa"/>
          <w:trHeight w:val="144"/>
        </w:trPr>
        <w:tc>
          <w:tcPr>
            <w:tcW w:w="1254" w:type="dxa"/>
          </w:tcPr>
          <w:p w14:paraId="1042D96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1</w:t>
            </w:r>
          </w:p>
        </w:tc>
        <w:tc>
          <w:tcPr>
            <w:tcW w:w="1080" w:type="dxa"/>
            <w:gridSpan w:val="2"/>
          </w:tcPr>
          <w:p w14:paraId="6F9ADDAB"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336CB2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81B7AF2"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active participle</w:t>
            </w:r>
          </w:p>
        </w:tc>
        <w:tc>
          <w:tcPr>
            <w:tcW w:w="1199" w:type="dxa"/>
          </w:tcPr>
          <w:p w14:paraId="2148541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6ECF608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41DF4502" w14:textId="77777777" w:rsidTr="00FB2512">
        <w:trPr>
          <w:gridAfter w:val="3"/>
          <w:wAfter w:w="6087" w:type="dxa"/>
          <w:trHeight w:val="144"/>
        </w:trPr>
        <w:tc>
          <w:tcPr>
            <w:tcW w:w="1254" w:type="dxa"/>
          </w:tcPr>
          <w:p w14:paraId="7AF9978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2</w:t>
            </w:r>
          </w:p>
        </w:tc>
        <w:tc>
          <w:tcPr>
            <w:tcW w:w="1080" w:type="dxa"/>
            <w:gridSpan w:val="2"/>
          </w:tcPr>
          <w:p w14:paraId="5437C31B"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A44B65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91488D7"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Exaggeration forms</w:t>
            </w:r>
          </w:p>
        </w:tc>
        <w:tc>
          <w:tcPr>
            <w:tcW w:w="1199" w:type="dxa"/>
          </w:tcPr>
          <w:p w14:paraId="63D27A8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1CB4098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6593D69" w14:textId="77777777" w:rsidTr="00FB2512">
        <w:trPr>
          <w:gridAfter w:val="3"/>
          <w:wAfter w:w="6087" w:type="dxa"/>
          <w:trHeight w:val="144"/>
        </w:trPr>
        <w:tc>
          <w:tcPr>
            <w:tcW w:w="1254" w:type="dxa"/>
          </w:tcPr>
          <w:p w14:paraId="2D672EF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lastRenderedPageBreak/>
              <w:t>November 3</w:t>
            </w:r>
          </w:p>
        </w:tc>
        <w:tc>
          <w:tcPr>
            <w:tcW w:w="1080" w:type="dxa"/>
            <w:gridSpan w:val="2"/>
          </w:tcPr>
          <w:p w14:paraId="6A80F638"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072A94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9D5921C"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participle</w:t>
            </w:r>
            <w:r w:rsidRPr="00AE497B">
              <w:rPr>
                <w:rFonts w:ascii="Arial" w:hAnsi="Arial" w:cs="Arial"/>
                <w:b/>
                <w:bCs/>
                <w:rtl/>
                <w:lang w:bidi="ar-IQ"/>
              </w:rPr>
              <w:t xml:space="preserve">                                   </w:t>
            </w:r>
          </w:p>
        </w:tc>
        <w:tc>
          <w:tcPr>
            <w:tcW w:w="1199" w:type="dxa"/>
          </w:tcPr>
          <w:p w14:paraId="115343B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4259B3F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23CFBF1" w14:textId="77777777" w:rsidTr="00FB2512">
        <w:trPr>
          <w:gridAfter w:val="3"/>
          <w:wAfter w:w="6087" w:type="dxa"/>
          <w:trHeight w:val="144"/>
        </w:trPr>
        <w:tc>
          <w:tcPr>
            <w:tcW w:w="1254" w:type="dxa"/>
          </w:tcPr>
          <w:p w14:paraId="2895873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4</w:t>
            </w:r>
          </w:p>
        </w:tc>
        <w:tc>
          <w:tcPr>
            <w:tcW w:w="1080" w:type="dxa"/>
            <w:gridSpan w:val="2"/>
          </w:tcPr>
          <w:p w14:paraId="0B71FB7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2EC7CE1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39BFAA"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The adjective resembling the active participle</w:t>
            </w:r>
          </w:p>
        </w:tc>
        <w:tc>
          <w:tcPr>
            <w:tcW w:w="1199" w:type="dxa"/>
          </w:tcPr>
          <w:p w14:paraId="3C7AB3E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4A5461E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3DE9457" w14:textId="77777777" w:rsidTr="00FB2512">
        <w:trPr>
          <w:gridAfter w:val="3"/>
          <w:wAfter w:w="6087" w:type="dxa"/>
          <w:trHeight w:val="144"/>
        </w:trPr>
        <w:tc>
          <w:tcPr>
            <w:tcW w:w="1254" w:type="dxa"/>
          </w:tcPr>
          <w:p w14:paraId="189A0D4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1</w:t>
            </w:r>
          </w:p>
        </w:tc>
        <w:tc>
          <w:tcPr>
            <w:tcW w:w="1080" w:type="dxa"/>
            <w:gridSpan w:val="2"/>
          </w:tcPr>
          <w:p w14:paraId="68FCA75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3FABF40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2BD27A0"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Uses of the forms faʿīl and faʿūl</w:t>
            </w:r>
          </w:p>
        </w:tc>
        <w:tc>
          <w:tcPr>
            <w:tcW w:w="1199" w:type="dxa"/>
          </w:tcPr>
          <w:p w14:paraId="6DA60DB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166961E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18CA96E" w14:textId="77777777" w:rsidTr="00FB2512">
        <w:trPr>
          <w:gridAfter w:val="3"/>
          <w:wAfter w:w="6087" w:type="dxa"/>
          <w:trHeight w:val="144"/>
        </w:trPr>
        <w:tc>
          <w:tcPr>
            <w:tcW w:w="1254" w:type="dxa"/>
          </w:tcPr>
          <w:p w14:paraId="6CEDC63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2</w:t>
            </w:r>
          </w:p>
        </w:tc>
        <w:tc>
          <w:tcPr>
            <w:tcW w:w="1080" w:type="dxa"/>
            <w:gridSpan w:val="2"/>
          </w:tcPr>
          <w:p w14:paraId="78DAFCEE"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426308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820341C"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superlative</w:t>
            </w:r>
          </w:p>
        </w:tc>
        <w:tc>
          <w:tcPr>
            <w:tcW w:w="1199" w:type="dxa"/>
          </w:tcPr>
          <w:p w14:paraId="167BEF3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2B93D63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EA058B2" w14:textId="77777777" w:rsidTr="00FB2512">
        <w:trPr>
          <w:gridAfter w:val="3"/>
          <w:wAfter w:w="6087" w:type="dxa"/>
          <w:trHeight w:val="144"/>
        </w:trPr>
        <w:tc>
          <w:tcPr>
            <w:tcW w:w="1254" w:type="dxa"/>
          </w:tcPr>
          <w:p w14:paraId="6C4CD16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3</w:t>
            </w:r>
          </w:p>
        </w:tc>
        <w:tc>
          <w:tcPr>
            <w:tcW w:w="1080" w:type="dxa"/>
            <w:gridSpan w:val="2"/>
          </w:tcPr>
          <w:p w14:paraId="5A0B3516"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B007BC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C9AA6D7"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His verbal states</w:t>
            </w:r>
          </w:p>
        </w:tc>
        <w:tc>
          <w:tcPr>
            <w:tcW w:w="1199" w:type="dxa"/>
          </w:tcPr>
          <w:p w14:paraId="33FF5CA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66921E4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1510ED3" w14:textId="77777777" w:rsidTr="00FB2512">
        <w:trPr>
          <w:gridAfter w:val="3"/>
          <w:wAfter w:w="6087" w:type="dxa"/>
          <w:trHeight w:val="144"/>
        </w:trPr>
        <w:tc>
          <w:tcPr>
            <w:tcW w:w="1254" w:type="dxa"/>
          </w:tcPr>
          <w:p w14:paraId="3877626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4</w:t>
            </w:r>
          </w:p>
        </w:tc>
        <w:tc>
          <w:tcPr>
            <w:tcW w:w="1080" w:type="dxa"/>
            <w:gridSpan w:val="2"/>
          </w:tcPr>
          <w:p w14:paraId="5706FD08"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226002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6E10015"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review</w:t>
            </w:r>
          </w:p>
        </w:tc>
        <w:tc>
          <w:tcPr>
            <w:tcW w:w="1199" w:type="dxa"/>
          </w:tcPr>
          <w:p w14:paraId="40CD01A4"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Standard method</w:t>
            </w:r>
          </w:p>
          <w:p w14:paraId="13C4CC85"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7FE6B8E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A5CD063" w14:textId="77777777" w:rsidTr="00FB2512">
        <w:trPr>
          <w:gridAfter w:val="3"/>
          <w:wAfter w:w="6087" w:type="dxa"/>
          <w:trHeight w:val="144"/>
        </w:trPr>
        <w:tc>
          <w:tcPr>
            <w:tcW w:w="1254" w:type="dxa"/>
          </w:tcPr>
          <w:p w14:paraId="2DB28D7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1</w:t>
            </w:r>
          </w:p>
        </w:tc>
        <w:tc>
          <w:tcPr>
            <w:tcW w:w="1080" w:type="dxa"/>
            <w:gridSpan w:val="2"/>
          </w:tcPr>
          <w:p w14:paraId="35E90B4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861A95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65AA1138"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Chapter test</w:t>
            </w:r>
          </w:p>
        </w:tc>
        <w:tc>
          <w:tcPr>
            <w:tcW w:w="1199" w:type="dxa"/>
          </w:tcPr>
          <w:p w14:paraId="48638E6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2E5ABEF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91BFA11" w14:textId="77777777" w:rsidTr="00FB2512">
        <w:trPr>
          <w:gridAfter w:val="3"/>
          <w:wAfter w:w="6087" w:type="dxa"/>
          <w:trHeight w:val="144"/>
        </w:trPr>
        <w:tc>
          <w:tcPr>
            <w:tcW w:w="1254" w:type="dxa"/>
          </w:tcPr>
          <w:p w14:paraId="05B34AD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2</w:t>
            </w:r>
          </w:p>
        </w:tc>
        <w:tc>
          <w:tcPr>
            <w:tcW w:w="1080" w:type="dxa"/>
            <w:gridSpan w:val="2"/>
          </w:tcPr>
          <w:p w14:paraId="4A4A207F"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8CD898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22786F"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a test</w:t>
            </w:r>
          </w:p>
        </w:tc>
        <w:tc>
          <w:tcPr>
            <w:tcW w:w="1199" w:type="dxa"/>
          </w:tcPr>
          <w:p w14:paraId="6572F31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05E5B9F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CF5BF67" w14:textId="77777777" w:rsidTr="00FB2512">
        <w:trPr>
          <w:gridAfter w:val="3"/>
          <w:wAfter w:w="6087" w:type="dxa"/>
          <w:trHeight w:val="144"/>
        </w:trPr>
        <w:tc>
          <w:tcPr>
            <w:tcW w:w="1254" w:type="dxa"/>
          </w:tcPr>
          <w:p w14:paraId="2155470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3</w:t>
            </w:r>
          </w:p>
        </w:tc>
        <w:tc>
          <w:tcPr>
            <w:tcW w:w="1080" w:type="dxa"/>
            <w:gridSpan w:val="2"/>
          </w:tcPr>
          <w:p w14:paraId="5F91A94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holiday</w:t>
            </w:r>
          </w:p>
        </w:tc>
        <w:tc>
          <w:tcPr>
            <w:tcW w:w="1170" w:type="dxa"/>
            <w:gridSpan w:val="2"/>
          </w:tcPr>
          <w:p w14:paraId="7217362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F851C3A"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3098E7C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7500061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3630877" w14:textId="77777777" w:rsidTr="00FB2512">
        <w:trPr>
          <w:gridAfter w:val="3"/>
          <w:wAfter w:w="6087" w:type="dxa"/>
          <w:trHeight w:val="144"/>
        </w:trPr>
        <w:tc>
          <w:tcPr>
            <w:tcW w:w="1254" w:type="dxa"/>
          </w:tcPr>
          <w:p w14:paraId="1ABC846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4</w:t>
            </w:r>
          </w:p>
        </w:tc>
        <w:tc>
          <w:tcPr>
            <w:tcW w:w="1080" w:type="dxa"/>
            <w:gridSpan w:val="2"/>
          </w:tcPr>
          <w:p w14:paraId="4D2FF673"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holiday</w:t>
            </w:r>
          </w:p>
        </w:tc>
        <w:tc>
          <w:tcPr>
            <w:tcW w:w="1170" w:type="dxa"/>
            <w:gridSpan w:val="2"/>
          </w:tcPr>
          <w:p w14:paraId="440E78D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A3F7D04"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70ABEE4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0EE0DBF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0CAB232" w14:textId="77777777" w:rsidTr="00FB2512">
        <w:trPr>
          <w:gridAfter w:val="3"/>
          <w:wAfter w:w="6087" w:type="dxa"/>
          <w:trHeight w:val="144"/>
        </w:trPr>
        <w:tc>
          <w:tcPr>
            <w:tcW w:w="1254" w:type="dxa"/>
          </w:tcPr>
          <w:p w14:paraId="69489B7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1</w:t>
            </w:r>
          </w:p>
        </w:tc>
        <w:tc>
          <w:tcPr>
            <w:tcW w:w="1080" w:type="dxa"/>
            <w:gridSpan w:val="2"/>
          </w:tcPr>
          <w:p w14:paraId="2181F795"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203DB8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90ABAEA"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Names of time and place</w:t>
            </w:r>
          </w:p>
        </w:tc>
        <w:tc>
          <w:tcPr>
            <w:tcW w:w="1199" w:type="dxa"/>
          </w:tcPr>
          <w:p w14:paraId="6BB18529"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144E742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E597867" w14:textId="77777777" w:rsidTr="00FB2512">
        <w:trPr>
          <w:gridAfter w:val="3"/>
          <w:wAfter w:w="6087" w:type="dxa"/>
          <w:trHeight w:val="144"/>
        </w:trPr>
        <w:tc>
          <w:tcPr>
            <w:tcW w:w="1254" w:type="dxa"/>
          </w:tcPr>
          <w:p w14:paraId="1B22DA3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2</w:t>
            </w:r>
          </w:p>
        </w:tc>
        <w:tc>
          <w:tcPr>
            <w:tcW w:w="1080" w:type="dxa"/>
            <w:gridSpan w:val="2"/>
          </w:tcPr>
          <w:p w14:paraId="231A56B6"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hint="cs"/>
                <w:b/>
                <w:bCs/>
                <w:rtl/>
                <w:lang w:bidi="ar-IQ"/>
              </w:rPr>
              <w:t>1</w:t>
            </w:r>
          </w:p>
        </w:tc>
        <w:tc>
          <w:tcPr>
            <w:tcW w:w="1170" w:type="dxa"/>
            <w:gridSpan w:val="2"/>
          </w:tcPr>
          <w:p w14:paraId="447D38B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2F5B1F4"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Name of the machine</w:t>
            </w:r>
          </w:p>
        </w:tc>
        <w:tc>
          <w:tcPr>
            <w:tcW w:w="1199" w:type="dxa"/>
          </w:tcPr>
          <w:p w14:paraId="76B89F93"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23CEC49D"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50F5D500" w14:textId="77777777" w:rsidTr="00FB2512">
        <w:trPr>
          <w:gridAfter w:val="3"/>
          <w:wAfter w:w="6087" w:type="dxa"/>
          <w:trHeight w:val="144"/>
        </w:trPr>
        <w:tc>
          <w:tcPr>
            <w:tcW w:w="1254" w:type="dxa"/>
          </w:tcPr>
          <w:p w14:paraId="596CD83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lastRenderedPageBreak/>
              <w:t>February 3</w:t>
            </w:r>
          </w:p>
        </w:tc>
        <w:tc>
          <w:tcPr>
            <w:tcW w:w="1080" w:type="dxa"/>
            <w:gridSpan w:val="2"/>
          </w:tcPr>
          <w:p w14:paraId="3FAEA24C"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hint="cs"/>
                <w:b/>
                <w:bCs/>
                <w:rtl/>
                <w:lang w:bidi="ar-IQ"/>
              </w:rPr>
              <w:t>1</w:t>
            </w:r>
          </w:p>
        </w:tc>
        <w:tc>
          <w:tcPr>
            <w:tcW w:w="1170" w:type="dxa"/>
            <w:gridSpan w:val="2"/>
          </w:tcPr>
          <w:p w14:paraId="299516E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579D495A"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The defective and the incomplete</w:t>
            </w:r>
          </w:p>
        </w:tc>
        <w:tc>
          <w:tcPr>
            <w:tcW w:w="1199" w:type="dxa"/>
          </w:tcPr>
          <w:p w14:paraId="4813F7EF"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411B576D"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BB8C500" w14:textId="77777777" w:rsidTr="00FB2512">
        <w:trPr>
          <w:gridAfter w:val="3"/>
          <w:wAfter w:w="6087" w:type="dxa"/>
          <w:trHeight w:val="144"/>
        </w:trPr>
        <w:tc>
          <w:tcPr>
            <w:tcW w:w="1254" w:type="dxa"/>
          </w:tcPr>
          <w:p w14:paraId="01F94A2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4</w:t>
            </w:r>
          </w:p>
        </w:tc>
        <w:tc>
          <w:tcPr>
            <w:tcW w:w="1080" w:type="dxa"/>
            <w:gridSpan w:val="2"/>
          </w:tcPr>
          <w:p w14:paraId="539D8165"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C79DC6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A085A2B"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Broken plural</w:t>
            </w:r>
          </w:p>
        </w:tc>
        <w:tc>
          <w:tcPr>
            <w:tcW w:w="1199" w:type="dxa"/>
          </w:tcPr>
          <w:p w14:paraId="3D77F0C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3D5D9F6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6AB2B1A" w14:textId="77777777" w:rsidTr="00FB2512">
        <w:trPr>
          <w:gridAfter w:val="3"/>
          <w:wAfter w:w="6087" w:type="dxa"/>
          <w:trHeight w:val="144"/>
        </w:trPr>
        <w:tc>
          <w:tcPr>
            <w:tcW w:w="1254" w:type="dxa"/>
          </w:tcPr>
          <w:p w14:paraId="0A6A6CA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1</w:t>
            </w:r>
          </w:p>
        </w:tc>
        <w:tc>
          <w:tcPr>
            <w:tcW w:w="1080" w:type="dxa"/>
            <w:gridSpan w:val="2"/>
          </w:tcPr>
          <w:p w14:paraId="2FD688A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446180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15CEAB"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Weights of plurals of abundance</w:t>
            </w:r>
          </w:p>
        </w:tc>
        <w:tc>
          <w:tcPr>
            <w:tcW w:w="1199" w:type="dxa"/>
          </w:tcPr>
          <w:p w14:paraId="7FA63A1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270F07C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5EA71A7" w14:textId="77777777" w:rsidTr="00FB2512">
        <w:trPr>
          <w:gridAfter w:val="3"/>
          <w:wAfter w:w="6087" w:type="dxa"/>
          <w:trHeight w:val="144"/>
        </w:trPr>
        <w:tc>
          <w:tcPr>
            <w:tcW w:w="1254" w:type="dxa"/>
          </w:tcPr>
          <w:p w14:paraId="6FA13FF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2</w:t>
            </w:r>
          </w:p>
        </w:tc>
        <w:tc>
          <w:tcPr>
            <w:tcW w:w="1080" w:type="dxa"/>
            <w:gridSpan w:val="2"/>
          </w:tcPr>
          <w:p w14:paraId="181EBC9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E34F3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07018C8"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Weights of plurals of abundance</w:t>
            </w:r>
          </w:p>
        </w:tc>
        <w:tc>
          <w:tcPr>
            <w:tcW w:w="1199" w:type="dxa"/>
          </w:tcPr>
          <w:p w14:paraId="677358BE"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4F2051AE"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3FBD5A40" w14:textId="77777777" w:rsidTr="00FB2512">
        <w:trPr>
          <w:gridAfter w:val="3"/>
          <w:wAfter w:w="6087" w:type="dxa"/>
          <w:trHeight w:val="144"/>
        </w:trPr>
        <w:tc>
          <w:tcPr>
            <w:tcW w:w="1254" w:type="dxa"/>
          </w:tcPr>
          <w:p w14:paraId="2E16EDA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3</w:t>
            </w:r>
          </w:p>
        </w:tc>
        <w:tc>
          <w:tcPr>
            <w:tcW w:w="1080" w:type="dxa"/>
            <w:gridSpan w:val="2"/>
          </w:tcPr>
          <w:p w14:paraId="40A825A4"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0DB8D5B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6EC0F8C"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Diminution (1)</w:t>
            </w:r>
          </w:p>
        </w:tc>
        <w:tc>
          <w:tcPr>
            <w:tcW w:w="1199" w:type="dxa"/>
          </w:tcPr>
          <w:p w14:paraId="291D329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6029D42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9CE6103" w14:textId="77777777" w:rsidTr="00FB2512">
        <w:trPr>
          <w:gridAfter w:val="3"/>
          <w:wAfter w:w="6087" w:type="dxa"/>
          <w:trHeight w:val="144"/>
        </w:trPr>
        <w:tc>
          <w:tcPr>
            <w:tcW w:w="1254" w:type="dxa"/>
          </w:tcPr>
          <w:p w14:paraId="5E3C20E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4</w:t>
            </w:r>
          </w:p>
        </w:tc>
        <w:tc>
          <w:tcPr>
            <w:tcW w:w="1080" w:type="dxa"/>
            <w:gridSpan w:val="2"/>
          </w:tcPr>
          <w:p w14:paraId="43C79EC7"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5C23161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913CD2B"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Lineage (1)</w:t>
            </w:r>
          </w:p>
        </w:tc>
        <w:tc>
          <w:tcPr>
            <w:tcW w:w="1199" w:type="dxa"/>
          </w:tcPr>
          <w:p w14:paraId="17B2CFC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41D9C10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B48CDF4" w14:textId="77777777" w:rsidTr="00FB2512">
        <w:trPr>
          <w:gridAfter w:val="3"/>
          <w:wAfter w:w="6087" w:type="dxa"/>
          <w:trHeight w:val="144"/>
        </w:trPr>
        <w:tc>
          <w:tcPr>
            <w:tcW w:w="1254" w:type="dxa"/>
          </w:tcPr>
          <w:p w14:paraId="5D6C908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1</w:t>
            </w:r>
          </w:p>
        </w:tc>
        <w:tc>
          <w:tcPr>
            <w:tcW w:w="1080" w:type="dxa"/>
            <w:gridSpan w:val="2"/>
          </w:tcPr>
          <w:p w14:paraId="28F135C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48A7F51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6E736F17"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Attribution to the lengthened</w:t>
            </w:r>
          </w:p>
        </w:tc>
        <w:tc>
          <w:tcPr>
            <w:tcW w:w="1199" w:type="dxa"/>
          </w:tcPr>
          <w:p w14:paraId="5D79B47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210D6E2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397616DE" w14:textId="77777777" w:rsidTr="00FB2512">
        <w:trPr>
          <w:gridAfter w:val="3"/>
          <w:wAfter w:w="6087" w:type="dxa"/>
          <w:trHeight w:val="144"/>
        </w:trPr>
        <w:tc>
          <w:tcPr>
            <w:tcW w:w="1254" w:type="dxa"/>
          </w:tcPr>
          <w:p w14:paraId="5311CB0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2</w:t>
            </w:r>
          </w:p>
        </w:tc>
        <w:tc>
          <w:tcPr>
            <w:tcW w:w="1080" w:type="dxa"/>
            <w:gridSpan w:val="2"/>
          </w:tcPr>
          <w:p w14:paraId="6CA7A183"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5EC1F1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E71A2F9"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Elision by quiescence</w:t>
            </w:r>
          </w:p>
        </w:tc>
        <w:tc>
          <w:tcPr>
            <w:tcW w:w="1199" w:type="dxa"/>
          </w:tcPr>
          <w:p w14:paraId="688620C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7CA3F83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F7A2C0D" w14:textId="77777777" w:rsidTr="00FB2512">
        <w:trPr>
          <w:gridAfter w:val="3"/>
          <w:wAfter w:w="6087" w:type="dxa"/>
          <w:trHeight w:val="144"/>
        </w:trPr>
        <w:tc>
          <w:tcPr>
            <w:tcW w:w="1254" w:type="dxa"/>
          </w:tcPr>
          <w:p w14:paraId="0258282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3</w:t>
            </w:r>
          </w:p>
        </w:tc>
        <w:tc>
          <w:tcPr>
            <w:tcW w:w="1080" w:type="dxa"/>
            <w:gridSpan w:val="2"/>
          </w:tcPr>
          <w:p w14:paraId="0B0A24E9"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1F36BAF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1AF68AB"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Elision</w:t>
            </w:r>
          </w:p>
          <w:p w14:paraId="114F35A3"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Substitutes</w:t>
            </w:r>
          </w:p>
        </w:tc>
        <w:tc>
          <w:tcPr>
            <w:tcW w:w="1199" w:type="dxa"/>
          </w:tcPr>
          <w:p w14:paraId="26C9715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190CEA0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C4A694D" w14:textId="77777777" w:rsidTr="00FB2512">
        <w:trPr>
          <w:gridAfter w:val="3"/>
          <w:wAfter w:w="6087" w:type="dxa"/>
          <w:trHeight w:val="144"/>
        </w:trPr>
        <w:tc>
          <w:tcPr>
            <w:tcW w:w="1254" w:type="dxa"/>
          </w:tcPr>
          <w:p w14:paraId="2CF8BE5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4</w:t>
            </w:r>
          </w:p>
        </w:tc>
        <w:tc>
          <w:tcPr>
            <w:tcW w:w="1080" w:type="dxa"/>
            <w:gridSpan w:val="2"/>
          </w:tcPr>
          <w:p w14:paraId="5DAAAFA3"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7820DFD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038E2C6"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Replacing the nun and waw with the mim</w:t>
            </w:r>
          </w:p>
          <w:p w14:paraId="4160967A"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Examples of auditory substitution</w:t>
            </w:r>
          </w:p>
        </w:tc>
        <w:tc>
          <w:tcPr>
            <w:tcW w:w="1199" w:type="dxa"/>
          </w:tcPr>
          <w:p w14:paraId="3179AA4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50" w:type="dxa"/>
          </w:tcPr>
          <w:p w14:paraId="2386251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4399A2EF" w14:textId="77777777" w:rsidTr="00FB2512">
        <w:trPr>
          <w:gridAfter w:val="3"/>
          <w:wAfter w:w="6087" w:type="dxa"/>
          <w:trHeight w:val="144"/>
        </w:trPr>
        <w:tc>
          <w:tcPr>
            <w:tcW w:w="1254" w:type="dxa"/>
          </w:tcPr>
          <w:p w14:paraId="7DB6AFC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May 1</w:t>
            </w:r>
          </w:p>
        </w:tc>
        <w:tc>
          <w:tcPr>
            <w:tcW w:w="1080" w:type="dxa"/>
            <w:gridSpan w:val="2"/>
          </w:tcPr>
          <w:p w14:paraId="6482220F"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1</w:t>
            </w:r>
          </w:p>
        </w:tc>
        <w:tc>
          <w:tcPr>
            <w:tcW w:w="1170" w:type="dxa"/>
            <w:gridSpan w:val="2"/>
          </w:tcPr>
          <w:p w14:paraId="6F617F4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A5C9ADE" w14:textId="77777777" w:rsidR="00AE497B" w:rsidRPr="00AE497B" w:rsidRDefault="00AE497B" w:rsidP="00AE497B">
            <w:pPr>
              <w:autoSpaceDE w:val="0"/>
              <w:autoSpaceDN w:val="0"/>
              <w:adjustRightInd w:val="0"/>
              <w:spacing w:after="200" w:line="276" w:lineRule="auto"/>
              <w:rPr>
                <w:rFonts w:ascii="Arial" w:hAnsi="Arial" w:cs="Arial"/>
                <w:b/>
                <w:bCs/>
                <w:rtl/>
                <w:lang w:bidi="ar-IQ"/>
              </w:rPr>
            </w:pPr>
            <w:r w:rsidRPr="00AE497B">
              <w:rPr>
                <w:rFonts w:ascii="Arial" w:hAnsi="Arial" w:cs="Arial" w:hint="cs"/>
                <w:b/>
                <w:bCs/>
                <w:rtl/>
                <w:lang w:bidi="ar-IQ"/>
              </w:rPr>
              <w:t>Chapter test</w:t>
            </w:r>
          </w:p>
        </w:tc>
        <w:tc>
          <w:tcPr>
            <w:tcW w:w="1199" w:type="dxa"/>
          </w:tcPr>
          <w:p w14:paraId="1DADE2A2" w14:textId="77777777" w:rsidR="00AE497B" w:rsidRPr="00AE497B" w:rsidRDefault="00AE497B" w:rsidP="00AE497B">
            <w:pPr>
              <w:keepNext/>
              <w:bidi/>
              <w:outlineLvl w:val="1"/>
              <w:rPr>
                <w:rFonts w:ascii="Cambria" w:eastAsia="Calibri" w:hAnsi="Cambria"/>
                <w:b/>
                <w:bCs/>
                <w:color w:val="000000"/>
                <w:rtl/>
                <w:lang w:bidi="ar-IQ"/>
              </w:rPr>
            </w:pPr>
          </w:p>
        </w:tc>
        <w:tc>
          <w:tcPr>
            <w:tcW w:w="2250" w:type="dxa"/>
          </w:tcPr>
          <w:p w14:paraId="32DC2C3B"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409B1F9D" w14:textId="77777777" w:rsidTr="00FB2512">
        <w:tc>
          <w:tcPr>
            <w:tcW w:w="9894" w:type="dxa"/>
            <w:gridSpan w:val="9"/>
            <w:shd w:val="clear" w:color="auto" w:fill="DEEAF6"/>
          </w:tcPr>
          <w:p w14:paraId="780C79F2" w14:textId="77777777" w:rsidR="00AE497B" w:rsidRPr="00AE497B" w:rsidRDefault="00AE497B" w:rsidP="00FB61DC">
            <w:pPr>
              <w:numPr>
                <w:ilvl w:val="0"/>
                <w:numId w:val="31"/>
              </w:numPr>
              <w:ind w:left="513"/>
              <w:rPr>
                <w:rFonts w:ascii="Simplified Arabic" w:eastAsia="Calibri" w:hAnsi="Simplified Arabic" w:cs="Simplified Arabic"/>
                <w:sz w:val="28"/>
                <w:szCs w:val="28"/>
                <w:rtl/>
              </w:rPr>
            </w:pPr>
            <w:r w:rsidRPr="00AE497B">
              <w:rPr>
                <w:rFonts w:ascii="Simplified Arabic" w:eastAsia="Calibri" w:hAnsi="Simplified Arabic" w:cs="Simplified Arabic"/>
                <w:sz w:val="28"/>
                <w:szCs w:val="28"/>
                <w:rtl/>
              </w:rPr>
              <w:t>Course evaluation</w:t>
            </w:r>
          </w:p>
        </w:tc>
        <w:tc>
          <w:tcPr>
            <w:tcW w:w="2029" w:type="dxa"/>
          </w:tcPr>
          <w:p w14:paraId="11AF31ED"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091B1210"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6E90B5CB" w14:textId="77777777" w:rsidR="00AE497B" w:rsidRPr="00AE497B" w:rsidRDefault="00AE497B" w:rsidP="00AE497B">
            <w:pPr>
              <w:autoSpaceDE w:val="0"/>
              <w:autoSpaceDN w:val="0"/>
              <w:bidi/>
              <w:adjustRightInd w:val="0"/>
              <w:spacing w:after="200" w:line="276" w:lineRule="auto"/>
              <w:rPr>
                <w:rFonts w:ascii="Arial" w:hAnsi="Arial" w:cs="Arial"/>
                <w:sz w:val="28"/>
                <w:szCs w:val="28"/>
                <w:rtl/>
                <w:lang w:bidi="ar-IQ"/>
              </w:rPr>
            </w:pPr>
          </w:p>
        </w:tc>
      </w:tr>
      <w:tr w:rsidR="00AE497B" w:rsidRPr="00AE497B" w14:paraId="11B757FF" w14:textId="77777777" w:rsidTr="00FB2512">
        <w:trPr>
          <w:gridAfter w:val="3"/>
          <w:wAfter w:w="6087" w:type="dxa"/>
        </w:trPr>
        <w:tc>
          <w:tcPr>
            <w:tcW w:w="9894" w:type="dxa"/>
            <w:gridSpan w:val="9"/>
          </w:tcPr>
          <w:p w14:paraId="1A188F0C"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The grade is distributed out of 100 according to the tasks assigned to the student, such as daily preparation and semester exams.</w:t>
            </w:r>
          </w:p>
          <w:p w14:paraId="3B347E00"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 xml:space="preserve">1- Monthly exam </w:t>
            </w:r>
            <w:r w:rsidRPr="00AE497B">
              <w:rPr>
                <w:rFonts w:ascii="Cambria" w:eastAsia="Calibri" w:hAnsi="Cambria" w:hint="cs"/>
                <w:color w:val="000000"/>
                <w:sz w:val="20"/>
                <w:szCs w:val="20"/>
                <w:rtl/>
                <w:lang w:bidi="ar-IQ"/>
              </w:rPr>
              <w:t>20</w:t>
            </w:r>
          </w:p>
          <w:p w14:paraId="67D29A24"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2-</w:t>
            </w:r>
          </w:p>
          <w:p w14:paraId="1570569C"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lastRenderedPageBreak/>
              <w:t>3- Final exam: 60 marks</w:t>
            </w:r>
          </w:p>
        </w:tc>
      </w:tr>
      <w:tr w:rsidR="00AE497B" w:rsidRPr="00AE497B" w14:paraId="38385E2F" w14:textId="77777777" w:rsidTr="00FB2512">
        <w:trPr>
          <w:gridAfter w:val="3"/>
          <w:wAfter w:w="6087" w:type="dxa"/>
        </w:trPr>
        <w:tc>
          <w:tcPr>
            <w:tcW w:w="9894" w:type="dxa"/>
            <w:gridSpan w:val="9"/>
            <w:shd w:val="clear" w:color="auto" w:fill="DEEAF6"/>
          </w:tcPr>
          <w:p w14:paraId="41B78364" w14:textId="77777777" w:rsidR="00AE497B" w:rsidRPr="00AE497B" w:rsidRDefault="00AE497B" w:rsidP="00FB61DC">
            <w:pPr>
              <w:numPr>
                <w:ilvl w:val="0"/>
                <w:numId w:val="31"/>
              </w:numPr>
              <w:ind w:left="513"/>
              <w:rPr>
                <w:rFonts w:ascii="Simplified Arabic" w:eastAsia="Calibri" w:hAnsi="Simplified Arabic" w:cs="Simplified Arabic"/>
                <w:sz w:val="20"/>
                <w:szCs w:val="20"/>
                <w:rtl/>
              </w:rPr>
            </w:pPr>
            <w:r w:rsidRPr="00AE497B">
              <w:rPr>
                <w:rFonts w:ascii="Simplified Arabic" w:eastAsia="Calibri" w:hAnsi="Simplified Arabic" w:cs="Simplified Arabic"/>
                <w:sz w:val="20"/>
                <w:szCs w:val="20"/>
                <w:rtl/>
                <w:lang w:bidi="ar-IQ"/>
              </w:rPr>
              <w:lastRenderedPageBreak/>
              <w:t>Learning and teaching resources</w:t>
            </w:r>
          </w:p>
        </w:tc>
      </w:tr>
      <w:tr w:rsidR="00AE497B" w:rsidRPr="00AE497B" w14:paraId="6F634CE2" w14:textId="77777777" w:rsidTr="00FB2512">
        <w:trPr>
          <w:gridAfter w:val="3"/>
          <w:wAfter w:w="6087" w:type="dxa"/>
        </w:trPr>
        <w:tc>
          <w:tcPr>
            <w:tcW w:w="4954" w:type="dxa"/>
            <w:gridSpan w:val="6"/>
          </w:tcPr>
          <w:p w14:paraId="6581F628"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45CD4881" w14:textId="77777777" w:rsidR="00AE497B" w:rsidRPr="00AE497B" w:rsidRDefault="00AE497B" w:rsidP="00AE497B">
            <w:pPr>
              <w:keepNext/>
              <w:outlineLvl w:val="1"/>
              <w:rPr>
                <w:rFonts w:ascii="Cambria" w:eastAsia="Calibri" w:hAnsi="Cambria"/>
                <w:b/>
                <w:bCs/>
                <w:sz w:val="16"/>
                <w:szCs w:val="16"/>
                <w:rtl/>
                <w:lang w:bidi="ar-IQ"/>
              </w:rPr>
            </w:pPr>
            <w:r w:rsidRPr="00AE497B">
              <w:rPr>
                <w:rFonts w:ascii="Arial" w:eastAsia="Calibri" w:hAnsi="Arial" w:cs="Arial" w:hint="cs"/>
                <w:b/>
                <w:bCs/>
                <w:color w:val="000000"/>
                <w:sz w:val="16"/>
                <w:szCs w:val="16"/>
                <w:rtl/>
                <w:lang w:bidi="ar-IQ"/>
              </w:rPr>
              <w:t xml:space="preserve"> </w:t>
            </w:r>
            <w:r w:rsidRPr="00AE497B">
              <w:rPr>
                <w:rFonts w:ascii="Arial" w:eastAsia="Calibri" w:hAnsi="Arial" w:cs="Arial" w:hint="cs"/>
                <w:b/>
                <w:bCs/>
                <w:color w:val="000000"/>
                <w:sz w:val="16"/>
                <w:szCs w:val="16"/>
                <w:rtl/>
              </w:rPr>
              <w:t>A Gift to the Mind in the Science of Morphology</w:t>
            </w:r>
          </w:p>
        </w:tc>
      </w:tr>
      <w:tr w:rsidR="00AE497B" w:rsidRPr="00AE497B" w14:paraId="552C626C" w14:textId="77777777" w:rsidTr="00FB2512">
        <w:trPr>
          <w:gridAfter w:val="3"/>
          <w:wAfter w:w="6087" w:type="dxa"/>
        </w:trPr>
        <w:tc>
          <w:tcPr>
            <w:tcW w:w="4954" w:type="dxa"/>
            <w:gridSpan w:val="6"/>
          </w:tcPr>
          <w:p w14:paraId="4F897A01"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Main references (sources)</w:t>
            </w:r>
          </w:p>
        </w:tc>
        <w:tc>
          <w:tcPr>
            <w:tcW w:w="4940" w:type="dxa"/>
            <w:gridSpan w:val="3"/>
          </w:tcPr>
          <w:p w14:paraId="681A5499" w14:textId="77777777" w:rsidR="00AE497B" w:rsidRPr="00AE497B" w:rsidRDefault="00AE497B" w:rsidP="00AE497B">
            <w:pPr>
              <w:shd w:val="clear" w:color="auto" w:fill="FFFFFF"/>
              <w:autoSpaceDE w:val="0"/>
              <w:autoSpaceDN w:val="0"/>
              <w:bidi/>
              <w:adjustRightInd w:val="0"/>
              <w:ind w:right="-426"/>
              <w:jc w:val="both"/>
              <w:rPr>
                <w:rFonts w:ascii="Cambria" w:eastAsia="Calibri" w:hAnsi="Cambria"/>
                <w:b/>
                <w:bCs/>
                <w:color w:val="000000"/>
                <w:sz w:val="16"/>
                <w:szCs w:val="16"/>
                <w:rtl/>
              </w:rPr>
            </w:pPr>
          </w:p>
        </w:tc>
      </w:tr>
      <w:tr w:rsidR="00AE497B" w:rsidRPr="00AE497B" w14:paraId="497F42F5" w14:textId="77777777" w:rsidTr="00FB2512">
        <w:trPr>
          <w:gridAfter w:val="3"/>
          <w:wAfter w:w="6087" w:type="dxa"/>
        </w:trPr>
        <w:tc>
          <w:tcPr>
            <w:tcW w:w="4954" w:type="dxa"/>
            <w:gridSpan w:val="6"/>
          </w:tcPr>
          <w:p w14:paraId="22C8B835" w14:textId="77777777" w:rsidR="00AE497B" w:rsidRPr="00AE497B" w:rsidRDefault="00AE497B" w:rsidP="00AE497B">
            <w:pPr>
              <w:autoSpaceDE w:val="0"/>
              <w:autoSpaceDN w:val="0"/>
              <w:adjustRightInd w:val="0"/>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094F7D1C" w14:textId="77777777" w:rsidR="00AE497B" w:rsidRPr="00AE497B" w:rsidRDefault="00AE497B" w:rsidP="00AE497B">
            <w:pPr>
              <w:keepNext/>
              <w:outlineLvl w:val="1"/>
              <w:rPr>
                <w:rFonts w:ascii="Cambria" w:eastAsia="Calibri" w:hAnsi="Cambria"/>
                <w:b/>
                <w:bCs/>
                <w:sz w:val="16"/>
                <w:szCs w:val="16"/>
                <w:rtl/>
                <w:lang w:bidi="ar-IQ"/>
              </w:rPr>
            </w:pPr>
            <w:r w:rsidRPr="00AE497B">
              <w:rPr>
                <w:rFonts w:ascii="Cambria" w:eastAsia="Calibri" w:hAnsi="Cambria"/>
                <w:b/>
                <w:bCs/>
                <w:sz w:val="16"/>
                <w:szCs w:val="16"/>
                <w:rtl/>
                <w:lang w:bidi="ar-IQ"/>
              </w:rPr>
              <w:t>There are many different websites specializing in this field.</w:t>
            </w:r>
          </w:p>
        </w:tc>
      </w:tr>
      <w:tr w:rsidR="00AE497B" w:rsidRPr="00AE497B" w14:paraId="536C9536" w14:textId="77777777" w:rsidTr="00FB2512">
        <w:trPr>
          <w:gridAfter w:val="3"/>
          <w:wAfter w:w="6087" w:type="dxa"/>
        </w:trPr>
        <w:tc>
          <w:tcPr>
            <w:tcW w:w="4954" w:type="dxa"/>
            <w:gridSpan w:val="6"/>
          </w:tcPr>
          <w:p w14:paraId="32389C27"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Electronic references, websites</w:t>
            </w:r>
          </w:p>
        </w:tc>
        <w:tc>
          <w:tcPr>
            <w:tcW w:w="4940" w:type="dxa"/>
            <w:gridSpan w:val="3"/>
          </w:tcPr>
          <w:p w14:paraId="40CB544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7A510A9" w14:textId="77777777" w:rsidR="00AE497B" w:rsidRPr="00AE497B" w:rsidRDefault="00AE497B" w:rsidP="00AE497B">
      <w:pPr>
        <w:bidi/>
        <w:rPr>
          <w:rFonts w:cs="Traditional Arabic"/>
          <w:sz w:val="20"/>
          <w:szCs w:val="20"/>
          <w:rtl/>
        </w:rPr>
      </w:pPr>
    </w:p>
    <w:p w14:paraId="627CE747" w14:textId="77777777" w:rsidR="00AE497B" w:rsidRPr="00AE497B" w:rsidRDefault="00AE497B" w:rsidP="00AE497B">
      <w:pPr>
        <w:bidi/>
        <w:rPr>
          <w:rFonts w:cs="Traditional Arabic"/>
          <w:sz w:val="20"/>
          <w:szCs w:val="20"/>
          <w:rtl/>
        </w:rPr>
      </w:pPr>
    </w:p>
    <w:p w14:paraId="6CC17E5C" w14:textId="77777777" w:rsidR="00AE497B" w:rsidRPr="00AE497B" w:rsidRDefault="00AE497B" w:rsidP="00AE497B">
      <w:pPr>
        <w:bidi/>
        <w:rPr>
          <w:rFonts w:cs="Traditional Arabic"/>
          <w:sz w:val="20"/>
          <w:szCs w:val="20"/>
          <w:rtl/>
        </w:rPr>
      </w:pPr>
    </w:p>
    <w:p w14:paraId="56197B05" w14:textId="77777777" w:rsidR="00AE497B" w:rsidRPr="00AE497B" w:rsidRDefault="00AE497B" w:rsidP="00AE497B">
      <w:pPr>
        <w:bidi/>
        <w:rPr>
          <w:rFonts w:cs="Traditional Arabic"/>
          <w:sz w:val="20"/>
          <w:szCs w:val="20"/>
          <w:rtl/>
        </w:rPr>
      </w:pPr>
    </w:p>
    <w:p w14:paraId="2A91425D" w14:textId="77777777" w:rsidR="00AE497B" w:rsidRPr="00AE497B" w:rsidRDefault="00AE497B" w:rsidP="00AE497B">
      <w:pPr>
        <w:bidi/>
        <w:rPr>
          <w:rFonts w:cs="Traditional Arabic"/>
          <w:sz w:val="20"/>
          <w:szCs w:val="20"/>
          <w:rtl/>
        </w:rPr>
      </w:pPr>
    </w:p>
    <w:p w14:paraId="21ABB192" w14:textId="77777777" w:rsidR="00AE497B" w:rsidRPr="00AE497B" w:rsidRDefault="00AE497B" w:rsidP="00AE497B">
      <w:pPr>
        <w:bidi/>
        <w:rPr>
          <w:rFonts w:cs="Traditional Arabic"/>
          <w:sz w:val="20"/>
          <w:szCs w:val="20"/>
          <w:rtl/>
        </w:rPr>
      </w:pPr>
    </w:p>
    <w:p w14:paraId="52C7E1F7" w14:textId="77777777" w:rsidR="00AE497B" w:rsidRPr="00AE497B" w:rsidRDefault="00AE497B" w:rsidP="00AE497B">
      <w:pPr>
        <w:bidi/>
        <w:rPr>
          <w:rFonts w:cs="Traditional Arabic"/>
          <w:sz w:val="20"/>
          <w:szCs w:val="20"/>
          <w:rtl/>
        </w:rPr>
      </w:pPr>
    </w:p>
    <w:p w14:paraId="593495D9" w14:textId="77777777" w:rsidR="00AE497B" w:rsidRPr="00AE497B" w:rsidRDefault="00AE497B" w:rsidP="00AE497B">
      <w:pPr>
        <w:bidi/>
        <w:rPr>
          <w:rFonts w:cs="Traditional Arabic"/>
          <w:sz w:val="20"/>
          <w:szCs w:val="20"/>
          <w:rtl/>
        </w:rPr>
      </w:pPr>
    </w:p>
    <w:p w14:paraId="51658CDC" w14:textId="77777777" w:rsidR="00AE497B" w:rsidRPr="00AE497B" w:rsidRDefault="00AE497B" w:rsidP="00AE497B">
      <w:pPr>
        <w:bidi/>
        <w:rPr>
          <w:rFonts w:cs="Traditional Arabic"/>
          <w:sz w:val="20"/>
          <w:szCs w:val="20"/>
          <w:rtl/>
        </w:rPr>
      </w:pPr>
    </w:p>
    <w:p w14:paraId="3FD9A465" w14:textId="77777777" w:rsidR="00AE497B" w:rsidRPr="00AE497B" w:rsidRDefault="00AE497B" w:rsidP="00AE497B">
      <w:pPr>
        <w:bidi/>
        <w:rPr>
          <w:rFonts w:cs="Traditional Arabic"/>
          <w:sz w:val="20"/>
          <w:szCs w:val="20"/>
          <w:rtl/>
        </w:rPr>
      </w:pPr>
    </w:p>
    <w:p w14:paraId="1B8493AE" w14:textId="77777777" w:rsidR="00AE497B" w:rsidRPr="00AE497B" w:rsidRDefault="00AE497B" w:rsidP="00AE497B">
      <w:pPr>
        <w:bidi/>
        <w:rPr>
          <w:rFonts w:cs="Traditional Arabic"/>
          <w:sz w:val="20"/>
          <w:szCs w:val="20"/>
          <w:rtl/>
        </w:rPr>
      </w:pPr>
    </w:p>
    <w:p w14:paraId="48223DA5" w14:textId="77777777" w:rsidR="00AE497B" w:rsidRPr="00AE497B" w:rsidRDefault="00AE497B" w:rsidP="00AE497B">
      <w:pPr>
        <w:bidi/>
        <w:rPr>
          <w:rFonts w:cs="Traditional Arabic"/>
          <w:sz w:val="20"/>
          <w:szCs w:val="20"/>
          <w:rtl/>
        </w:rPr>
      </w:pPr>
    </w:p>
    <w:p w14:paraId="64A3CF10" w14:textId="77777777" w:rsidR="00AE497B" w:rsidRPr="00AE497B" w:rsidRDefault="00AE497B" w:rsidP="00AE497B">
      <w:pPr>
        <w:bidi/>
        <w:rPr>
          <w:rFonts w:cs="Traditional Arabic"/>
          <w:sz w:val="20"/>
          <w:szCs w:val="20"/>
          <w:rtl/>
        </w:rPr>
      </w:pPr>
    </w:p>
    <w:p w14:paraId="7B4B76C5" w14:textId="77777777" w:rsidR="00AE497B" w:rsidRPr="00AE497B" w:rsidRDefault="00AE497B" w:rsidP="00AE497B">
      <w:pPr>
        <w:bidi/>
        <w:rPr>
          <w:rFonts w:cs="Traditional Arabic"/>
          <w:sz w:val="20"/>
          <w:szCs w:val="20"/>
          <w:rtl/>
        </w:rPr>
      </w:pPr>
    </w:p>
    <w:p w14:paraId="19185B3B" w14:textId="77777777" w:rsidR="00AE497B" w:rsidRPr="00AE497B" w:rsidRDefault="00AE497B" w:rsidP="00AE497B">
      <w:pPr>
        <w:bidi/>
        <w:rPr>
          <w:rFonts w:cs="Traditional Arabic"/>
          <w:sz w:val="20"/>
          <w:szCs w:val="20"/>
          <w:rtl/>
        </w:rPr>
      </w:pPr>
    </w:p>
    <w:p w14:paraId="56709D0E" w14:textId="77777777" w:rsidR="00AE497B" w:rsidRPr="00AE497B" w:rsidRDefault="00AE497B" w:rsidP="00AE497B">
      <w:pPr>
        <w:bidi/>
        <w:rPr>
          <w:rFonts w:cs="Traditional Arabic"/>
          <w:sz w:val="20"/>
          <w:szCs w:val="20"/>
          <w:rtl/>
        </w:rPr>
      </w:pPr>
    </w:p>
    <w:p w14:paraId="39460BE3" w14:textId="77777777" w:rsidR="00AE497B" w:rsidRPr="00AE497B" w:rsidRDefault="00AE497B" w:rsidP="00AE497B">
      <w:pPr>
        <w:bidi/>
        <w:rPr>
          <w:rFonts w:cs="Traditional Arabic"/>
          <w:sz w:val="20"/>
          <w:szCs w:val="20"/>
          <w:rtl/>
        </w:rPr>
      </w:pPr>
    </w:p>
    <w:p w14:paraId="4F42C939" w14:textId="77777777" w:rsidR="00AE497B" w:rsidRPr="00AE497B" w:rsidRDefault="00AE497B" w:rsidP="00AE497B">
      <w:pPr>
        <w:bidi/>
        <w:rPr>
          <w:rFonts w:cs="Traditional Arabic"/>
          <w:sz w:val="20"/>
          <w:szCs w:val="20"/>
          <w:rtl/>
        </w:rPr>
      </w:pPr>
    </w:p>
    <w:p w14:paraId="502E6DAB" w14:textId="77777777" w:rsidR="00AE497B" w:rsidRPr="00AE497B" w:rsidRDefault="00AE497B" w:rsidP="00AE497B">
      <w:pPr>
        <w:bidi/>
        <w:rPr>
          <w:rFonts w:cs="Traditional Arabic"/>
          <w:sz w:val="20"/>
          <w:szCs w:val="20"/>
          <w:rtl/>
        </w:rPr>
      </w:pPr>
    </w:p>
    <w:p w14:paraId="20320A6C" w14:textId="77777777" w:rsidR="00AE497B" w:rsidRPr="00AE497B" w:rsidRDefault="00AE497B" w:rsidP="00AE497B">
      <w:pPr>
        <w:bidi/>
        <w:rPr>
          <w:rFonts w:cs="Traditional Arabic"/>
          <w:sz w:val="20"/>
          <w:szCs w:val="20"/>
          <w:rtl/>
        </w:rPr>
      </w:pPr>
    </w:p>
    <w:p w14:paraId="3AC687C8" w14:textId="77777777" w:rsidR="00AE497B" w:rsidRPr="00AE497B" w:rsidRDefault="00AE497B" w:rsidP="00AE497B">
      <w:pPr>
        <w:bidi/>
        <w:rPr>
          <w:rFonts w:cs="Traditional Arabic"/>
          <w:sz w:val="20"/>
          <w:szCs w:val="20"/>
          <w:rtl/>
        </w:rPr>
      </w:pPr>
    </w:p>
    <w:p w14:paraId="6D53E67C" w14:textId="77777777" w:rsidR="00AE497B" w:rsidRPr="00AE497B" w:rsidRDefault="00AE497B" w:rsidP="00AE497B">
      <w:pPr>
        <w:bidi/>
        <w:rPr>
          <w:rFonts w:cs="Traditional Arabic"/>
          <w:sz w:val="20"/>
          <w:szCs w:val="20"/>
          <w:rtl/>
        </w:rPr>
      </w:pPr>
    </w:p>
    <w:p w14:paraId="46BE134A" w14:textId="77777777" w:rsidR="00AE497B" w:rsidRPr="00AE497B" w:rsidRDefault="00AE497B" w:rsidP="00AE497B">
      <w:pPr>
        <w:bidi/>
        <w:rPr>
          <w:rFonts w:cs="Traditional Arabic"/>
          <w:sz w:val="20"/>
          <w:szCs w:val="20"/>
          <w:rtl/>
        </w:rPr>
      </w:pPr>
    </w:p>
    <w:p w14:paraId="04F6DB9F" w14:textId="77777777" w:rsidR="00AE497B" w:rsidRPr="00AE497B" w:rsidRDefault="00AE497B" w:rsidP="00AE497B">
      <w:pPr>
        <w:bidi/>
        <w:rPr>
          <w:rFonts w:cs="Traditional Arabic"/>
          <w:sz w:val="20"/>
          <w:szCs w:val="20"/>
          <w:rtl/>
        </w:rPr>
      </w:pPr>
    </w:p>
    <w:p w14:paraId="0D541F28" w14:textId="77777777" w:rsidR="00AE497B" w:rsidRPr="00AE497B" w:rsidRDefault="00AE497B" w:rsidP="00AE497B">
      <w:pPr>
        <w:bidi/>
        <w:rPr>
          <w:rFonts w:cs="Traditional Arabic"/>
          <w:sz w:val="20"/>
          <w:szCs w:val="20"/>
          <w:rtl/>
        </w:rPr>
      </w:pPr>
    </w:p>
    <w:p w14:paraId="6F3C0471" w14:textId="77777777" w:rsidR="00AE497B" w:rsidRPr="00AE497B" w:rsidRDefault="00AE497B" w:rsidP="00AE497B">
      <w:pPr>
        <w:bidi/>
        <w:rPr>
          <w:rFonts w:cs="Traditional Arabic"/>
          <w:sz w:val="20"/>
          <w:szCs w:val="20"/>
          <w:rtl/>
        </w:rPr>
      </w:pPr>
    </w:p>
    <w:p w14:paraId="6C8344C1" w14:textId="77777777" w:rsidR="00AE497B" w:rsidRPr="00AE497B" w:rsidRDefault="00AE497B" w:rsidP="00AE497B">
      <w:pPr>
        <w:bidi/>
        <w:rPr>
          <w:rFonts w:cs="Traditional Arabic"/>
          <w:sz w:val="20"/>
          <w:szCs w:val="20"/>
          <w:rtl/>
        </w:rPr>
      </w:pPr>
    </w:p>
    <w:p w14:paraId="02F19AED" w14:textId="77777777" w:rsidR="00AE497B" w:rsidRPr="00AE497B" w:rsidRDefault="00AE497B" w:rsidP="00AE497B">
      <w:pPr>
        <w:bidi/>
        <w:rPr>
          <w:rFonts w:cs="Traditional Arabic"/>
          <w:sz w:val="20"/>
          <w:szCs w:val="20"/>
          <w:rtl/>
        </w:rPr>
      </w:pPr>
    </w:p>
    <w:p w14:paraId="09D11E7D" w14:textId="77777777" w:rsidR="00AE497B" w:rsidRPr="00AE497B" w:rsidRDefault="00AE497B" w:rsidP="00AE497B">
      <w:pPr>
        <w:bidi/>
        <w:rPr>
          <w:rFonts w:cs="Traditional Arabic"/>
          <w:sz w:val="20"/>
          <w:szCs w:val="20"/>
          <w:rtl/>
        </w:rPr>
      </w:pPr>
    </w:p>
    <w:p w14:paraId="368B5138" w14:textId="77777777" w:rsidR="00AE497B" w:rsidRPr="00AE497B" w:rsidRDefault="00AE497B" w:rsidP="00AE497B">
      <w:pPr>
        <w:bidi/>
        <w:rPr>
          <w:rFonts w:cs="Traditional Arabic"/>
          <w:sz w:val="20"/>
          <w:szCs w:val="20"/>
          <w:rtl/>
        </w:rPr>
      </w:pPr>
    </w:p>
    <w:p w14:paraId="2B568FB3" w14:textId="77777777" w:rsidR="006E0A5C" w:rsidRPr="00B124DA" w:rsidRDefault="006E0A5C" w:rsidP="006E0A5C">
      <w:pPr>
        <w:bidi/>
        <w:rPr>
          <w:rtl/>
        </w:rPr>
      </w:pPr>
    </w:p>
    <w:p w14:paraId="32D38B90" w14:textId="77777777" w:rsidR="006E0A5C" w:rsidRDefault="006E0A5C" w:rsidP="006E0A5C">
      <w:pPr>
        <w:bidi/>
        <w:rPr>
          <w:rtl/>
        </w:rPr>
      </w:pPr>
    </w:p>
    <w:p w14:paraId="789DDC5D" w14:textId="77777777" w:rsidR="006E0A5C" w:rsidRDefault="006E0A5C" w:rsidP="006E0A5C">
      <w:pPr>
        <w:bidi/>
        <w:rPr>
          <w:rtl/>
        </w:rPr>
      </w:pPr>
    </w:p>
    <w:p w14:paraId="5B1BDFCF" w14:textId="77777777" w:rsidR="006E0A5C" w:rsidRDefault="006E0A5C" w:rsidP="006E0A5C">
      <w:pPr>
        <w:bidi/>
        <w:rPr>
          <w:rtl/>
        </w:rPr>
      </w:pPr>
    </w:p>
    <w:p w14:paraId="5765E423" w14:textId="77777777" w:rsidR="006E0A5C" w:rsidRDefault="006E0A5C" w:rsidP="006E0A5C">
      <w:pPr>
        <w:bidi/>
        <w:rPr>
          <w:rtl/>
        </w:rPr>
      </w:pPr>
    </w:p>
    <w:p w14:paraId="7AEDE7AE" w14:textId="77777777" w:rsidR="006E0A5C" w:rsidRDefault="006E0A5C" w:rsidP="006E0A5C">
      <w:pPr>
        <w:bidi/>
        <w:rPr>
          <w:rtl/>
        </w:rPr>
      </w:pPr>
    </w:p>
    <w:p w14:paraId="13DDFDAB" w14:textId="77777777" w:rsidR="006E0A5C" w:rsidRDefault="006E0A5C" w:rsidP="006E0A5C">
      <w:pPr>
        <w:bidi/>
        <w:rPr>
          <w:rtl/>
        </w:rPr>
      </w:pPr>
    </w:p>
    <w:p w14:paraId="46593B8C" w14:textId="77777777" w:rsidR="006E0A5C" w:rsidRDefault="006E0A5C" w:rsidP="006E0A5C">
      <w:pPr>
        <w:bidi/>
        <w:rPr>
          <w:rtl/>
        </w:rPr>
      </w:pPr>
    </w:p>
    <w:p w14:paraId="5A130A60" w14:textId="77777777" w:rsidR="00AE497B" w:rsidRPr="00AE497B" w:rsidRDefault="00AE497B" w:rsidP="00AE497B">
      <w:pPr>
        <w:shd w:val="clear" w:color="auto" w:fill="FFFFFF"/>
        <w:autoSpaceDE w:val="0"/>
        <w:autoSpaceDN w:val="0"/>
        <w:adjustRightInd w:val="0"/>
        <w:spacing w:after="200"/>
        <w:jc w:val="center"/>
        <w:rPr>
          <w:b/>
          <w:bCs/>
          <w:sz w:val="32"/>
          <w:szCs w:val="32"/>
          <w:rtl/>
          <w:lang w:bidi="ar-IQ"/>
        </w:rPr>
      </w:pPr>
      <w:r w:rsidRPr="00AE497B">
        <w:rPr>
          <w:b/>
          <w:bCs/>
          <w:sz w:val="32"/>
          <w:szCs w:val="32"/>
          <w:rtl/>
        </w:rPr>
        <w:lastRenderedPageBreak/>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43"/>
        <w:gridCol w:w="2036"/>
        <w:gridCol w:w="2029"/>
        <w:gridCol w:w="2029"/>
      </w:tblGrid>
      <w:tr w:rsidR="00AE497B" w:rsidRPr="00AE497B" w14:paraId="3BC5AA1A" w14:textId="77777777" w:rsidTr="00FB2512">
        <w:trPr>
          <w:gridAfter w:val="3"/>
          <w:wAfter w:w="6094" w:type="dxa"/>
        </w:trPr>
        <w:tc>
          <w:tcPr>
            <w:tcW w:w="9887" w:type="dxa"/>
            <w:gridSpan w:val="9"/>
            <w:shd w:val="clear" w:color="auto" w:fill="DEEAF6"/>
          </w:tcPr>
          <w:p w14:paraId="2781DB45" w14:textId="77777777" w:rsidR="00AE497B" w:rsidRPr="00AE497B" w:rsidRDefault="00AE497B" w:rsidP="00FB61DC">
            <w:pPr>
              <w:numPr>
                <w:ilvl w:val="0"/>
                <w:numId w:val="32"/>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Course Name</w:t>
            </w:r>
          </w:p>
        </w:tc>
      </w:tr>
      <w:tr w:rsidR="00AE497B" w:rsidRPr="00AE497B" w14:paraId="1ED423D9" w14:textId="77777777" w:rsidTr="00FB2512">
        <w:trPr>
          <w:gridAfter w:val="3"/>
          <w:wAfter w:w="6094" w:type="dxa"/>
        </w:trPr>
        <w:tc>
          <w:tcPr>
            <w:tcW w:w="9887" w:type="dxa"/>
            <w:gridSpan w:val="9"/>
            <w:vAlign w:val="center"/>
          </w:tcPr>
          <w:p w14:paraId="291B7E97"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Arial" w:hAnsi="Arial" w:cs="Arial" w:hint="cs"/>
                <w:color w:val="000000"/>
                <w:sz w:val="28"/>
                <w:szCs w:val="28"/>
                <w:rtl/>
                <w:lang w:bidi="ar-IQ"/>
              </w:rPr>
              <w:t xml:space="preserve">Educational Measurement and Evaluation </w:t>
            </w:r>
            <w:r w:rsidRPr="00AE497B">
              <w:rPr>
                <w:rFonts w:ascii="Simplified Arabic" w:eastAsia="Calibri" w:hAnsi="Simplified Arabic" w:cs="Simplified Arabic" w:hint="cs"/>
                <w:sz w:val="28"/>
                <w:szCs w:val="28"/>
                <w:rtl/>
                <w:lang w:bidi="ar-IQ"/>
              </w:rPr>
              <w:t>/ Phase Two</w:t>
            </w:r>
          </w:p>
        </w:tc>
      </w:tr>
      <w:tr w:rsidR="00AE497B" w:rsidRPr="00AE497B" w14:paraId="252782BA" w14:textId="77777777" w:rsidTr="00FB2512">
        <w:trPr>
          <w:gridAfter w:val="3"/>
          <w:wAfter w:w="6094" w:type="dxa"/>
        </w:trPr>
        <w:tc>
          <w:tcPr>
            <w:tcW w:w="9887" w:type="dxa"/>
            <w:gridSpan w:val="9"/>
            <w:shd w:val="clear" w:color="auto" w:fill="DEEAF6"/>
          </w:tcPr>
          <w:p w14:paraId="4B701020" w14:textId="77777777" w:rsidR="00AE497B" w:rsidRPr="00AE497B" w:rsidRDefault="00AE497B" w:rsidP="00FB61DC">
            <w:pPr>
              <w:numPr>
                <w:ilvl w:val="0"/>
                <w:numId w:val="32"/>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hint="cs"/>
                <w:color w:val="000000"/>
                <w:sz w:val="28"/>
                <w:szCs w:val="28"/>
                <w:rtl/>
                <w:lang w:bidi="ar-IQ"/>
              </w:rPr>
              <w:t xml:space="preserve">Course </w:t>
            </w:r>
            <w:r w:rsidRPr="00AE497B">
              <w:rPr>
                <w:rFonts w:ascii="Cambria" w:eastAsia="Calibri" w:hAnsi="Cambria"/>
                <w:color w:val="000000"/>
                <w:sz w:val="28"/>
                <w:szCs w:val="28"/>
                <w:rtl/>
                <w:lang w:bidi="ar-IQ"/>
              </w:rPr>
              <w:t>code</w:t>
            </w:r>
          </w:p>
        </w:tc>
      </w:tr>
      <w:tr w:rsidR="00AE497B" w:rsidRPr="00AE497B" w14:paraId="5900D8F4" w14:textId="77777777" w:rsidTr="00FB2512">
        <w:trPr>
          <w:gridAfter w:val="3"/>
          <w:wAfter w:w="6094" w:type="dxa"/>
        </w:trPr>
        <w:tc>
          <w:tcPr>
            <w:tcW w:w="9887" w:type="dxa"/>
            <w:gridSpan w:val="9"/>
          </w:tcPr>
          <w:p w14:paraId="77CEF102"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28"/>
                <w:szCs w:val="28"/>
                <w:lang w:bidi="ar-IQ"/>
              </w:rPr>
            </w:pPr>
            <w:r w:rsidRPr="00AE497B">
              <w:rPr>
                <w:rFonts w:ascii="Simplified Arabic" w:eastAsia="Calibri" w:hAnsi="Simplified Arabic" w:cs="Simplified Arabic"/>
                <w:sz w:val="28"/>
                <w:szCs w:val="28"/>
                <w:lang w:bidi="ar-IQ"/>
              </w:rPr>
              <w:t>EAME305</w:t>
            </w:r>
          </w:p>
        </w:tc>
      </w:tr>
      <w:tr w:rsidR="00AE497B" w:rsidRPr="00AE497B" w14:paraId="7D68BDE6" w14:textId="77777777" w:rsidTr="00FB2512">
        <w:trPr>
          <w:gridAfter w:val="3"/>
          <w:wAfter w:w="6094" w:type="dxa"/>
        </w:trPr>
        <w:tc>
          <w:tcPr>
            <w:tcW w:w="9887" w:type="dxa"/>
            <w:gridSpan w:val="9"/>
            <w:shd w:val="clear" w:color="auto" w:fill="DEEAF6"/>
          </w:tcPr>
          <w:p w14:paraId="108FF2F8" w14:textId="77777777" w:rsidR="00AE497B" w:rsidRPr="00AE497B" w:rsidRDefault="00AE497B" w:rsidP="00FB61DC">
            <w:pPr>
              <w:numPr>
                <w:ilvl w:val="0"/>
                <w:numId w:val="32"/>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Semester/ </w:t>
            </w:r>
            <w:r w:rsidRPr="00AE497B">
              <w:rPr>
                <w:rFonts w:ascii="Cambria" w:eastAsia="Calibri" w:hAnsi="Cambria" w:hint="cs"/>
                <w:color w:val="000000"/>
                <w:sz w:val="28"/>
                <w:szCs w:val="28"/>
                <w:rtl/>
                <w:lang w:bidi="ar-IQ"/>
              </w:rPr>
              <w:t>Year</w:t>
            </w:r>
          </w:p>
        </w:tc>
      </w:tr>
      <w:tr w:rsidR="00AE497B" w:rsidRPr="00AE497B" w14:paraId="56E2ACAF" w14:textId="77777777" w:rsidTr="00FB2512">
        <w:trPr>
          <w:gridAfter w:val="3"/>
          <w:wAfter w:w="6094" w:type="dxa"/>
        </w:trPr>
        <w:tc>
          <w:tcPr>
            <w:tcW w:w="9887" w:type="dxa"/>
            <w:gridSpan w:val="9"/>
          </w:tcPr>
          <w:p w14:paraId="364A2E65"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Arial" w:eastAsia="Calibri" w:hAnsi="Arial" w:cs="Arial"/>
                <w:color w:val="000000"/>
                <w:sz w:val="28"/>
                <w:szCs w:val="28"/>
                <w:rtl/>
                <w:lang w:bidi="ar-IQ"/>
              </w:rPr>
              <w:t>annual</w:t>
            </w:r>
          </w:p>
        </w:tc>
      </w:tr>
      <w:tr w:rsidR="00AE497B" w:rsidRPr="00AE497B" w14:paraId="2DA4DE2F" w14:textId="77777777" w:rsidTr="00FB2512">
        <w:trPr>
          <w:gridAfter w:val="3"/>
          <w:wAfter w:w="6094" w:type="dxa"/>
        </w:trPr>
        <w:tc>
          <w:tcPr>
            <w:tcW w:w="9887" w:type="dxa"/>
            <w:gridSpan w:val="9"/>
            <w:shd w:val="clear" w:color="auto" w:fill="DEEAF6"/>
          </w:tcPr>
          <w:p w14:paraId="5107A72A" w14:textId="77777777" w:rsidR="00AE497B" w:rsidRPr="00AE497B" w:rsidRDefault="00AE497B" w:rsidP="00FB61DC">
            <w:pPr>
              <w:numPr>
                <w:ilvl w:val="0"/>
                <w:numId w:val="32"/>
              </w:numPr>
              <w:autoSpaceDE w:val="0"/>
              <w:autoSpaceDN w:val="0"/>
              <w:adjustRightInd w:val="0"/>
              <w:ind w:right="-426"/>
              <w:jc w:val="both"/>
              <w:rPr>
                <w:rFonts w:ascii="Simplified Arabic" w:eastAsia="Calibri" w:hAnsi="Simplified Arabic" w:cs="Simplified Arabic"/>
                <w:sz w:val="28"/>
                <w:szCs w:val="28"/>
                <w:rtl/>
                <w:lang w:bidi="ar-IQ"/>
              </w:rPr>
            </w:pPr>
            <w:r w:rsidRPr="00AE497B">
              <w:rPr>
                <w:rFonts w:ascii="Cambria" w:eastAsia="Calibri" w:hAnsi="Cambria"/>
                <w:color w:val="000000"/>
                <w:sz w:val="28"/>
                <w:szCs w:val="28"/>
                <w:rtl/>
                <w:lang w:bidi="ar-IQ"/>
              </w:rPr>
              <w:t xml:space="preserve">Date this </w:t>
            </w:r>
            <w:r w:rsidRPr="00AE497B">
              <w:rPr>
                <w:rFonts w:ascii="Cambria" w:eastAsia="Calibri" w:hAnsi="Cambria" w:hint="cs"/>
                <w:color w:val="000000"/>
                <w:sz w:val="28"/>
                <w:szCs w:val="28"/>
                <w:rtl/>
                <w:lang w:bidi="ar-IQ"/>
              </w:rPr>
              <w:t>description was prepared</w:t>
            </w:r>
          </w:p>
        </w:tc>
      </w:tr>
      <w:tr w:rsidR="00AE497B" w:rsidRPr="00AE497B" w14:paraId="153B28F3" w14:textId="77777777" w:rsidTr="00FB2512">
        <w:trPr>
          <w:gridAfter w:val="3"/>
          <w:wAfter w:w="6094" w:type="dxa"/>
        </w:trPr>
        <w:tc>
          <w:tcPr>
            <w:tcW w:w="9887" w:type="dxa"/>
            <w:gridSpan w:val="9"/>
          </w:tcPr>
          <w:p w14:paraId="28EC8871" w14:textId="729CE354" w:rsidR="00AE497B" w:rsidRPr="00AE497B" w:rsidRDefault="00FE257F" w:rsidP="00AE497B">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AE497B" w:rsidRPr="00AE497B" w14:paraId="795A6B7A" w14:textId="77777777" w:rsidTr="00FB2512">
        <w:trPr>
          <w:gridAfter w:val="3"/>
          <w:wAfter w:w="6094" w:type="dxa"/>
        </w:trPr>
        <w:tc>
          <w:tcPr>
            <w:tcW w:w="9887" w:type="dxa"/>
            <w:gridSpan w:val="9"/>
            <w:shd w:val="clear" w:color="auto" w:fill="DEEAF6"/>
          </w:tcPr>
          <w:p w14:paraId="199EBA36" w14:textId="77777777" w:rsidR="00AE497B" w:rsidRPr="00AE497B" w:rsidRDefault="00AE497B" w:rsidP="00FB61DC">
            <w:pPr>
              <w:numPr>
                <w:ilvl w:val="0"/>
                <w:numId w:val="32"/>
              </w:numPr>
              <w:rPr>
                <w:rFonts w:eastAsia="Calibri"/>
                <w:sz w:val="28"/>
                <w:szCs w:val="28"/>
                <w:rtl/>
              </w:rPr>
            </w:pPr>
            <w:r w:rsidRPr="00AE497B">
              <w:rPr>
                <w:rFonts w:eastAsia="Calibri"/>
                <w:sz w:val="28"/>
                <w:szCs w:val="28"/>
                <w:rtl/>
              </w:rPr>
              <w:t xml:space="preserve">Available </w:t>
            </w:r>
            <w:r w:rsidRPr="00AE497B">
              <w:rPr>
                <w:rFonts w:eastAsia="Calibri" w:hint="cs"/>
                <w:sz w:val="28"/>
                <w:szCs w:val="28"/>
                <w:rtl/>
              </w:rPr>
              <w:t>forms of attendance</w:t>
            </w:r>
          </w:p>
        </w:tc>
      </w:tr>
      <w:tr w:rsidR="00AE497B" w:rsidRPr="00AE497B" w14:paraId="7639C7DF" w14:textId="77777777" w:rsidTr="00FB2512">
        <w:trPr>
          <w:gridAfter w:val="3"/>
          <w:wAfter w:w="6094" w:type="dxa"/>
        </w:trPr>
        <w:tc>
          <w:tcPr>
            <w:tcW w:w="9887" w:type="dxa"/>
            <w:gridSpan w:val="9"/>
          </w:tcPr>
          <w:p w14:paraId="1CDA1A90" w14:textId="77777777" w:rsidR="00AE497B" w:rsidRPr="00AE497B" w:rsidRDefault="00AE497B" w:rsidP="00AE497B">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My presence</w:t>
            </w:r>
          </w:p>
        </w:tc>
      </w:tr>
      <w:tr w:rsidR="00AE497B" w:rsidRPr="00AE497B" w14:paraId="52BD5212" w14:textId="77777777" w:rsidTr="00FB2512">
        <w:trPr>
          <w:gridAfter w:val="3"/>
          <w:wAfter w:w="6094" w:type="dxa"/>
        </w:trPr>
        <w:tc>
          <w:tcPr>
            <w:tcW w:w="9887" w:type="dxa"/>
            <w:gridSpan w:val="9"/>
            <w:shd w:val="clear" w:color="auto" w:fill="DEEAF6"/>
          </w:tcPr>
          <w:p w14:paraId="21B5B3BE" w14:textId="77777777" w:rsidR="00AE497B" w:rsidRPr="00AE497B" w:rsidRDefault="00AE497B" w:rsidP="00FB61DC">
            <w:pPr>
              <w:numPr>
                <w:ilvl w:val="0"/>
                <w:numId w:val="32"/>
              </w:numPr>
              <w:rPr>
                <w:rFonts w:eastAsia="Calibri"/>
                <w:sz w:val="28"/>
                <w:szCs w:val="28"/>
                <w:rtl/>
              </w:rPr>
            </w:pPr>
            <w:r w:rsidRPr="00AE497B">
              <w:rPr>
                <w:rFonts w:eastAsia="Calibri"/>
                <w:sz w:val="28"/>
                <w:szCs w:val="28"/>
                <w:rtl/>
              </w:rPr>
              <w:t>Number of study hours (total) / Number of units (total)</w:t>
            </w:r>
          </w:p>
        </w:tc>
      </w:tr>
      <w:tr w:rsidR="00AE497B" w:rsidRPr="00AE497B" w14:paraId="783B0FD3" w14:textId="77777777" w:rsidTr="00FB2512">
        <w:trPr>
          <w:gridAfter w:val="3"/>
          <w:wAfter w:w="6094" w:type="dxa"/>
        </w:trPr>
        <w:tc>
          <w:tcPr>
            <w:tcW w:w="9887" w:type="dxa"/>
            <w:gridSpan w:val="9"/>
          </w:tcPr>
          <w:p w14:paraId="44025268" w14:textId="77777777" w:rsidR="00AE497B" w:rsidRPr="00AE497B" w:rsidRDefault="00AE497B" w:rsidP="00AE497B">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AE497B">
              <w:rPr>
                <w:rFonts w:ascii="Arial" w:eastAsia="Calibri" w:hAnsi="Arial" w:cs="Arial" w:hint="cs"/>
                <w:color w:val="000000"/>
                <w:sz w:val="28"/>
                <w:szCs w:val="28"/>
                <w:rtl/>
                <w:lang w:bidi="ar-IQ"/>
              </w:rPr>
              <w:t xml:space="preserve">60 </w:t>
            </w:r>
            <w:r w:rsidRPr="00AE497B">
              <w:rPr>
                <w:rFonts w:ascii="Arial" w:eastAsia="Calibri" w:hAnsi="Arial" w:cs="Arial"/>
                <w:color w:val="000000"/>
                <w:sz w:val="28"/>
                <w:szCs w:val="28"/>
                <w:rtl/>
                <w:lang w:bidi="ar-IQ"/>
              </w:rPr>
              <w:t>hours</w:t>
            </w:r>
            <w:r w:rsidRPr="00AE497B">
              <w:rPr>
                <w:rFonts w:ascii="Arial" w:eastAsia="Calibri" w:hAnsi="Arial" w:cs="Arial" w:hint="cs"/>
                <w:color w:val="000000"/>
                <w:sz w:val="28"/>
                <w:szCs w:val="28"/>
                <w:rtl/>
                <w:lang w:bidi="ar-IQ"/>
              </w:rPr>
              <w:t xml:space="preserve"> </w:t>
            </w:r>
          </w:p>
          <w:p w14:paraId="28203FC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4C514468" w14:textId="77777777" w:rsidTr="00FB2512">
        <w:trPr>
          <w:gridAfter w:val="3"/>
          <w:wAfter w:w="6094" w:type="dxa"/>
        </w:trPr>
        <w:tc>
          <w:tcPr>
            <w:tcW w:w="9887" w:type="dxa"/>
            <w:gridSpan w:val="9"/>
            <w:shd w:val="clear" w:color="auto" w:fill="DEEAF6"/>
          </w:tcPr>
          <w:p w14:paraId="0CDB18C0" w14:textId="77777777" w:rsidR="00AE497B" w:rsidRPr="00AE497B" w:rsidRDefault="00AE497B" w:rsidP="00FB61DC">
            <w:pPr>
              <w:numPr>
                <w:ilvl w:val="0"/>
                <w:numId w:val="32"/>
              </w:numPr>
              <w:rPr>
                <w:rFonts w:ascii="Arial" w:eastAsia="Calibri" w:hAnsi="Arial" w:cs="Arial"/>
                <w:sz w:val="28"/>
                <w:szCs w:val="28"/>
                <w:rtl/>
              </w:rPr>
            </w:pPr>
            <w:r w:rsidRPr="00AE497B">
              <w:rPr>
                <w:rFonts w:ascii="Arial" w:eastAsia="Calibri" w:hAnsi="Arial" w:cs="Arial"/>
                <w:sz w:val="28"/>
                <w:szCs w:val="28"/>
                <w:rtl/>
              </w:rPr>
              <w:t xml:space="preserve">Name of the course coordinator </w:t>
            </w:r>
            <w:r w:rsidRPr="00AE497B">
              <w:rPr>
                <w:rFonts w:ascii="Arial" w:eastAsia="Calibri" w:hAnsi="Arial" w:cs="Arial" w:hint="cs"/>
                <w:sz w:val="28"/>
                <w:szCs w:val="28"/>
                <w:rtl/>
              </w:rPr>
              <w:t>(if there is more than one, please mention it).</w:t>
            </w:r>
          </w:p>
        </w:tc>
      </w:tr>
      <w:tr w:rsidR="00AE497B" w:rsidRPr="00AE497B" w14:paraId="6E833382" w14:textId="77777777" w:rsidTr="00FB2512">
        <w:trPr>
          <w:gridAfter w:val="3"/>
          <w:wAfter w:w="6094" w:type="dxa"/>
        </w:trPr>
        <w:tc>
          <w:tcPr>
            <w:tcW w:w="9887" w:type="dxa"/>
            <w:gridSpan w:val="9"/>
          </w:tcPr>
          <w:p w14:paraId="64BA2EA2"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Name: Dr. Khalil Saleh Mahmoud</w:t>
            </w:r>
          </w:p>
          <w:p w14:paraId="559BE96C"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Cambria" w:eastAsia="Calibri" w:hAnsi="Cambria" w:hint="cs"/>
                <w:color w:val="000000"/>
                <w:sz w:val="28"/>
                <w:szCs w:val="28"/>
                <w:rtl/>
                <w:lang w:bidi="ar-IQ"/>
              </w:rPr>
              <w:t xml:space="preserve">The letter </w:t>
            </w:r>
            <w:r w:rsidRPr="00AE497B">
              <w:rPr>
                <w:rFonts w:ascii="Cambria" w:eastAsia="Calibri" w:hAnsi="Cambria" w:hint="cs"/>
                <w:color w:val="000000"/>
                <w:sz w:val="28"/>
                <w:szCs w:val="28"/>
                <w:rtl/>
              </w:rPr>
              <w:t xml:space="preserve">A </w:t>
            </w:r>
            <w:r w:rsidRPr="00AE497B">
              <w:rPr>
                <w:rFonts w:ascii="Cambria" w:eastAsia="Calibri" w:hAnsi="Cambria" w:hint="cs"/>
                <w:color w:val="000000"/>
                <w:sz w:val="28"/>
                <w:szCs w:val="28"/>
                <w:rtl/>
                <w:lang w:bidi="ar-IQ"/>
              </w:rPr>
              <w:t>tends:</w:t>
            </w:r>
            <w:dir w:val="ltr">
              <w:r w:rsidRPr="00AE497B">
                <w:rPr>
                  <w:rFonts w:ascii="Cambria" w:eastAsia="Calibri" w:hAnsi="Cambria"/>
                  <w:color w:val="000000"/>
                  <w:sz w:val="28"/>
                  <w:szCs w:val="28"/>
                  <w:lang w:bidi="ar-IQ"/>
                </w:rPr>
                <w:t>khalil.saleh.mahmoud@imamaladham.edu.iq</w:t>
              </w:r>
              <w:r w:rsidRPr="00AE497B">
                <w:rPr>
                  <w:rFonts w:eastAsia="Calibri"/>
                  <w:color w:val="000000"/>
                  <w:sz w:val="28"/>
                  <w:szCs w:val="28"/>
                  <w:lang w:bidi="ar-IQ"/>
                </w:rPr>
                <w:t>‬</w:t>
              </w:r>
              <w:r w:rsidRPr="00AE497B">
                <w:rPr>
                  <w:rFonts w:ascii="Cambria" w:eastAsia="Calibri" w:hAnsi="Cambria"/>
                  <w:color w:val="000000"/>
                  <w:sz w:val="28"/>
                  <w:szCs w:val="28"/>
                  <w:rtl/>
                  <w:lang w:bidi="ar-IQ"/>
                </w:rPr>
                <w:t>‏</w:t>
              </w:r>
              <w:r w:rsidRPr="00AE497B">
                <w:rPr>
                  <w:rFonts w:cs="Traditional Arabic"/>
                  <w:sz w:val="20"/>
                  <w:szCs w:val="20"/>
                </w:rPr>
                <w:t>‬</w:t>
              </w:r>
              <w:r w:rsidRPr="00AE497B">
                <w:rPr>
                  <w:rFonts w:cs="Traditional Arabic"/>
                  <w:sz w:val="20"/>
                  <w:szCs w:val="20"/>
                </w:rPr>
                <w:t>‬</w:t>
              </w:r>
              <w:r>
                <w:t>‬</w:t>
              </w:r>
              <w:r w:rsidR="003A4C91">
                <w:t>‬</w:t>
              </w:r>
              <w:r>
                <w:t>‬</w:t>
              </w:r>
              <w:r w:rsidR="00F20C9B">
                <w:t>‬</w:t>
              </w:r>
              <w:r w:rsidR="00927D3A">
                <w:t>‬</w:t>
              </w:r>
            </w:dir>
          </w:p>
          <w:p w14:paraId="5956B5A4"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AE497B" w:rsidRPr="00AE497B" w14:paraId="77A21E99" w14:textId="77777777" w:rsidTr="00FB2512">
        <w:trPr>
          <w:gridAfter w:val="3"/>
          <w:wAfter w:w="6094" w:type="dxa"/>
        </w:trPr>
        <w:tc>
          <w:tcPr>
            <w:tcW w:w="9887" w:type="dxa"/>
            <w:gridSpan w:val="9"/>
            <w:shd w:val="clear" w:color="auto" w:fill="DEEAF6"/>
          </w:tcPr>
          <w:p w14:paraId="3A5C07C0" w14:textId="77777777" w:rsidR="00AE497B" w:rsidRPr="00AE497B" w:rsidRDefault="00AE497B" w:rsidP="00FB61DC">
            <w:pPr>
              <w:numPr>
                <w:ilvl w:val="0"/>
                <w:numId w:val="32"/>
              </w:numPr>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 xml:space="preserve">Course </w:t>
            </w:r>
            <w:r w:rsidRPr="00AE497B">
              <w:rPr>
                <w:rFonts w:ascii="Simplified Arabic" w:eastAsia="Calibri" w:hAnsi="Simplified Arabic" w:cs="Simplified Arabic"/>
                <w:sz w:val="28"/>
                <w:szCs w:val="28"/>
                <w:rtl/>
              </w:rPr>
              <w:t>objectives</w:t>
            </w:r>
          </w:p>
        </w:tc>
      </w:tr>
      <w:tr w:rsidR="00AE497B" w:rsidRPr="00AE497B" w14:paraId="79B42D8D" w14:textId="77777777" w:rsidTr="00FB2512">
        <w:trPr>
          <w:gridAfter w:val="3"/>
          <w:wAfter w:w="6094" w:type="dxa"/>
        </w:trPr>
        <w:tc>
          <w:tcPr>
            <w:tcW w:w="2412" w:type="dxa"/>
            <w:gridSpan w:val="4"/>
          </w:tcPr>
          <w:p w14:paraId="217CC939"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Course objectives</w:t>
            </w:r>
          </w:p>
        </w:tc>
        <w:tc>
          <w:tcPr>
            <w:tcW w:w="7475" w:type="dxa"/>
            <w:gridSpan w:val="5"/>
          </w:tcPr>
          <w:p w14:paraId="4B404A13" w14:textId="77777777" w:rsidR="00AE497B" w:rsidRPr="00AE497B" w:rsidRDefault="00AE497B" w:rsidP="00AE497B">
            <w:pPr>
              <w:autoSpaceDE w:val="0"/>
              <w:autoSpaceDN w:val="0"/>
              <w:bidi/>
              <w:adjustRightInd w:val="0"/>
              <w:ind w:right="-426"/>
              <w:jc w:val="both"/>
              <w:rPr>
                <w:rFonts w:ascii="Simplified Arabic" w:eastAsia="Calibri" w:hAnsi="Simplified Arabic" w:cs="Simplified Arabic"/>
                <w:b/>
                <w:bCs/>
                <w:sz w:val="22"/>
                <w:szCs w:val="22"/>
                <w:lang w:bidi="ar-IQ"/>
              </w:rPr>
            </w:pPr>
          </w:p>
          <w:p w14:paraId="7C66A7D8"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 xml:space="preserve">1 </w:t>
            </w:r>
            <w:r w:rsidRPr="00AE497B">
              <w:rPr>
                <w:rFonts w:ascii="Simplified Arabic" w:eastAsia="Calibri" w:hAnsi="Simplified Arabic" w:cs="Simplified Arabic"/>
                <w:b/>
                <w:bCs/>
                <w:sz w:val="22"/>
                <w:szCs w:val="22"/>
                <w:rtl/>
                <w:lang w:bidi="ar-IQ"/>
              </w:rPr>
              <w:t>-</w:t>
            </w:r>
            <w:r w:rsidRPr="00AE497B">
              <w:rPr>
                <w:rFonts w:ascii="Simplified Arabic" w:eastAsia="Calibri" w:hAnsi="Simplified Arabic" w:cs="Simplified Arabic" w:hint="cs"/>
                <w:b/>
                <w:bCs/>
                <w:sz w:val="22"/>
                <w:szCs w:val="22"/>
                <w:rtl/>
                <w:lang w:bidi="ar-IQ"/>
              </w:rPr>
              <w:t xml:space="preserve"> </w:t>
            </w:r>
            <w:r w:rsidRPr="00AE497B">
              <w:rPr>
                <w:rFonts w:ascii="Simplified Arabic" w:eastAsia="Calibri" w:hAnsi="Simplified Arabic" w:cs="Simplified Arabic"/>
                <w:b/>
                <w:bCs/>
                <w:sz w:val="22"/>
                <w:szCs w:val="22"/>
                <w:rtl/>
                <w:lang w:bidi="ar-IQ"/>
              </w:rPr>
              <w:tab/>
              <w:t>Defining the concept of measurement and its types.</w:t>
            </w:r>
          </w:p>
          <w:p w14:paraId="09420DB9"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 xml:space="preserve">2 </w:t>
            </w:r>
            <w:r w:rsidRPr="00AE497B">
              <w:rPr>
                <w:rFonts w:ascii="Simplified Arabic" w:eastAsia="Calibri" w:hAnsi="Simplified Arabic" w:cs="Simplified Arabic"/>
                <w:b/>
                <w:bCs/>
                <w:sz w:val="22"/>
                <w:szCs w:val="22"/>
                <w:rtl/>
                <w:lang w:bidi="ar-IQ"/>
              </w:rPr>
              <w:t xml:space="preserve">- </w:t>
            </w:r>
            <w:r w:rsidRPr="00AE497B">
              <w:rPr>
                <w:rFonts w:ascii="Simplified Arabic" w:eastAsia="Calibri" w:hAnsi="Simplified Arabic" w:cs="Simplified Arabic"/>
                <w:b/>
                <w:bCs/>
                <w:sz w:val="22"/>
                <w:szCs w:val="22"/>
                <w:rtl/>
                <w:lang w:bidi="ar-IQ"/>
              </w:rPr>
              <w:tab/>
              <w:t>Clarifying the most important difficulties facing the measurement process in education.</w:t>
            </w:r>
          </w:p>
          <w:p w14:paraId="4615163F"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 xml:space="preserve">3- Clarifying the purposes </w:t>
            </w:r>
            <w:r w:rsidRPr="00AE497B">
              <w:rPr>
                <w:rFonts w:ascii="Simplified Arabic" w:eastAsia="Calibri" w:hAnsi="Simplified Arabic" w:cs="Simplified Arabic"/>
                <w:b/>
                <w:bCs/>
                <w:sz w:val="22"/>
                <w:szCs w:val="22"/>
                <w:rtl/>
                <w:lang w:bidi="ar-IQ"/>
              </w:rPr>
              <w:t xml:space="preserve">of </w:t>
            </w:r>
            <w:r w:rsidRPr="00AE497B">
              <w:rPr>
                <w:rFonts w:ascii="Simplified Arabic" w:eastAsia="Calibri" w:hAnsi="Simplified Arabic" w:cs="Simplified Arabic"/>
                <w:b/>
                <w:bCs/>
                <w:sz w:val="22"/>
                <w:szCs w:val="22"/>
                <w:rtl/>
                <w:lang w:bidi="ar-IQ"/>
              </w:rPr>
              <w:tab/>
              <w:t>educational assessment, and mentioning its most important goals and functions</w:t>
            </w:r>
          </w:p>
          <w:p w14:paraId="320356E3"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 xml:space="preserve">4 </w:t>
            </w:r>
            <w:r w:rsidRPr="00AE497B">
              <w:rPr>
                <w:rFonts w:ascii="Simplified Arabic" w:eastAsia="Calibri" w:hAnsi="Simplified Arabic" w:cs="Simplified Arabic"/>
                <w:b/>
                <w:bCs/>
                <w:sz w:val="22"/>
                <w:szCs w:val="22"/>
                <w:rtl/>
                <w:lang w:bidi="ar-IQ"/>
              </w:rPr>
              <w:t xml:space="preserve">- </w:t>
            </w:r>
            <w:r w:rsidRPr="00AE497B">
              <w:rPr>
                <w:rFonts w:ascii="Simplified Arabic" w:eastAsia="Calibri" w:hAnsi="Simplified Arabic" w:cs="Simplified Arabic"/>
                <w:b/>
                <w:bCs/>
                <w:sz w:val="22"/>
                <w:szCs w:val="22"/>
                <w:rtl/>
                <w:lang w:bidi="ar-IQ"/>
              </w:rPr>
              <w:tab/>
              <w:t>Identifying the types of tests, their advantages and disadvantages</w:t>
            </w:r>
          </w:p>
          <w:p w14:paraId="452920CD"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lang w:bidi="ar-IQ"/>
              </w:rPr>
            </w:pPr>
            <w:r w:rsidRPr="00AE497B">
              <w:rPr>
                <w:rFonts w:ascii="Simplified Arabic" w:eastAsia="Calibri" w:hAnsi="Simplified Arabic" w:cs="Simplified Arabic" w:hint="cs"/>
                <w:b/>
                <w:bCs/>
                <w:sz w:val="22"/>
                <w:szCs w:val="22"/>
                <w:rtl/>
                <w:lang w:bidi="ar-IQ"/>
              </w:rPr>
              <w:t xml:space="preserve">5 </w:t>
            </w:r>
            <w:r w:rsidRPr="00AE497B">
              <w:rPr>
                <w:rFonts w:ascii="Simplified Arabic" w:eastAsia="Calibri" w:hAnsi="Simplified Arabic" w:cs="Simplified Arabic"/>
                <w:b/>
                <w:bCs/>
                <w:sz w:val="22"/>
                <w:szCs w:val="22"/>
                <w:rtl/>
                <w:lang w:bidi="ar-IQ"/>
              </w:rPr>
              <w:t xml:space="preserve">- </w:t>
            </w:r>
            <w:r w:rsidRPr="00AE497B">
              <w:rPr>
                <w:rFonts w:ascii="Simplified Arabic" w:eastAsia="Calibri" w:hAnsi="Simplified Arabic" w:cs="Simplified Arabic"/>
                <w:b/>
                <w:bCs/>
                <w:sz w:val="22"/>
                <w:szCs w:val="22"/>
                <w:rtl/>
                <w:lang w:bidi="ar-IQ"/>
              </w:rPr>
              <w:tab/>
              <w:t>Getting acquainted with modern trends in the field of educational evaluation.</w:t>
            </w:r>
          </w:p>
          <w:p w14:paraId="55DC263F"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b/>
                <w:bCs/>
                <w:sz w:val="22"/>
                <w:szCs w:val="22"/>
                <w:rtl/>
                <w:lang w:bidi="ar-IQ"/>
              </w:rPr>
            </w:pPr>
            <w:r w:rsidRPr="00AE497B">
              <w:rPr>
                <w:rFonts w:ascii="Simplified Arabic" w:eastAsia="Calibri" w:hAnsi="Simplified Arabic" w:cs="Simplified Arabic" w:hint="cs"/>
                <w:b/>
                <w:bCs/>
                <w:sz w:val="22"/>
                <w:szCs w:val="22"/>
                <w:rtl/>
                <w:lang w:bidi="ar-IQ"/>
              </w:rPr>
              <w:t xml:space="preserve">6 </w:t>
            </w:r>
            <w:r w:rsidRPr="00AE497B">
              <w:rPr>
                <w:rFonts w:ascii="Simplified Arabic" w:eastAsia="Calibri" w:hAnsi="Simplified Arabic" w:cs="Simplified Arabic"/>
                <w:b/>
                <w:bCs/>
                <w:sz w:val="22"/>
                <w:szCs w:val="22"/>
                <w:rtl/>
                <w:lang w:bidi="ar-IQ"/>
              </w:rPr>
              <w:t xml:space="preserve">- </w:t>
            </w:r>
            <w:r w:rsidRPr="00AE497B">
              <w:rPr>
                <w:rFonts w:ascii="Simplified Arabic" w:eastAsia="Calibri" w:hAnsi="Simplified Arabic" w:cs="Simplified Arabic"/>
                <w:b/>
                <w:bCs/>
                <w:sz w:val="22"/>
                <w:szCs w:val="22"/>
                <w:rtl/>
                <w:lang w:bidi="ar-IQ"/>
              </w:rPr>
              <w:tab/>
              <w:t>Designing models for achievement tests of all types so that they meet the conditions of a good test</w:t>
            </w:r>
          </w:p>
        </w:tc>
      </w:tr>
      <w:tr w:rsidR="00AE497B" w:rsidRPr="00AE497B" w14:paraId="2FBA4685" w14:textId="77777777" w:rsidTr="00FB2512">
        <w:trPr>
          <w:gridAfter w:val="3"/>
          <w:wAfter w:w="6094" w:type="dxa"/>
        </w:trPr>
        <w:tc>
          <w:tcPr>
            <w:tcW w:w="9887" w:type="dxa"/>
            <w:gridSpan w:val="9"/>
            <w:shd w:val="clear" w:color="auto" w:fill="DEEAF6"/>
          </w:tcPr>
          <w:p w14:paraId="1044854B" w14:textId="77777777" w:rsidR="00AE497B" w:rsidRPr="00AE497B" w:rsidRDefault="00AE497B" w:rsidP="00FB61DC">
            <w:pPr>
              <w:numPr>
                <w:ilvl w:val="0"/>
                <w:numId w:val="32"/>
              </w:numPr>
              <w:rPr>
                <w:rFonts w:ascii="Simplified Arabic" w:eastAsia="Calibri" w:hAnsi="Simplified Arabic" w:cs="Simplified Arabic"/>
                <w:sz w:val="28"/>
                <w:szCs w:val="28"/>
                <w:rtl/>
                <w:lang w:bidi="ar-IQ"/>
              </w:rPr>
            </w:pPr>
            <w:r w:rsidRPr="00AE497B">
              <w:rPr>
                <w:rFonts w:ascii="Simplified Arabic" w:eastAsia="Calibri" w:hAnsi="Simplified Arabic" w:cs="Simplified Arabic"/>
                <w:sz w:val="28"/>
                <w:szCs w:val="28"/>
                <w:rtl/>
                <w:lang w:bidi="ar-IQ"/>
              </w:rPr>
              <w:t>Teaching and learning strategies</w:t>
            </w:r>
          </w:p>
        </w:tc>
      </w:tr>
      <w:tr w:rsidR="00AE497B" w:rsidRPr="00AE497B" w14:paraId="135D635D" w14:textId="77777777" w:rsidTr="00FB2512">
        <w:trPr>
          <w:gridAfter w:val="3"/>
          <w:wAfter w:w="6094" w:type="dxa"/>
        </w:trPr>
        <w:tc>
          <w:tcPr>
            <w:tcW w:w="1850" w:type="dxa"/>
            <w:gridSpan w:val="2"/>
          </w:tcPr>
          <w:p w14:paraId="18301F9B" w14:textId="77777777" w:rsidR="00AE497B" w:rsidRPr="00AE497B" w:rsidRDefault="00AE497B" w:rsidP="00AE497B">
            <w:pPr>
              <w:shd w:val="clear" w:color="auto" w:fill="FFFFFF"/>
              <w:autoSpaceDE w:val="0"/>
              <w:autoSpaceDN w:val="0"/>
              <w:adjustRightInd w:val="0"/>
              <w:ind w:right="-426"/>
              <w:jc w:val="both"/>
              <w:rPr>
                <w:rFonts w:ascii="Cambria" w:eastAsia="Calibri" w:hAnsi="Cambria"/>
                <w:color w:val="000000"/>
                <w:sz w:val="28"/>
                <w:szCs w:val="28"/>
                <w:rtl/>
                <w:lang w:bidi="ar-IQ"/>
              </w:rPr>
            </w:pPr>
            <w:r w:rsidRPr="00AE497B">
              <w:rPr>
                <w:rFonts w:ascii="Simplified Arabic" w:eastAsia="Calibri" w:hAnsi="Simplified Arabic" w:cs="Simplified Arabic" w:hint="cs"/>
                <w:b/>
                <w:bCs/>
                <w:sz w:val="22"/>
                <w:szCs w:val="22"/>
                <w:rtl/>
                <w:lang w:bidi="ar-IQ"/>
              </w:rPr>
              <w:t>strategy</w:t>
            </w:r>
          </w:p>
        </w:tc>
        <w:tc>
          <w:tcPr>
            <w:tcW w:w="8037" w:type="dxa"/>
            <w:gridSpan w:val="7"/>
          </w:tcPr>
          <w:p w14:paraId="09393522"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AE497B">
              <w:rPr>
                <w:rFonts w:ascii="Cambria" w:eastAsia="Calibri" w:hAnsi="Cambria"/>
                <w:b/>
                <w:bCs/>
                <w:color w:val="000000"/>
                <w:rtl/>
                <w:lang w:bidi="ar-IQ"/>
              </w:rPr>
              <w:t xml:space="preserve">1- </w:t>
            </w:r>
            <w:r w:rsidRPr="00AE497B">
              <w:rPr>
                <w:rFonts w:ascii="Cambria" w:eastAsia="Calibri" w:hAnsi="Cambria"/>
                <w:b/>
                <w:bCs/>
                <w:color w:val="000000"/>
                <w:rtl/>
                <w:lang w:bidi="ar-IQ"/>
              </w:rPr>
              <w:tab/>
              <w:t>The lecture (delivery) method</w:t>
            </w:r>
          </w:p>
          <w:p w14:paraId="72B81930"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AE497B">
              <w:rPr>
                <w:rFonts w:ascii="Cambria" w:eastAsia="Calibri" w:hAnsi="Cambria" w:hint="cs"/>
                <w:b/>
                <w:bCs/>
                <w:color w:val="000000"/>
                <w:rtl/>
                <w:lang w:bidi="ar-IQ"/>
              </w:rPr>
              <w:t xml:space="preserve">2 </w:t>
            </w:r>
            <w:r w:rsidRPr="00AE497B">
              <w:rPr>
                <w:rFonts w:ascii="Cambria" w:eastAsia="Calibri" w:hAnsi="Cambria"/>
                <w:b/>
                <w:bCs/>
                <w:color w:val="000000"/>
                <w:rtl/>
                <w:lang w:bidi="ar-IQ"/>
              </w:rPr>
              <w:t xml:space="preserve">- </w:t>
            </w:r>
            <w:r w:rsidRPr="00AE497B">
              <w:rPr>
                <w:rFonts w:ascii="Cambria" w:eastAsia="Calibri" w:hAnsi="Cambria"/>
                <w:b/>
                <w:bCs/>
                <w:color w:val="000000"/>
                <w:rtl/>
                <w:lang w:bidi="ar-IQ"/>
              </w:rPr>
              <w:tab/>
              <w:t>The method of dialogue and discussion</w:t>
            </w:r>
            <w:r w:rsidRPr="00AE497B">
              <w:rPr>
                <w:rFonts w:ascii="Cambria" w:eastAsia="Calibri" w:hAnsi="Cambria" w:hint="cs"/>
                <w:b/>
                <w:bCs/>
                <w:color w:val="000000"/>
                <w:rtl/>
                <w:lang w:bidi="ar-IQ"/>
              </w:rPr>
              <w:t xml:space="preserve"> </w:t>
            </w:r>
            <w:r w:rsidRPr="00AE497B">
              <w:rPr>
                <w:rFonts w:ascii="Cambria" w:eastAsia="Calibri" w:hAnsi="Cambria"/>
                <w:b/>
                <w:bCs/>
                <w:color w:val="000000"/>
                <w:rtl/>
                <w:lang w:bidi="ar-IQ"/>
              </w:rPr>
              <w:t xml:space="preserve">       </w:t>
            </w:r>
          </w:p>
          <w:p w14:paraId="1BAB3D5A" w14:textId="77777777" w:rsidR="00AE497B" w:rsidRPr="00AE497B" w:rsidRDefault="00AE497B" w:rsidP="00AE497B">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AE497B">
              <w:rPr>
                <w:rFonts w:ascii="Cambria" w:eastAsia="Calibri" w:hAnsi="Cambria" w:hint="cs"/>
                <w:b/>
                <w:bCs/>
                <w:color w:val="000000"/>
                <w:rtl/>
                <w:lang w:bidi="ar-IQ"/>
              </w:rPr>
              <w:t xml:space="preserve">3 </w:t>
            </w:r>
            <w:r w:rsidRPr="00AE497B">
              <w:rPr>
                <w:rFonts w:ascii="Cambria" w:eastAsia="Calibri" w:hAnsi="Cambria"/>
                <w:b/>
                <w:bCs/>
                <w:color w:val="000000"/>
                <w:rtl/>
                <w:lang w:bidi="ar-IQ"/>
              </w:rPr>
              <w:t xml:space="preserve">- </w:t>
            </w:r>
            <w:r w:rsidRPr="00AE497B">
              <w:rPr>
                <w:rFonts w:ascii="Cambria" w:eastAsia="Calibri" w:hAnsi="Cambria"/>
                <w:b/>
                <w:bCs/>
                <w:color w:val="000000"/>
                <w:rtl/>
                <w:lang w:bidi="ar-IQ"/>
              </w:rPr>
              <w:tab/>
              <w:t>Cooperative learning – research and conclusion</w:t>
            </w:r>
          </w:p>
        </w:tc>
      </w:tr>
      <w:tr w:rsidR="00AE497B" w:rsidRPr="00AE497B" w14:paraId="6E314D8C" w14:textId="77777777" w:rsidTr="00FB2512">
        <w:trPr>
          <w:gridAfter w:val="3"/>
          <w:wAfter w:w="6094" w:type="dxa"/>
          <w:trHeight w:val="144"/>
        </w:trPr>
        <w:tc>
          <w:tcPr>
            <w:tcW w:w="9887" w:type="dxa"/>
            <w:gridSpan w:val="9"/>
            <w:shd w:val="clear" w:color="auto" w:fill="BDD6EE"/>
          </w:tcPr>
          <w:p w14:paraId="00B9AD12" w14:textId="77777777" w:rsidR="00AE497B" w:rsidRPr="00AE497B" w:rsidRDefault="00AE497B" w:rsidP="00AE497B">
            <w:pPr>
              <w:keepNext/>
              <w:outlineLvl w:val="1"/>
              <w:rPr>
                <w:rFonts w:eastAsia="Calibri" w:cs="Traditional Arabic"/>
                <w:b/>
                <w:bCs/>
                <w:sz w:val="28"/>
                <w:szCs w:val="28"/>
                <w:rtl/>
                <w:lang w:bidi="ar-IQ"/>
              </w:rPr>
            </w:pPr>
            <w:r w:rsidRPr="00AE497B">
              <w:rPr>
                <w:rFonts w:eastAsia="Calibri" w:cs="Traditional Arabic" w:hint="cs"/>
                <w:b/>
                <w:bCs/>
                <w:sz w:val="28"/>
                <w:szCs w:val="28"/>
                <w:rtl/>
                <w:lang w:bidi="ar-IQ"/>
              </w:rPr>
              <w:lastRenderedPageBreak/>
              <w:t>10 Course Structure</w:t>
            </w:r>
          </w:p>
        </w:tc>
      </w:tr>
      <w:tr w:rsidR="00AE497B" w:rsidRPr="00AE497B" w14:paraId="3272B6C7" w14:textId="77777777" w:rsidTr="00FB2512">
        <w:trPr>
          <w:gridAfter w:val="3"/>
          <w:wAfter w:w="6094" w:type="dxa"/>
          <w:trHeight w:val="144"/>
        </w:trPr>
        <w:tc>
          <w:tcPr>
            <w:tcW w:w="1254" w:type="dxa"/>
            <w:shd w:val="clear" w:color="auto" w:fill="BDD6EE"/>
          </w:tcPr>
          <w:p w14:paraId="7478F509"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Week</w:t>
            </w:r>
          </w:p>
        </w:tc>
        <w:tc>
          <w:tcPr>
            <w:tcW w:w="1080" w:type="dxa"/>
            <w:gridSpan w:val="2"/>
            <w:shd w:val="clear" w:color="auto" w:fill="BDD6EE"/>
          </w:tcPr>
          <w:p w14:paraId="5F5D4557"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Hours</w:t>
            </w:r>
          </w:p>
        </w:tc>
        <w:tc>
          <w:tcPr>
            <w:tcW w:w="1170" w:type="dxa"/>
            <w:gridSpan w:val="2"/>
            <w:shd w:val="clear" w:color="auto" w:fill="BDD6EE"/>
          </w:tcPr>
          <w:p w14:paraId="183A0A2D" w14:textId="77777777" w:rsidR="00AE497B" w:rsidRPr="00AE497B" w:rsidRDefault="00AE497B" w:rsidP="00AE497B">
            <w:pPr>
              <w:keepNext/>
              <w:outlineLvl w:val="1"/>
              <w:rPr>
                <w:rFonts w:ascii="Cambria" w:eastAsia="Calibri" w:hAnsi="Cambria"/>
                <w:b/>
                <w:bCs/>
                <w:color w:val="000000"/>
                <w:sz w:val="28"/>
                <w:szCs w:val="28"/>
                <w:rtl/>
                <w:lang w:bidi="ar-IQ"/>
              </w:rPr>
            </w:pPr>
            <w:r w:rsidRPr="00AE497B">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05A52596"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Unit or topic name</w:t>
            </w:r>
          </w:p>
        </w:tc>
        <w:tc>
          <w:tcPr>
            <w:tcW w:w="1199" w:type="dxa"/>
            <w:shd w:val="clear" w:color="auto" w:fill="BDD6EE"/>
          </w:tcPr>
          <w:p w14:paraId="2B9F98AD"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Learning method</w:t>
            </w:r>
          </w:p>
        </w:tc>
        <w:tc>
          <w:tcPr>
            <w:tcW w:w="2243" w:type="dxa"/>
            <w:shd w:val="clear" w:color="auto" w:fill="BDD6EE"/>
          </w:tcPr>
          <w:p w14:paraId="24B0ECA2" w14:textId="77777777" w:rsidR="00AE497B" w:rsidRPr="00AE497B" w:rsidRDefault="00AE497B" w:rsidP="00AE497B">
            <w:pPr>
              <w:keepNext/>
              <w:outlineLvl w:val="1"/>
              <w:rPr>
                <w:rFonts w:eastAsia="Calibri" w:cs="Traditional Arabic"/>
                <w:b/>
                <w:bCs/>
                <w:sz w:val="28"/>
                <w:szCs w:val="28"/>
                <w:rtl/>
                <w:lang w:bidi="ar-IQ"/>
              </w:rPr>
            </w:pPr>
            <w:r w:rsidRPr="00AE497B">
              <w:rPr>
                <w:rFonts w:ascii="Simplified Arabic" w:eastAsia="Calibri" w:hAnsi="Simplified Arabic" w:cs="Simplified Arabic"/>
                <w:b/>
                <w:bCs/>
                <w:sz w:val="28"/>
                <w:szCs w:val="28"/>
                <w:rtl/>
              </w:rPr>
              <w:t>Evaluation Method</w:t>
            </w:r>
          </w:p>
        </w:tc>
      </w:tr>
      <w:tr w:rsidR="00AE497B" w:rsidRPr="00AE497B" w14:paraId="4A9ED313" w14:textId="77777777" w:rsidTr="00FB2512">
        <w:trPr>
          <w:gridAfter w:val="3"/>
          <w:wAfter w:w="6094" w:type="dxa"/>
          <w:trHeight w:val="144"/>
        </w:trPr>
        <w:tc>
          <w:tcPr>
            <w:tcW w:w="1254" w:type="dxa"/>
          </w:tcPr>
          <w:p w14:paraId="75DAC56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lang w:bidi="ar-IQ"/>
              </w:rPr>
              <w:t>September 2</w:t>
            </w:r>
          </w:p>
        </w:tc>
        <w:tc>
          <w:tcPr>
            <w:tcW w:w="1080" w:type="dxa"/>
            <w:gridSpan w:val="2"/>
          </w:tcPr>
          <w:p w14:paraId="64D4342B"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BE24C8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39EE15C" w14:textId="77777777" w:rsidR="00AE497B" w:rsidRPr="00AE497B" w:rsidRDefault="00AE497B" w:rsidP="00AE497B">
            <w:pPr>
              <w:rPr>
                <w:rFonts w:cs="Traditional Arabic"/>
                <w:b/>
                <w:bCs/>
                <w:sz w:val="28"/>
                <w:szCs w:val="28"/>
              </w:rPr>
            </w:pPr>
            <w:r w:rsidRPr="00AE497B">
              <w:rPr>
                <w:rFonts w:cs="Traditional Arabic" w:hint="cs"/>
                <w:b/>
                <w:bCs/>
                <w:sz w:val="28"/>
                <w:szCs w:val="28"/>
                <w:rtl/>
              </w:rPr>
              <w:t>The concept of measurement, its history, objectives, foundations, and importance</w:t>
            </w:r>
          </w:p>
        </w:tc>
        <w:tc>
          <w:tcPr>
            <w:tcW w:w="1199" w:type="dxa"/>
          </w:tcPr>
          <w:p w14:paraId="31386C1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5C97E7A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9F61640" w14:textId="77777777" w:rsidTr="00FB2512">
        <w:trPr>
          <w:gridAfter w:val="3"/>
          <w:wAfter w:w="6094" w:type="dxa"/>
          <w:trHeight w:val="144"/>
        </w:trPr>
        <w:tc>
          <w:tcPr>
            <w:tcW w:w="1254" w:type="dxa"/>
          </w:tcPr>
          <w:p w14:paraId="4A145ED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rPr>
              <w:t>September 3</w:t>
            </w:r>
          </w:p>
        </w:tc>
        <w:tc>
          <w:tcPr>
            <w:tcW w:w="1080" w:type="dxa"/>
            <w:gridSpan w:val="2"/>
          </w:tcPr>
          <w:p w14:paraId="0A8716E8"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B86699E"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8EBA19" w14:textId="77777777" w:rsidR="00AE497B" w:rsidRPr="00AE497B" w:rsidRDefault="00AE497B" w:rsidP="00AE497B">
            <w:pPr>
              <w:rPr>
                <w:rFonts w:cs="Traditional Arabic"/>
                <w:b/>
                <w:bCs/>
                <w:sz w:val="28"/>
                <w:szCs w:val="28"/>
              </w:rPr>
            </w:pPr>
            <w:r w:rsidRPr="00AE497B">
              <w:rPr>
                <w:rFonts w:cs="Traditional Arabic" w:hint="cs"/>
                <w:b/>
                <w:bCs/>
                <w:sz w:val="28"/>
                <w:szCs w:val="28"/>
                <w:rtl/>
              </w:rPr>
              <w:t>Measurement levels</w:t>
            </w:r>
          </w:p>
        </w:tc>
        <w:tc>
          <w:tcPr>
            <w:tcW w:w="1199" w:type="dxa"/>
          </w:tcPr>
          <w:p w14:paraId="748639E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5C68579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7AC25C1" w14:textId="77777777" w:rsidTr="00FB2512">
        <w:trPr>
          <w:gridAfter w:val="3"/>
          <w:wAfter w:w="6094" w:type="dxa"/>
          <w:trHeight w:val="144"/>
        </w:trPr>
        <w:tc>
          <w:tcPr>
            <w:tcW w:w="1254" w:type="dxa"/>
          </w:tcPr>
          <w:p w14:paraId="60C0648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hint="cs"/>
                <w:b/>
                <w:bCs/>
                <w:rtl/>
              </w:rPr>
              <w:t>September 4</w:t>
            </w:r>
          </w:p>
        </w:tc>
        <w:tc>
          <w:tcPr>
            <w:tcW w:w="1080" w:type="dxa"/>
            <w:gridSpan w:val="2"/>
          </w:tcPr>
          <w:p w14:paraId="4FDD4943"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7506E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3A63275" w14:textId="77777777" w:rsidR="00AE497B" w:rsidRPr="00AE497B" w:rsidRDefault="00AE497B" w:rsidP="00AE497B">
            <w:pPr>
              <w:rPr>
                <w:rFonts w:cs="Traditional Arabic"/>
                <w:b/>
                <w:bCs/>
                <w:sz w:val="28"/>
                <w:szCs w:val="28"/>
              </w:rPr>
            </w:pPr>
            <w:r w:rsidRPr="00AE497B">
              <w:rPr>
                <w:rFonts w:cs="Traditional Arabic" w:hint="cs"/>
                <w:b/>
                <w:bCs/>
                <w:sz w:val="28"/>
                <w:szCs w:val="28"/>
                <w:rtl/>
              </w:rPr>
              <w:t>Measuring instruments</w:t>
            </w:r>
          </w:p>
        </w:tc>
        <w:tc>
          <w:tcPr>
            <w:tcW w:w="1199" w:type="dxa"/>
          </w:tcPr>
          <w:p w14:paraId="79EAA28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3969B75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54B4C1A" w14:textId="77777777" w:rsidTr="00FB2512">
        <w:trPr>
          <w:gridAfter w:val="3"/>
          <w:wAfter w:w="6094" w:type="dxa"/>
          <w:trHeight w:val="144"/>
        </w:trPr>
        <w:tc>
          <w:tcPr>
            <w:tcW w:w="1254" w:type="dxa"/>
          </w:tcPr>
          <w:p w14:paraId="1231351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1</w:t>
            </w:r>
          </w:p>
        </w:tc>
        <w:tc>
          <w:tcPr>
            <w:tcW w:w="1080" w:type="dxa"/>
            <w:gridSpan w:val="2"/>
          </w:tcPr>
          <w:p w14:paraId="04CE238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3367F2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CBA194D" w14:textId="77777777" w:rsidR="00AE497B" w:rsidRPr="00AE497B" w:rsidRDefault="00AE497B" w:rsidP="00AE497B">
            <w:pPr>
              <w:rPr>
                <w:rFonts w:cs="Traditional Arabic"/>
                <w:b/>
                <w:bCs/>
                <w:sz w:val="28"/>
                <w:szCs w:val="28"/>
              </w:rPr>
            </w:pPr>
            <w:r w:rsidRPr="00AE497B">
              <w:rPr>
                <w:rFonts w:cs="Traditional Arabic" w:hint="cs"/>
                <w:b/>
                <w:bCs/>
                <w:sz w:val="28"/>
                <w:szCs w:val="28"/>
                <w:rtl/>
              </w:rPr>
              <w:t>Individual differences</w:t>
            </w:r>
          </w:p>
        </w:tc>
        <w:tc>
          <w:tcPr>
            <w:tcW w:w="1199" w:type="dxa"/>
          </w:tcPr>
          <w:p w14:paraId="5A694FC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15255C1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3C0E879B" w14:textId="77777777" w:rsidTr="00FB2512">
        <w:trPr>
          <w:gridAfter w:val="3"/>
          <w:wAfter w:w="6094" w:type="dxa"/>
          <w:trHeight w:val="144"/>
        </w:trPr>
        <w:tc>
          <w:tcPr>
            <w:tcW w:w="1254" w:type="dxa"/>
          </w:tcPr>
          <w:p w14:paraId="44B3688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2</w:t>
            </w:r>
          </w:p>
        </w:tc>
        <w:tc>
          <w:tcPr>
            <w:tcW w:w="1080" w:type="dxa"/>
            <w:gridSpan w:val="2"/>
          </w:tcPr>
          <w:p w14:paraId="31BE9A4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83254D6"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3DED7FEB" w14:textId="77777777" w:rsidR="00AE497B" w:rsidRPr="00AE497B" w:rsidRDefault="00AE497B" w:rsidP="00AE497B">
            <w:pPr>
              <w:rPr>
                <w:rFonts w:cs="Traditional Arabic"/>
                <w:b/>
                <w:bCs/>
                <w:sz w:val="28"/>
                <w:szCs w:val="28"/>
              </w:rPr>
            </w:pPr>
            <w:r w:rsidRPr="00AE497B">
              <w:rPr>
                <w:rFonts w:cs="Traditional Arabic" w:hint="cs"/>
                <w:b/>
                <w:bCs/>
                <w:sz w:val="28"/>
                <w:szCs w:val="28"/>
                <w:rtl/>
                <w:lang w:bidi="ar-IQ"/>
              </w:rPr>
              <w:t>The role of assessment in the educational process</w:t>
            </w:r>
          </w:p>
        </w:tc>
        <w:tc>
          <w:tcPr>
            <w:tcW w:w="1199" w:type="dxa"/>
          </w:tcPr>
          <w:p w14:paraId="5B511CA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51C635E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B447FA7" w14:textId="77777777" w:rsidTr="00FB2512">
        <w:trPr>
          <w:gridAfter w:val="3"/>
          <w:wAfter w:w="6094" w:type="dxa"/>
          <w:trHeight w:val="144"/>
        </w:trPr>
        <w:tc>
          <w:tcPr>
            <w:tcW w:w="1254" w:type="dxa"/>
          </w:tcPr>
          <w:p w14:paraId="147510F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3</w:t>
            </w:r>
          </w:p>
        </w:tc>
        <w:tc>
          <w:tcPr>
            <w:tcW w:w="1080" w:type="dxa"/>
            <w:gridSpan w:val="2"/>
          </w:tcPr>
          <w:p w14:paraId="6A197EEB"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F26E25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41C75105" w14:textId="77777777" w:rsidR="00AE497B" w:rsidRPr="00AE497B" w:rsidRDefault="00AE497B" w:rsidP="00AE497B">
            <w:pPr>
              <w:rPr>
                <w:rFonts w:cs="Traditional Arabic"/>
                <w:b/>
                <w:bCs/>
                <w:sz w:val="28"/>
                <w:szCs w:val="28"/>
              </w:rPr>
            </w:pPr>
            <w:r w:rsidRPr="00AE497B">
              <w:rPr>
                <w:rFonts w:cs="Traditional Arabic" w:hint="cs"/>
                <w:b/>
                <w:bCs/>
                <w:sz w:val="28"/>
                <w:szCs w:val="28"/>
                <w:rtl/>
              </w:rPr>
              <w:t>Calendar functions and characteristics</w:t>
            </w:r>
          </w:p>
        </w:tc>
        <w:tc>
          <w:tcPr>
            <w:tcW w:w="1199" w:type="dxa"/>
          </w:tcPr>
          <w:p w14:paraId="167C060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2F012DB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39BC845" w14:textId="77777777" w:rsidTr="00FB2512">
        <w:trPr>
          <w:gridAfter w:val="3"/>
          <w:wAfter w:w="6094" w:type="dxa"/>
          <w:trHeight w:val="144"/>
        </w:trPr>
        <w:tc>
          <w:tcPr>
            <w:tcW w:w="1254" w:type="dxa"/>
          </w:tcPr>
          <w:p w14:paraId="6DE21B4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October 4</w:t>
            </w:r>
          </w:p>
        </w:tc>
        <w:tc>
          <w:tcPr>
            <w:tcW w:w="1080" w:type="dxa"/>
            <w:gridSpan w:val="2"/>
          </w:tcPr>
          <w:p w14:paraId="163C9AE8"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E0F675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1FFD0D4A" w14:textId="77777777" w:rsidR="00AE497B" w:rsidRPr="00AE497B" w:rsidRDefault="00AE497B" w:rsidP="00AE497B">
            <w:pPr>
              <w:rPr>
                <w:rFonts w:cs="Traditional Arabic"/>
                <w:b/>
                <w:bCs/>
                <w:sz w:val="28"/>
                <w:szCs w:val="28"/>
              </w:rPr>
            </w:pPr>
            <w:r w:rsidRPr="00AE497B">
              <w:rPr>
                <w:rFonts w:cs="Traditional Arabic" w:hint="cs"/>
                <w:b/>
                <w:bCs/>
                <w:sz w:val="28"/>
                <w:szCs w:val="28"/>
                <w:rtl/>
              </w:rPr>
              <w:t>Classroom assessment methods and tools</w:t>
            </w:r>
          </w:p>
        </w:tc>
        <w:tc>
          <w:tcPr>
            <w:tcW w:w="1199" w:type="dxa"/>
          </w:tcPr>
          <w:p w14:paraId="49F393B1"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2075D5E7"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b/>
                <w:bCs/>
                <w:color w:val="000000"/>
                <w:rtl/>
                <w:lang w:bidi="ar-IQ"/>
              </w:rPr>
              <w:t>Classroom performance and exams</w:t>
            </w:r>
          </w:p>
        </w:tc>
      </w:tr>
      <w:tr w:rsidR="00AE497B" w:rsidRPr="00AE497B" w14:paraId="7D6AA220" w14:textId="77777777" w:rsidTr="00FB2512">
        <w:trPr>
          <w:gridAfter w:val="3"/>
          <w:wAfter w:w="6094" w:type="dxa"/>
          <w:trHeight w:val="144"/>
        </w:trPr>
        <w:tc>
          <w:tcPr>
            <w:tcW w:w="1254" w:type="dxa"/>
          </w:tcPr>
          <w:p w14:paraId="6A5EF89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lastRenderedPageBreak/>
              <w:t>November 1</w:t>
            </w:r>
          </w:p>
        </w:tc>
        <w:tc>
          <w:tcPr>
            <w:tcW w:w="1080" w:type="dxa"/>
            <w:gridSpan w:val="2"/>
          </w:tcPr>
          <w:p w14:paraId="5873F73F"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3E11AC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Test of the month</w:t>
            </w:r>
            <w:r w:rsidRPr="00AE497B">
              <w:rPr>
                <w:rFonts w:eastAsia="Calibri" w:cs="Traditional Arabic" w:hint="cs"/>
                <w:b/>
                <w:bCs/>
                <w:rtl/>
                <w:lang w:bidi="ar-IQ"/>
              </w:rPr>
              <w:t xml:space="preserve"> </w:t>
            </w:r>
            <w:r w:rsidRPr="00AE497B">
              <w:rPr>
                <w:rFonts w:eastAsia="Calibri" w:cs="Traditional Arabic"/>
                <w:b/>
                <w:bCs/>
                <w:rtl/>
                <w:lang w:bidi="ar-IQ"/>
              </w:rPr>
              <w:t>the first</w:t>
            </w:r>
          </w:p>
        </w:tc>
        <w:tc>
          <w:tcPr>
            <w:tcW w:w="2941" w:type="dxa"/>
            <w:gridSpan w:val="2"/>
          </w:tcPr>
          <w:p w14:paraId="1DCD3DE7"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65CC994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7520911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5691FE71" w14:textId="77777777" w:rsidTr="00FB2512">
        <w:trPr>
          <w:gridAfter w:val="3"/>
          <w:wAfter w:w="6094" w:type="dxa"/>
          <w:trHeight w:val="144"/>
        </w:trPr>
        <w:tc>
          <w:tcPr>
            <w:tcW w:w="1254" w:type="dxa"/>
          </w:tcPr>
          <w:p w14:paraId="7EDA9B2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2</w:t>
            </w:r>
          </w:p>
        </w:tc>
        <w:tc>
          <w:tcPr>
            <w:tcW w:w="1080" w:type="dxa"/>
            <w:gridSpan w:val="2"/>
          </w:tcPr>
          <w:p w14:paraId="23805A2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E0E67C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59B0E5B5" w14:textId="77777777" w:rsidR="00AE497B" w:rsidRPr="00AE497B" w:rsidRDefault="00AE497B" w:rsidP="00AE497B">
            <w:pPr>
              <w:rPr>
                <w:rFonts w:cs="Traditional Arabic"/>
                <w:b/>
                <w:bCs/>
                <w:sz w:val="28"/>
                <w:szCs w:val="28"/>
              </w:rPr>
            </w:pPr>
            <w:r w:rsidRPr="00AE497B">
              <w:rPr>
                <w:rFonts w:cs="Traditional Arabic" w:hint="cs"/>
                <w:b/>
                <w:bCs/>
                <w:sz w:val="28"/>
                <w:szCs w:val="28"/>
                <w:rtl/>
                <w:lang w:bidi="ar-IQ"/>
              </w:rPr>
              <w:t>Formative assessment</w:t>
            </w:r>
          </w:p>
        </w:tc>
        <w:tc>
          <w:tcPr>
            <w:tcW w:w="1199" w:type="dxa"/>
          </w:tcPr>
          <w:p w14:paraId="7269407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4ADB352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824B54E" w14:textId="77777777" w:rsidTr="00FB2512">
        <w:trPr>
          <w:gridAfter w:val="3"/>
          <w:wAfter w:w="6094" w:type="dxa"/>
          <w:trHeight w:val="144"/>
        </w:trPr>
        <w:tc>
          <w:tcPr>
            <w:tcW w:w="1254" w:type="dxa"/>
          </w:tcPr>
          <w:p w14:paraId="39DB0B8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3</w:t>
            </w:r>
          </w:p>
        </w:tc>
        <w:tc>
          <w:tcPr>
            <w:tcW w:w="1080" w:type="dxa"/>
            <w:gridSpan w:val="2"/>
          </w:tcPr>
          <w:p w14:paraId="2355B85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A8CF4D0"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C988CED" w14:textId="77777777" w:rsidR="00AE497B" w:rsidRPr="00AE497B" w:rsidRDefault="00AE497B" w:rsidP="00AE497B">
            <w:pPr>
              <w:rPr>
                <w:rFonts w:cs="Traditional Arabic"/>
                <w:b/>
                <w:bCs/>
                <w:sz w:val="28"/>
                <w:szCs w:val="28"/>
              </w:rPr>
            </w:pPr>
            <w:r w:rsidRPr="00AE497B">
              <w:rPr>
                <w:rFonts w:cs="Traditional Arabic" w:hint="cs"/>
                <w:b/>
                <w:bCs/>
                <w:sz w:val="28"/>
                <w:szCs w:val="28"/>
                <w:rtl/>
              </w:rPr>
              <w:t>Educational goals and their measurement</w:t>
            </w:r>
          </w:p>
        </w:tc>
        <w:tc>
          <w:tcPr>
            <w:tcW w:w="1199" w:type="dxa"/>
          </w:tcPr>
          <w:p w14:paraId="0363573D"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15166B7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6B73859" w14:textId="77777777" w:rsidTr="00FB2512">
        <w:trPr>
          <w:gridAfter w:val="3"/>
          <w:wAfter w:w="6094" w:type="dxa"/>
          <w:trHeight w:val="144"/>
        </w:trPr>
        <w:tc>
          <w:tcPr>
            <w:tcW w:w="1254" w:type="dxa"/>
          </w:tcPr>
          <w:p w14:paraId="534C305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November 4</w:t>
            </w:r>
          </w:p>
        </w:tc>
        <w:tc>
          <w:tcPr>
            <w:tcW w:w="1080" w:type="dxa"/>
            <w:gridSpan w:val="2"/>
          </w:tcPr>
          <w:p w14:paraId="2CE7BD5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156B7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6C4B2E4" w14:textId="77777777" w:rsidR="00AE497B" w:rsidRPr="00AE497B" w:rsidRDefault="00AE497B" w:rsidP="00AE497B">
            <w:pPr>
              <w:rPr>
                <w:rFonts w:cs="Traditional Arabic"/>
                <w:b/>
                <w:bCs/>
                <w:sz w:val="28"/>
                <w:szCs w:val="28"/>
              </w:rPr>
            </w:pPr>
            <w:r w:rsidRPr="00AE497B">
              <w:rPr>
                <w:rFonts w:cs="Traditional Arabic" w:hint="cs"/>
                <w:b/>
                <w:bCs/>
                <w:sz w:val="28"/>
                <w:szCs w:val="28"/>
                <w:rtl/>
              </w:rPr>
              <w:t>Types of tests and requirements for a good test</w:t>
            </w:r>
          </w:p>
        </w:tc>
        <w:tc>
          <w:tcPr>
            <w:tcW w:w="1199" w:type="dxa"/>
          </w:tcPr>
          <w:p w14:paraId="430F9B5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48C7092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D96D342" w14:textId="77777777" w:rsidTr="00FB2512">
        <w:trPr>
          <w:gridAfter w:val="3"/>
          <w:wAfter w:w="6094" w:type="dxa"/>
          <w:trHeight w:val="144"/>
        </w:trPr>
        <w:tc>
          <w:tcPr>
            <w:tcW w:w="1254" w:type="dxa"/>
          </w:tcPr>
          <w:p w14:paraId="0DF968A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1</w:t>
            </w:r>
          </w:p>
        </w:tc>
        <w:tc>
          <w:tcPr>
            <w:tcW w:w="1080" w:type="dxa"/>
            <w:gridSpan w:val="2"/>
          </w:tcPr>
          <w:p w14:paraId="342FA81A"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350CF7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335F18" w14:textId="77777777" w:rsidR="00AE497B" w:rsidRPr="00AE497B" w:rsidRDefault="00AE497B" w:rsidP="00AE497B">
            <w:pPr>
              <w:rPr>
                <w:rFonts w:cs="Traditional Arabic"/>
                <w:b/>
                <w:bCs/>
                <w:sz w:val="28"/>
                <w:szCs w:val="28"/>
              </w:rPr>
            </w:pPr>
            <w:r w:rsidRPr="00AE497B">
              <w:rPr>
                <w:rFonts w:cs="Traditional Arabic" w:hint="cs"/>
                <w:b/>
                <w:bCs/>
                <w:sz w:val="28"/>
                <w:szCs w:val="28"/>
                <w:rtl/>
              </w:rPr>
              <w:t xml:space="preserve">Psychological measurement tools (validity and reliability </w:t>
            </w:r>
            <w:r w:rsidRPr="00AE497B">
              <w:rPr>
                <w:rFonts w:cs="Traditional Arabic"/>
                <w:b/>
                <w:bCs/>
                <w:sz w:val="28"/>
                <w:szCs w:val="28"/>
                <w:rtl/>
              </w:rPr>
              <w:t xml:space="preserve">– </w:t>
            </w:r>
            <w:r w:rsidRPr="00AE497B">
              <w:rPr>
                <w:rFonts w:cs="Traditional Arabic" w:hint="cs"/>
                <w:b/>
                <w:bCs/>
                <w:sz w:val="28"/>
                <w:szCs w:val="28"/>
                <w:rtl/>
              </w:rPr>
              <w:t>standards)</w:t>
            </w:r>
          </w:p>
        </w:tc>
        <w:tc>
          <w:tcPr>
            <w:tcW w:w="1199" w:type="dxa"/>
          </w:tcPr>
          <w:p w14:paraId="43D4004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371B4E4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6E502714" w14:textId="77777777" w:rsidTr="00FB2512">
        <w:trPr>
          <w:gridAfter w:val="3"/>
          <w:wAfter w:w="6094" w:type="dxa"/>
          <w:trHeight w:val="144"/>
        </w:trPr>
        <w:tc>
          <w:tcPr>
            <w:tcW w:w="1254" w:type="dxa"/>
          </w:tcPr>
          <w:p w14:paraId="0E33602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2</w:t>
            </w:r>
          </w:p>
        </w:tc>
        <w:tc>
          <w:tcPr>
            <w:tcW w:w="1080" w:type="dxa"/>
            <w:gridSpan w:val="2"/>
          </w:tcPr>
          <w:p w14:paraId="63FD3F9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57E5CC1"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5BB90F1C" w14:textId="77777777" w:rsidR="00AE497B" w:rsidRPr="00AE497B" w:rsidRDefault="00AE497B" w:rsidP="00AE497B">
            <w:pPr>
              <w:rPr>
                <w:rFonts w:cs="Traditional Arabic"/>
                <w:b/>
                <w:bCs/>
                <w:sz w:val="28"/>
                <w:szCs w:val="28"/>
              </w:rPr>
            </w:pPr>
            <w:r w:rsidRPr="00AE497B">
              <w:rPr>
                <w:rFonts w:cs="Traditional Arabic" w:hint="cs"/>
                <w:b/>
                <w:bCs/>
                <w:sz w:val="28"/>
                <w:szCs w:val="28"/>
                <w:rtl/>
              </w:rPr>
              <w:t>and how to design the test</w:t>
            </w:r>
          </w:p>
        </w:tc>
        <w:tc>
          <w:tcPr>
            <w:tcW w:w="1199" w:type="dxa"/>
          </w:tcPr>
          <w:p w14:paraId="65858B7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4F43924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5B1A7C4" w14:textId="77777777" w:rsidTr="00FB2512">
        <w:trPr>
          <w:gridAfter w:val="3"/>
          <w:wAfter w:w="6094" w:type="dxa"/>
          <w:trHeight w:val="144"/>
        </w:trPr>
        <w:tc>
          <w:tcPr>
            <w:tcW w:w="1254" w:type="dxa"/>
          </w:tcPr>
          <w:p w14:paraId="13F8105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3</w:t>
            </w:r>
          </w:p>
        </w:tc>
        <w:tc>
          <w:tcPr>
            <w:tcW w:w="1080" w:type="dxa"/>
            <w:gridSpan w:val="2"/>
          </w:tcPr>
          <w:p w14:paraId="2E96DC8D"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C97E0FD"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199F4CF6" w14:textId="77777777" w:rsidR="00AE497B" w:rsidRPr="00AE497B" w:rsidRDefault="00AE497B" w:rsidP="00AE497B">
            <w:pPr>
              <w:rPr>
                <w:rFonts w:cs="Traditional Arabic"/>
                <w:b/>
                <w:bCs/>
                <w:sz w:val="28"/>
                <w:szCs w:val="28"/>
              </w:rPr>
            </w:pPr>
            <w:r w:rsidRPr="00AE497B">
              <w:rPr>
                <w:rFonts w:cs="Traditional Arabic" w:hint="cs"/>
                <w:b/>
                <w:bCs/>
                <w:sz w:val="28"/>
                <w:szCs w:val="28"/>
                <w:rtl/>
                <w:lang w:bidi="ar-EG"/>
              </w:rPr>
              <w:t>Intelligence, mental retardation, and academic underachievement</w:t>
            </w:r>
          </w:p>
        </w:tc>
        <w:tc>
          <w:tcPr>
            <w:tcW w:w="1199" w:type="dxa"/>
          </w:tcPr>
          <w:p w14:paraId="0F58475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48B6BE5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742C9F62" w14:textId="77777777" w:rsidTr="00FB2512">
        <w:trPr>
          <w:gridAfter w:val="3"/>
          <w:wAfter w:w="6094" w:type="dxa"/>
          <w:trHeight w:val="706"/>
        </w:trPr>
        <w:tc>
          <w:tcPr>
            <w:tcW w:w="1254" w:type="dxa"/>
          </w:tcPr>
          <w:p w14:paraId="2B7DC39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December 4</w:t>
            </w:r>
          </w:p>
        </w:tc>
        <w:tc>
          <w:tcPr>
            <w:tcW w:w="1080" w:type="dxa"/>
            <w:gridSpan w:val="2"/>
          </w:tcPr>
          <w:p w14:paraId="12C5A3AB"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43249DD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6EC8A004" w14:textId="77777777" w:rsidR="00AE497B" w:rsidRPr="00AE497B" w:rsidRDefault="00AE497B" w:rsidP="00AE497B">
            <w:pPr>
              <w:rPr>
                <w:rFonts w:cs="Traditional Arabic"/>
                <w:b/>
                <w:bCs/>
                <w:sz w:val="28"/>
                <w:szCs w:val="28"/>
              </w:rPr>
            </w:pPr>
            <w:r w:rsidRPr="00AE497B">
              <w:rPr>
                <w:rFonts w:cs="Traditional Arabic" w:hint="cs"/>
                <w:b/>
                <w:bCs/>
                <w:sz w:val="28"/>
                <w:szCs w:val="28"/>
                <w:rtl/>
              </w:rPr>
              <w:t>Tests and their types</w:t>
            </w:r>
          </w:p>
        </w:tc>
        <w:tc>
          <w:tcPr>
            <w:tcW w:w="1199" w:type="dxa"/>
          </w:tcPr>
          <w:p w14:paraId="21AFA1E8"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Standard method</w:t>
            </w:r>
          </w:p>
          <w:p w14:paraId="69E2FCD9"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440AFA2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274221E" w14:textId="77777777" w:rsidTr="00FB2512">
        <w:trPr>
          <w:gridAfter w:val="3"/>
          <w:wAfter w:w="6094" w:type="dxa"/>
          <w:trHeight w:val="144"/>
        </w:trPr>
        <w:tc>
          <w:tcPr>
            <w:tcW w:w="1254" w:type="dxa"/>
          </w:tcPr>
          <w:p w14:paraId="6EEB694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1</w:t>
            </w:r>
          </w:p>
        </w:tc>
        <w:tc>
          <w:tcPr>
            <w:tcW w:w="1080" w:type="dxa"/>
            <w:gridSpan w:val="2"/>
          </w:tcPr>
          <w:p w14:paraId="58330AEE"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9373E9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7687FBF" w14:textId="77777777" w:rsidR="00AE497B" w:rsidRPr="00AE497B" w:rsidRDefault="00AE497B" w:rsidP="00AE497B">
            <w:pPr>
              <w:autoSpaceDE w:val="0"/>
              <w:autoSpaceDN w:val="0"/>
              <w:adjustRightInd w:val="0"/>
              <w:spacing w:after="200" w:line="276" w:lineRule="auto"/>
              <w:rPr>
                <w:rFonts w:ascii="Arial" w:hAnsi="Arial" w:cs="Arial"/>
                <w:b/>
                <w:bCs/>
                <w:sz w:val="28"/>
                <w:szCs w:val="28"/>
                <w:rtl/>
                <w:lang w:bidi="ar-IQ"/>
              </w:rPr>
            </w:pPr>
            <w:r w:rsidRPr="00AE497B">
              <w:rPr>
                <w:rFonts w:ascii="Arial" w:hAnsi="Arial" w:cs="Arial" w:hint="cs"/>
                <w:b/>
                <w:bCs/>
                <w:sz w:val="28"/>
                <w:szCs w:val="28"/>
                <w:rtl/>
              </w:rPr>
              <w:t>Multiple choice</w:t>
            </w:r>
          </w:p>
        </w:tc>
        <w:tc>
          <w:tcPr>
            <w:tcW w:w="1199" w:type="dxa"/>
          </w:tcPr>
          <w:p w14:paraId="1EF97CE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6439A4C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41E1EE04" w14:textId="77777777" w:rsidTr="00FB2512">
        <w:trPr>
          <w:gridAfter w:val="3"/>
          <w:wAfter w:w="6094" w:type="dxa"/>
          <w:trHeight w:val="144"/>
        </w:trPr>
        <w:tc>
          <w:tcPr>
            <w:tcW w:w="1254" w:type="dxa"/>
          </w:tcPr>
          <w:p w14:paraId="0C4DA3F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lastRenderedPageBreak/>
              <w:t>January 2</w:t>
            </w:r>
          </w:p>
        </w:tc>
        <w:tc>
          <w:tcPr>
            <w:tcW w:w="1080" w:type="dxa"/>
            <w:gridSpan w:val="2"/>
          </w:tcPr>
          <w:p w14:paraId="199887D0"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B9EEFD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Test of the month</w:t>
            </w:r>
            <w:r w:rsidRPr="00AE497B">
              <w:rPr>
                <w:rFonts w:eastAsia="Calibri" w:cs="Traditional Arabic" w:hint="cs"/>
                <w:b/>
                <w:bCs/>
                <w:rtl/>
                <w:lang w:bidi="ar-IQ"/>
              </w:rPr>
              <w:t xml:space="preserve"> </w:t>
            </w:r>
            <w:r w:rsidRPr="00AE497B">
              <w:rPr>
                <w:rFonts w:eastAsia="Calibri" w:cs="Traditional Arabic"/>
                <w:b/>
                <w:bCs/>
                <w:rtl/>
                <w:lang w:bidi="ar-IQ"/>
              </w:rPr>
              <w:t>the second</w:t>
            </w:r>
          </w:p>
        </w:tc>
        <w:tc>
          <w:tcPr>
            <w:tcW w:w="2941" w:type="dxa"/>
            <w:gridSpan w:val="2"/>
          </w:tcPr>
          <w:p w14:paraId="6B62A958"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43078A4E"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1351BD90"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608345D2" w14:textId="77777777" w:rsidTr="00FB2512">
        <w:trPr>
          <w:gridAfter w:val="3"/>
          <w:wAfter w:w="6094" w:type="dxa"/>
          <w:trHeight w:val="144"/>
        </w:trPr>
        <w:tc>
          <w:tcPr>
            <w:tcW w:w="1254" w:type="dxa"/>
          </w:tcPr>
          <w:p w14:paraId="1374EBD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3</w:t>
            </w:r>
          </w:p>
        </w:tc>
        <w:tc>
          <w:tcPr>
            <w:tcW w:w="1080" w:type="dxa"/>
            <w:gridSpan w:val="2"/>
          </w:tcPr>
          <w:p w14:paraId="07886F86"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182B280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4AAC08F5" w14:textId="77777777" w:rsidR="00AE497B" w:rsidRPr="00AE497B" w:rsidRDefault="00AE497B" w:rsidP="00AE497B">
            <w:pPr>
              <w:rPr>
                <w:rFonts w:cs="Traditional Arabic"/>
                <w:b/>
                <w:bCs/>
                <w:sz w:val="28"/>
                <w:szCs w:val="28"/>
              </w:rPr>
            </w:pPr>
            <w:r w:rsidRPr="00AE497B">
              <w:rPr>
                <w:rFonts w:cs="Traditional Arabic" w:hint="cs"/>
                <w:b/>
                <w:bCs/>
                <w:sz w:val="28"/>
                <w:szCs w:val="28"/>
                <w:rtl/>
              </w:rPr>
              <w:t>Matching</w:t>
            </w:r>
          </w:p>
        </w:tc>
        <w:tc>
          <w:tcPr>
            <w:tcW w:w="1199" w:type="dxa"/>
          </w:tcPr>
          <w:p w14:paraId="44E08C7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7579E64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30C99ADC" w14:textId="77777777" w:rsidTr="00FB2512">
        <w:trPr>
          <w:gridAfter w:val="3"/>
          <w:wAfter w:w="6094" w:type="dxa"/>
          <w:trHeight w:val="144"/>
        </w:trPr>
        <w:tc>
          <w:tcPr>
            <w:tcW w:w="1254" w:type="dxa"/>
          </w:tcPr>
          <w:p w14:paraId="271A6D0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January 4</w:t>
            </w:r>
          </w:p>
        </w:tc>
        <w:tc>
          <w:tcPr>
            <w:tcW w:w="1080" w:type="dxa"/>
            <w:gridSpan w:val="2"/>
          </w:tcPr>
          <w:p w14:paraId="3BD52997"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7BA95859"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AAF4E03" w14:textId="77777777" w:rsidR="00AE497B" w:rsidRPr="00AE497B" w:rsidRDefault="00AE497B" w:rsidP="00AE497B">
            <w:pPr>
              <w:rPr>
                <w:rFonts w:cs="Traditional Arabic"/>
                <w:b/>
                <w:bCs/>
                <w:sz w:val="28"/>
                <w:szCs w:val="28"/>
              </w:rPr>
            </w:pPr>
            <w:r w:rsidRPr="00AE497B">
              <w:rPr>
                <w:rFonts w:cs="Traditional Arabic" w:hint="cs"/>
                <w:b/>
                <w:bCs/>
                <w:sz w:val="28"/>
                <w:szCs w:val="28"/>
                <w:rtl/>
              </w:rPr>
              <w:t xml:space="preserve">Right and Wrong </w:t>
            </w:r>
            <w:r w:rsidRPr="00AE497B">
              <w:rPr>
                <w:rFonts w:cs="Traditional Arabic"/>
                <w:b/>
                <w:bCs/>
                <w:sz w:val="28"/>
                <w:szCs w:val="28"/>
                <w:rtl/>
              </w:rPr>
              <w:t xml:space="preserve">– </w:t>
            </w:r>
            <w:r w:rsidRPr="00AE497B">
              <w:rPr>
                <w:rFonts w:cs="Traditional Arabic" w:hint="cs"/>
                <w:b/>
                <w:bCs/>
                <w:sz w:val="28"/>
                <w:szCs w:val="28"/>
                <w:rtl/>
              </w:rPr>
              <w:t>Completion</w:t>
            </w:r>
          </w:p>
        </w:tc>
        <w:tc>
          <w:tcPr>
            <w:tcW w:w="1199" w:type="dxa"/>
          </w:tcPr>
          <w:p w14:paraId="2250905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07BE763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44071CFC" w14:textId="77777777" w:rsidTr="00FB2512">
        <w:trPr>
          <w:gridAfter w:val="3"/>
          <w:wAfter w:w="6094" w:type="dxa"/>
          <w:trHeight w:val="144"/>
        </w:trPr>
        <w:tc>
          <w:tcPr>
            <w:tcW w:w="1254" w:type="dxa"/>
          </w:tcPr>
          <w:p w14:paraId="4146A7F6"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1</w:t>
            </w:r>
          </w:p>
        </w:tc>
        <w:tc>
          <w:tcPr>
            <w:tcW w:w="1080" w:type="dxa"/>
            <w:gridSpan w:val="2"/>
          </w:tcPr>
          <w:p w14:paraId="4EA6717E"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25CC28B"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1BA02B2F" w14:textId="77777777" w:rsidR="00AE497B" w:rsidRPr="00AE497B" w:rsidRDefault="00AE497B" w:rsidP="00AE497B">
            <w:pPr>
              <w:rPr>
                <w:rFonts w:cs="Traditional Arabic"/>
                <w:b/>
                <w:bCs/>
                <w:sz w:val="28"/>
                <w:szCs w:val="28"/>
              </w:rPr>
            </w:pPr>
            <w:r w:rsidRPr="00AE497B">
              <w:rPr>
                <w:rFonts w:cs="Traditional Arabic" w:hint="cs"/>
                <w:b/>
                <w:bCs/>
                <w:sz w:val="28"/>
                <w:szCs w:val="28"/>
                <w:rtl/>
              </w:rPr>
              <w:t>Constructing and correcting questions</w:t>
            </w:r>
          </w:p>
        </w:tc>
        <w:tc>
          <w:tcPr>
            <w:tcW w:w="1199" w:type="dxa"/>
          </w:tcPr>
          <w:p w14:paraId="6AA577FF"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Standard method</w:t>
            </w:r>
          </w:p>
        </w:tc>
        <w:tc>
          <w:tcPr>
            <w:tcW w:w="2243" w:type="dxa"/>
          </w:tcPr>
          <w:p w14:paraId="68F96E3E"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Classroom performance and exams</w:t>
            </w:r>
          </w:p>
        </w:tc>
      </w:tr>
      <w:tr w:rsidR="00AE497B" w:rsidRPr="00AE497B" w14:paraId="76C93BD5" w14:textId="77777777" w:rsidTr="00FB2512">
        <w:trPr>
          <w:gridAfter w:val="3"/>
          <w:wAfter w:w="6094" w:type="dxa"/>
          <w:trHeight w:val="144"/>
        </w:trPr>
        <w:tc>
          <w:tcPr>
            <w:tcW w:w="1254" w:type="dxa"/>
          </w:tcPr>
          <w:p w14:paraId="5FEFCEE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2</w:t>
            </w:r>
          </w:p>
        </w:tc>
        <w:tc>
          <w:tcPr>
            <w:tcW w:w="1080" w:type="dxa"/>
            <w:gridSpan w:val="2"/>
          </w:tcPr>
          <w:p w14:paraId="0DE26312"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holiday</w:t>
            </w:r>
          </w:p>
          <w:p w14:paraId="40FF5E8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Spring</w:t>
            </w:r>
          </w:p>
        </w:tc>
        <w:tc>
          <w:tcPr>
            <w:tcW w:w="1170" w:type="dxa"/>
            <w:gridSpan w:val="2"/>
          </w:tcPr>
          <w:p w14:paraId="1FD9B18A"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7D7CCED3"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381770BC"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764CAE5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203096D8" w14:textId="77777777" w:rsidTr="00FB2512">
        <w:trPr>
          <w:gridAfter w:val="3"/>
          <w:wAfter w:w="6094" w:type="dxa"/>
          <w:trHeight w:val="144"/>
        </w:trPr>
        <w:tc>
          <w:tcPr>
            <w:tcW w:w="1254" w:type="dxa"/>
          </w:tcPr>
          <w:p w14:paraId="210960E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3</w:t>
            </w:r>
          </w:p>
        </w:tc>
        <w:tc>
          <w:tcPr>
            <w:tcW w:w="1080" w:type="dxa"/>
            <w:gridSpan w:val="2"/>
          </w:tcPr>
          <w:p w14:paraId="7FD64D02" w14:textId="77777777" w:rsidR="00AE497B" w:rsidRPr="00AE497B" w:rsidRDefault="00AE497B" w:rsidP="00AE497B">
            <w:pPr>
              <w:keepNext/>
              <w:outlineLvl w:val="1"/>
              <w:rPr>
                <w:rFonts w:eastAsia="Calibri" w:cs="Traditional Arabic"/>
                <w:b/>
                <w:bCs/>
                <w:rtl/>
                <w:lang w:bidi="ar-IQ"/>
              </w:rPr>
            </w:pPr>
            <w:r w:rsidRPr="00AE497B">
              <w:rPr>
                <w:rFonts w:eastAsia="Calibri" w:cs="Traditional Arabic"/>
                <w:b/>
                <w:bCs/>
                <w:rtl/>
                <w:lang w:bidi="ar-IQ"/>
              </w:rPr>
              <w:t>holiday</w:t>
            </w:r>
          </w:p>
          <w:p w14:paraId="5B554B8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Spring</w:t>
            </w:r>
          </w:p>
        </w:tc>
        <w:tc>
          <w:tcPr>
            <w:tcW w:w="1170" w:type="dxa"/>
            <w:gridSpan w:val="2"/>
          </w:tcPr>
          <w:p w14:paraId="72402395"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1A1F049"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5C8BDC63"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7C92A0D2"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663BA3D6" w14:textId="77777777" w:rsidTr="00FB2512">
        <w:trPr>
          <w:gridAfter w:val="3"/>
          <w:wAfter w:w="6094" w:type="dxa"/>
          <w:trHeight w:val="144"/>
        </w:trPr>
        <w:tc>
          <w:tcPr>
            <w:tcW w:w="1254" w:type="dxa"/>
          </w:tcPr>
          <w:p w14:paraId="0317AE5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February 4</w:t>
            </w:r>
          </w:p>
        </w:tc>
        <w:tc>
          <w:tcPr>
            <w:tcW w:w="1080" w:type="dxa"/>
            <w:gridSpan w:val="2"/>
          </w:tcPr>
          <w:p w14:paraId="3E891414"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BD42B7F"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59564A8" w14:textId="77777777" w:rsidR="00AE497B" w:rsidRPr="00AE497B" w:rsidRDefault="00AE497B" w:rsidP="00AE497B">
            <w:pPr>
              <w:rPr>
                <w:rFonts w:cs="Traditional Arabic"/>
                <w:b/>
                <w:bCs/>
                <w:sz w:val="28"/>
                <w:szCs w:val="28"/>
              </w:rPr>
            </w:pPr>
            <w:r w:rsidRPr="00AE497B">
              <w:rPr>
                <w:rFonts w:cs="Traditional Arabic" w:hint="cs"/>
                <w:b/>
                <w:bCs/>
                <w:sz w:val="28"/>
                <w:szCs w:val="28"/>
                <w:rtl/>
              </w:rPr>
              <w:t xml:space="preserve">Test validity: Content </w:t>
            </w:r>
            <w:r w:rsidRPr="00AE497B">
              <w:rPr>
                <w:rFonts w:cs="Traditional Arabic"/>
                <w:b/>
                <w:bCs/>
                <w:sz w:val="28"/>
                <w:szCs w:val="28"/>
                <w:rtl/>
              </w:rPr>
              <w:t xml:space="preserve">– </w:t>
            </w:r>
            <w:r w:rsidRPr="00AE497B">
              <w:rPr>
                <w:rFonts w:cs="Traditional Arabic" w:hint="cs"/>
                <w:b/>
                <w:bCs/>
                <w:sz w:val="28"/>
                <w:szCs w:val="28"/>
                <w:rtl/>
              </w:rPr>
              <w:t>Structure</w:t>
            </w:r>
          </w:p>
        </w:tc>
        <w:tc>
          <w:tcPr>
            <w:tcW w:w="1199" w:type="dxa"/>
          </w:tcPr>
          <w:p w14:paraId="4F43396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60FD087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7901130D" w14:textId="77777777" w:rsidTr="00FB2512">
        <w:trPr>
          <w:gridAfter w:val="3"/>
          <w:wAfter w:w="6094" w:type="dxa"/>
          <w:trHeight w:val="144"/>
        </w:trPr>
        <w:tc>
          <w:tcPr>
            <w:tcW w:w="1254" w:type="dxa"/>
          </w:tcPr>
          <w:p w14:paraId="19092F52"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1</w:t>
            </w:r>
          </w:p>
        </w:tc>
        <w:tc>
          <w:tcPr>
            <w:tcW w:w="1080" w:type="dxa"/>
            <w:gridSpan w:val="2"/>
          </w:tcPr>
          <w:p w14:paraId="106929D2"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2D76064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23DB92FC" w14:textId="77777777" w:rsidR="00AE497B" w:rsidRPr="00AE497B" w:rsidRDefault="00AE497B" w:rsidP="00AE497B">
            <w:pPr>
              <w:rPr>
                <w:rFonts w:cs="Traditional Arabic"/>
                <w:b/>
                <w:bCs/>
                <w:sz w:val="28"/>
                <w:szCs w:val="28"/>
              </w:rPr>
            </w:pPr>
            <w:r w:rsidRPr="00AE497B">
              <w:rPr>
                <w:rFonts w:cs="Traditional Arabic" w:hint="cs"/>
                <w:b/>
                <w:bCs/>
                <w:sz w:val="28"/>
                <w:szCs w:val="28"/>
                <w:rtl/>
              </w:rPr>
              <w:t>Test reliability: Equivalence and consistency</w:t>
            </w:r>
          </w:p>
        </w:tc>
        <w:tc>
          <w:tcPr>
            <w:tcW w:w="1199" w:type="dxa"/>
          </w:tcPr>
          <w:p w14:paraId="39A2821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2A64D30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7BA69912" w14:textId="77777777" w:rsidTr="00FB2512">
        <w:trPr>
          <w:gridAfter w:val="3"/>
          <w:wAfter w:w="6094" w:type="dxa"/>
          <w:trHeight w:val="144"/>
        </w:trPr>
        <w:tc>
          <w:tcPr>
            <w:tcW w:w="1254" w:type="dxa"/>
          </w:tcPr>
          <w:p w14:paraId="3944D38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2</w:t>
            </w:r>
          </w:p>
        </w:tc>
        <w:tc>
          <w:tcPr>
            <w:tcW w:w="1080" w:type="dxa"/>
            <w:gridSpan w:val="2"/>
          </w:tcPr>
          <w:p w14:paraId="2074D5EA"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D3F37F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Test of the month</w:t>
            </w:r>
            <w:r w:rsidRPr="00AE497B">
              <w:rPr>
                <w:rFonts w:eastAsia="Calibri" w:cs="Traditional Arabic" w:hint="cs"/>
                <w:b/>
                <w:bCs/>
                <w:rtl/>
                <w:lang w:bidi="ar-IQ"/>
              </w:rPr>
              <w:t xml:space="preserve"> </w:t>
            </w:r>
            <w:r w:rsidRPr="00AE497B">
              <w:rPr>
                <w:rFonts w:eastAsia="Calibri" w:cs="Traditional Arabic"/>
                <w:b/>
                <w:bCs/>
                <w:rtl/>
                <w:lang w:bidi="ar-IQ"/>
              </w:rPr>
              <w:t>the third</w:t>
            </w:r>
          </w:p>
        </w:tc>
        <w:tc>
          <w:tcPr>
            <w:tcW w:w="2941" w:type="dxa"/>
            <w:gridSpan w:val="2"/>
          </w:tcPr>
          <w:p w14:paraId="3D53D7C7" w14:textId="77777777" w:rsidR="00AE497B" w:rsidRPr="00AE497B" w:rsidRDefault="00AE497B" w:rsidP="00AE497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5489B23A"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4187391B"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71712A8B" w14:textId="77777777" w:rsidTr="00FB2512">
        <w:trPr>
          <w:gridAfter w:val="3"/>
          <w:wAfter w:w="6094" w:type="dxa"/>
          <w:trHeight w:val="144"/>
        </w:trPr>
        <w:tc>
          <w:tcPr>
            <w:tcW w:w="1254" w:type="dxa"/>
          </w:tcPr>
          <w:p w14:paraId="414B46B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3</w:t>
            </w:r>
          </w:p>
        </w:tc>
        <w:tc>
          <w:tcPr>
            <w:tcW w:w="1080" w:type="dxa"/>
            <w:gridSpan w:val="2"/>
          </w:tcPr>
          <w:p w14:paraId="7FE3D794"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62D23C74"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3666195D" w14:textId="77777777" w:rsidR="00AE497B" w:rsidRPr="00AE497B" w:rsidRDefault="00AE497B" w:rsidP="00AE497B">
            <w:pPr>
              <w:rPr>
                <w:rFonts w:cs="Traditional Arabic"/>
                <w:b/>
                <w:bCs/>
                <w:sz w:val="28"/>
                <w:szCs w:val="28"/>
              </w:rPr>
            </w:pPr>
            <w:r w:rsidRPr="00AE497B">
              <w:rPr>
                <w:rFonts w:cs="Traditional Arabic" w:hint="cs"/>
                <w:b/>
                <w:bCs/>
                <w:sz w:val="28"/>
                <w:szCs w:val="28"/>
                <w:rtl/>
              </w:rPr>
              <w:t>Statistical methods for measuring reliability</w:t>
            </w:r>
          </w:p>
        </w:tc>
        <w:tc>
          <w:tcPr>
            <w:tcW w:w="1199" w:type="dxa"/>
          </w:tcPr>
          <w:p w14:paraId="05E7DBD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2AEA1695"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5A51E58" w14:textId="77777777" w:rsidTr="00FB2512">
        <w:trPr>
          <w:gridAfter w:val="3"/>
          <w:wAfter w:w="6094" w:type="dxa"/>
          <w:trHeight w:val="144"/>
        </w:trPr>
        <w:tc>
          <w:tcPr>
            <w:tcW w:w="1254" w:type="dxa"/>
          </w:tcPr>
          <w:p w14:paraId="1D79FD3A"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March 4</w:t>
            </w:r>
          </w:p>
        </w:tc>
        <w:tc>
          <w:tcPr>
            <w:tcW w:w="1080" w:type="dxa"/>
            <w:gridSpan w:val="2"/>
          </w:tcPr>
          <w:p w14:paraId="6BF44EBE"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167DC37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71C06A32" w14:textId="77777777" w:rsidR="00AE497B" w:rsidRPr="00AE497B" w:rsidRDefault="00AE497B" w:rsidP="00AE497B">
            <w:pPr>
              <w:rPr>
                <w:rFonts w:cs="Traditional Arabic"/>
                <w:b/>
                <w:bCs/>
                <w:sz w:val="28"/>
                <w:szCs w:val="28"/>
              </w:rPr>
            </w:pPr>
            <w:r w:rsidRPr="00AE497B">
              <w:rPr>
                <w:rFonts w:cs="Traditional Arabic" w:hint="cs"/>
                <w:b/>
                <w:bCs/>
                <w:sz w:val="28"/>
                <w:szCs w:val="28"/>
                <w:rtl/>
              </w:rPr>
              <w:t>Intelligence scales: The most popular intelligence tests</w:t>
            </w:r>
          </w:p>
        </w:tc>
        <w:tc>
          <w:tcPr>
            <w:tcW w:w="1199" w:type="dxa"/>
          </w:tcPr>
          <w:p w14:paraId="7DB6E25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6C153BD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24E389E2" w14:textId="77777777" w:rsidTr="00FB2512">
        <w:trPr>
          <w:gridAfter w:val="3"/>
          <w:wAfter w:w="6094" w:type="dxa"/>
          <w:trHeight w:val="144"/>
        </w:trPr>
        <w:tc>
          <w:tcPr>
            <w:tcW w:w="1254" w:type="dxa"/>
          </w:tcPr>
          <w:p w14:paraId="2A89BFDB"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lastRenderedPageBreak/>
              <w:t>April 1</w:t>
            </w:r>
          </w:p>
        </w:tc>
        <w:tc>
          <w:tcPr>
            <w:tcW w:w="1080" w:type="dxa"/>
            <w:gridSpan w:val="2"/>
          </w:tcPr>
          <w:p w14:paraId="0191FCA5"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895EF60"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0B0D20E1" w14:textId="77777777" w:rsidR="00AE497B" w:rsidRPr="00AE497B" w:rsidRDefault="00AE497B" w:rsidP="00AE497B">
            <w:pPr>
              <w:rPr>
                <w:rFonts w:cs="Traditional Arabic"/>
                <w:b/>
                <w:bCs/>
                <w:sz w:val="28"/>
                <w:szCs w:val="28"/>
              </w:rPr>
            </w:pPr>
            <w:r w:rsidRPr="00AE497B">
              <w:rPr>
                <w:rFonts w:cs="Traditional Arabic" w:hint="cs"/>
                <w:b/>
                <w:bCs/>
                <w:sz w:val="28"/>
                <w:szCs w:val="28"/>
                <w:rtl/>
                <w:lang w:bidi="ar-IQ"/>
              </w:rPr>
              <w:t>Aptitude scales: Factors that influence aptitude</w:t>
            </w:r>
          </w:p>
        </w:tc>
        <w:tc>
          <w:tcPr>
            <w:tcW w:w="1199" w:type="dxa"/>
          </w:tcPr>
          <w:p w14:paraId="11B2FF01"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1AED83B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6AE6D66" w14:textId="77777777" w:rsidTr="00FB2512">
        <w:trPr>
          <w:gridAfter w:val="3"/>
          <w:wAfter w:w="6094" w:type="dxa"/>
          <w:trHeight w:val="144"/>
        </w:trPr>
        <w:tc>
          <w:tcPr>
            <w:tcW w:w="1254" w:type="dxa"/>
          </w:tcPr>
          <w:p w14:paraId="482D5AA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2</w:t>
            </w:r>
          </w:p>
        </w:tc>
        <w:tc>
          <w:tcPr>
            <w:tcW w:w="1080" w:type="dxa"/>
            <w:gridSpan w:val="2"/>
          </w:tcPr>
          <w:p w14:paraId="0EFA7675"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99F212C"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28C87771" w14:textId="77777777" w:rsidR="00AE497B" w:rsidRPr="00AE497B" w:rsidRDefault="00AE497B" w:rsidP="00AE497B">
            <w:pPr>
              <w:rPr>
                <w:rFonts w:cs="Traditional Arabic"/>
                <w:b/>
                <w:bCs/>
                <w:sz w:val="28"/>
                <w:szCs w:val="28"/>
                <w:rtl/>
              </w:rPr>
            </w:pPr>
            <w:r w:rsidRPr="00AE497B">
              <w:rPr>
                <w:rFonts w:cs="Traditional Arabic" w:hint="cs"/>
                <w:b/>
                <w:bCs/>
                <w:sz w:val="28"/>
                <w:szCs w:val="28"/>
                <w:rtl/>
              </w:rPr>
              <w:t>Statistical analysis program: variables</w:t>
            </w:r>
          </w:p>
          <w:p w14:paraId="2D9AF774" w14:textId="77777777" w:rsidR="00AE497B" w:rsidRPr="00AE497B" w:rsidRDefault="00AE497B" w:rsidP="00AE497B">
            <w:pPr>
              <w:bidi/>
              <w:rPr>
                <w:rFonts w:cs="Traditional Arabic"/>
                <w:b/>
                <w:bCs/>
                <w:sz w:val="28"/>
                <w:szCs w:val="28"/>
              </w:rPr>
            </w:pPr>
          </w:p>
        </w:tc>
        <w:tc>
          <w:tcPr>
            <w:tcW w:w="1199" w:type="dxa"/>
          </w:tcPr>
          <w:p w14:paraId="2D13E8F8"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6FDD4509"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0C2718A5" w14:textId="77777777" w:rsidTr="00FB2512">
        <w:trPr>
          <w:gridAfter w:val="3"/>
          <w:wAfter w:w="6094" w:type="dxa"/>
          <w:trHeight w:val="144"/>
        </w:trPr>
        <w:tc>
          <w:tcPr>
            <w:tcW w:w="1254" w:type="dxa"/>
          </w:tcPr>
          <w:p w14:paraId="3CA790B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3</w:t>
            </w:r>
          </w:p>
        </w:tc>
        <w:tc>
          <w:tcPr>
            <w:tcW w:w="1080" w:type="dxa"/>
            <w:gridSpan w:val="2"/>
          </w:tcPr>
          <w:p w14:paraId="03685C5C"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55ABE3A7"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vAlign w:val="center"/>
          </w:tcPr>
          <w:p w14:paraId="3E495A48" w14:textId="77777777" w:rsidR="00AE497B" w:rsidRPr="00AE497B" w:rsidRDefault="00AE497B" w:rsidP="00AE497B">
            <w:pPr>
              <w:rPr>
                <w:rFonts w:cs="Traditional Arabic"/>
                <w:b/>
                <w:bCs/>
                <w:sz w:val="28"/>
                <w:szCs w:val="28"/>
              </w:rPr>
            </w:pPr>
            <w:r w:rsidRPr="00AE497B">
              <w:rPr>
                <w:rFonts w:cs="Traditional Arabic" w:hint="cs"/>
                <w:b/>
                <w:bCs/>
                <w:sz w:val="28"/>
                <w:szCs w:val="28"/>
                <w:rtl/>
              </w:rPr>
              <w:t>Data display methods</w:t>
            </w:r>
          </w:p>
        </w:tc>
        <w:tc>
          <w:tcPr>
            <w:tcW w:w="1199" w:type="dxa"/>
          </w:tcPr>
          <w:p w14:paraId="1F19431E"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273089E7"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4647263" w14:textId="77777777" w:rsidTr="00FB2512">
        <w:trPr>
          <w:gridAfter w:val="3"/>
          <w:wAfter w:w="6094" w:type="dxa"/>
          <w:trHeight w:val="144"/>
        </w:trPr>
        <w:tc>
          <w:tcPr>
            <w:tcW w:w="1254" w:type="dxa"/>
          </w:tcPr>
          <w:p w14:paraId="52E92E7C"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April 4</w:t>
            </w:r>
          </w:p>
        </w:tc>
        <w:tc>
          <w:tcPr>
            <w:tcW w:w="1080" w:type="dxa"/>
            <w:gridSpan w:val="2"/>
          </w:tcPr>
          <w:p w14:paraId="56A91BE5"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309FF9A8" w14:textId="77777777" w:rsidR="00AE497B" w:rsidRPr="00AE497B" w:rsidRDefault="00AE497B" w:rsidP="00AE497B">
            <w:pPr>
              <w:keepNext/>
              <w:bidi/>
              <w:outlineLvl w:val="1"/>
              <w:rPr>
                <w:rFonts w:ascii="Cambria" w:eastAsia="Calibri" w:hAnsi="Cambria"/>
                <w:b/>
                <w:bCs/>
                <w:color w:val="000000"/>
                <w:rtl/>
                <w:lang w:bidi="ar-IQ"/>
              </w:rPr>
            </w:pPr>
          </w:p>
        </w:tc>
        <w:tc>
          <w:tcPr>
            <w:tcW w:w="2941" w:type="dxa"/>
            <w:gridSpan w:val="2"/>
          </w:tcPr>
          <w:p w14:paraId="0439773B" w14:textId="77777777" w:rsidR="00AE497B" w:rsidRPr="00AE497B" w:rsidRDefault="00AE497B" w:rsidP="00AE497B">
            <w:pPr>
              <w:autoSpaceDE w:val="0"/>
              <w:autoSpaceDN w:val="0"/>
              <w:adjustRightInd w:val="0"/>
              <w:spacing w:after="200" w:line="276" w:lineRule="auto"/>
              <w:rPr>
                <w:rFonts w:ascii="Arial" w:hAnsi="Arial" w:cs="Arial"/>
                <w:b/>
                <w:bCs/>
                <w:sz w:val="28"/>
                <w:szCs w:val="28"/>
                <w:rtl/>
                <w:lang w:bidi="ar-IQ"/>
              </w:rPr>
            </w:pPr>
            <w:r w:rsidRPr="00AE497B">
              <w:rPr>
                <w:rFonts w:cs="Traditional Arabic" w:hint="cs"/>
                <w:b/>
                <w:bCs/>
                <w:sz w:val="28"/>
                <w:szCs w:val="28"/>
                <w:rtl/>
                <w:lang w:bidi="ar-IQ"/>
              </w:rPr>
              <w:t>Review and test</w:t>
            </w:r>
          </w:p>
        </w:tc>
        <w:tc>
          <w:tcPr>
            <w:tcW w:w="1199" w:type="dxa"/>
          </w:tcPr>
          <w:p w14:paraId="2B9FB3B4"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Standard method</w:t>
            </w:r>
          </w:p>
        </w:tc>
        <w:tc>
          <w:tcPr>
            <w:tcW w:w="2243" w:type="dxa"/>
          </w:tcPr>
          <w:p w14:paraId="28BDCCBF"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Classroom performance and exams</w:t>
            </w:r>
          </w:p>
        </w:tc>
      </w:tr>
      <w:tr w:rsidR="00AE497B" w:rsidRPr="00AE497B" w14:paraId="1FC437EC" w14:textId="77777777" w:rsidTr="00FB2512">
        <w:trPr>
          <w:gridAfter w:val="3"/>
          <w:wAfter w:w="6094" w:type="dxa"/>
          <w:trHeight w:val="144"/>
        </w:trPr>
        <w:tc>
          <w:tcPr>
            <w:tcW w:w="1254" w:type="dxa"/>
          </w:tcPr>
          <w:p w14:paraId="6C84FFE0"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May 1</w:t>
            </w:r>
          </w:p>
        </w:tc>
        <w:tc>
          <w:tcPr>
            <w:tcW w:w="1080" w:type="dxa"/>
            <w:gridSpan w:val="2"/>
          </w:tcPr>
          <w:p w14:paraId="45593241" w14:textId="77777777" w:rsidR="00AE497B" w:rsidRPr="00AE497B" w:rsidRDefault="00AE497B" w:rsidP="00AE497B">
            <w:pPr>
              <w:keepNext/>
              <w:outlineLvl w:val="1"/>
              <w:rPr>
                <w:rFonts w:ascii="Cambria" w:eastAsia="Calibri" w:hAnsi="Cambria"/>
                <w:b/>
                <w:bCs/>
                <w:color w:val="000000"/>
                <w:rtl/>
                <w:lang w:bidi="ar-IQ"/>
              </w:rPr>
            </w:pPr>
            <w:r w:rsidRPr="00AE497B">
              <w:rPr>
                <w:rFonts w:ascii="Cambria" w:eastAsia="Calibri" w:hAnsi="Cambria" w:hint="cs"/>
                <w:b/>
                <w:bCs/>
                <w:color w:val="000000"/>
                <w:rtl/>
                <w:lang w:bidi="ar-IQ"/>
              </w:rPr>
              <w:t>2</w:t>
            </w:r>
          </w:p>
        </w:tc>
        <w:tc>
          <w:tcPr>
            <w:tcW w:w="1170" w:type="dxa"/>
            <w:gridSpan w:val="2"/>
          </w:tcPr>
          <w:p w14:paraId="09E9C773" w14:textId="77777777" w:rsidR="00AE497B" w:rsidRPr="00AE497B" w:rsidRDefault="00AE497B" w:rsidP="00AE497B">
            <w:pPr>
              <w:keepNext/>
              <w:outlineLvl w:val="1"/>
              <w:rPr>
                <w:rFonts w:ascii="Cambria" w:eastAsia="Calibri" w:hAnsi="Cambria"/>
                <w:b/>
                <w:bCs/>
                <w:color w:val="000000"/>
                <w:rtl/>
                <w:lang w:bidi="ar-IQ"/>
              </w:rPr>
            </w:pPr>
            <w:r w:rsidRPr="00AE497B">
              <w:rPr>
                <w:rFonts w:eastAsia="Calibri" w:cs="Traditional Arabic"/>
                <w:b/>
                <w:bCs/>
                <w:rtl/>
                <w:lang w:bidi="ar-IQ"/>
              </w:rPr>
              <w:t>Test of the month</w:t>
            </w:r>
            <w:r w:rsidRPr="00AE497B">
              <w:rPr>
                <w:rFonts w:eastAsia="Calibri" w:cs="Traditional Arabic" w:hint="cs"/>
                <w:b/>
                <w:bCs/>
                <w:rtl/>
                <w:lang w:bidi="ar-IQ"/>
              </w:rPr>
              <w:t xml:space="preserve"> </w:t>
            </w:r>
            <w:r w:rsidRPr="00AE497B">
              <w:rPr>
                <w:rFonts w:eastAsia="Calibri" w:cs="Traditional Arabic"/>
                <w:b/>
                <w:bCs/>
                <w:rtl/>
                <w:lang w:bidi="ar-IQ"/>
              </w:rPr>
              <w:t>Fourth</w:t>
            </w:r>
          </w:p>
        </w:tc>
        <w:tc>
          <w:tcPr>
            <w:tcW w:w="2941" w:type="dxa"/>
            <w:gridSpan w:val="2"/>
          </w:tcPr>
          <w:p w14:paraId="68954677" w14:textId="77777777" w:rsidR="00AE497B" w:rsidRPr="00AE497B" w:rsidRDefault="00AE497B" w:rsidP="00AE497B">
            <w:pPr>
              <w:autoSpaceDE w:val="0"/>
              <w:autoSpaceDN w:val="0"/>
              <w:bidi/>
              <w:adjustRightInd w:val="0"/>
              <w:spacing w:after="200" w:line="276" w:lineRule="auto"/>
              <w:rPr>
                <w:rFonts w:ascii="Arial" w:hAnsi="Arial" w:cs="Arial"/>
                <w:b/>
                <w:bCs/>
                <w:rtl/>
                <w:lang w:bidi="ar-IQ"/>
              </w:rPr>
            </w:pPr>
          </w:p>
        </w:tc>
        <w:tc>
          <w:tcPr>
            <w:tcW w:w="1199" w:type="dxa"/>
          </w:tcPr>
          <w:p w14:paraId="41BD2C35" w14:textId="77777777" w:rsidR="00AE497B" w:rsidRPr="00AE497B" w:rsidRDefault="00AE497B" w:rsidP="00AE497B">
            <w:pPr>
              <w:keepNext/>
              <w:bidi/>
              <w:outlineLvl w:val="1"/>
              <w:rPr>
                <w:rFonts w:ascii="Cambria" w:eastAsia="Calibri" w:hAnsi="Cambria"/>
                <w:b/>
                <w:bCs/>
                <w:color w:val="000000"/>
                <w:rtl/>
                <w:lang w:bidi="ar-IQ"/>
              </w:rPr>
            </w:pPr>
          </w:p>
        </w:tc>
        <w:tc>
          <w:tcPr>
            <w:tcW w:w="2243" w:type="dxa"/>
          </w:tcPr>
          <w:p w14:paraId="1155B317" w14:textId="77777777" w:rsidR="00AE497B" w:rsidRPr="00AE497B" w:rsidRDefault="00AE497B" w:rsidP="00AE497B">
            <w:pPr>
              <w:keepNext/>
              <w:bidi/>
              <w:outlineLvl w:val="1"/>
              <w:rPr>
                <w:rFonts w:ascii="Cambria" w:eastAsia="Calibri" w:hAnsi="Cambria"/>
                <w:b/>
                <w:bCs/>
                <w:color w:val="000000"/>
                <w:rtl/>
                <w:lang w:bidi="ar-IQ"/>
              </w:rPr>
            </w:pPr>
          </w:p>
        </w:tc>
      </w:tr>
      <w:tr w:rsidR="00AE497B" w:rsidRPr="00AE497B" w14:paraId="3FCA9059" w14:textId="77777777" w:rsidTr="00FB2512">
        <w:tc>
          <w:tcPr>
            <w:tcW w:w="9887" w:type="dxa"/>
            <w:gridSpan w:val="9"/>
            <w:shd w:val="clear" w:color="auto" w:fill="DEEAF6"/>
          </w:tcPr>
          <w:p w14:paraId="45A225E9" w14:textId="77777777" w:rsidR="00AE497B" w:rsidRPr="00AE497B" w:rsidRDefault="00AE497B" w:rsidP="00FB61DC">
            <w:pPr>
              <w:numPr>
                <w:ilvl w:val="0"/>
                <w:numId w:val="32"/>
              </w:numPr>
              <w:ind w:left="513"/>
              <w:rPr>
                <w:rFonts w:ascii="Simplified Arabic" w:eastAsia="Calibri" w:hAnsi="Simplified Arabic" w:cs="Simplified Arabic"/>
                <w:sz w:val="28"/>
                <w:szCs w:val="28"/>
                <w:rtl/>
              </w:rPr>
            </w:pPr>
            <w:r w:rsidRPr="00AE497B">
              <w:rPr>
                <w:rFonts w:ascii="Simplified Arabic" w:eastAsia="Calibri" w:hAnsi="Simplified Arabic" w:cs="Simplified Arabic"/>
                <w:sz w:val="28"/>
                <w:szCs w:val="28"/>
                <w:rtl/>
              </w:rPr>
              <w:t>Course evaluation</w:t>
            </w:r>
            <w:r w:rsidRPr="00AE497B">
              <w:rPr>
                <w:rFonts w:ascii="Calibri" w:eastAsia="Calibri" w:hAnsi="Calibri" w:cs="Arial" w:hint="cs"/>
                <w:sz w:val="22"/>
                <w:szCs w:val="22"/>
                <w:rtl/>
              </w:rPr>
              <w:t xml:space="preserve">                   </w:t>
            </w:r>
            <w:r w:rsidRPr="00AE497B">
              <w:rPr>
                <w:rFonts w:ascii="Simplified Arabic" w:eastAsia="Calibri" w:hAnsi="Simplified Arabic" w:cs="Simplified Arabic" w:hint="cs"/>
                <w:sz w:val="28"/>
                <w:szCs w:val="28"/>
                <w:rtl/>
              </w:rPr>
              <w:t>Final exams</w:t>
            </w:r>
          </w:p>
        </w:tc>
        <w:tc>
          <w:tcPr>
            <w:tcW w:w="2036" w:type="dxa"/>
          </w:tcPr>
          <w:p w14:paraId="789538ED"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0FB5E1C6" w14:textId="77777777" w:rsidR="00AE497B" w:rsidRPr="00AE497B" w:rsidRDefault="00AE497B" w:rsidP="00AE497B">
            <w:pPr>
              <w:rPr>
                <w:rFonts w:ascii="Simplified Arabic" w:hAnsi="Simplified Arabic" w:cs="Simplified Arabic"/>
                <w:sz w:val="28"/>
                <w:szCs w:val="28"/>
                <w:rtl/>
                <w:lang w:bidi="ar-IQ"/>
              </w:rPr>
            </w:pPr>
          </w:p>
        </w:tc>
        <w:tc>
          <w:tcPr>
            <w:tcW w:w="2029" w:type="dxa"/>
          </w:tcPr>
          <w:p w14:paraId="4FA31E34" w14:textId="77777777" w:rsidR="00AE497B" w:rsidRPr="00AE497B" w:rsidRDefault="00AE497B" w:rsidP="00AE497B">
            <w:pPr>
              <w:autoSpaceDE w:val="0"/>
              <w:autoSpaceDN w:val="0"/>
              <w:bidi/>
              <w:adjustRightInd w:val="0"/>
              <w:spacing w:after="200" w:line="276" w:lineRule="auto"/>
              <w:rPr>
                <w:rFonts w:ascii="Arial" w:hAnsi="Arial" w:cs="Arial"/>
                <w:sz w:val="28"/>
                <w:szCs w:val="28"/>
                <w:rtl/>
                <w:lang w:bidi="ar-IQ"/>
              </w:rPr>
            </w:pPr>
          </w:p>
        </w:tc>
      </w:tr>
      <w:tr w:rsidR="00AE497B" w:rsidRPr="00AE497B" w14:paraId="0BD439FC" w14:textId="77777777" w:rsidTr="00FB2512">
        <w:trPr>
          <w:gridAfter w:val="3"/>
          <w:wAfter w:w="6094" w:type="dxa"/>
        </w:trPr>
        <w:tc>
          <w:tcPr>
            <w:tcW w:w="9887" w:type="dxa"/>
            <w:gridSpan w:val="9"/>
          </w:tcPr>
          <w:p w14:paraId="59108FE8"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6B6D8E7F" w14:textId="77777777" w:rsidR="00AE497B" w:rsidRPr="00AE497B" w:rsidRDefault="00AE497B" w:rsidP="00AE497B">
            <w:pPr>
              <w:shd w:val="clear" w:color="auto" w:fill="FFFFFF"/>
              <w:autoSpaceDE w:val="0"/>
              <w:autoSpaceDN w:val="0"/>
              <w:bidi/>
              <w:adjustRightInd w:val="0"/>
              <w:jc w:val="both"/>
              <w:rPr>
                <w:rFonts w:ascii="Cambria" w:eastAsia="Calibri" w:hAnsi="Cambria"/>
                <w:color w:val="000000"/>
                <w:sz w:val="20"/>
                <w:szCs w:val="20"/>
                <w:rtl/>
                <w:lang w:bidi="ar-IQ"/>
              </w:rPr>
            </w:pPr>
          </w:p>
          <w:p w14:paraId="65008875"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 xml:space="preserve">1- Monthly exam: </w:t>
            </w:r>
            <w:r w:rsidRPr="00AE497B">
              <w:rPr>
                <w:rFonts w:ascii="Cambria" w:eastAsia="Calibri" w:hAnsi="Cambria" w:hint="cs"/>
                <w:color w:val="000000"/>
                <w:sz w:val="20"/>
                <w:szCs w:val="20"/>
                <w:rtl/>
                <w:lang w:bidi="ar-IQ"/>
              </w:rPr>
              <w:t>30 marks</w:t>
            </w:r>
          </w:p>
          <w:p w14:paraId="607FE71D"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color w:val="000000"/>
                <w:sz w:val="20"/>
                <w:szCs w:val="20"/>
                <w:rtl/>
                <w:lang w:bidi="ar-IQ"/>
              </w:rPr>
              <w:t xml:space="preserve">2- Conducting short research projects to be discussed in class, </w:t>
            </w:r>
            <w:r w:rsidRPr="00AE497B">
              <w:rPr>
                <w:rFonts w:ascii="Cambria" w:eastAsia="Calibri" w:hAnsi="Cambria" w:hint="cs"/>
                <w:color w:val="000000"/>
                <w:sz w:val="20"/>
                <w:szCs w:val="20"/>
                <w:rtl/>
                <w:lang w:bidi="ar-IQ"/>
              </w:rPr>
              <w:t>along with daily preparation (10 marks)</w:t>
            </w:r>
          </w:p>
          <w:p w14:paraId="25D231FB" w14:textId="77777777" w:rsidR="00AE497B" w:rsidRPr="00AE497B" w:rsidRDefault="00AE497B" w:rsidP="00AE497B">
            <w:pPr>
              <w:shd w:val="clear" w:color="auto" w:fill="FFFFFF"/>
              <w:autoSpaceDE w:val="0"/>
              <w:autoSpaceDN w:val="0"/>
              <w:adjustRightInd w:val="0"/>
              <w:jc w:val="both"/>
              <w:rPr>
                <w:rFonts w:ascii="Cambria" w:eastAsia="Calibri" w:hAnsi="Cambria"/>
                <w:color w:val="000000"/>
                <w:sz w:val="20"/>
                <w:szCs w:val="20"/>
                <w:rtl/>
                <w:lang w:bidi="ar-IQ"/>
              </w:rPr>
            </w:pPr>
            <w:r w:rsidRPr="00AE497B">
              <w:rPr>
                <w:rFonts w:ascii="Cambria" w:eastAsia="Calibri" w:hAnsi="Cambria" w:hint="cs"/>
                <w:color w:val="000000"/>
                <w:sz w:val="20"/>
                <w:szCs w:val="20"/>
                <w:rtl/>
                <w:lang w:bidi="ar-IQ"/>
              </w:rPr>
              <w:t>3- Final exam: 60 marks</w:t>
            </w:r>
          </w:p>
        </w:tc>
      </w:tr>
      <w:tr w:rsidR="00AE497B" w:rsidRPr="00AE497B" w14:paraId="7B54F63C" w14:textId="77777777" w:rsidTr="00FB2512">
        <w:trPr>
          <w:gridAfter w:val="3"/>
          <w:wAfter w:w="6094" w:type="dxa"/>
        </w:trPr>
        <w:tc>
          <w:tcPr>
            <w:tcW w:w="9887" w:type="dxa"/>
            <w:gridSpan w:val="9"/>
            <w:shd w:val="clear" w:color="auto" w:fill="DEEAF6"/>
          </w:tcPr>
          <w:p w14:paraId="67C13D2E" w14:textId="77777777" w:rsidR="00AE497B" w:rsidRPr="00AE497B" w:rsidRDefault="00AE497B" w:rsidP="00FB61DC">
            <w:pPr>
              <w:numPr>
                <w:ilvl w:val="0"/>
                <w:numId w:val="32"/>
              </w:numPr>
              <w:ind w:left="513"/>
              <w:rPr>
                <w:rFonts w:ascii="Simplified Arabic" w:eastAsia="Calibri" w:hAnsi="Simplified Arabic" w:cs="Simplified Arabic"/>
                <w:sz w:val="20"/>
                <w:szCs w:val="20"/>
                <w:rtl/>
              </w:rPr>
            </w:pPr>
            <w:r w:rsidRPr="00AE497B">
              <w:rPr>
                <w:rFonts w:ascii="Simplified Arabic" w:eastAsia="Calibri" w:hAnsi="Simplified Arabic" w:cs="Simplified Arabic"/>
                <w:sz w:val="20"/>
                <w:szCs w:val="20"/>
                <w:rtl/>
                <w:lang w:bidi="ar-IQ"/>
              </w:rPr>
              <w:t>Learning and teaching resources</w:t>
            </w:r>
          </w:p>
        </w:tc>
      </w:tr>
      <w:tr w:rsidR="00AE497B" w:rsidRPr="00AE497B" w14:paraId="0F6610D7" w14:textId="77777777" w:rsidTr="00FB2512">
        <w:trPr>
          <w:gridAfter w:val="3"/>
          <w:wAfter w:w="6094" w:type="dxa"/>
        </w:trPr>
        <w:tc>
          <w:tcPr>
            <w:tcW w:w="4954" w:type="dxa"/>
            <w:gridSpan w:val="6"/>
          </w:tcPr>
          <w:p w14:paraId="0577448D"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Required textbooks (methodology, if applicable)</w:t>
            </w:r>
          </w:p>
        </w:tc>
        <w:tc>
          <w:tcPr>
            <w:tcW w:w="4933" w:type="dxa"/>
            <w:gridSpan w:val="3"/>
          </w:tcPr>
          <w:p w14:paraId="4B8D864D" w14:textId="77777777" w:rsidR="00AE497B" w:rsidRPr="00AE497B" w:rsidRDefault="00AE497B" w:rsidP="00AE497B">
            <w:pPr>
              <w:keepNext/>
              <w:outlineLvl w:val="1"/>
              <w:rPr>
                <w:rFonts w:ascii="Cambria" w:eastAsia="Calibri" w:hAnsi="Cambria"/>
                <w:b/>
                <w:bCs/>
                <w:sz w:val="16"/>
                <w:szCs w:val="16"/>
                <w:rtl/>
                <w:lang w:bidi="ar-IQ"/>
              </w:rPr>
            </w:pPr>
            <w:r w:rsidRPr="00AE497B">
              <w:rPr>
                <w:rFonts w:ascii="Arial" w:eastAsia="Calibri" w:hAnsi="Arial" w:cs="Arial" w:hint="cs"/>
                <w:b/>
                <w:bCs/>
                <w:color w:val="000000"/>
                <w:sz w:val="16"/>
                <w:szCs w:val="16"/>
                <w:rtl/>
                <w:lang w:bidi="ar-IQ"/>
              </w:rPr>
              <w:t xml:space="preserve">Educational Measurement and Evaluation </w:t>
            </w:r>
            <w:r w:rsidRPr="00AE497B">
              <w:rPr>
                <w:rFonts w:ascii="Arial" w:eastAsia="Calibri" w:hAnsi="Arial" w:cs="Arial"/>
                <w:b/>
                <w:bCs/>
                <w:color w:val="000000"/>
                <w:sz w:val="16"/>
                <w:szCs w:val="16"/>
                <w:rtl/>
                <w:lang w:bidi="ar-IQ"/>
              </w:rPr>
              <w:t xml:space="preserve">by </w:t>
            </w:r>
            <w:r w:rsidRPr="00AE497B">
              <w:rPr>
                <w:rFonts w:ascii="Cambria" w:eastAsia="Calibri" w:hAnsi="Cambria" w:hint="cs"/>
                <w:b/>
                <w:bCs/>
                <w:sz w:val="16"/>
                <w:szCs w:val="16"/>
                <w:rtl/>
                <w:lang w:bidi="ar-IQ"/>
              </w:rPr>
              <w:t>Dr. Nouri Abbas Al-Alwani</w:t>
            </w:r>
          </w:p>
        </w:tc>
      </w:tr>
      <w:tr w:rsidR="00AE497B" w:rsidRPr="00AE497B" w14:paraId="5C46038C" w14:textId="77777777" w:rsidTr="00FB2512">
        <w:trPr>
          <w:gridAfter w:val="3"/>
          <w:wAfter w:w="6094" w:type="dxa"/>
        </w:trPr>
        <w:tc>
          <w:tcPr>
            <w:tcW w:w="4954" w:type="dxa"/>
            <w:gridSpan w:val="6"/>
          </w:tcPr>
          <w:p w14:paraId="59A0CBEA"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Main references (sources)</w:t>
            </w:r>
          </w:p>
        </w:tc>
        <w:tc>
          <w:tcPr>
            <w:tcW w:w="4933" w:type="dxa"/>
            <w:gridSpan w:val="3"/>
          </w:tcPr>
          <w:p w14:paraId="08BBB89D" w14:textId="77777777" w:rsidR="00AE497B" w:rsidRPr="00AE497B" w:rsidRDefault="00AE497B" w:rsidP="00AE497B">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AE497B">
              <w:rPr>
                <w:rFonts w:ascii="Cambria" w:eastAsia="Calibri" w:hAnsi="Cambria"/>
                <w:b/>
                <w:bCs/>
                <w:color w:val="000000"/>
                <w:sz w:val="16"/>
                <w:szCs w:val="16"/>
                <w:rtl/>
                <w:lang w:bidi="ar-IQ"/>
              </w:rPr>
              <w:t xml:space="preserve">1- </w:t>
            </w:r>
            <w:r w:rsidRPr="00AE497B">
              <w:rPr>
                <w:rFonts w:ascii="Cambria" w:eastAsia="Calibri" w:hAnsi="Cambria" w:hint="cs"/>
                <w:b/>
                <w:bCs/>
                <w:color w:val="000000"/>
                <w:sz w:val="16"/>
                <w:szCs w:val="16"/>
                <w:rtl/>
                <w:lang w:bidi="ar-IQ"/>
              </w:rPr>
              <w:t>The book "Educational and Psychological Measurement and Evaluation" by Saleh Al-Din Alam</w:t>
            </w:r>
          </w:p>
          <w:p w14:paraId="24A60207" w14:textId="77777777" w:rsidR="00AE497B" w:rsidRPr="00AE497B" w:rsidRDefault="00AE497B" w:rsidP="00AE497B">
            <w:pPr>
              <w:shd w:val="clear" w:color="auto" w:fill="FFFFFF"/>
              <w:autoSpaceDE w:val="0"/>
              <w:autoSpaceDN w:val="0"/>
              <w:adjustRightInd w:val="0"/>
              <w:ind w:right="-426"/>
              <w:jc w:val="both"/>
              <w:rPr>
                <w:rFonts w:ascii="Cambria" w:eastAsia="Calibri" w:hAnsi="Cambria"/>
                <w:b/>
                <w:bCs/>
                <w:color w:val="000000"/>
                <w:sz w:val="16"/>
                <w:szCs w:val="16"/>
                <w:lang w:bidi="ar-IQ"/>
              </w:rPr>
            </w:pPr>
            <w:r w:rsidRPr="00AE497B">
              <w:rPr>
                <w:rFonts w:ascii="Cambria" w:eastAsia="Calibri" w:hAnsi="Cambria" w:hint="cs"/>
                <w:b/>
                <w:bCs/>
                <w:color w:val="000000"/>
                <w:sz w:val="16"/>
                <w:szCs w:val="16"/>
                <w:rtl/>
                <w:lang w:bidi="ar-IQ"/>
              </w:rPr>
              <w:t>2- Measurement and evaluation in the teaching process</w:t>
            </w:r>
          </w:p>
          <w:p w14:paraId="0FA899B7" w14:textId="77777777" w:rsidR="00AE497B" w:rsidRPr="00AE497B" w:rsidRDefault="00AE497B" w:rsidP="00AE497B">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AE497B">
              <w:rPr>
                <w:rFonts w:ascii="Cambria" w:eastAsia="Calibri" w:hAnsi="Cambria" w:hint="cs"/>
                <w:b/>
                <w:bCs/>
                <w:color w:val="000000"/>
                <w:sz w:val="16"/>
                <w:szCs w:val="16"/>
                <w:rtl/>
                <w:lang w:bidi="ar-IQ"/>
              </w:rPr>
              <w:t>By Ahmed Suleiman Awda</w:t>
            </w:r>
          </w:p>
          <w:p w14:paraId="521DCCC8" w14:textId="77777777" w:rsidR="00AE497B" w:rsidRPr="00AE497B" w:rsidRDefault="00AE497B" w:rsidP="00AE497B">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AE497B">
              <w:rPr>
                <w:rFonts w:ascii="Cambria" w:eastAsia="Calibri" w:hAnsi="Cambria" w:hint="cs"/>
                <w:b/>
                <w:bCs/>
                <w:color w:val="000000"/>
                <w:sz w:val="16"/>
                <w:szCs w:val="16"/>
                <w:rtl/>
                <w:lang w:bidi="ar-IQ"/>
              </w:rPr>
              <w:t>3- Measurement and Evaluation by Adnan Mahmoud Al-Mahdawi</w:t>
            </w:r>
          </w:p>
        </w:tc>
      </w:tr>
      <w:tr w:rsidR="00AE497B" w:rsidRPr="00AE497B" w14:paraId="6B4F250E" w14:textId="77777777" w:rsidTr="00FB2512">
        <w:trPr>
          <w:gridAfter w:val="3"/>
          <w:wAfter w:w="6094" w:type="dxa"/>
        </w:trPr>
        <w:tc>
          <w:tcPr>
            <w:tcW w:w="4954" w:type="dxa"/>
            <w:gridSpan w:val="6"/>
          </w:tcPr>
          <w:p w14:paraId="05030B79" w14:textId="77777777" w:rsidR="00AE497B" w:rsidRPr="00AE497B" w:rsidRDefault="00AE497B" w:rsidP="00AE497B">
            <w:pPr>
              <w:autoSpaceDE w:val="0"/>
              <w:autoSpaceDN w:val="0"/>
              <w:adjustRightInd w:val="0"/>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Recommended supporting books and references (scientific journals, reports...)</w:t>
            </w:r>
          </w:p>
        </w:tc>
        <w:tc>
          <w:tcPr>
            <w:tcW w:w="4933" w:type="dxa"/>
            <w:gridSpan w:val="3"/>
          </w:tcPr>
          <w:p w14:paraId="60DBCCDD" w14:textId="77777777" w:rsidR="00AE497B" w:rsidRPr="00AE497B" w:rsidRDefault="00AE497B" w:rsidP="00AE497B">
            <w:pPr>
              <w:keepNext/>
              <w:outlineLvl w:val="1"/>
              <w:rPr>
                <w:rFonts w:ascii="Cambria" w:eastAsia="Calibri" w:hAnsi="Cambria"/>
                <w:b/>
                <w:bCs/>
                <w:sz w:val="16"/>
                <w:szCs w:val="16"/>
                <w:rtl/>
                <w:lang w:bidi="ar-IQ"/>
              </w:rPr>
            </w:pPr>
            <w:r w:rsidRPr="00AE497B">
              <w:rPr>
                <w:rFonts w:ascii="Cambria" w:eastAsia="Calibri" w:hAnsi="Cambria"/>
                <w:b/>
                <w:bCs/>
                <w:sz w:val="16"/>
                <w:szCs w:val="16"/>
                <w:rtl/>
                <w:lang w:bidi="ar-IQ"/>
              </w:rPr>
              <w:t>There are many different websites specializing in this field.</w:t>
            </w:r>
          </w:p>
        </w:tc>
      </w:tr>
      <w:tr w:rsidR="00AE497B" w:rsidRPr="00AE497B" w14:paraId="36306E0D" w14:textId="77777777" w:rsidTr="00FB2512">
        <w:trPr>
          <w:gridAfter w:val="3"/>
          <w:wAfter w:w="6094" w:type="dxa"/>
        </w:trPr>
        <w:tc>
          <w:tcPr>
            <w:tcW w:w="4954" w:type="dxa"/>
            <w:gridSpan w:val="6"/>
          </w:tcPr>
          <w:p w14:paraId="564D8411" w14:textId="77777777" w:rsidR="00AE497B" w:rsidRPr="00AE497B" w:rsidRDefault="00AE497B" w:rsidP="00AE497B">
            <w:pPr>
              <w:autoSpaceDE w:val="0"/>
              <w:autoSpaceDN w:val="0"/>
              <w:adjustRightInd w:val="0"/>
              <w:ind w:right="-426"/>
              <w:jc w:val="both"/>
              <w:rPr>
                <w:rFonts w:ascii="Simplified Arabic" w:eastAsia="Calibri" w:hAnsi="Simplified Arabic" w:cs="Simplified Arabic"/>
                <w:sz w:val="16"/>
                <w:szCs w:val="16"/>
                <w:rtl/>
                <w:lang w:bidi="ar-IQ"/>
              </w:rPr>
            </w:pPr>
            <w:r w:rsidRPr="00AE497B">
              <w:rPr>
                <w:rFonts w:ascii="Simplified Arabic" w:eastAsia="Calibri" w:hAnsi="Simplified Arabic" w:cs="Simplified Arabic" w:hint="cs"/>
                <w:sz w:val="16"/>
                <w:szCs w:val="16"/>
                <w:rtl/>
                <w:lang w:bidi="ar-IQ"/>
              </w:rPr>
              <w:t>Electronic references, websites</w:t>
            </w:r>
          </w:p>
        </w:tc>
        <w:tc>
          <w:tcPr>
            <w:tcW w:w="4933" w:type="dxa"/>
            <w:gridSpan w:val="3"/>
          </w:tcPr>
          <w:p w14:paraId="76D07549" w14:textId="77777777" w:rsidR="00AE497B" w:rsidRPr="00AE497B" w:rsidRDefault="00AE497B" w:rsidP="00AE497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7AFABE5D" w14:textId="77777777" w:rsidR="00AE497B" w:rsidRPr="00AE497B" w:rsidRDefault="00AE497B" w:rsidP="00AE497B">
      <w:pPr>
        <w:bidi/>
        <w:rPr>
          <w:rFonts w:cs="Traditional Arabic"/>
          <w:sz w:val="20"/>
          <w:szCs w:val="20"/>
          <w:rtl/>
        </w:rPr>
      </w:pPr>
    </w:p>
    <w:p w14:paraId="0065E73B" w14:textId="77777777" w:rsidR="00AE497B" w:rsidRPr="00AE497B" w:rsidRDefault="00AE497B" w:rsidP="00AE497B">
      <w:pPr>
        <w:shd w:val="clear" w:color="auto" w:fill="FFFFFF"/>
        <w:autoSpaceDE w:val="0"/>
        <w:autoSpaceDN w:val="0"/>
        <w:bidi/>
        <w:adjustRightInd w:val="0"/>
        <w:spacing w:after="200"/>
        <w:jc w:val="center"/>
        <w:rPr>
          <w:b/>
          <w:bCs/>
          <w:sz w:val="32"/>
          <w:szCs w:val="32"/>
          <w:rtl/>
        </w:rPr>
      </w:pPr>
    </w:p>
    <w:p w14:paraId="60647635" w14:textId="77777777" w:rsidR="00AE497B" w:rsidRPr="00AE497B" w:rsidRDefault="00AE497B" w:rsidP="00AE497B">
      <w:pPr>
        <w:shd w:val="clear" w:color="auto" w:fill="FFFFFF"/>
        <w:autoSpaceDE w:val="0"/>
        <w:autoSpaceDN w:val="0"/>
        <w:bidi/>
        <w:adjustRightInd w:val="0"/>
        <w:spacing w:after="200"/>
        <w:jc w:val="center"/>
        <w:rPr>
          <w:b/>
          <w:bCs/>
          <w:sz w:val="32"/>
          <w:szCs w:val="32"/>
          <w:rtl/>
        </w:rPr>
      </w:pPr>
    </w:p>
    <w:p w14:paraId="684E4D10" w14:textId="77777777" w:rsidR="006E0A5C" w:rsidRDefault="006E0A5C" w:rsidP="00AE497B">
      <w:pPr>
        <w:bidi/>
        <w:rPr>
          <w:rtl/>
        </w:rPr>
      </w:pPr>
    </w:p>
    <w:p w14:paraId="115A96D3" w14:textId="77777777" w:rsidR="00AE497B" w:rsidRDefault="00AE497B" w:rsidP="00AE497B">
      <w:pPr>
        <w:bidi/>
        <w:rPr>
          <w:rtl/>
        </w:rPr>
      </w:pPr>
    </w:p>
    <w:p w14:paraId="791894F3" w14:textId="77777777" w:rsidR="00AE497B" w:rsidRDefault="00AE497B" w:rsidP="00AE497B">
      <w:pPr>
        <w:bidi/>
        <w:rPr>
          <w:rtl/>
        </w:rPr>
      </w:pPr>
    </w:p>
    <w:p w14:paraId="77BAF24A" w14:textId="77777777" w:rsidR="00AE497B" w:rsidRDefault="00AE497B" w:rsidP="00AE497B">
      <w:pPr>
        <w:bidi/>
        <w:rPr>
          <w:rtl/>
        </w:rPr>
      </w:pPr>
    </w:p>
    <w:p w14:paraId="1922AC89" w14:textId="77777777" w:rsidR="00AE497B" w:rsidRDefault="00AE497B" w:rsidP="00AE497B">
      <w:pPr>
        <w:bidi/>
        <w:rPr>
          <w:rtl/>
        </w:rPr>
      </w:pPr>
    </w:p>
    <w:p w14:paraId="0E845909" w14:textId="77777777" w:rsidR="00AE497B" w:rsidRDefault="00AE497B" w:rsidP="00AE497B">
      <w:pPr>
        <w:bidi/>
        <w:rPr>
          <w:rtl/>
        </w:rPr>
      </w:pPr>
    </w:p>
    <w:p w14:paraId="08FAFEEE" w14:textId="77777777" w:rsidR="00AE497B" w:rsidRDefault="00AE497B" w:rsidP="00AE497B">
      <w:pPr>
        <w:bidi/>
        <w:rPr>
          <w:rtl/>
        </w:rPr>
      </w:pPr>
    </w:p>
    <w:p w14:paraId="0892040F" w14:textId="77777777" w:rsidR="00AE497B" w:rsidRDefault="00AE497B" w:rsidP="00AE497B">
      <w:pPr>
        <w:bidi/>
        <w:rPr>
          <w:rtl/>
        </w:rPr>
      </w:pPr>
    </w:p>
    <w:p w14:paraId="2A854AE2" w14:textId="77777777" w:rsidR="00AE497B" w:rsidRDefault="00AE497B" w:rsidP="00AE497B">
      <w:pPr>
        <w:bidi/>
        <w:rPr>
          <w:rtl/>
        </w:rPr>
      </w:pPr>
    </w:p>
    <w:p w14:paraId="6A042B13" w14:textId="77777777" w:rsidR="00AE497B" w:rsidRDefault="00AE497B" w:rsidP="00AE497B">
      <w:pPr>
        <w:bidi/>
        <w:rPr>
          <w:rtl/>
        </w:rPr>
      </w:pPr>
    </w:p>
    <w:p w14:paraId="2E38EA90" w14:textId="77777777" w:rsidR="00AE497B" w:rsidRDefault="00AE497B" w:rsidP="00AE497B">
      <w:pPr>
        <w:bidi/>
        <w:rPr>
          <w:rtl/>
        </w:rPr>
      </w:pPr>
    </w:p>
    <w:p w14:paraId="75779B13" w14:textId="77777777" w:rsidR="00AE497B" w:rsidRDefault="00AE497B" w:rsidP="00AE497B">
      <w:pPr>
        <w:bidi/>
        <w:rPr>
          <w:rtl/>
        </w:rPr>
      </w:pPr>
    </w:p>
    <w:p w14:paraId="750D603F" w14:textId="77777777" w:rsidR="00AE497B" w:rsidRDefault="00AE497B" w:rsidP="00AE497B">
      <w:pPr>
        <w:bidi/>
        <w:rPr>
          <w:rtl/>
        </w:rPr>
      </w:pPr>
    </w:p>
    <w:p w14:paraId="2FA8424E" w14:textId="77777777" w:rsidR="00AE497B" w:rsidRDefault="00AE497B" w:rsidP="00AE497B">
      <w:pPr>
        <w:bidi/>
        <w:rPr>
          <w:rtl/>
        </w:rPr>
      </w:pPr>
    </w:p>
    <w:p w14:paraId="794CA425" w14:textId="77777777" w:rsidR="00AE497B" w:rsidRDefault="00AE497B" w:rsidP="00AE497B">
      <w:pPr>
        <w:bidi/>
        <w:rPr>
          <w:rtl/>
        </w:rPr>
      </w:pPr>
    </w:p>
    <w:p w14:paraId="6051A846" w14:textId="77777777" w:rsidR="00AE497B" w:rsidRDefault="00AE497B" w:rsidP="00AE497B">
      <w:pPr>
        <w:bidi/>
        <w:rPr>
          <w:rtl/>
        </w:rPr>
      </w:pPr>
    </w:p>
    <w:p w14:paraId="2ECB1BC2" w14:textId="77777777" w:rsidR="00AE497B" w:rsidRDefault="00AE497B" w:rsidP="00AE497B">
      <w:pPr>
        <w:bidi/>
        <w:rPr>
          <w:rtl/>
        </w:rPr>
      </w:pPr>
    </w:p>
    <w:p w14:paraId="08893B2E" w14:textId="77777777" w:rsidR="00AE497B" w:rsidRDefault="00AE497B" w:rsidP="00AE497B">
      <w:pPr>
        <w:bidi/>
        <w:rPr>
          <w:rtl/>
        </w:rPr>
      </w:pPr>
    </w:p>
    <w:p w14:paraId="60A0CA2C" w14:textId="77777777" w:rsidR="00AE497B" w:rsidRDefault="00AE497B" w:rsidP="00AE497B">
      <w:pPr>
        <w:bidi/>
        <w:rPr>
          <w:rtl/>
        </w:rPr>
      </w:pPr>
    </w:p>
    <w:p w14:paraId="1F1AE38A" w14:textId="77777777" w:rsidR="00AE497B" w:rsidRDefault="00AE497B" w:rsidP="00AE497B">
      <w:pPr>
        <w:bidi/>
        <w:rPr>
          <w:rtl/>
        </w:rPr>
      </w:pPr>
    </w:p>
    <w:p w14:paraId="108B25BF" w14:textId="77777777" w:rsidR="00AE497B" w:rsidRDefault="00AE497B" w:rsidP="00AE497B">
      <w:pPr>
        <w:bidi/>
        <w:rPr>
          <w:rtl/>
        </w:rPr>
      </w:pPr>
    </w:p>
    <w:p w14:paraId="714F0007" w14:textId="77777777" w:rsidR="00AE497B" w:rsidRDefault="00AE497B" w:rsidP="00AE497B">
      <w:pPr>
        <w:bidi/>
        <w:rPr>
          <w:rtl/>
        </w:rPr>
      </w:pPr>
    </w:p>
    <w:p w14:paraId="4D160419" w14:textId="77777777" w:rsidR="00AE497B" w:rsidRDefault="00AE497B" w:rsidP="00AE497B">
      <w:pPr>
        <w:bidi/>
        <w:rPr>
          <w:rtl/>
        </w:rPr>
      </w:pPr>
    </w:p>
    <w:p w14:paraId="2C20F318" w14:textId="77777777" w:rsidR="00AE497B" w:rsidRDefault="00AE497B" w:rsidP="00AE497B">
      <w:pPr>
        <w:bidi/>
        <w:rPr>
          <w:rtl/>
        </w:rPr>
      </w:pPr>
    </w:p>
    <w:p w14:paraId="261CC255" w14:textId="77777777" w:rsidR="00AE497B" w:rsidRDefault="00AE497B" w:rsidP="00AE497B">
      <w:pPr>
        <w:bidi/>
        <w:rPr>
          <w:rtl/>
        </w:rPr>
      </w:pPr>
    </w:p>
    <w:p w14:paraId="21EE5DE7" w14:textId="77777777" w:rsidR="00AE497B" w:rsidRDefault="00AE497B" w:rsidP="00AE497B">
      <w:pPr>
        <w:bidi/>
        <w:rPr>
          <w:rtl/>
        </w:rPr>
      </w:pPr>
    </w:p>
    <w:p w14:paraId="05390E50" w14:textId="77777777" w:rsidR="00AE497B" w:rsidRDefault="00AE497B" w:rsidP="00AE497B">
      <w:pPr>
        <w:bidi/>
        <w:rPr>
          <w:rtl/>
        </w:rPr>
      </w:pPr>
    </w:p>
    <w:p w14:paraId="7505BB02" w14:textId="77777777" w:rsidR="00AE497B" w:rsidRPr="00AE497B" w:rsidRDefault="00AE497B" w:rsidP="00AE497B">
      <w:pPr>
        <w:spacing w:after="200" w:line="276" w:lineRule="auto"/>
        <w:jc w:val="center"/>
        <w:rPr>
          <w:rFonts w:eastAsia="Calibri"/>
          <w:b/>
          <w:bCs/>
          <w:sz w:val="36"/>
          <w:szCs w:val="36"/>
          <w:rtl/>
          <w:lang w:bidi="ar-IQ"/>
        </w:rPr>
      </w:pPr>
      <w:r w:rsidRPr="00AE497B">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E497B" w:rsidRPr="00AE497B" w14:paraId="06EACD18" w14:textId="77777777" w:rsidTr="00FB2512">
        <w:tc>
          <w:tcPr>
            <w:tcW w:w="9781" w:type="dxa"/>
            <w:gridSpan w:val="3"/>
            <w:shd w:val="clear" w:color="auto" w:fill="DEEAF6"/>
          </w:tcPr>
          <w:p w14:paraId="77E4284B" w14:textId="77777777" w:rsidR="00AE497B" w:rsidRPr="00AE497B" w:rsidRDefault="00AE497B" w:rsidP="00FB61DC">
            <w:pPr>
              <w:numPr>
                <w:ilvl w:val="0"/>
                <w:numId w:val="18"/>
              </w:numPr>
              <w:spacing w:after="200" w:line="276" w:lineRule="auto"/>
              <w:rPr>
                <w:rFonts w:eastAsia="Calibri"/>
                <w:b/>
                <w:bCs/>
                <w:sz w:val="28"/>
                <w:szCs w:val="28"/>
                <w:rtl/>
                <w:lang w:bidi="ar-IQ"/>
              </w:rPr>
            </w:pPr>
            <w:r w:rsidRPr="00AE497B">
              <w:rPr>
                <w:rFonts w:eastAsia="Calibri"/>
                <w:b/>
                <w:bCs/>
                <w:sz w:val="28"/>
                <w:szCs w:val="28"/>
                <w:rtl/>
                <w:lang w:bidi="ar-IQ"/>
              </w:rPr>
              <w:t>Course Name</w:t>
            </w:r>
          </w:p>
        </w:tc>
      </w:tr>
      <w:tr w:rsidR="00AE497B" w:rsidRPr="00AE497B" w14:paraId="17CD8BE3" w14:textId="77777777" w:rsidTr="00FB2512">
        <w:tc>
          <w:tcPr>
            <w:tcW w:w="9781" w:type="dxa"/>
            <w:gridSpan w:val="3"/>
          </w:tcPr>
          <w:p w14:paraId="78CAD154" w14:textId="77777777" w:rsidR="00AE497B" w:rsidRPr="00AE497B" w:rsidRDefault="00AE497B" w:rsidP="00AE497B">
            <w:pPr>
              <w:spacing w:after="200" w:line="276" w:lineRule="auto"/>
              <w:rPr>
                <w:rFonts w:eastAsia="Calibri"/>
                <w:b/>
                <w:bCs/>
                <w:sz w:val="28"/>
                <w:szCs w:val="28"/>
                <w:rtl/>
                <w:lang w:bidi="ar-IQ"/>
              </w:rPr>
            </w:pPr>
            <w:r w:rsidRPr="00AE497B">
              <w:rPr>
                <w:rFonts w:eastAsia="Calibri" w:hint="cs"/>
                <w:b/>
                <w:bCs/>
                <w:sz w:val="28"/>
                <w:szCs w:val="28"/>
                <w:rtl/>
                <w:lang w:bidi="ar-IQ"/>
              </w:rPr>
              <w:t>Islamic thought</w:t>
            </w:r>
          </w:p>
        </w:tc>
      </w:tr>
      <w:tr w:rsidR="00AE497B" w:rsidRPr="00AE497B" w14:paraId="12B2E66E" w14:textId="77777777" w:rsidTr="00FB2512">
        <w:tc>
          <w:tcPr>
            <w:tcW w:w="9781" w:type="dxa"/>
            <w:gridSpan w:val="3"/>
            <w:shd w:val="clear" w:color="auto" w:fill="DEEAF6"/>
          </w:tcPr>
          <w:p w14:paraId="437C4D6B" w14:textId="77777777" w:rsidR="00AE497B" w:rsidRPr="00AE497B" w:rsidRDefault="00AE497B" w:rsidP="00FB61DC">
            <w:pPr>
              <w:numPr>
                <w:ilvl w:val="0"/>
                <w:numId w:val="18"/>
              </w:numPr>
              <w:spacing w:after="200" w:line="276" w:lineRule="auto"/>
              <w:rPr>
                <w:rFonts w:eastAsia="Calibri"/>
                <w:b/>
                <w:bCs/>
                <w:sz w:val="28"/>
                <w:szCs w:val="28"/>
                <w:rtl/>
                <w:lang w:bidi="ar-IQ"/>
              </w:rPr>
            </w:pPr>
            <w:r w:rsidRPr="00AE497B">
              <w:rPr>
                <w:rFonts w:eastAsia="Calibri"/>
                <w:b/>
                <w:bCs/>
                <w:sz w:val="28"/>
                <w:szCs w:val="28"/>
                <w:rtl/>
                <w:lang w:bidi="ar-IQ"/>
              </w:rPr>
              <w:t>Course code</w:t>
            </w:r>
          </w:p>
        </w:tc>
      </w:tr>
      <w:tr w:rsidR="00AE497B" w:rsidRPr="00AE497B" w14:paraId="24979324" w14:textId="77777777" w:rsidTr="00FB2512">
        <w:tc>
          <w:tcPr>
            <w:tcW w:w="9781" w:type="dxa"/>
            <w:gridSpan w:val="3"/>
          </w:tcPr>
          <w:p w14:paraId="743EB44B" w14:textId="77777777" w:rsidR="00AE497B" w:rsidRPr="00AE497B" w:rsidRDefault="00AE497B" w:rsidP="00AE497B">
            <w:pPr>
              <w:spacing w:after="200" w:line="276" w:lineRule="auto"/>
              <w:rPr>
                <w:rFonts w:eastAsia="Calibri"/>
                <w:b/>
                <w:bCs/>
                <w:sz w:val="28"/>
                <w:szCs w:val="28"/>
                <w:lang w:bidi="ar-IQ"/>
              </w:rPr>
            </w:pPr>
            <w:r w:rsidRPr="00AE497B">
              <w:rPr>
                <w:rFonts w:eastAsia="Calibri"/>
                <w:b/>
                <w:bCs/>
                <w:sz w:val="28"/>
                <w:szCs w:val="28"/>
                <w:lang w:bidi="ar-IQ"/>
              </w:rPr>
              <w:t>RCIT121</w:t>
            </w:r>
          </w:p>
        </w:tc>
      </w:tr>
      <w:tr w:rsidR="00AE497B" w:rsidRPr="00AE497B" w14:paraId="7058360C" w14:textId="77777777" w:rsidTr="00FB2512">
        <w:tc>
          <w:tcPr>
            <w:tcW w:w="9781" w:type="dxa"/>
            <w:gridSpan w:val="3"/>
            <w:shd w:val="clear" w:color="auto" w:fill="DEEAF6"/>
          </w:tcPr>
          <w:p w14:paraId="65F48326" w14:textId="77777777" w:rsidR="00AE497B" w:rsidRPr="00AE497B" w:rsidRDefault="00AE497B" w:rsidP="00FB61DC">
            <w:pPr>
              <w:numPr>
                <w:ilvl w:val="0"/>
                <w:numId w:val="18"/>
              </w:numPr>
              <w:spacing w:after="200" w:line="276" w:lineRule="auto"/>
              <w:rPr>
                <w:rFonts w:eastAsia="Calibri"/>
                <w:b/>
                <w:bCs/>
                <w:sz w:val="28"/>
                <w:szCs w:val="28"/>
                <w:rtl/>
                <w:lang w:bidi="ar-IQ"/>
              </w:rPr>
            </w:pPr>
            <w:r w:rsidRPr="00AE497B">
              <w:rPr>
                <w:rFonts w:eastAsia="Calibri"/>
                <w:b/>
                <w:bCs/>
                <w:sz w:val="28"/>
                <w:szCs w:val="28"/>
                <w:rtl/>
                <w:lang w:bidi="ar-IQ"/>
              </w:rPr>
              <w:t>Semester/Year</w:t>
            </w:r>
          </w:p>
        </w:tc>
      </w:tr>
      <w:tr w:rsidR="00AE497B" w:rsidRPr="00AE497B" w14:paraId="3FF3B32E" w14:textId="77777777" w:rsidTr="00FB2512">
        <w:tc>
          <w:tcPr>
            <w:tcW w:w="9781" w:type="dxa"/>
            <w:gridSpan w:val="3"/>
          </w:tcPr>
          <w:p w14:paraId="031E641F" w14:textId="77777777" w:rsidR="00AE497B" w:rsidRPr="00AE497B" w:rsidRDefault="00AE497B" w:rsidP="00AE497B">
            <w:pPr>
              <w:spacing w:after="200" w:line="276" w:lineRule="auto"/>
              <w:rPr>
                <w:rFonts w:eastAsia="Calibri"/>
                <w:b/>
                <w:bCs/>
                <w:sz w:val="28"/>
                <w:szCs w:val="28"/>
                <w:rtl/>
                <w:lang w:bidi="ar-IQ"/>
              </w:rPr>
            </w:pPr>
            <w:r w:rsidRPr="00AE497B">
              <w:rPr>
                <w:rFonts w:eastAsia="Calibri" w:hint="cs"/>
                <w:b/>
                <w:bCs/>
                <w:sz w:val="28"/>
                <w:szCs w:val="28"/>
                <w:rtl/>
                <w:lang w:bidi="ar-IQ"/>
              </w:rPr>
              <w:t xml:space="preserve">2025 </w:t>
            </w:r>
            <w:r w:rsidRPr="00AE497B">
              <w:rPr>
                <w:rFonts w:eastAsia="Calibri"/>
                <w:b/>
                <w:bCs/>
                <w:sz w:val="28"/>
                <w:szCs w:val="28"/>
                <w:rtl/>
                <w:lang w:bidi="ar-IQ"/>
              </w:rPr>
              <w:t xml:space="preserve">– </w:t>
            </w:r>
            <w:r w:rsidRPr="00AE497B">
              <w:rPr>
                <w:rFonts w:eastAsia="Calibri" w:hint="cs"/>
                <w:b/>
                <w:bCs/>
                <w:sz w:val="28"/>
                <w:szCs w:val="28"/>
                <w:rtl/>
                <w:lang w:bidi="ar-IQ"/>
              </w:rPr>
              <w:t>2026 Annual</w:t>
            </w:r>
          </w:p>
        </w:tc>
      </w:tr>
      <w:tr w:rsidR="00AE497B" w:rsidRPr="00AE497B" w14:paraId="10595FDF" w14:textId="77777777" w:rsidTr="00FB2512">
        <w:tc>
          <w:tcPr>
            <w:tcW w:w="9781" w:type="dxa"/>
            <w:gridSpan w:val="3"/>
            <w:shd w:val="clear" w:color="auto" w:fill="DEEAF6"/>
          </w:tcPr>
          <w:p w14:paraId="032DD537" w14:textId="77777777" w:rsidR="00AE497B" w:rsidRPr="00AE497B" w:rsidRDefault="00AE497B" w:rsidP="00FB61DC">
            <w:pPr>
              <w:numPr>
                <w:ilvl w:val="0"/>
                <w:numId w:val="18"/>
              </w:numPr>
              <w:spacing w:after="200" w:line="276" w:lineRule="auto"/>
              <w:rPr>
                <w:rFonts w:eastAsia="Calibri"/>
                <w:b/>
                <w:bCs/>
                <w:sz w:val="28"/>
                <w:szCs w:val="28"/>
                <w:rtl/>
                <w:lang w:bidi="ar-IQ"/>
              </w:rPr>
            </w:pPr>
            <w:r w:rsidRPr="00AE497B">
              <w:rPr>
                <w:rFonts w:eastAsia="Calibri"/>
                <w:b/>
                <w:bCs/>
                <w:sz w:val="28"/>
                <w:szCs w:val="28"/>
                <w:rtl/>
                <w:lang w:bidi="ar-IQ"/>
              </w:rPr>
              <w:t>Date this description was prepared</w:t>
            </w:r>
          </w:p>
        </w:tc>
      </w:tr>
      <w:tr w:rsidR="00AE497B" w:rsidRPr="00AE497B" w14:paraId="075DCD2C" w14:textId="77777777" w:rsidTr="00FB2512">
        <w:tc>
          <w:tcPr>
            <w:tcW w:w="9781" w:type="dxa"/>
            <w:gridSpan w:val="3"/>
          </w:tcPr>
          <w:p w14:paraId="4FBFAD07" w14:textId="38C2819C" w:rsidR="00AE497B" w:rsidRPr="00AE497B" w:rsidRDefault="00FE257F" w:rsidP="00AE497B">
            <w:pPr>
              <w:spacing w:after="200" w:line="276" w:lineRule="auto"/>
              <w:rPr>
                <w:rFonts w:eastAsia="Calibri"/>
                <w:b/>
                <w:bCs/>
                <w:sz w:val="28"/>
                <w:szCs w:val="28"/>
                <w:rtl/>
                <w:lang w:bidi="ar-IQ"/>
              </w:rPr>
            </w:pPr>
            <w:r>
              <w:rPr>
                <w:rFonts w:eastAsia="Calibri" w:hint="cs"/>
                <w:b/>
                <w:bCs/>
                <w:sz w:val="28"/>
                <w:szCs w:val="28"/>
                <w:rtl/>
                <w:lang w:bidi="ar-IQ"/>
              </w:rPr>
              <w:t>1/10/2025</w:t>
            </w:r>
          </w:p>
        </w:tc>
      </w:tr>
      <w:tr w:rsidR="00AE497B" w:rsidRPr="00AE497B" w14:paraId="4B7546B3" w14:textId="77777777" w:rsidTr="00FB2512">
        <w:tc>
          <w:tcPr>
            <w:tcW w:w="9781" w:type="dxa"/>
            <w:gridSpan w:val="3"/>
            <w:shd w:val="clear" w:color="auto" w:fill="DEEAF6"/>
          </w:tcPr>
          <w:p w14:paraId="3494CC7A" w14:textId="77777777" w:rsidR="00AE497B" w:rsidRPr="00AE497B" w:rsidRDefault="00AE497B" w:rsidP="00FB61DC">
            <w:pPr>
              <w:numPr>
                <w:ilvl w:val="0"/>
                <w:numId w:val="18"/>
              </w:numPr>
              <w:spacing w:after="200" w:line="276" w:lineRule="auto"/>
              <w:rPr>
                <w:rFonts w:eastAsia="Calibri"/>
                <w:b/>
                <w:bCs/>
                <w:sz w:val="28"/>
                <w:szCs w:val="28"/>
                <w:rtl/>
              </w:rPr>
            </w:pPr>
            <w:r w:rsidRPr="00AE497B">
              <w:rPr>
                <w:rFonts w:eastAsia="Calibri"/>
                <w:b/>
                <w:bCs/>
                <w:sz w:val="28"/>
                <w:szCs w:val="28"/>
                <w:rtl/>
              </w:rPr>
              <w:t>Available forms of attendance</w:t>
            </w:r>
          </w:p>
        </w:tc>
      </w:tr>
      <w:tr w:rsidR="00AE497B" w:rsidRPr="00AE497B" w14:paraId="6CB8C799" w14:textId="77777777" w:rsidTr="00FB2512">
        <w:tc>
          <w:tcPr>
            <w:tcW w:w="9781" w:type="dxa"/>
            <w:gridSpan w:val="3"/>
          </w:tcPr>
          <w:p w14:paraId="6D262DD2" w14:textId="77777777" w:rsidR="00AE497B" w:rsidRPr="00AE497B" w:rsidRDefault="00AE497B" w:rsidP="00AE497B">
            <w:pPr>
              <w:spacing w:after="200" w:line="276" w:lineRule="auto"/>
              <w:rPr>
                <w:rFonts w:eastAsia="Calibri"/>
                <w:b/>
                <w:bCs/>
                <w:sz w:val="28"/>
                <w:szCs w:val="28"/>
                <w:rtl/>
                <w:lang w:bidi="ar-IQ"/>
              </w:rPr>
            </w:pPr>
            <w:r w:rsidRPr="00AE497B">
              <w:rPr>
                <w:rFonts w:eastAsia="Calibri" w:hint="cs"/>
                <w:b/>
                <w:bCs/>
                <w:sz w:val="28"/>
                <w:szCs w:val="28"/>
                <w:rtl/>
                <w:lang w:bidi="ar-IQ"/>
              </w:rPr>
              <w:t>My presence</w:t>
            </w:r>
          </w:p>
        </w:tc>
      </w:tr>
      <w:tr w:rsidR="00AE497B" w:rsidRPr="00AE497B" w14:paraId="0C51552F" w14:textId="77777777" w:rsidTr="00FB2512">
        <w:tc>
          <w:tcPr>
            <w:tcW w:w="9781" w:type="dxa"/>
            <w:gridSpan w:val="3"/>
            <w:shd w:val="clear" w:color="auto" w:fill="DEEAF6"/>
          </w:tcPr>
          <w:p w14:paraId="07CE3198" w14:textId="77777777" w:rsidR="00AE497B" w:rsidRPr="00AE497B" w:rsidRDefault="00AE497B" w:rsidP="00FB61DC">
            <w:pPr>
              <w:numPr>
                <w:ilvl w:val="0"/>
                <w:numId w:val="18"/>
              </w:numPr>
              <w:spacing w:after="200" w:line="276" w:lineRule="auto"/>
              <w:rPr>
                <w:rFonts w:eastAsia="Calibri"/>
                <w:b/>
                <w:bCs/>
                <w:sz w:val="28"/>
                <w:szCs w:val="28"/>
                <w:rtl/>
              </w:rPr>
            </w:pPr>
            <w:r w:rsidRPr="00AE497B">
              <w:rPr>
                <w:rFonts w:eastAsia="Calibri"/>
                <w:b/>
                <w:bCs/>
                <w:sz w:val="28"/>
                <w:szCs w:val="28"/>
                <w:rtl/>
              </w:rPr>
              <w:lastRenderedPageBreak/>
              <w:t>Number of study hours (total) / Number of units (total)</w:t>
            </w:r>
          </w:p>
        </w:tc>
      </w:tr>
      <w:tr w:rsidR="00AE497B" w:rsidRPr="00AE497B" w14:paraId="04E4B5F4" w14:textId="77777777" w:rsidTr="00FB2512">
        <w:tc>
          <w:tcPr>
            <w:tcW w:w="9781" w:type="dxa"/>
            <w:gridSpan w:val="3"/>
          </w:tcPr>
          <w:p w14:paraId="273DB20F" w14:textId="77777777" w:rsidR="00AE497B" w:rsidRPr="00AE497B" w:rsidRDefault="00AE497B" w:rsidP="00AE497B">
            <w:pPr>
              <w:spacing w:after="200" w:line="276" w:lineRule="auto"/>
              <w:rPr>
                <w:rFonts w:eastAsia="Calibri"/>
                <w:b/>
                <w:bCs/>
                <w:sz w:val="28"/>
                <w:szCs w:val="28"/>
                <w:rtl/>
                <w:lang w:bidi="ar-IQ"/>
              </w:rPr>
            </w:pPr>
            <w:r w:rsidRPr="00AE497B">
              <w:rPr>
                <w:rFonts w:eastAsia="Calibri" w:hint="cs"/>
                <w:b/>
                <w:bCs/>
                <w:sz w:val="28"/>
                <w:szCs w:val="28"/>
                <w:rtl/>
                <w:lang w:bidi="ar-IQ"/>
              </w:rPr>
              <w:t>30 hours, 60 units</w:t>
            </w:r>
          </w:p>
        </w:tc>
      </w:tr>
      <w:tr w:rsidR="00AE497B" w:rsidRPr="00AE497B" w14:paraId="0ADFE371" w14:textId="77777777" w:rsidTr="00FB2512">
        <w:tc>
          <w:tcPr>
            <w:tcW w:w="9781" w:type="dxa"/>
            <w:gridSpan w:val="3"/>
            <w:shd w:val="clear" w:color="auto" w:fill="DEEAF6"/>
          </w:tcPr>
          <w:p w14:paraId="55251693" w14:textId="77777777" w:rsidR="00AE497B" w:rsidRPr="00AE497B" w:rsidRDefault="00AE497B" w:rsidP="00FB61DC">
            <w:pPr>
              <w:numPr>
                <w:ilvl w:val="0"/>
                <w:numId w:val="18"/>
              </w:numPr>
              <w:spacing w:after="200" w:line="276" w:lineRule="auto"/>
              <w:rPr>
                <w:rFonts w:eastAsia="Calibri"/>
                <w:b/>
                <w:bCs/>
                <w:sz w:val="28"/>
                <w:szCs w:val="28"/>
                <w:rtl/>
              </w:rPr>
            </w:pPr>
            <w:r w:rsidRPr="00AE497B">
              <w:rPr>
                <w:rFonts w:eastAsia="Calibri"/>
                <w:b/>
                <w:bCs/>
                <w:sz w:val="28"/>
                <w:szCs w:val="28"/>
                <w:rtl/>
              </w:rPr>
              <w:t>Name of the course coordinator (if there is more than one, please mention it).</w:t>
            </w:r>
          </w:p>
        </w:tc>
      </w:tr>
      <w:tr w:rsidR="00AE497B" w:rsidRPr="00AE497B" w14:paraId="5DDA9EFA" w14:textId="77777777" w:rsidTr="00FB2512">
        <w:tc>
          <w:tcPr>
            <w:tcW w:w="9781" w:type="dxa"/>
            <w:gridSpan w:val="3"/>
          </w:tcPr>
          <w:p w14:paraId="4A2517F4" w14:textId="77777777" w:rsidR="00AE497B" w:rsidRPr="00AE497B" w:rsidRDefault="00AE497B" w:rsidP="00AE497B">
            <w:pPr>
              <w:rPr>
                <w:rFonts w:eastAsia="Calibri"/>
                <w:b/>
                <w:bCs/>
                <w:sz w:val="28"/>
                <w:szCs w:val="28"/>
                <w:rtl/>
                <w:lang w:bidi="ar-IQ"/>
              </w:rPr>
            </w:pPr>
            <w:r w:rsidRPr="00AE497B">
              <w:rPr>
                <w:rFonts w:eastAsia="Calibri"/>
                <w:b/>
                <w:bCs/>
                <w:sz w:val="28"/>
                <w:szCs w:val="28"/>
                <w:rtl/>
                <w:lang w:bidi="ar-IQ"/>
              </w:rPr>
              <w:t xml:space="preserve">1- Name: </w:t>
            </w:r>
            <w:r w:rsidRPr="00AE497B">
              <w:rPr>
                <w:rFonts w:eastAsia="Calibri" w:hint="cs"/>
                <w:b/>
                <w:bCs/>
                <w:sz w:val="28"/>
                <w:szCs w:val="28"/>
                <w:rtl/>
                <w:lang w:bidi="ar-IQ"/>
              </w:rPr>
              <w:t>Prof. Dr. Hudhaifa Aboud Mahdi</w:t>
            </w:r>
            <w:r w:rsidRPr="00AE497B">
              <w:rPr>
                <w:rFonts w:eastAsia="Calibri"/>
                <w:b/>
                <w:bCs/>
                <w:sz w:val="28"/>
                <w:szCs w:val="28"/>
                <w:rtl/>
                <w:lang w:bidi="ar-IQ"/>
              </w:rPr>
              <w:t xml:space="preserve">   </w:t>
            </w:r>
          </w:p>
          <w:p w14:paraId="0C14C46F" w14:textId="77777777" w:rsidR="00AE497B" w:rsidRPr="00AE497B" w:rsidRDefault="00AE497B" w:rsidP="00AE497B">
            <w:pPr>
              <w:rPr>
                <w:rFonts w:eastAsia="Calibri"/>
                <w:b/>
                <w:bCs/>
                <w:sz w:val="28"/>
                <w:szCs w:val="28"/>
                <w:lang w:bidi="ar-IQ"/>
              </w:rPr>
            </w:pPr>
            <w:r w:rsidRPr="00AE497B">
              <w:rPr>
                <w:rFonts w:eastAsia="Calibri"/>
                <w:b/>
                <w:bCs/>
                <w:sz w:val="28"/>
                <w:szCs w:val="28"/>
                <w:rtl/>
                <w:lang w:bidi="ar-IQ"/>
              </w:rPr>
              <w:t xml:space="preserve">Al- </w:t>
            </w:r>
            <w:r w:rsidRPr="00AE497B">
              <w:rPr>
                <w:rFonts w:eastAsia="Calibri"/>
                <w:b/>
                <w:bCs/>
                <w:sz w:val="28"/>
                <w:szCs w:val="28"/>
                <w:rtl/>
              </w:rPr>
              <w:t xml:space="preserve">A'a </w:t>
            </w:r>
            <w:r w:rsidRPr="00AE497B">
              <w:rPr>
                <w:rFonts w:eastAsia="Calibri"/>
                <w:b/>
                <w:bCs/>
                <w:sz w:val="28"/>
                <w:szCs w:val="28"/>
                <w:rtl/>
                <w:lang w:bidi="ar-IQ"/>
              </w:rPr>
              <w:t xml:space="preserve">email address: </w:t>
            </w:r>
            <w:r w:rsidRPr="00AE497B">
              <w:rPr>
                <w:rFonts w:eastAsia="Calibri"/>
                <w:b/>
                <w:bCs/>
                <w:sz w:val="28"/>
                <w:szCs w:val="28"/>
                <w:lang w:bidi="ar-IQ"/>
              </w:rPr>
              <w:t>huthaifaab@imamaladham.edu.iq</w:t>
            </w:r>
          </w:p>
          <w:p w14:paraId="13C0932B" w14:textId="77777777" w:rsidR="00AE497B" w:rsidRPr="00AE497B" w:rsidRDefault="00AE497B" w:rsidP="00AE497B">
            <w:pPr>
              <w:rPr>
                <w:rFonts w:ascii="Calibri" w:eastAsia="Calibri" w:hAnsi="Calibri" w:cs="Arial"/>
                <w:b/>
                <w:bCs/>
                <w:sz w:val="28"/>
                <w:szCs w:val="28"/>
                <w:rtl/>
                <w:lang w:bidi="ar-IQ"/>
              </w:rPr>
            </w:pPr>
            <w:r w:rsidRPr="00AE497B">
              <w:rPr>
                <w:rFonts w:eastAsia="Calibri"/>
                <w:b/>
                <w:bCs/>
                <w:sz w:val="28"/>
                <w:szCs w:val="28"/>
                <w:rtl/>
              </w:rPr>
              <w:t xml:space="preserve"> </w:t>
            </w:r>
          </w:p>
        </w:tc>
      </w:tr>
      <w:tr w:rsidR="00AE497B" w:rsidRPr="00AE497B" w14:paraId="70D23DF2" w14:textId="77777777" w:rsidTr="00FB2512">
        <w:tc>
          <w:tcPr>
            <w:tcW w:w="9781" w:type="dxa"/>
            <w:gridSpan w:val="3"/>
            <w:shd w:val="clear" w:color="auto" w:fill="DEEAF6"/>
          </w:tcPr>
          <w:p w14:paraId="2711CC2A" w14:textId="77777777" w:rsidR="00AE497B" w:rsidRPr="00AE497B" w:rsidRDefault="00AE497B" w:rsidP="00FB61DC">
            <w:pPr>
              <w:numPr>
                <w:ilvl w:val="0"/>
                <w:numId w:val="18"/>
              </w:numPr>
              <w:spacing w:after="200" w:line="276" w:lineRule="auto"/>
              <w:rPr>
                <w:rFonts w:eastAsia="Calibri"/>
                <w:b/>
                <w:bCs/>
                <w:sz w:val="32"/>
                <w:szCs w:val="32"/>
                <w:rtl/>
                <w:lang w:bidi="ar-IQ"/>
              </w:rPr>
            </w:pPr>
            <w:r w:rsidRPr="00AE497B">
              <w:rPr>
                <w:rFonts w:eastAsia="Calibri"/>
                <w:b/>
                <w:bCs/>
                <w:sz w:val="32"/>
                <w:szCs w:val="32"/>
                <w:rtl/>
                <w:lang w:bidi="ar-IQ"/>
              </w:rPr>
              <w:t xml:space="preserve">Course </w:t>
            </w:r>
            <w:r w:rsidRPr="00AE497B">
              <w:rPr>
                <w:rFonts w:eastAsia="Calibri"/>
                <w:b/>
                <w:bCs/>
                <w:sz w:val="32"/>
                <w:szCs w:val="32"/>
                <w:rtl/>
              </w:rPr>
              <w:t>objectives</w:t>
            </w:r>
          </w:p>
        </w:tc>
      </w:tr>
      <w:tr w:rsidR="00AE497B" w:rsidRPr="00AE497B" w14:paraId="72A8F982" w14:textId="77777777" w:rsidTr="00FB2512">
        <w:trPr>
          <w:trHeight w:val="1805"/>
        </w:trPr>
        <w:tc>
          <w:tcPr>
            <w:tcW w:w="3118" w:type="dxa"/>
            <w:gridSpan w:val="2"/>
          </w:tcPr>
          <w:p w14:paraId="4C9F732F"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Course objectives</w:t>
            </w:r>
          </w:p>
        </w:tc>
        <w:tc>
          <w:tcPr>
            <w:tcW w:w="6663" w:type="dxa"/>
          </w:tcPr>
          <w:p w14:paraId="1C12BF19" w14:textId="77777777" w:rsidR="00AE497B" w:rsidRPr="00AE497B" w:rsidRDefault="00AE497B" w:rsidP="00AE497B">
            <w:proofErr w:type="gramStart"/>
            <w:r w:rsidRPr="00AE497B">
              <w:rPr>
                <w:rFonts w:hAnsi="Symbol"/>
              </w:rPr>
              <w:t></w:t>
            </w:r>
            <w:r w:rsidRPr="00AE497B">
              <w:t xml:space="preserve">  </w:t>
            </w:r>
            <w:r w:rsidRPr="00AE497B">
              <w:rPr>
                <w:rtl/>
              </w:rPr>
              <w:t>Understanding</w:t>
            </w:r>
            <w:proofErr w:type="gramEnd"/>
            <w:r w:rsidRPr="00AE497B">
              <w:rPr>
                <w:rtl/>
              </w:rPr>
              <w:t xml:space="preserve"> the concept of Islamic thought and its sources </w:t>
            </w:r>
            <w:r w:rsidRPr="00AE497B">
              <w:t>.</w:t>
            </w:r>
          </w:p>
          <w:p w14:paraId="1639E093" w14:textId="77777777" w:rsidR="00AE497B" w:rsidRPr="00AE497B" w:rsidRDefault="00AE497B" w:rsidP="00AE497B">
            <w:proofErr w:type="gramStart"/>
            <w:r w:rsidRPr="00AE497B">
              <w:rPr>
                <w:rFonts w:hAnsi="Symbol"/>
              </w:rPr>
              <w:t></w:t>
            </w:r>
            <w:r w:rsidRPr="00AE497B">
              <w:t xml:space="preserve">  </w:t>
            </w:r>
            <w:r w:rsidRPr="00AE497B">
              <w:rPr>
                <w:rtl/>
              </w:rPr>
              <w:t>Strengthening</w:t>
            </w:r>
            <w:proofErr w:type="gramEnd"/>
            <w:r w:rsidRPr="00AE497B">
              <w:rPr>
                <w:rtl/>
              </w:rPr>
              <w:t xml:space="preserve"> Islamic identity and values </w:t>
            </w:r>
            <w:r w:rsidRPr="00AE497B">
              <w:t>.</w:t>
            </w:r>
          </w:p>
          <w:p w14:paraId="45692D9C" w14:textId="77777777" w:rsidR="00AE497B" w:rsidRPr="00AE497B" w:rsidRDefault="00AE497B" w:rsidP="00AE497B">
            <w:proofErr w:type="gramStart"/>
            <w:r w:rsidRPr="00AE497B">
              <w:rPr>
                <w:rFonts w:hAnsi="Symbol"/>
              </w:rPr>
              <w:t></w:t>
            </w:r>
            <w:r w:rsidRPr="00AE497B">
              <w:t xml:space="preserve">  </w:t>
            </w:r>
            <w:r w:rsidRPr="00AE497B">
              <w:rPr>
                <w:rtl/>
              </w:rPr>
              <w:t>Developing</w:t>
            </w:r>
            <w:proofErr w:type="gramEnd"/>
            <w:r w:rsidRPr="00AE497B">
              <w:rPr>
                <w:rtl/>
              </w:rPr>
              <w:t xml:space="preserve"> critical thinking towards contemporary issues </w:t>
            </w:r>
            <w:r w:rsidRPr="00AE497B">
              <w:t>.</w:t>
            </w:r>
          </w:p>
          <w:p w14:paraId="6F079B13" w14:textId="77777777" w:rsidR="00AE497B" w:rsidRPr="00AE497B" w:rsidRDefault="00AE497B" w:rsidP="00AE497B">
            <w:proofErr w:type="gramStart"/>
            <w:r w:rsidRPr="00AE497B">
              <w:rPr>
                <w:rFonts w:hAnsi="Symbol"/>
              </w:rPr>
              <w:t></w:t>
            </w:r>
            <w:r w:rsidRPr="00AE497B">
              <w:t xml:space="preserve">  </w:t>
            </w:r>
            <w:r w:rsidRPr="00AE497B">
              <w:rPr>
                <w:rtl/>
              </w:rPr>
              <w:t>Establishing</w:t>
            </w:r>
            <w:proofErr w:type="gramEnd"/>
            <w:r w:rsidRPr="00AE497B">
              <w:rPr>
                <w:rtl/>
              </w:rPr>
              <w:t xml:space="preserve"> a culture of dialogue and moderation </w:t>
            </w:r>
            <w:r w:rsidRPr="00AE497B">
              <w:t>.</w:t>
            </w:r>
          </w:p>
          <w:p w14:paraId="11D52D34" w14:textId="77777777" w:rsidR="00AE497B" w:rsidRPr="00AE497B" w:rsidRDefault="00AE497B" w:rsidP="00AE497B">
            <w:pPr>
              <w:bidi/>
            </w:pPr>
          </w:p>
          <w:p w14:paraId="3A33DCC3" w14:textId="77777777" w:rsidR="00AE497B" w:rsidRPr="00AE497B" w:rsidRDefault="00AE497B" w:rsidP="00AE497B">
            <w:pPr>
              <w:rPr>
                <w:rtl/>
              </w:rPr>
            </w:pPr>
            <w:r w:rsidRPr="00AE497B">
              <w:t>.</w:t>
            </w:r>
          </w:p>
        </w:tc>
      </w:tr>
      <w:tr w:rsidR="00AE497B" w:rsidRPr="00AE497B" w14:paraId="51626F1C" w14:textId="77777777" w:rsidTr="00FB2512">
        <w:tc>
          <w:tcPr>
            <w:tcW w:w="9781" w:type="dxa"/>
            <w:gridSpan w:val="3"/>
            <w:shd w:val="clear" w:color="auto" w:fill="DEEAF6"/>
          </w:tcPr>
          <w:p w14:paraId="5778D3CE" w14:textId="77777777" w:rsidR="00AE497B" w:rsidRPr="00AE497B" w:rsidRDefault="00AE497B" w:rsidP="00FB61DC">
            <w:pPr>
              <w:numPr>
                <w:ilvl w:val="0"/>
                <w:numId w:val="18"/>
              </w:numPr>
              <w:spacing w:after="200" w:line="276" w:lineRule="auto"/>
              <w:rPr>
                <w:rFonts w:eastAsia="Calibri"/>
                <w:b/>
                <w:bCs/>
                <w:sz w:val="32"/>
                <w:szCs w:val="32"/>
                <w:rtl/>
                <w:lang w:bidi="ar-IQ"/>
              </w:rPr>
            </w:pPr>
            <w:r w:rsidRPr="00AE497B">
              <w:rPr>
                <w:rFonts w:eastAsia="Calibri"/>
                <w:b/>
                <w:bCs/>
                <w:sz w:val="32"/>
                <w:szCs w:val="32"/>
                <w:rtl/>
                <w:lang w:bidi="ar-IQ"/>
              </w:rPr>
              <w:t>Teaching and learning strategies</w:t>
            </w:r>
          </w:p>
        </w:tc>
      </w:tr>
      <w:tr w:rsidR="00AE497B" w:rsidRPr="00AE497B" w14:paraId="27BE8FF6" w14:textId="77777777" w:rsidTr="00FB2512">
        <w:tc>
          <w:tcPr>
            <w:tcW w:w="1574" w:type="dxa"/>
          </w:tcPr>
          <w:p w14:paraId="484D66E1"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strategy</w:t>
            </w:r>
          </w:p>
        </w:tc>
        <w:tc>
          <w:tcPr>
            <w:tcW w:w="8207" w:type="dxa"/>
            <w:gridSpan w:val="2"/>
          </w:tcPr>
          <w:p w14:paraId="5C709A2E" w14:textId="77777777" w:rsidR="00AE497B" w:rsidRPr="00AE497B" w:rsidRDefault="00AE497B" w:rsidP="00FB61DC">
            <w:pPr>
              <w:numPr>
                <w:ilvl w:val="0"/>
                <w:numId w:val="35"/>
              </w:numPr>
              <w:spacing w:after="200" w:line="276" w:lineRule="auto"/>
              <w:rPr>
                <w:rFonts w:hAnsi="Symbol"/>
                <w:rtl/>
              </w:rPr>
            </w:pPr>
            <w:r w:rsidRPr="00AE497B">
              <w:rPr>
                <w:rFonts w:hAnsi="Symbol"/>
                <w:rtl/>
              </w:rPr>
              <w:t xml:space="preserve">Interactive lecture </w:t>
            </w:r>
            <w:r w:rsidRPr="00AE497B">
              <w:rPr>
                <w:rFonts w:hAnsi="Symbol"/>
              </w:rPr>
              <w:t>.</w:t>
            </w:r>
          </w:p>
          <w:p w14:paraId="66D7CBBF" w14:textId="77777777" w:rsidR="00AE497B" w:rsidRPr="00AE497B" w:rsidRDefault="00AE497B" w:rsidP="00FB61DC">
            <w:pPr>
              <w:numPr>
                <w:ilvl w:val="0"/>
                <w:numId w:val="35"/>
              </w:numPr>
              <w:spacing w:after="200" w:line="276" w:lineRule="auto"/>
              <w:rPr>
                <w:rFonts w:hAnsi="Symbol"/>
                <w:rtl/>
              </w:rPr>
            </w:pPr>
            <w:r w:rsidRPr="00AE497B">
              <w:rPr>
                <w:rFonts w:hAnsi="Symbol"/>
                <w:rtl/>
              </w:rPr>
              <w:t xml:space="preserve">Discussion and dialogue </w:t>
            </w:r>
            <w:r w:rsidRPr="00AE497B">
              <w:rPr>
                <w:rFonts w:hAnsi="Symbol"/>
              </w:rPr>
              <w:t>.</w:t>
            </w:r>
          </w:p>
          <w:p w14:paraId="7FB053F2" w14:textId="77777777" w:rsidR="00AE497B" w:rsidRPr="00AE497B" w:rsidRDefault="00AE497B" w:rsidP="00FB61DC">
            <w:pPr>
              <w:numPr>
                <w:ilvl w:val="0"/>
                <w:numId w:val="35"/>
              </w:numPr>
              <w:spacing w:after="200" w:line="276" w:lineRule="auto"/>
              <w:rPr>
                <w:rFonts w:hAnsi="Symbol"/>
                <w:rtl/>
              </w:rPr>
            </w:pPr>
            <w:r w:rsidRPr="00AE497B">
              <w:rPr>
                <w:rFonts w:hAnsi="Symbol"/>
                <w:rtl/>
              </w:rPr>
              <w:t xml:space="preserve">Collaborative learning </w:t>
            </w:r>
            <w:r w:rsidRPr="00AE497B">
              <w:rPr>
                <w:rFonts w:hAnsi="Symbol"/>
              </w:rPr>
              <w:t>.</w:t>
            </w:r>
          </w:p>
          <w:p w14:paraId="2A916AE5" w14:textId="77777777" w:rsidR="00AE497B" w:rsidRPr="00AE497B" w:rsidRDefault="00AE497B" w:rsidP="00FB61DC">
            <w:pPr>
              <w:numPr>
                <w:ilvl w:val="0"/>
                <w:numId w:val="35"/>
              </w:numPr>
              <w:spacing w:after="200" w:line="276" w:lineRule="auto"/>
              <w:contextualSpacing/>
              <w:rPr>
                <w:rtl/>
              </w:rPr>
            </w:pPr>
            <w:r w:rsidRPr="00AE497B">
              <w:rPr>
                <w:rFonts w:ascii="Calibri" w:eastAsia="Calibri" w:hAnsi="Symbol"/>
                <w:sz w:val="22"/>
                <w:szCs w:val="22"/>
                <w:rtl/>
              </w:rPr>
              <w:t>Analysis of texts and cases.</w:t>
            </w:r>
          </w:p>
        </w:tc>
      </w:tr>
      <w:tr w:rsidR="00AE497B" w:rsidRPr="00AE497B" w14:paraId="6E88D293" w14:textId="77777777" w:rsidTr="00FB2512">
        <w:tc>
          <w:tcPr>
            <w:tcW w:w="9781" w:type="dxa"/>
            <w:gridSpan w:val="3"/>
            <w:shd w:val="clear" w:color="auto" w:fill="DEEAF6"/>
          </w:tcPr>
          <w:p w14:paraId="54A58FC1" w14:textId="77777777" w:rsidR="00AE497B" w:rsidRPr="00AE497B" w:rsidRDefault="00AE497B" w:rsidP="00FB61DC">
            <w:pPr>
              <w:numPr>
                <w:ilvl w:val="0"/>
                <w:numId w:val="18"/>
              </w:numPr>
              <w:spacing w:after="200" w:line="276" w:lineRule="auto"/>
              <w:rPr>
                <w:rFonts w:eastAsia="Calibri"/>
                <w:b/>
                <w:bCs/>
                <w:sz w:val="32"/>
                <w:szCs w:val="32"/>
                <w:rtl/>
                <w:lang w:bidi="ar-IQ"/>
              </w:rPr>
            </w:pPr>
            <w:r w:rsidRPr="00AE497B">
              <w:rPr>
                <w:rFonts w:eastAsia="Calibri"/>
                <w:b/>
                <w:bCs/>
                <w:sz w:val="32"/>
                <w:szCs w:val="32"/>
                <w:rtl/>
                <w:lang w:bidi="ar-IQ"/>
              </w:rPr>
              <w:t>Course structure</w:t>
            </w:r>
          </w:p>
        </w:tc>
      </w:tr>
    </w:tbl>
    <w:p w14:paraId="12034E16" w14:textId="77777777" w:rsidR="00AE497B" w:rsidRPr="00AE497B" w:rsidRDefault="00AE497B" w:rsidP="00AE497B">
      <w:pPr>
        <w:bidi/>
        <w:spacing w:line="276" w:lineRule="auto"/>
        <w:rPr>
          <w:rFonts w:ascii="Calibri" w:eastAsia="Calibri" w:hAnsi="Calibri" w:cs="Arial"/>
          <w:vanish/>
          <w:sz w:val="22"/>
          <w:szCs w:val="22"/>
        </w:rPr>
      </w:pPr>
    </w:p>
    <w:tbl>
      <w:tblPr>
        <w:bidiVisual/>
        <w:tblW w:w="99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977"/>
        <w:gridCol w:w="2037"/>
        <w:gridCol w:w="2514"/>
        <w:gridCol w:w="1672"/>
        <w:gridCol w:w="1594"/>
      </w:tblGrid>
      <w:tr w:rsidR="00AE497B" w:rsidRPr="00AE497B" w14:paraId="3306D49C" w14:textId="77777777" w:rsidTr="00FE257F">
        <w:tc>
          <w:tcPr>
            <w:tcW w:w="1140" w:type="dxa"/>
            <w:shd w:val="clear" w:color="auto" w:fill="B6DDE8"/>
          </w:tcPr>
          <w:p w14:paraId="23D75F10"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Week</w:t>
            </w:r>
          </w:p>
        </w:tc>
        <w:tc>
          <w:tcPr>
            <w:tcW w:w="978" w:type="dxa"/>
            <w:shd w:val="clear" w:color="auto" w:fill="B6DDE8"/>
          </w:tcPr>
          <w:p w14:paraId="18669DB7" w14:textId="77777777" w:rsidR="00AE497B" w:rsidRPr="00AE497B" w:rsidRDefault="00AE497B" w:rsidP="00AE497B">
            <w:pPr>
              <w:contextualSpacing/>
              <w:rPr>
                <w:rFonts w:eastAsia="Calibri"/>
                <w:b/>
                <w:bCs/>
                <w:sz w:val="28"/>
                <w:szCs w:val="28"/>
                <w:rtl/>
                <w:lang w:bidi="ar-IQ"/>
              </w:rPr>
            </w:pPr>
            <w:r w:rsidRPr="00AE497B">
              <w:rPr>
                <w:rFonts w:eastAsia="Calibri" w:hint="cs"/>
                <w:b/>
                <w:bCs/>
                <w:sz w:val="28"/>
                <w:szCs w:val="28"/>
                <w:rtl/>
                <w:lang w:bidi="ar-IQ"/>
              </w:rPr>
              <w:t>Hours</w:t>
            </w:r>
          </w:p>
        </w:tc>
        <w:tc>
          <w:tcPr>
            <w:tcW w:w="2067" w:type="dxa"/>
            <w:shd w:val="clear" w:color="auto" w:fill="B6DDE8"/>
          </w:tcPr>
          <w:p w14:paraId="33BD3219" w14:textId="77777777" w:rsidR="00AE497B" w:rsidRPr="00AE497B" w:rsidRDefault="00AE497B" w:rsidP="00AE497B">
            <w:pPr>
              <w:contextualSpacing/>
              <w:rPr>
                <w:rFonts w:eastAsia="Calibri"/>
                <w:b/>
                <w:bCs/>
                <w:sz w:val="28"/>
                <w:szCs w:val="28"/>
                <w:rtl/>
                <w:lang w:bidi="ar-IQ"/>
              </w:rPr>
            </w:pPr>
            <w:r w:rsidRPr="00AE497B">
              <w:rPr>
                <w:rFonts w:eastAsia="Calibri" w:hint="cs"/>
                <w:b/>
                <w:bCs/>
                <w:sz w:val="28"/>
                <w:szCs w:val="28"/>
                <w:rtl/>
                <w:lang w:bidi="ar-IQ"/>
              </w:rPr>
              <w:t>Required learning outcomes</w:t>
            </w:r>
          </w:p>
        </w:tc>
        <w:tc>
          <w:tcPr>
            <w:tcW w:w="2538" w:type="dxa"/>
            <w:shd w:val="clear" w:color="auto" w:fill="B6DDE8"/>
          </w:tcPr>
          <w:p w14:paraId="7C37C0E5"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Unit or topic name</w:t>
            </w:r>
          </w:p>
        </w:tc>
        <w:tc>
          <w:tcPr>
            <w:tcW w:w="1680" w:type="dxa"/>
            <w:shd w:val="clear" w:color="auto" w:fill="B6DDE8"/>
          </w:tcPr>
          <w:p w14:paraId="01F00CE7"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Learning method</w:t>
            </w:r>
          </w:p>
        </w:tc>
        <w:tc>
          <w:tcPr>
            <w:tcW w:w="1530" w:type="dxa"/>
            <w:shd w:val="clear" w:color="auto" w:fill="B6DDE8"/>
          </w:tcPr>
          <w:p w14:paraId="712BA932" w14:textId="77777777" w:rsidR="00AE497B" w:rsidRPr="00AE497B" w:rsidRDefault="00AE497B" w:rsidP="00AE497B">
            <w:pPr>
              <w:contextualSpacing/>
              <w:rPr>
                <w:rFonts w:eastAsia="Calibri"/>
                <w:b/>
                <w:bCs/>
                <w:sz w:val="28"/>
                <w:szCs w:val="28"/>
                <w:rtl/>
                <w:lang w:bidi="ar-IQ"/>
              </w:rPr>
            </w:pPr>
            <w:r w:rsidRPr="00AE497B">
              <w:rPr>
                <w:rFonts w:eastAsia="Calibri" w:hint="cs"/>
                <w:b/>
                <w:bCs/>
                <w:sz w:val="28"/>
                <w:szCs w:val="28"/>
                <w:rtl/>
                <w:lang w:bidi="ar-IQ"/>
              </w:rPr>
              <w:t>Evaluation Method</w:t>
            </w:r>
          </w:p>
        </w:tc>
      </w:tr>
      <w:tr w:rsidR="00AE497B" w:rsidRPr="00AE497B" w14:paraId="3891F3D7" w14:textId="77777777" w:rsidTr="00FE257F">
        <w:tc>
          <w:tcPr>
            <w:tcW w:w="1140" w:type="dxa"/>
          </w:tcPr>
          <w:p w14:paraId="28172F61" w14:textId="77777777" w:rsidR="00AE497B" w:rsidRPr="00AE497B" w:rsidRDefault="00AE497B" w:rsidP="00AE497B">
            <w:pPr>
              <w:shd w:val="clear" w:color="auto" w:fill="FFFFFF"/>
              <w:tabs>
                <w:tab w:val="left" w:pos="642"/>
              </w:tabs>
              <w:rPr>
                <w:rFonts w:eastAsia="Cambria"/>
                <w:b/>
                <w:bCs/>
                <w:sz w:val="28"/>
                <w:szCs w:val="28"/>
                <w:lang w:bidi="ar-IQ"/>
              </w:rPr>
            </w:pPr>
            <w:r w:rsidRPr="00AE497B">
              <w:rPr>
                <w:rFonts w:ascii="Simplified Arabic" w:hAnsi="Simplified Arabic" w:cs="Generator Black" w:hint="cs"/>
                <w:b/>
                <w:bCs/>
                <w:sz w:val="18"/>
                <w:szCs w:val="18"/>
                <w:rtl/>
                <w:lang w:bidi="ar-IQ"/>
              </w:rPr>
              <w:t>21/9/2025</w:t>
            </w:r>
          </w:p>
        </w:tc>
        <w:tc>
          <w:tcPr>
            <w:tcW w:w="978" w:type="dxa"/>
          </w:tcPr>
          <w:p w14:paraId="1C815363"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68CAD1" w14:textId="77777777" w:rsidR="00AE497B" w:rsidRPr="00AE497B" w:rsidRDefault="00AE497B" w:rsidP="00AE497B">
            <w:pPr>
              <w:tabs>
                <w:tab w:val="left" w:pos="642"/>
              </w:tabs>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The student should be able to define the concept of Islamic thought and its sources </w:t>
            </w:r>
            <w:r w:rsidRPr="00AE497B">
              <w:rPr>
                <w:rFonts w:ascii="Calibri" w:eastAsia="Calibri" w:hAnsi="Calibri" w:cs="Arial"/>
                <w:sz w:val="18"/>
                <w:szCs w:val="18"/>
              </w:rPr>
              <w:t>.</w:t>
            </w:r>
          </w:p>
        </w:tc>
        <w:tc>
          <w:tcPr>
            <w:tcW w:w="2538" w:type="dxa"/>
          </w:tcPr>
          <w:p w14:paraId="57398333" w14:textId="77777777" w:rsidR="00AE497B" w:rsidRPr="00AE497B" w:rsidRDefault="00AE497B" w:rsidP="00AE497B">
            <w:pPr>
              <w:tabs>
                <w:tab w:val="left" w:pos="642"/>
              </w:tabs>
              <w:autoSpaceDE w:val="0"/>
              <w:autoSpaceDN w:val="0"/>
              <w:adjustRightInd w:val="0"/>
              <w:jc w:val="center"/>
              <w:rPr>
                <w:rFonts w:ascii="Arial" w:hAnsi="Arial" w:cs="Arial"/>
                <w:color w:val="000000"/>
                <w:sz w:val="22"/>
                <w:szCs w:val="22"/>
                <w:lang w:bidi="ar-IQ"/>
              </w:rPr>
            </w:pPr>
            <w:r w:rsidRPr="00AE497B">
              <w:rPr>
                <w:rFonts w:ascii="Simplified Arabic" w:eastAsia="Calibri" w:hAnsi="Simplified Arabic" w:cs="Generator Black" w:hint="cs"/>
                <w:b/>
                <w:bCs/>
                <w:color w:val="333333"/>
                <w:sz w:val="22"/>
                <w:szCs w:val="22"/>
                <w:rtl/>
                <w:lang w:bidi="ar-IQ"/>
              </w:rPr>
              <w:t>Thought and mind</w:t>
            </w:r>
          </w:p>
        </w:tc>
        <w:tc>
          <w:tcPr>
            <w:tcW w:w="1680" w:type="dxa"/>
          </w:tcPr>
          <w:p w14:paraId="546B1C1C" w14:textId="77777777" w:rsidR="00AE497B" w:rsidRPr="00AE497B" w:rsidRDefault="00AE497B" w:rsidP="00AE497B">
            <w:pPr>
              <w:tabs>
                <w:tab w:val="left" w:pos="642"/>
              </w:tabs>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2C223D2F" w14:textId="77777777" w:rsidR="00AE497B" w:rsidRPr="00AE497B" w:rsidRDefault="00AE497B" w:rsidP="00AE497B">
            <w:pPr>
              <w:keepNext/>
              <w:spacing w:line="256" w:lineRule="auto"/>
              <w:jc w:val="center"/>
              <w:outlineLvl w:val="1"/>
              <w:rPr>
                <w:rFonts w:ascii="Arial" w:eastAsia="Calibri" w:hAnsi="Arial" w:cs="Arial"/>
                <w:color w:val="000000"/>
                <w:sz w:val="22"/>
                <w:szCs w:val="22"/>
                <w:lang w:bidi="ar-IQ"/>
              </w:rPr>
            </w:pPr>
            <w:r w:rsidRPr="00AE497B">
              <w:rPr>
                <w:rFonts w:ascii="Arial" w:eastAsia="Calibri" w:hAnsi="Arial" w:cs="Arial"/>
                <w:sz w:val="22"/>
                <w:szCs w:val="22"/>
                <w:rtl/>
                <w:lang w:bidi="ar-IQ"/>
              </w:rPr>
              <w:t>Classroom performance and exams</w:t>
            </w:r>
          </w:p>
        </w:tc>
      </w:tr>
      <w:tr w:rsidR="00AE497B" w:rsidRPr="00AE497B" w14:paraId="77F29EE5" w14:textId="77777777" w:rsidTr="00FE257F">
        <w:tc>
          <w:tcPr>
            <w:tcW w:w="1140" w:type="dxa"/>
          </w:tcPr>
          <w:p w14:paraId="524448AF"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lang w:bidi="ar-IQ"/>
              </w:rPr>
              <w:t>28/9/2025</w:t>
            </w:r>
          </w:p>
        </w:tc>
        <w:tc>
          <w:tcPr>
            <w:tcW w:w="978" w:type="dxa"/>
          </w:tcPr>
          <w:p w14:paraId="20A549A7"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0074A9D" w14:textId="77777777" w:rsidR="00AE497B" w:rsidRPr="00AE497B" w:rsidRDefault="00AE497B" w:rsidP="00AE497B">
            <w:pPr>
              <w:tabs>
                <w:tab w:val="left" w:pos="642"/>
              </w:tabs>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The student should be able to identify </w:t>
            </w:r>
            <w:r w:rsidRPr="00AE497B">
              <w:rPr>
                <w:rFonts w:ascii="Calibri" w:eastAsia="Calibri" w:hAnsi="Calibri" w:cs="Arial" w:hint="cs"/>
                <w:sz w:val="18"/>
                <w:szCs w:val="18"/>
                <w:rtl/>
              </w:rPr>
              <w:t xml:space="preserve">the characteristics </w:t>
            </w:r>
            <w:r w:rsidRPr="00AE497B">
              <w:rPr>
                <w:rFonts w:ascii="Calibri" w:eastAsia="Calibri" w:hAnsi="Calibri" w:cs="Arial"/>
                <w:sz w:val="18"/>
                <w:szCs w:val="18"/>
                <w:rtl/>
              </w:rPr>
              <w:t xml:space="preserve">of Islamic thought </w:t>
            </w:r>
            <w:r w:rsidRPr="00AE497B">
              <w:rPr>
                <w:rFonts w:ascii="Calibri" w:eastAsia="Calibri" w:hAnsi="Calibri" w:cs="Arial"/>
                <w:sz w:val="18"/>
                <w:szCs w:val="18"/>
              </w:rPr>
              <w:t>.</w:t>
            </w:r>
          </w:p>
        </w:tc>
        <w:tc>
          <w:tcPr>
            <w:tcW w:w="2538" w:type="dxa"/>
          </w:tcPr>
          <w:p w14:paraId="32C60C54" w14:textId="77777777" w:rsidR="00AE497B" w:rsidRPr="00AE497B" w:rsidRDefault="00AE497B" w:rsidP="00AE497B">
            <w:pPr>
              <w:tabs>
                <w:tab w:val="left" w:pos="642"/>
              </w:tabs>
              <w:autoSpaceDE w:val="0"/>
              <w:autoSpaceDN w:val="0"/>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Characteristics of Islamic Thought 1</w:t>
            </w:r>
          </w:p>
        </w:tc>
        <w:tc>
          <w:tcPr>
            <w:tcW w:w="1680" w:type="dxa"/>
          </w:tcPr>
          <w:p w14:paraId="72D3BB32" w14:textId="77777777" w:rsidR="00AE497B" w:rsidRPr="00AE497B" w:rsidRDefault="00AE497B" w:rsidP="00AE497B">
            <w:pPr>
              <w:tabs>
                <w:tab w:val="left" w:pos="642"/>
              </w:tabs>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3FC15BFC" w14:textId="77777777" w:rsidR="00AE497B" w:rsidRPr="00AE497B" w:rsidRDefault="00AE497B" w:rsidP="00AE497B">
            <w:pPr>
              <w:keepNext/>
              <w:spacing w:line="256" w:lineRule="auto"/>
              <w:jc w:val="center"/>
              <w:outlineLvl w:val="1"/>
              <w:rPr>
                <w:rFonts w:ascii="Arial" w:eastAsia="Calibri" w:hAnsi="Arial" w:cs="Arial"/>
                <w:color w:val="000000"/>
                <w:sz w:val="22"/>
                <w:szCs w:val="22"/>
                <w:lang w:bidi="ar-IQ"/>
              </w:rPr>
            </w:pPr>
            <w:r w:rsidRPr="00AE497B">
              <w:rPr>
                <w:rFonts w:ascii="Arial" w:eastAsia="Calibri" w:hAnsi="Arial" w:cs="Arial"/>
                <w:sz w:val="22"/>
                <w:szCs w:val="22"/>
                <w:rtl/>
                <w:lang w:bidi="ar-IQ"/>
              </w:rPr>
              <w:t>Classroom performance and exams</w:t>
            </w:r>
          </w:p>
        </w:tc>
      </w:tr>
      <w:tr w:rsidR="00AE497B" w:rsidRPr="00AE497B" w14:paraId="6A51CE2E" w14:textId="77777777" w:rsidTr="00FE257F">
        <w:tc>
          <w:tcPr>
            <w:tcW w:w="1140" w:type="dxa"/>
          </w:tcPr>
          <w:p w14:paraId="31C6BAEB"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lang w:bidi="ar-IQ"/>
              </w:rPr>
              <w:t>5/10/2025</w:t>
            </w:r>
          </w:p>
        </w:tc>
        <w:tc>
          <w:tcPr>
            <w:tcW w:w="978" w:type="dxa"/>
          </w:tcPr>
          <w:p w14:paraId="2FFD8970"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C8E4CC7"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The student should be able to identify </w:t>
            </w:r>
            <w:r w:rsidRPr="00AE497B">
              <w:rPr>
                <w:rFonts w:ascii="Calibri" w:eastAsia="Calibri" w:hAnsi="Calibri" w:cs="Arial" w:hint="cs"/>
                <w:sz w:val="18"/>
                <w:szCs w:val="18"/>
                <w:rtl/>
              </w:rPr>
              <w:t xml:space="preserve">the characteristics </w:t>
            </w:r>
            <w:r w:rsidRPr="00AE497B">
              <w:rPr>
                <w:rFonts w:ascii="Calibri" w:eastAsia="Calibri" w:hAnsi="Calibri" w:cs="Arial"/>
                <w:sz w:val="18"/>
                <w:szCs w:val="18"/>
                <w:rtl/>
              </w:rPr>
              <w:t xml:space="preserve">of Islamic thought </w:t>
            </w:r>
            <w:r w:rsidRPr="00AE497B">
              <w:rPr>
                <w:rFonts w:ascii="Calibri" w:eastAsia="Calibri" w:hAnsi="Calibri" w:cs="Arial"/>
                <w:sz w:val="18"/>
                <w:szCs w:val="18"/>
              </w:rPr>
              <w:t>.</w:t>
            </w:r>
          </w:p>
        </w:tc>
        <w:tc>
          <w:tcPr>
            <w:tcW w:w="2538" w:type="dxa"/>
          </w:tcPr>
          <w:p w14:paraId="6A2445E2"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Characteristics of Islamic Thought 2</w:t>
            </w:r>
          </w:p>
        </w:tc>
        <w:tc>
          <w:tcPr>
            <w:tcW w:w="1680" w:type="dxa"/>
          </w:tcPr>
          <w:p w14:paraId="0C99D5E8"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04AFE0DA"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637AC88A" w14:textId="77777777" w:rsidTr="00FE257F">
        <w:tc>
          <w:tcPr>
            <w:tcW w:w="1140" w:type="dxa"/>
          </w:tcPr>
          <w:p w14:paraId="5F5FA362" w14:textId="77777777" w:rsidR="00AE497B" w:rsidRPr="00AE497B" w:rsidRDefault="00AE497B" w:rsidP="00AE497B">
            <w:pPr>
              <w:shd w:val="clear" w:color="auto" w:fill="FFFFFF"/>
              <w:rPr>
                <w:rFonts w:eastAsia="Cambria"/>
                <w:b/>
                <w:bCs/>
                <w:sz w:val="28"/>
                <w:szCs w:val="28"/>
                <w:lang w:bidi="ar-IQ"/>
              </w:rPr>
            </w:pPr>
            <w:r w:rsidRPr="00AE497B">
              <w:rPr>
                <w:rFonts w:ascii="Simplified Arabic" w:hAnsi="Simplified Arabic" w:cs="Generator Black" w:hint="cs"/>
                <w:b/>
                <w:bCs/>
                <w:sz w:val="18"/>
                <w:szCs w:val="18"/>
                <w:rtl/>
                <w:lang w:bidi="ar-IQ"/>
              </w:rPr>
              <w:t>12/10/2025</w:t>
            </w:r>
          </w:p>
        </w:tc>
        <w:tc>
          <w:tcPr>
            <w:tcW w:w="978" w:type="dxa"/>
          </w:tcPr>
          <w:p w14:paraId="730BDD49"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9352EEF"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w:t>
            </w:r>
            <w:r w:rsidRPr="00AE497B">
              <w:rPr>
                <w:rFonts w:ascii="Calibri" w:eastAsia="Calibri" w:hAnsi="Calibri" w:cs="Arial"/>
                <w:sz w:val="18"/>
                <w:szCs w:val="18"/>
                <w:rtl/>
              </w:rPr>
              <w:lastRenderedPageBreak/>
              <w:t xml:space="preserve">light of Islamic legal principles </w:t>
            </w:r>
            <w:r w:rsidRPr="00AE497B">
              <w:rPr>
                <w:rFonts w:ascii="Calibri" w:eastAsia="Calibri" w:hAnsi="Calibri" w:cs="Arial"/>
                <w:sz w:val="18"/>
                <w:szCs w:val="18"/>
              </w:rPr>
              <w:t>.</w:t>
            </w:r>
          </w:p>
        </w:tc>
        <w:tc>
          <w:tcPr>
            <w:tcW w:w="2538" w:type="dxa"/>
          </w:tcPr>
          <w:p w14:paraId="78565293"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lastRenderedPageBreak/>
              <w:t>Factors influencing the formation of Islamic thought 1</w:t>
            </w:r>
          </w:p>
        </w:tc>
        <w:tc>
          <w:tcPr>
            <w:tcW w:w="1680" w:type="dxa"/>
          </w:tcPr>
          <w:p w14:paraId="22AAC3BF"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0C24310F"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79597718" w14:textId="77777777" w:rsidTr="00FE257F">
        <w:tc>
          <w:tcPr>
            <w:tcW w:w="1140" w:type="dxa"/>
          </w:tcPr>
          <w:p w14:paraId="786C49E5"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lang w:bidi="ar-IQ"/>
              </w:rPr>
              <w:t>19/10/2025</w:t>
            </w:r>
          </w:p>
        </w:tc>
        <w:tc>
          <w:tcPr>
            <w:tcW w:w="978" w:type="dxa"/>
          </w:tcPr>
          <w:p w14:paraId="6D5BC861"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5232A8B"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612419B2"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Simplified Arabic" w:eastAsia="Calibri" w:hAnsi="Simplified Arabic" w:cs="Generator Black" w:hint="cs"/>
                <w:b/>
                <w:bCs/>
                <w:color w:val="333333"/>
                <w:sz w:val="22"/>
                <w:szCs w:val="22"/>
                <w:rtl/>
                <w:lang w:bidi="ar-IQ"/>
              </w:rPr>
              <w:t>Factors influencing the formation of Islamic thought 2</w:t>
            </w:r>
          </w:p>
        </w:tc>
        <w:tc>
          <w:tcPr>
            <w:tcW w:w="1680" w:type="dxa"/>
          </w:tcPr>
          <w:p w14:paraId="40FA9D9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697CF1E9"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0C53E321" w14:textId="77777777" w:rsidTr="00FE257F">
        <w:tc>
          <w:tcPr>
            <w:tcW w:w="1140" w:type="dxa"/>
          </w:tcPr>
          <w:p w14:paraId="783AD2CB"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lang w:bidi="ar-IQ"/>
              </w:rPr>
              <w:t>26/10/2025</w:t>
            </w:r>
          </w:p>
        </w:tc>
        <w:tc>
          <w:tcPr>
            <w:tcW w:w="978" w:type="dxa"/>
          </w:tcPr>
          <w:p w14:paraId="03B5B85A"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D6DF8E2"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2EF1EC0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The most prominent challenges facing Islamic thought 1</w:t>
            </w:r>
          </w:p>
        </w:tc>
        <w:tc>
          <w:tcPr>
            <w:tcW w:w="1680" w:type="dxa"/>
          </w:tcPr>
          <w:p w14:paraId="11F911E1"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1B2F9AD7"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183A51F1" w14:textId="77777777" w:rsidTr="00FE257F">
        <w:tc>
          <w:tcPr>
            <w:tcW w:w="1140" w:type="dxa"/>
          </w:tcPr>
          <w:p w14:paraId="093D253C"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2/11/2025</w:t>
            </w:r>
          </w:p>
        </w:tc>
        <w:tc>
          <w:tcPr>
            <w:tcW w:w="978" w:type="dxa"/>
          </w:tcPr>
          <w:p w14:paraId="09CA23C6"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ACB2684" w14:textId="77777777" w:rsidR="00AE497B" w:rsidRPr="00AE497B" w:rsidRDefault="00AE497B" w:rsidP="00AE497B">
            <w:pPr>
              <w:autoSpaceDE w:val="0"/>
              <w:autoSpaceDN w:val="0"/>
              <w:adjustRightInd w:val="0"/>
              <w:jc w:val="center"/>
              <w:rPr>
                <w:rFonts w:ascii="Arial" w:hAnsi="Arial" w:cs="Arial"/>
                <w:color w:val="FF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4E9169A6"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Calibri" w:eastAsia="Calibri" w:hAnsi="Calibri" w:cs="Generator Black" w:hint="cs"/>
                <w:b/>
                <w:bCs/>
                <w:sz w:val="22"/>
                <w:szCs w:val="22"/>
                <w:rtl/>
              </w:rPr>
              <w:t>The most prominent challenges facing Islamic thought 2</w:t>
            </w:r>
          </w:p>
        </w:tc>
        <w:tc>
          <w:tcPr>
            <w:tcW w:w="1680" w:type="dxa"/>
          </w:tcPr>
          <w:p w14:paraId="3B8EDB06"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Arial" w:hAnsi="Arial" w:cs="Arial"/>
                <w:color w:val="000000"/>
                <w:sz w:val="22"/>
                <w:szCs w:val="22"/>
                <w:rtl/>
              </w:rPr>
              <w:t>Presentation and participation</w:t>
            </w:r>
          </w:p>
        </w:tc>
        <w:tc>
          <w:tcPr>
            <w:tcW w:w="1530" w:type="dxa"/>
          </w:tcPr>
          <w:p w14:paraId="72754739"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Arial" w:eastAsia="Calibri" w:hAnsi="Arial" w:cs="Arial"/>
                <w:sz w:val="22"/>
                <w:szCs w:val="22"/>
                <w:rtl/>
                <w:lang w:bidi="ar-IQ"/>
              </w:rPr>
              <w:t>Classroom performance and exams</w:t>
            </w:r>
          </w:p>
        </w:tc>
      </w:tr>
      <w:tr w:rsidR="00AE497B" w:rsidRPr="00AE497B" w14:paraId="08A6D3E8" w14:textId="77777777" w:rsidTr="00FE257F">
        <w:tc>
          <w:tcPr>
            <w:tcW w:w="1140" w:type="dxa"/>
          </w:tcPr>
          <w:p w14:paraId="10664453"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9/11/2025</w:t>
            </w:r>
          </w:p>
        </w:tc>
        <w:tc>
          <w:tcPr>
            <w:tcW w:w="978" w:type="dxa"/>
          </w:tcPr>
          <w:p w14:paraId="3E57D95A"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4B3A2A2F"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11713AC6"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Pluralism in Islamic Thought 1</w:t>
            </w:r>
          </w:p>
        </w:tc>
        <w:tc>
          <w:tcPr>
            <w:tcW w:w="1680" w:type="dxa"/>
          </w:tcPr>
          <w:p w14:paraId="3FE86E69"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52E079A0"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5597AFD7" w14:textId="77777777" w:rsidTr="00FE257F">
        <w:tc>
          <w:tcPr>
            <w:tcW w:w="1140" w:type="dxa"/>
          </w:tcPr>
          <w:p w14:paraId="031C2A86"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lang w:bidi="ar-IQ"/>
              </w:rPr>
              <w:t>16/11/2025</w:t>
            </w:r>
          </w:p>
        </w:tc>
        <w:tc>
          <w:tcPr>
            <w:tcW w:w="978" w:type="dxa"/>
          </w:tcPr>
          <w:p w14:paraId="6A9815D8"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78ADE07"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5574AC3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Pluralism in Islamic Thought 2</w:t>
            </w:r>
          </w:p>
        </w:tc>
        <w:tc>
          <w:tcPr>
            <w:tcW w:w="1680" w:type="dxa"/>
          </w:tcPr>
          <w:p w14:paraId="7800064F"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33FEEB5A"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1D40027E" w14:textId="77777777" w:rsidTr="00FE257F">
        <w:tc>
          <w:tcPr>
            <w:tcW w:w="1140" w:type="dxa"/>
          </w:tcPr>
          <w:p w14:paraId="3741A445"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23/11/2025</w:t>
            </w:r>
          </w:p>
        </w:tc>
        <w:tc>
          <w:tcPr>
            <w:tcW w:w="978" w:type="dxa"/>
          </w:tcPr>
          <w:p w14:paraId="6C47CABF"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939FFDE"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6119B280"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Trends of transformation in the Islamic movement1</w:t>
            </w:r>
          </w:p>
        </w:tc>
        <w:tc>
          <w:tcPr>
            <w:tcW w:w="1680" w:type="dxa"/>
          </w:tcPr>
          <w:p w14:paraId="31E1C3F3"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3D2706E3"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3FF7C4E1" w14:textId="77777777" w:rsidTr="00FE257F">
        <w:tc>
          <w:tcPr>
            <w:tcW w:w="1140" w:type="dxa"/>
          </w:tcPr>
          <w:p w14:paraId="3BAC4EF3"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30/11/2025</w:t>
            </w:r>
          </w:p>
        </w:tc>
        <w:tc>
          <w:tcPr>
            <w:tcW w:w="978" w:type="dxa"/>
          </w:tcPr>
          <w:p w14:paraId="5C5D9C70"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E475E91"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analyze contemporary intellectual issues in light of Islamic legal principles </w:t>
            </w:r>
            <w:r w:rsidRPr="00AE497B">
              <w:rPr>
                <w:rFonts w:ascii="Calibri" w:eastAsia="Calibri" w:hAnsi="Calibri" w:cs="Arial"/>
                <w:sz w:val="18"/>
                <w:szCs w:val="18"/>
              </w:rPr>
              <w:t>.</w:t>
            </w:r>
          </w:p>
        </w:tc>
        <w:tc>
          <w:tcPr>
            <w:tcW w:w="2538" w:type="dxa"/>
          </w:tcPr>
          <w:p w14:paraId="6303870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Trends of transformation in the Islamic movement 2</w:t>
            </w:r>
          </w:p>
        </w:tc>
        <w:tc>
          <w:tcPr>
            <w:tcW w:w="1680" w:type="dxa"/>
          </w:tcPr>
          <w:p w14:paraId="19606479"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21FB47A2"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6ACA3BC1" w14:textId="77777777" w:rsidTr="00FE257F">
        <w:tc>
          <w:tcPr>
            <w:tcW w:w="1140" w:type="dxa"/>
          </w:tcPr>
          <w:p w14:paraId="1F48B9F7"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7/12/2025</w:t>
            </w:r>
          </w:p>
        </w:tc>
        <w:tc>
          <w:tcPr>
            <w:tcW w:w="978" w:type="dxa"/>
          </w:tcPr>
          <w:p w14:paraId="4413047C"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9FD507"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16BC2811"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World Iron System 1</w:t>
            </w:r>
          </w:p>
        </w:tc>
        <w:tc>
          <w:tcPr>
            <w:tcW w:w="1680" w:type="dxa"/>
          </w:tcPr>
          <w:p w14:paraId="4B59C255"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4D810C85"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24FE5DE4" w14:textId="77777777" w:rsidTr="00FE257F">
        <w:tc>
          <w:tcPr>
            <w:tcW w:w="1140" w:type="dxa"/>
          </w:tcPr>
          <w:p w14:paraId="6B635B77" w14:textId="77777777" w:rsidR="00AE497B" w:rsidRPr="00AE497B" w:rsidRDefault="00AE497B" w:rsidP="00AE497B">
            <w:pPr>
              <w:shd w:val="clear" w:color="auto" w:fill="FFFFFF"/>
              <w:rPr>
                <w:rFonts w:eastAsia="Cambria"/>
                <w:b/>
                <w:bCs/>
                <w:sz w:val="28"/>
                <w:szCs w:val="28"/>
              </w:rPr>
            </w:pPr>
            <w:r w:rsidRPr="00AE497B">
              <w:rPr>
                <w:rFonts w:ascii="Simplified Arabic" w:hAnsi="Simplified Arabic" w:cs="Generator Black" w:hint="cs"/>
                <w:b/>
                <w:bCs/>
                <w:sz w:val="18"/>
                <w:szCs w:val="18"/>
                <w:rtl/>
              </w:rPr>
              <w:t>14/12/2025</w:t>
            </w:r>
          </w:p>
        </w:tc>
        <w:tc>
          <w:tcPr>
            <w:tcW w:w="978" w:type="dxa"/>
          </w:tcPr>
          <w:p w14:paraId="5DB8C3EA"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440C034"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131A365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Iron System 2</w:t>
            </w:r>
          </w:p>
        </w:tc>
        <w:tc>
          <w:tcPr>
            <w:tcW w:w="1680" w:type="dxa"/>
          </w:tcPr>
          <w:p w14:paraId="6FA3DBA8"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7C2EA860"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042ADF9C" w14:textId="77777777" w:rsidTr="00FE257F">
        <w:tc>
          <w:tcPr>
            <w:tcW w:w="1140" w:type="dxa"/>
          </w:tcPr>
          <w:p w14:paraId="4D64C6C6"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21/12/2025</w:t>
            </w:r>
          </w:p>
        </w:tc>
        <w:tc>
          <w:tcPr>
            <w:tcW w:w="978" w:type="dxa"/>
          </w:tcPr>
          <w:p w14:paraId="2E2A76B1"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E183932" w14:textId="77777777" w:rsidR="00AE497B" w:rsidRPr="00AE497B" w:rsidRDefault="00AE497B" w:rsidP="00AE497B">
            <w:pPr>
              <w:autoSpaceDE w:val="0"/>
              <w:autoSpaceDN w:val="0"/>
              <w:adjustRightInd w:val="0"/>
              <w:jc w:val="center"/>
              <w:rPr>
                <w:rFonts w:ascii="Arial" w:hAnsi="Arial" w:cs="Arial"/>
                <w:color w:val="FF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72570548"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Calibri" w:eastAsia="Calibri" w:hAnsi="Calibri" w:cs="Generator Black" w:hint="cs"/>
                <w:b/>
                <w:bCs/>
                <w:sz w:val="22"/>
                <w:szCs w:val="22"/>
                <w:rtl/>
              </w:rPr>
              <w:t>Transformations of Islamic Thought 1</w:t>
            </w:r>
          </w:p>
        </w:tc>
        <w:tc>
          <w:tcPr>
            <w:tcW w:w="1680" w:type="dxa"/>
          </w:tcPr>
          <w:p w14:paraId="0F729E5C"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Arial" w:hAnsi="Arial" w:cs="Arial"/>
                <w:color w:val="000000"/>
                <w:sz w:val="22"/>
                <w:szCs w:val="22"/>
                <w:rtl/>
              </w:rPr>
              <w:t>Presentation and participation</w:t>
            </w:r>
          </w:p>
        </w:tc>
        <w:tc>
          <w:tcPr>
            <w:tcW w:w="1530" w:type="dxa"/>
          </w:tcPr>
          <w:p w14:paraId="3B31E4FF" w14:textId="77777777" w:rsidR="00AE497B" w:rsidRPr="00AE497B" w:rsidRDefault="00AE497B" w:rsidP="00AE497B">
            <w:pPr>
              <w:autoSpaceDE w:val="0"/>
              <w:autoSpaceDN w:val="0"/>
              <w:adjustRightInd w:val="0"/>
              <w:jc w:val="center"/>
              <w:rPr>
                <w:rFonts w:ascii="Arial" w:hAnsi="Arial" w:cs="Arial"/>
                <w:color w:val="FF0000"/>
                <w:sz w:val="22"/>
                <w:szCs w:val="22"/>
              </w:rPr>
            </w:pPr>
            <w:r w:rsidRPr="00AE497B">
              <w:rPr>
                <w:rFonts w:ascii="Arial" w:eastAsia="Calibri" w:hAnsi="Arial" w:cs="Arial"/>
                <w:sz w:val="22"/>
                <w:szCs w:val="22"/>
                <w:rtl/>
                <w:lang w:bidi="ar-IQ"/>
              </w:rPr>
              <w:t>Classroom performance and exams</w:t>
            </w:r>
          </w:p>
        </w:tc>
      </w:tr>
      <w:tr w:rsidR="00AE497B" w:rsidRPr="00AE497B" w14:paraId="25FBA96A" w14:textId="77777777" w:rsidTr="00FE257F">
        <w:trPr>
          <w:trHeight w:val="58"/>
        </w:trPr>
        <w:tc>
          <w:tcPr>
            <w:tcW w:w="1140" w:type="dxa"/>
          </w:tcPr>
          <w:p w14:paraId="7BD11665"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28/12/2025</w:t>
            </w:r>
          </w:p>
        </w:tc>
        <w:tc>
          <w:tcPr>
            <w:tcW w:w="978" w:type="dxa"/>
          </w:tcPr>
          <w:p w14:paraId="1F551FC6"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FB0A4CE"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56AF3D50"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lang w:bidi="ar-IQ"/>
              </w:rPr>
              <w:t>review</w:t>
            </w:r>
          </w:p>
        </w:tc>
        <w:tc>
          <w:tcPr>
            <w:tcW w:w="1680" w:type="dxa"/>
          </w:tcPr>
          <w:p w14:paraId="1BD01509"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18C3AE1F"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1DF16E5A" w14:textId="77777777" w:rsidTr="00FE257F">
        <w:trPr>
          <w:trHeight w:val="58"/>
        </w:trPr>
        <w:tc>
          <w:tcPr>
            <w:tcW w:w="1140" w:type="dxa"/>
          </w:tcPr>
          <w:p w14:paraId="429F0C4B"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1/2/2026</w:t>
            </w:r>
          </w:p>
        </w:tc>
        <w:tc>
          <w:tcPr>
            <w:tcW w:w="978" w:type="dxa"/>
          </w:tcPr>
          <w:p w14:paraId="6AA76958"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381357A"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7EED615C"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Transformations of Islamic Thought 2</w:t>
            </w:r>
          </w:p>
        </w:tc>
        <w:tc>
          <w:tcPr>
            <w:tcW w:w="1680" w:type="dxa"/>
          </w:tcPr>
          <w:p w14:paraId="73BCF0AB"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3269BFD7"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3F720219" w14:textId="77777777" w:rsidTr="00FE257F">
        <w:trPr>
          <w:trHeight w:val="58"/>
        </w:trPr>
        <w:tc>
          <w:tcPr>
            <w:tcW w:w="1140" w:type="dxa"/>
          </w:tcPr>
          <w:p w14:paraId="522344F7"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lang w:bidi="ar-IQ"/>
              </w:rPr>
              <w:lastRenderedPageBreak/>
              <w:t>8/2/2026</w:t>
            </w:r>
            <w:r w:rsidRPr="00AE497B">
              <w:rPr>
                <w:rFonts w:ascii="Simplified Arabic" w:hAnsi="Simplified Arabic" w:cs="Generator Black"/>
                <w:b/>
                <w:bCs/>
                <w:sz w:val="18"/>
                <w:szCs w:val="18"/>
                <w:rtl/>
                <w:lang w:bidi="ar-IQ"/>
              </w:rPr>
              <w:t>​</w:t>
            </w:r>
            <w:r w:rsidRPr="00AE497B">
              <w:rPr>
                <w:rFonts w:ascii="Simplified Arabic" w:hAnsi="Simplified Arabic" w:cs="Generator Black" w:hint="cs"/>
                <w:b/>
                <w:bCs/>
                <w:sz w:val="18"/>
                <w:szCs w:val="18"/>
                <w:rtl/>
                <w:lang w:bidi="ar-IQ"/>
              </w:rPr>
              <w:t>​</w:t>
            </w:r>
            <w:r w:rsidRPr="00AE497B">
              <w:rPr>
                <w:rFonts w:ascii="Simplified Arabic" w:hAnsi="Simplified Arabic" w:cs="Generator Black"/>
                <w:b/>
                <w:bCs/>
                <w:sz w:val="18"/>
                <w:szCs w:val="18"/>
                <w:rtl/>
                <w:lang w:bidi="ar-IQ"/>
              </w:rPr>
              <w:t>​</w:t>
            </w:r>
            <w:r w:rsidRPr="00AE497B">
              <w:rPr>
                <w:rFonts w:ascii="Simplified Arabic" w:hAnsi="Simplified Arabic" w:cs="Generator Black" w:hint="cs"/>
                <w:b/>
                <w:bCs/>
                <w:sz w:val="18"/>
                <w:szCs w:val="18"/>
                <w:rtl/>
                <w:lang w:bidi="ar-IQ"/>
              </w:rPr>
              <w:t>​</w:t>
            </w:r>
          </w:p>
        </w:tc>
        <w:tc>
          <w:tcPr>
            <w:tcW w:w="978" w:type="dxa"/>
          </w:tcPr>
          <w:p w14:paraId="2E19A281"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87C027C"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38781DCC"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Malik bin Nabi</w:t>
            </w:r>
          </w:p>
        </w:tc>
        <w:tc>
          <w:tcPr>
            <w:tcW w:w="1680" w:type="dxa"/>
          </w:tcPr>
          <w:p w14:paraId="731BF146"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1204064A"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41E3C0F5" w14:textId="77777777" w:rsidTr="00FE257F">
        <w:trPr>
          <w:trHeight w:val="58"/>
        </w:trPr>
        <w:tc>
          <w:tcPr>
            <w:tcW w:w="1140" w:type="dxa"/>
          </w:tcPr>
          <w:p w14:paraId="13C76249"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15/2/2026</w:t>
            </w:r>
          </w:p>
        </w:tc>
        <w:tc>
          <w:tcPr>
            <w:tcW w:w="978" w:type="dxa"/>
          </w:tcPr>
          <w:p w14:paraId="63123EE5"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4E03AFC2"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7E7A73C6"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Jurisprudence of Consensus</w:t>
            </w:r>
          </w:p>
        </w:tc>
        <w:tc>
          <w:tcPr>
            <w:tcW w:w="1680" w:type="dxa"/>
          </w:tcPr>
          <w:p w14:paraId="3AB86C04"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50149D4F" w14:textId="77777777" w:rsidR="00AE497B" w:rsidRPr="00AE497B" w:rsidRDefault="00AE497B" w:rsidP="00AE497B">
            <w:pPr>
              <w:autoSpaceDE w:val="0"/>
              <w:autoSpaceDN w:val="0"/>
              <w:adjustRightInd w:val="0"/>
              <w:rPr>
                <w:rFonts w:ascii="Arial" w:hAnsi="Arial" w:cs="Arial"/>
                <w:color w:val="000000"/>
                <w:sz w:val="22"/>
                <w:szCs w:val="22"/>
                <w:lang w:bidi="ar-IQ"/>
              </w:rPr>
            </w:pPr>
            <w:r w:rsidRPr="00AE497B">
              <w:rPr>
                <w:rFonts w:ascii="Arial" w:eastAsia="Calibri" w:hAnsi="Arial" w:cs="Arial"/>
                <w:sz w:val="22"/>
                <w:szCs w:val="22"/>
                <w:rtl/>
                <w:lang w:bidi="ar-IQ"/>
              </w:rPr>
              <w:t>Classroom performance and exams</w:t>
            </w:r>
          </w:p>
        </w:tc>
      </w:tr>
      <w:tr w:rsidR="00AE497B" w:rsidRPr="00AE497B" w14:paraId="713C36C7" w14:textId="77777777" w:rsidTr="00FE257F">
        <w:trPr>
          <w:trHeight w:val="58"/>
        </w:trPr>
        <w:tc>
          <w:tcPr>
            <w:tcW w:w="1140" w:type="dxa"/>
          </w:tcPr>
          <w:p w14:paraId="596E4800"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22/2/2026</w:t>
            </w:r>
          </w:p>
        </w:tc>
        <w:tc>
          <w:tcPr>
            <w:tcW w:w="978" w:type="dxa"/>
          </w:tcPr>
          <w:p w14:paraId="76CD0F66"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3D4AF5F"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015897F9" w14:textId="7B0D7794" w:rsidR="00F0278C" w:rsidRPr="00F0278C" w:rsidRDefault="00AE497B" w:rsidP="00F0278C">
            <w:pPr>
              <w:autoSpaceDE w:val="0"/>
              <w:autoSpaceDN w:val="0"/>
              <w:adjustRightInd w:val="0"/>
              <w:jc w:val="center"/>
              <w:rPr>
                <w:rFonts w:ascii="Simplified Arabic" w:eastAsia="Calibri" w:hAnsi="Simplified Arabic" w:cs="Generator Black"/>
                <w:b/>
                <w:bCs/>
                <w:color w:val="333333"/>
                <w:sz w:val="18"/>
                <w:szCs w:val="18"/>
                <w:lang w:bidi="ar-IQ"/>
              </w:rPr>
            </w:pPr>
            <w:r w:rsidRPr="00AE497B">
              <w:rPr>
                <w:rFonts w:ascii="Simplified Arabic" w:eastAsia="Calibri" w:hAnsi="Simplified Arabic" w:cs="Generator Black" w:hint="cs"/>
                <w:b/>
                <w:bCs/>
                <w:color w:val="333333"/>
                <w:sz w:val="18"/>
                <w:szCs w:val="18"/>
                <w:rtl/>
                <w:lang w:bidi="ar-IQ"/>
              </w:rPr>
              <w:t>Islamic thought in the third millennium</w:t>
            </w:r>
          </w:p>
        </w:tc>
        <w:tc>
          <w:tcPr>
            <w:tcW w:w="1680" w:type="dxa"/>
          </w:tcPr>
          <w:p w14:paraId="3ECAD15F"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05CEFFE9"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40E5E8DB" w14:textId="77777777" w:rsidTr="00FE257F">
        <w:trPr>
          <w:trHeight w:val="58"/>
        </w:trPr>
        <w:tc>
          <w:tcPr>
            <w:tcW w:w="1140" w:type="dxa"/>
          </w:tcPr>
          <w:p w14:paraId="2E0E65C8"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1/3/2026</w:t>
            </w:r>
          </w:p>
        </w:tc>
        <w:tc>
          <w:tcPr>
            <w:tcW w:w="978" w:type="dxa"/>
          </w:tcPr>
          <w:p w14:paraId="79637C4D"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8A47D39"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5964D93C"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Ethical doctrines</w:t>
            </w:r>
          </w:p>
        </w:tc>
        <w:tc>
          <w:tcPr>
            <w:tcW w:w="1680" w:type="dxa"/>
          </w:tcPr>
          <w:p w14:paraId="0CEEB16F"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3C19B29C"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4AA3F095" w14:textId="77777777" w:rsidTr="00FE257F">
        <w:trPr>
          <w:trHeight w:val="58"/>
        </w:trPr>
        <w:tc>
          <w:tcPr>
            <w:tcW w:w="1140" w:type="dxa"/>
          </w:tcPr>
          <w:p w14:paraId="4F22FFC3"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8/3/2026</w:t>
            </w:r>
          </w:p>
        </w:tc>
        <w:tc>
          <w:tcPr>
            <w:tcW w:w="978" w:type="dxa"/>
          </w:tcPr>
          <w:p w14:paraId="0CBAAC64"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707435EB"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35455E0D"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Types of morals</w:t>
            </w:r>
          </w:p>
        </w:tc>
        <w:tc>
          <w:tcPr>
            <w:tcW w:w="1680" w:type="dxa"/>
          </w:tcPr>
          <w:p w14:paraId="4135DEEE"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4AB631DE"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42B8006E" w14:textId="77777777" w:rsidTr="00FE257F">
        <w:trPr>
          <w:trHeight w:val="58"/>
        </w:trPr>
        <w:tc>
          <w:tcPr>
            <w:tcW w:w="1140" w:type="dxa"/>
          </w:tcPr>
          <w:p w14:paraId="0E51634B"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15/3/2026</w:t>
            </w:r>
          </w:p>
        </w:tc>
        <w:tc>
          <w:tcPr>
            <w:tcW w:w="978" w:type="dxa"/>
          </w:tcPr>
          <w:p w14:paraId="635ADB95"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FA6CAD5" w14:textId="77777777" w:rsidR="00AE497B" w:rsidRPr="00AE497B" w:rsidRDefault="00AE497B" w:rsidP="00AE497B">
            <w:pPr>
              <w:autoSpaceDE w:val="0"/>
              <w:autoSpaceDN w:val="0"/>
              <w:adjustRightInd w:val="0"/>
              <w:jc w:val="center"/>
              <w:rPr>
                <w:rFonts w:ascii="Arial" w:hAnsi="Arial" w:cs="Arial"/>
                <w:color w:val="000000"/>
                <w:sz w:val="18"/>
                <w:szCs w:val="18"/>
                <w:lang w:bidi="ar-IQ"/>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2CC00FD8"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 xml:space="preserve">Al- </w:t>
            </w:r>
            <w:r w:rsidRPr="00AE497B">
              <w:rPr>
                <w:rFonts w:ascii="Calibri" w:eastAsia="Calibri" w:hAnsi="Calibri" w:cs="Generator Black" w:hint="eastAsia"/>
                <w:b/>
                <w:bCs/>
                <w:sz w:val="22"/>
                <w:szCs w:val="22"/>
                <w:rtl/>
              </w:rPr>
              <w:t>Farabi</w:t>
            </w:r>
          </w:p>
        </w:tc>
        <w:tc>
          <w:tcPr>
            <w:tcW w:w="1680" w:type="dxa"/>
          </w:tcPr>
          <w:p w14:paraId="5F2C895D"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4A9EA1F5"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27590F0A" w14:textId="77777777" w:rsidTr="00FE257F">
        <w:trPr>
          <w:trHeight w:val="58"/>
        </w:trPr>
        <w:tc>
          <w:tcPr>
            <w:tcW w:w="1140" w:type="dxa"/>
          </w:tcPr>
          <w:p w14:paraId="27F5604B"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lang w:bidi="ar-IQ"/>
              </w:rPr>
              <w:t>22/3/2026</w:t>
            </w:r>
            <w:r w:rsidRPr="00AE497B">
              <w:rPr>
                <w:rFonts w:ascii="Simplified Arabic" w:hAnsi="Simplified Arabic" w:cs="Generator Black" w:hint="cs"/>
                <w:b/>
                <w:bCs/>
                <w:sz w:val="18"/>
                <w:szCs w:val="18"/>
                <w:rtl/>
              </w:rPr>
              <w:t>​</w:t>
            </w:r>
          </w:p>
        </w:tc>
        <w:tc>
          <w:tcPr>
            <w:tcW w:w="978" w:type="dxa"/>
          </w:tcPr>
          <w:p w14:paraId="0B7BD90B"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9422C87" w14:textId="77777777" w:rsidR="00AE497B" w:rsidRPr="00AE497B" w:rsidRDefault="00AE497B" w:rsidP="00AE497B">
            <w:pPr>
              <w:autoSpaceDE w:val="0"/>
              <w:autoSpaceDN w:val="0"/>
              <w:adjustRightInd w:val="0"/>
              <w:jc w:val="center"/>
              <w:rPr>
                <w:rFonts w:ascii="Arial" w:hAnsi="Arial" w:cs="Arial"/>
                <w:color w:val="000000"/>
                <w:sz w:val="18"/>
                <w:szCs w:val="18"/>
                <w:lang w:bidi="ar-IQ"/>
              </w:rPr>
            </w:pPr>
            <w:r w:rsidRPr="00AE497B">
              <w:rPr>
                <w:rFonts w:ascii="Calibri" w:eastAsia="Calibri" w:hAnsi="Calibri" w:cs="Arial"/>
                <w:sz w:val="18"/>
                <w:szCs w:val="18"/>
                <w:rtl/>
              </w:rPr>
              <w:t xml:space="preserve">To distinguish between its main schools and trends </w:t>
            </w:r>
            <w:r w:rsidRPr="00AE497B">
              <w:rPr>
                <w:rFonts w:ascii="Calibri" w:eastAsia="Calibri" w:hAnsi="Calibri" w:cs="Arial"/>
                <w:sz w:val="18"/>
                <w:szCs w:val="18"/>
              </w:rPr>
              <w:t>.</w:t>
            </w:r>
          </w:p>
        </w:tc>
        <w:tc>
          <w:tcPr>
            <w:tcW w:w="2538" w:type="dxa"/>
          </w:tcPr>
          <w:p w14:paraId="6AB2ECFD"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Ethics in the school of Kalam (Islamic theology)</w:t>
            </w:r>
          </w:p>
        </w:tc>
        <w:tc>
          <w:tcPr>
            <w:tcW w:w="1680" w:type="dxa"/>
          </w:tcPr>
          <w:p w14:paraId="6D3A9DB8"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7CC186B0"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656C4D97" w14:textId="77777777" w:rsidTr="00FE257F">
        <w:trPr>
          <w:trHeight w:val="58"/>
        </w:trPr>
        <w:tc>
          <w:tcPr>
            <w:tcW w:w="1140" w:type="dxa"/>
          </w:tcPr>
          <w:p w14:paraId="1EA2CB46" w14:textId="77777777" w:rsidR="00AE497B" w:rsidRPr="00AE497B" w:rsidRDefault="00AE497B" w:rsidP="00AE497B">
            <w:pPr>
              <w:shd w:val="clear" w:color="auto" w:fill="FFFFFF"/>
              <w:rPr>
                <w:rFonts w:eastAsia="Cambria"/>
                <w:b/>
                <w:bCs/>
                <w:sz w:val="28"/>
                <w:szCs w:val="28"/>
                <w:rtl/>
              </w:rPr>
            </w:pPr>
            <w:r w:rsidRPr="00AE497B">
              <w:rPr>
                <w:rFonts w:ascii="Simplified Arabic" w:hAnsi="Simplified Arabic" w:cs="Generator Black" w:hint="cs"/>
                <w:b/>
                <w:bCs/>
                <w:sz w:val="18"/>
                <w:szCs w:val="18"/>
                <w:rtl/>
              </w:rPr>
              <w:t>29/3/2026</w:t>
            </w:r>
          </w:p>
        </w:tc>
        <w:tc>
          <w:tcPr>
            <w:tcW w:w="978" w:type="dxa"/>
          </w:tcPr>
          <w:p w14:paraId="665D11B2"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B7CCEA1"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1E0FBEB9"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Good and bad</w:t>
            </w:r>
          </w:p>
        </w:tc>
        <w:tc>
          <w:tcPr>
            <w:tcW w:w="1680" w:type="dxa"/>
          </w:tcPr>
          <w:p w14:paraId="5D147694"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color w:val="000000"/>
                <w:sz w:val="22"/>
                <w:szCs w:val="22"/>
                <w:rtl/>
              </w:rPr>
              <w:t>Presentation and participation</w:t>
            </w:r>
          </w:p>
        </w:tc>
        <w:tc>
          <w:tcPr>
            <w:tcW w:w="1530" w:type="dxa"/>
          </w:tcPr>
          <w:p w14:paraId="7515EE85" w14:textId="77777777" w:rsidR="00AE497B" w:rsidRPr="00AE497B" w:rsidRDefault="00AE497B" w:rsidP="00AE497B">
            <w:pPr>
              <w:autoSpaceDE w:val="0"/>
              <w:autoSpaceDN w:val="0"/>
              <w:adjustRightInd w:val="0"/>
              <w:rPr>
                <w:rFonts w:ascii="Arial" w:hAnsi="Arial" w:cs="Arial"/>
                <w:color w:val="000000"/>
                <w:sz w:val="22"/>
                <w:szCs w:val="22"/>
              </w:rPr>
            </w:pPr>
            <w:r w:rsidRPr="00AE497B">
              <w:rPr>
                <w:rFonts w:ascii="Arial" w:eastAsia="Calibri" w:hAnsi="Arial" w:cs="Arial"/>
                <w:sz w:val="22"/>
                <w:szCs w:val="22"/>
                <w:rtl/>
                <w:lang w:bidi="ar-IQ"/>
              </w:rPr>
              <w:t>Classroom performance and exams</w:t>
            </w:r>
          </w:p>
        </w:tc>
      </w:tr>
      <w:tr w:rsidR="00AE497B" w:rsidRPr="00AE497B" w14:paraId="70B464F2" w14:textId="77777777" w:rsidTr="00FE257F">
        <w:trPr>
          <w:trHeight w:val="58"/>
        </w:trPr>
        <w:tc>
          <w:tcPr>
            <w:tcW w:w="1140" w:type="dxa"/>
          </w:tcPr>
          <w:p w14:paraId="06E97BA4"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24/3/2024</w:t>
            </w:r>
          </w:p>
        </w:tc>
        <w:tc>
          <w:tcPr>
            <w:tcW w:w="978" w:type="dxa"/>
          </w:tcPr>
          <w:p w14:paraId="4638F7A1"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280A60C"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6C6EC391"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Ash'arites</w:t>
            </w:r>
          </w:p>
        </w:tc>
        <w:tc>
          <w:tcPr>
            <w:tcW w:w="1680" w:type="dxa"/>
          </w:tcPr>
          <w:p w14:paraId="70518E21"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03C67CF5"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0BC03462" w14:textId="77777777" w:rsidTr="00FE257F">
        <w:trPr>
          <w:trHeight w:val="58"/>
        </w:trPr>
        <w:tc>
          <w:tcPr>
            <w:tcW w:w="1140" w:type="dxa"/>
          </w:tcPr>
          <w:p w14:paraId="53917C9E" w14:textId="77777777" w:rsidR="00AE497B" w:rsidRPr="00AE497B" w:rsidRDefault="00AE497B" w:rsidP="00AE497B">
            <w:pPr>
              <w:shd w:val="clear" w:color="auto" w:fill="FFFFFF"/>
              <w:rPr>
                <w:rFonts w:ascii="Simplified Arabic" w:hAnsi="Simplified Arabic" w:cs="Generator Black"/>
                <w:b/>
                <w:bCs/>
                <w:sz w:val="18"/>
                <w:szCs w:val="18"/>
                <w:rtl/>
                <w:lang w:bidi="ar-IQ"/>
              </w:rPr>
            </w:pPr>
            <w:r w:rsidRPr="00AE497B">
              <w:rPr>
                <w:rFonts w:ascii="Simplified Arabic" w:hAnsi="Simplified Arabic" w:cs="Generator Black" w:hint="cs"/>
                <w:b/>
                <w:bCs/>
                <w:sz w:val="18"/>
                <w:szCs w:val="18"/>
                <w:rtl/>
              </w:rPr>
              <w:t>31/3/2024</w:t>
            </w:r>
          </w:p>
        </w:tc>
        <w:tc>
          <w:tcPr>
            <w:tcW w:w="978" w:type="dxa"/>
          </w:tcPr>
          <w:p w14:paraId="0F669809"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6DE3548D"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452FA9C5"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Ethics in Sufism</w:t>
            </w:r>
          </w:p>
        </w:tc>
        <w:tc>
          <w:tcPr>
            <w:tcW w:w="1680" w:type="dxa"/>
          </w:tcPr>
          <w:p w14:paraId="5090D0D8"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5EA8C5FC"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206A9261" w14:textId="77777777" w:rsidTr="00FE257F">
        <w:trPr>
          <w:trHeight w:val="58"/>
        </w:trPr>
        <w:tc>
          <w:tcPr>
            <w:tcW w:w="1140" w:type="dxa"/>
          </w:tcPr>
          <w:p w14:paraId="67A6534A"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5/4/2026</w:t>
            </w:r>
          </w:p>
        </w:tc>
        <w:tc>
          <w:tcPr>
            <w:tcW w:w="978" w:type="dxa"/>
          </w:tcPr>
          <w:p w14:paraId="72D626DB"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1C9D8BC2"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6307500A"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Sufi Philosophy of Ethics</w:t>
            </w:r>
          </w:p>
        </w:tc>
        <w:tc>
          <w:tcPr>
            <w:tcW w:w="1680" w:type="dxa"/>
          </w:tcPr>
          <w:p w14:paraId="2A96832D"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6B330C45"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67A1A3F9" w14:textId="77777777" w:rsidTr="00FE257F">
        <w:trPr>
          <w:trHeight w:val="58"/>
        </w:trPr>
        <w:tc>
          <w:tcPr>
            <w:tcW w:w="1140" w:type="dxa"/>
          </w:tcPr>
          <w:p w14:paraId="337E4883"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12/4/2026</w:t>
            </w:r>
          </w:p>
        </w:tc>
        <w:tc>
          <w:tcPr>
            <w:tcW w:w="978" w:type="dxa"/>
          </w:tcPr>
          <w:p w14:paraId="0EB0A90D"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A521AEF"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2AE01A0B"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Maqamat</w:t>
            </w:r>
          </w:p>
        </w:tc>
        <w:tc>
          <w:tcPr>
            <w:tcW w:w="1680" w:type="dxa"/>
          </w:tcPr>
          <w:p w14:paraId="7253DBF4"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162A162E"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7641117D" w14:textId="77777777" w:rsidTr="00FE257F">
        <w:trPr>
          <w:trHeight w:val="58"/>
        </w:trPr>
        <w:tc>
          <w:tcPr>
            <w:tcW w:w="1140" w:type="dxa"/>
          </w:tcPr>
          <w:p w14:paraId="3F1C6950"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19/4/2026</w:t>
            </w:r>
          </w:p>
        </w:tc>
        <w:tc>
          <w:tcPr>
            <w:tcW w:w="978" w:type="dxa"/>
          </w:tcPr>
          <w:p w14:paraId="40010472"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02144FDA"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604807C7"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The relationship between oneself and others</w:t>
            </w:r>
          </w:p>
        </w:tc>
        <w:tc>
          <w:tcPr>
            <w:tcW w:w="1680" w:type="dxa"/>
          </w:tcPr>
          <w:p w14:paraId="465F563B"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527BE65B"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46D30352" w14:textId="77777777" w:rsidTr="00FE257F">
        <w:trPr>
          <w:trHeight w:val="58"/>
        </w:trPr>
        <w:tc>
          <w:tcPr>
            <w:tcW w:w="1140" w:type="dxa"/>
          </w:tcPr>
          <w:p w14:paraId="3948DFD9"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t>26/4/2026</w:t>
            </w:r>
          </w:p>
        </w:tc>
        <w:tc>
          <w:tcPr>
            <w:tcW w:w="978" w:type="dxa"/>
          </w:tcPr>
          <w:p w14:paraId="3BC04FFD"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5BC973AD" w14:textId="77777777" w:rsidR="00AE497B" w:rsidRPr="00AE497B" w:rsidRDefault="00AE497B" w:rsidP="00AE497B">
            <w:pPr>
              <w:autoSpaceDE w:val="0"/>
              <w:autoSpaceDN w:val="0"/>
              <w:adjustRightInd w:val="0"/>
              <w:jc w:val="center"/>
              <w:rPr>
                <w:rFonts w:ascii="Arial" w:hAnsi="Arial" w:cs="Arial"/>
                <w:color w:val="000000"/>
                <w:sz w:val="18"/>
                <w:szCs w:val="18"/>
              </w:rPr>
            </w:pPr>
            <w:r w:rsidRPr="00AE497B">
              <w:rPr>
                <w:rFonts w:ascii="Calibri" w:eastAsia="Calibri" w:hAnsi="Calibri" w:cs="Arial"/>
                <w:sz w:val="18"/>
                <w:szCs w:val="18"/>
                <w:rtl/>
              </w:rPr>
              <w:t>To employ the principles of Islamic thought in building a balanced scientific position</w:t>
            </w:r>
          </w:p>
        </w:tc>
        <w:tc>
          <w:tcPr>
            <w:tcW w:w="2538" w:type="dxa"/>
          </w:tcPr>
          <w:p w14:paraId="5A679AB9"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altruism</w:t>
            </w:r>
          </w:p>
        </w:tc>
        <w:tc>
          <w:tcPr>
            <w:tcW w:w="1680" w:type="dxa"/>
          </w:tcPr>
          <w:p w14:paraId="53A7941B"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5EE9B509"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5200F718" w14:textId="77777777" w:rsidTr="00FE257F">
        <w:trPr>
          <w:trHeight w:val="58"/>
        </w:trPr>
        <w:tc>
          <w:tcPr>
            <w:tcW w:w="1140" w:type="dxa"/>
          </w:tcPr>
          <w:p w14:paraId="28332D98"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rPr>
              <w:lastRenderedPageBreak/>
              <w:t>3/5/2026</w:t>
            </w:r>
          </w:p>
        </w:tc>
        <w:tc>
          <w:tcPr>
            <w:tcW w:w="978" w:type="dxa"/>
          </w:tcPr>
          <w:p w14:paraId="4E68DAAA"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2799794F"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hint="cs"/>
                <w:color w:val="000000"/>
                <w:sz w:val="22"/>
                <w:szCs w:val="22"/>
                <w:rtl/>
              </w:rPr>
              <w:t>-</w:t>
            </w:r>
          </w:p>
        </w:tc>
        <w:tc>
          <w:tcPr>
            <w:tcW w:w="2538" w:type="dxa"/>
          </w:tcPr>
          <w:p w14:paraId="45CFA577"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rPr>
              <w:t>Conclusion</w:t>
            </w:r>
          </w:p>
        </w:tc>
        <w:tc>
          <w:tcPr>
            <w:tcW w:w="1680" w:type="dxa"/>
          </w:tcPr>
          <w:p w14:paraId="4A0B90EF"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38C3FE56"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r w:rsidR="00AE497B" w:rsidRPr="00AE497B" w14:paraId="61ACD56E" w14:textId="77777777" w:rsidTr="00FE257F">
        <w:trPr>
          <w:trHeight w:val="58"/>
        </w:trPr>
        <w:tc>
          <w:tcPr>
            <w:tcW w:w="1140" w:type="dxa"/>
          </w:tcPr>
          <w:p w14:paraId="0A1422FF" w14:textId="77777777" w:rsidR="00AE497B" w:rsidRPr="00AE497B" w:rsidRDefault="00AE497B" w:rsidP="00AE497B">
            <w:pPr>
              <w:shd w:val="clear" w:color="auto" w:fill="FFFFFF"/>
              <w:rPr>
                <w:rFonts w:ascii="Simplified Arabic" w:hAnsi="Simplified Arabic" w:cs="Generator Black"/>
                <w:b/>
                <w:bCs/>
                <w:sz w:val="18"/>
                <w:szCs w:val="18"/>
                <w:rtl/>
              </w:rPr>
            </w:pPr>
            <w:r w:rsidRPr="00AE497B">
              <w:rPr>
                <w:rFonts w:ascii="Simplified Arabic" w:hAnsi="Simplified Arabic" w:cs="Generator Black" w:hint="cs"/>
                <w:b/>
                <w:bCs/>
                <w:sz w:val="18"/>
                <w:szCs w:val="18"/>
                <w:rtl/>
                <w:lang w:bidi="ar-IQ"/>
              </w:rPr>
              <w:t>10/5/2026</w:t>
            </w:r>
            <w:r w:rsidRPr="00AE497B">
              <w:rPr>
                <w:rFonts w:ascii="Simplified Arabic" w:hAnsi="Simplified Arabic" w:cs="Generator Black" w:hint="cs"/>
                <w:b/>
                <w:bCs/>
                <w:sz w:val="18"/>
                <w:szCs w:val="18"/>
                <w:rtl/>
              </w:rPr>
              <w:t>​</w:t>
            </w:r>
          </w:p>
        </w:tc>
        <w:tc>
          <w:tcPr>
            <w:tcW w:w="978" w:type="dxa"/>
          </w:tcPr>
          <w:p w14:paraId="418F4ADB" w14:textId="77777777" w:rsidR="00AE497B" w:rsidRPr="00AE497B" w:rsidRDefault="00AE497B" w:rsidP="00AE497B">
            <w:pPr>
              <w:contextualSpacing/>
              <w:jc w:val="center"/>
              <w:rPr>
                <w:rFonts w:eastAsia="Calibri"/>
                <w:b/>
                <w:bCs/>
                <w:sz w:val="28"/>
                <w:szCs w:val="28"/>
                <w:rtl/>
                <w:lang w:bidi="ar-IQ"/>
              </w:rPr>
            </w:pPr>
            <w:r w:rsidRPr="00AE497B">
              <w:rPr>
                <w:rFonts w:eastAsia="Calibri" w:hint="cs"/>
                <w:b/>
                <w:bCs/>
                <w:sz w:val="28"/>
                <w:szCs w:val="28"/>
                <w:rtl/>
                <w:lang w:bidi="ar-IQ"/>
              </w:rPr>
              <w:t>2</w:t>
            </w:r>
          </w:p>
        </w:tc>
        <w:tc>
          <w:tcPr>
            <w:tcW w:w="2067" w:type="dxa"/>
          </w:tcPr>
          <w:p w14:paraId="31379292"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Arial" w:hAnsi="Arial" w:cs="Arial" w:hint="cs"/>
                <w:color w:val="000000"/>
                <w:sz w:val="22"/>
                <w:szCs w:val="22"/>
                <w:rtl/>
              </w:rPr>
              <w:t>-</w:t>
            </w:r>
          </w:p>
        </w:tc>
        <w:tc>
          <w:tcPr>
            <w:tcW w:w="2538" w:type="dxa"/>
          </w:tcPr>
          <w:p w14:paraId="3BFEAACE" w14:textId="77777777" w:rsidR="00AE497B" w:rsidRPr="00AE497B" w:rsidRDefault="00AE497B" w:rsidP="00AE497B">
            <w:pPr>
              <w:autoSpaceDE w:val="0"/>
              <w:autoSpaceDN w:val="0"/>
              <w:adjustRightInd w:val="0"/>
              <w:jc w:val="center"/>
              <w:rPr>
                <w:rFonts w:ascii="Arial" w:hAnsi="Arial" w:cs="Arial"/>
                <w:color w:val="000000"/>
                <w:sz w:val="22"/>
                <w:szCs w:val="22"/>
              </w:rPr>
            </w:pPr>
            <w:r w:rsidRPr="00AE497B">
              <w:rPr>
                <w:rFonts w:ascii="Calibri" w:eastAsia="Calibri" w:hAnsi="Calibri" w:cs="Generator Black" w:hint="cs"/>
                <w:b/>
                <w:bCs/>
                <w:sz w:val="22"/>
                <w:szCs w:val="22"/>
                <w:rtl/>
                <w:lang w:bidi="ar-IQ"/>
              </w:rPr>
              <w:t>review</w:t>
            </w:r>
          </w:p>
        </w:tc>
        <w:tc>
          <w:tcPr>
            <w:tcW w:w="1680" w:type="dxa"/>
          </w:tcPr>
          <w:p w14:paraId="33EB6A6B" w14:textId="77777777" w:rsidR="00AE497B" w:rsidRPr="00AE497B" w:rsidRDefault="00AE497B" w:rsidP="00AE497B">
            <w:pPr>
              <w:autoSpaceDE w:val="0"/>
              <w:autoSpaceDN w:val="0"/>
              <w:adjustRightInd w:val="0"/>
              <w:jc w:val="center"/>
              <w:rPr>
                <w:rFonts w:ascii="Arial" w:hAnsi="Arial" w:cs="Arial"/>
                <w:color w:val="000000"/>
                <w:sz w:val="22"/>
                <w:szCs w:val="22"/>
                <w:rtl/>
              </w:rPr>
            </w:pPr>
            <w:r w:rsidRPr="00AE497B">
              <w:rPr>
                <w:rFonts w:ascii="Arial" w:hAnsi="Arial" w:cs="Arial"/>
                <w:color w:val="000000"/>
                <w:sz w:val="22"/>
                <w:szCs w:val="22"/>
                <w:rtl/>
              </w:rPr>
              <w:t>Presentation and participation</w:t>
            </w:r>
          </w:p>
        </w:tc>
        <w:tc>
          <w:tcPr>
            <w:tcW w:w="1530" w:type="dxa"/>
          </w:tcPr>
          <w:p w14:paraId="695E4C95" w14:textId="77777777" w:rsidR="00AE497B" w:rsidRPr="00AE497B" w:rsidRDefault="00AE497B" w:rsidP="00AE497B">
            <w:pPr>
              <w:autoSpaceDE w:val="0"/>
              <w:autoSpaceDN w:val="0"/>
              <w:adjustRightInd w:val="0"/>
              <w:rPr>
                <w:rFonts w:ascii="Arial" w:eastAsia="Calibri" w:hAnsi="Arial" w:cs="Arial"/>
                <w:sz w:val="22"/>
                <w:szCs w:val="22"/>
                <w:rtl/>
                <w:lang w:bidi="ar-IQ"/>
              </w:rPr>
            </w:pPr>
            <w:r w:rsidRPr="00AE497B">
              <w:rPr>
                <w:rFonts w:ascii="Arial" w:eastAsia="Calibri" w:hAnsi="Arial" w:cs="Arial"/>
                <w:sz w:val="22"/>
                <w:szCs w:val="22"/>
                <w:rtl/>
                <w:lang w:bidi="ar-IQ"/>
              </w:rPr>
              <w:t>Classroom performance and exams</w:t>
            </w:r>
          </w:p>
        </w:tc>
      </w:tr>
    </w:tbl>
    <w:p w14:paraId="3E84CCFB" w14:textId="77777777" w:rsidR="00AE497B" w:rsidRPr="00AE497B" w:rsidRDefault="00AE497B" w:rsidP="00AE497B">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E497B" w:rsidRPr="00AE497B" w14:paraId="4C5ADC77" w14:textId="77777777" w:rsidTr="00FB2512">
        <w:tc>
          <w:tcPr>
            <w:tcW w:w="9781" w:type="dxa"/>
            <w:gridSpan w:val="2"/>
            <w:shd w:val="clear" w:color="auto" w:fill="DEEAF6"/>
          </w:tcPr>
          <w:p w14:paraId="07B881DE" w14:textId="77777777" w:rsidR="00AE497B" w:rsidRPr="00AE497B" w:rsidRDefault="00AE497B" w:rsidP="00FB61DC">
            <w:pPr>
              <w:numPr>
                <w:ilvl w:val="0"/>
                <w:numId w:val="18"/>
              </w:numPr>
              <w:spacing w:after="200" w:line="276" w:lineRule="auto"/>
              <w:rPr>
                <w:rFonts w:eastAsia="Calibri"/>
                <w:b/>
                <w:bCs/>
                <w:sz w:val="32"/>
                <w:szCs w:val="32"/>
                <w:rtl/>
              </w:rPr>
            </w:pPr>
            <w:r w:rsidRPr="00AE497B">
              <w:rPr>
                <w:rFonts w:eastAsia="Calibri"/>
                <w:b/>
                <w:bCs/>
                <w:sz w:val="32"/>
                <w:szCs w:val="32"/>
                <w:rtl/>
              </w:rPr>
              <w:t>Course evaluation</w:t>
            </w:r>
          </w:p>
        </w:tc>
      </w:tr>
      <w:tr w:rsidR="00AE497B" w:rsidRPr="00AE497B" w14:paraId="74DC6075" w14:textId="77777777" w:rsidTr="00FB2512">
        <w:tc>
          <w:tcPr>
            <w:tcW w:w="9781" w:type="dxa"/>
            <w:gridSpan w:val="2"/>
          </w:tcPr>
          <w:p w14:paraId="54C8B19F" w14:textId="77777777" w:rsidR="00AE497B" w:rsidRPr="00AE497B" w:rsidRDefault="00AE497B" w:rsidP="00AE497B">
            <w:pPr>
              <w:ind w:left="360"/>
              <w:rPr>
                <w:rFonts w:eastAsia="Calibri"/>
                <w:b/>
                <w:bCs/>
                <w:sz w:val="32"/>
                <w:szCs w:val="32"/>
                <w:rtl/>
                <w:lang w:bidi="ar-IQ"/>
              </w:rPr>
            </w:pPr>
            <w:r w:rsidRPr="00AE497B">
              <w:rPr>
                <w:rFonts w:eastAsia="Calibri" w:hint="cs"/>
                <w:b/>
                <w:bCs/>
                <w:sz w:val="32"/>
                <w:szCs w:val="32"/>
                <w:rtl/>
                <w:lang w:bidi="ar-IQ"/>
              </w:rPr>
              <w:t>The grade is distributed out of 100, according to the following tests.</w:t>
            </w:r>
          </w:p>
          <w:p w14:paraId="32530C49" w14:textId="77777777" w:rsidR="00AE497B" w:rsidRPr="00AE497B" w:rsidRDefault="00AE497B" w:rsidP="00FB61DC">
            <w:pPr>
              <w:numPr>
                <w:ilvl w:val="0"/>
                <w:numId w:val="33"/>
              </w:numPr>
              <w:spacing w:after="200" w:line="276" w:lineRule="auto"/>
              <w:contextualSpacing/>
              <w:rPr>
                <w:rFonts w:eastAsia="Calibri"/>
                <w:b/>
                <w:bCs/>
                <w:sz w:val="32"/>
                <w:szCs w:val="32"/>
                <w:lang w:bidi="ar-IQ"/>
              </w:rPr>
            </w:pPr>
            <w:r w:rsidRPr="00AE497B">
              <w:rPr>
                <w:rFonts w:eastAsia="Calibri" w:hint="cs"/>
                <w:b/>
                <w:bCs/>
                <w:sz w:val="32"/>
                <w:szCs w:val="32"/>
                <w:rtl/>
                <w:lang w:bidi="ar-IQ"/>
              </w:rPr>
              <w:t>First semester exam out of 20.</w:t>
            </w:r>
          </w:p>
          <w:p w14:paraId="370B1919" w14:textId="77777777" w:rsidR="00AE497B" w:rsidRPr="00AE497B" w:rsidRDefault="00AE497B" w:rsidP="00FB61DC">
            <w:pPr>
              <w:numPr>
                <w:ilvl w:val="0"/>
                <w:numId w:val="33"/>
              </w:numPr>
              <w:spacing w:after="200" w:line="276" w:lineRule="auto"/>
              <w:contextualSpacing/>
              <w:rPr>
                <w:rFonts w:eastAsia="Calibri"/>
                <w:b/>
                <w:bCs/>
                <w:sz w:val="32"/>
                <w:szCs w:val="32"/>
                <w:lang w:bidi="ar-IQ"/>
              </w:rPr>
            </w:pPr>
            <w:r w:rsidRPr="00AE497B">
              <w:rPr>
                <w:rFonts w:eastAsia="Calibri" w:hint="cs"/>
                <w:b/>
                <w:bCs/>
                <w:sz w:val="32"/>
                <w:szCs w:val="32"/>
                <w:rtl/>
                <w:lang w:bidi="ar-IQ"/>
              </w:rPr>
              <w:t>Second semester exam out of 20</w:t>
            </w:r>
          </w:p>
          <w:p w14:paraId="3FCE9FFC" w14:textId="77777777" w:rsidR="00AE497B" w:rsidRPr="00AE497B" w:rsidRDefault="00AE497B" w:rsidP="00FB61DC">
            <w:pPr>
              <w:numPr>
                <w:ilvl w:val="0"/>
                <w:numId w:val="33"/>
              </w:numPr>
              <w:spacing w:after="200" w:line="276" w:lineRule="auto"/>
              <w:contextualSpacing/>
              <w:rPr>
                <w:rFonts w:eastAsia="Calibri"/>
                <w:b/>
                <w:bCs/>
                <w:sz w:val="32"/>
                <w:szCs w:val="32"/>
                <w:rtl/>
                <w:lang w:bidi="ar-IQ"/>
              </w:rPr>
            </w:pPr>
            <w:r w:rsidRPr="00AE497B">
              <w:rPr>
                <w:rFonts w:eastAsia="Calibri" w:hint="cs"/>
                <w:b/>
                <w:bCs/>
                <w:sz w:val="32"/>
                <w:szCs w:val="32"/>
                <w:rtl/>
                <w:lang w:bidi="ar-IQ"/>
              </w:rPr>
              <w:t>The final exam is out of 60.</w:t>
            </w:r>
          </w:p>
        </w:tc>
      </w:tr>
      <w:tr w:rsidR="00AE497B" w:rsidRPr="00AE497B" w14:paraId="1128BB93" w14:textId="77777777" w:rsidTr="00FB2512">
        <w:tc>
          <w:tcPr>
            <w:tcW w:w="9781" w:type="dxa"/>
            <w:gridSpan w:val="2"/>
            <w:shd w:val="clear" w:color="auto" w:fill="DEEAF6"/>
          </w:tcPr>
          <w:p w14:paraId="456D6782" w14:textId="77777777" w:rsidR="00AE497B" w:rsidRPr="00AE497B" w:rsidRDefault="00AE497B" w:rsidP="00FB61DC">
            <w:pPr>
              <w:numPr>
                <w:ilvl w:val="0"/>
                <w:numId w:val="18"/>
              </w:numPr>
              <w:spacing w:after="200" w:line="276" w:lineRule="auto"/>
              <w:rPr>
                <w:rFonts w:eastAsia="Calibri"/>
                <w:b/>
                <w:bCs/>
                <w:sz w:val="32"/>
                <w:szCs w:val="32"/>
                <w:rtl/>
              </w:rPr>
            </w:pPr>
            <w:r w:rsidRPr="00AE497B">
              <w:rPr>
                <w:rFonts w:eastAsia="Calibri"/>
                <w:b/>
                <w:bCs/>
                <w:sz w:val="32"/>
                <w:szCs w:val="32"/>
                <w:rtl/>
                <w:lang w:bidi="ar-IQ"/>
              </w:rPr>
              <w:t>Learning and teaching resources</w:t>
            </w:r>
          </w:p>
        </w:tc>
      </w:tr>
      <w:tr w:rsidR="00AE497B" w:rsidRPr="00AE497B" w14:paraId="562677C4" w14:textId="77777777" w:rsidTr="00FB2512">
        <w:tc>
          <w:tcPr>
            <w:tcW w:w="4536" w:type="dxa"/>
          </w:tcPr>
          <w:p w14:paraId="62B0A59B"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Required textbooks (methodology, if applicable)</w:t>
            </w:r>
          </w:p>
        </w:tc>
        <w:tc>
          <w:tcPr>
            <w:tcW w:w="5245" w:type="dxa"/>
          </w:tcPr>
          <w:p w14:paraId="2DCE15C8" w14:textId="77777777" w:rsidR="00AE497B" w:rsidRPr="00AE497B" w:rsidRDefault="00AE497B" w:rsidP="00AE497B">
            <w:pPr>
              <w:rPr>
                <w:rFonts w:eastAsia="Calibri"/>
                <w:b/>
                <w:bCs/>
                <w:sz w:val="28"/>
                <w:szCs w:val="28"/>
                <w:rtl/>
                <w:lang w:bidi="ar-IQ"/>
              </w:rPr>
            </w:pPr>
            <w:r w:rsidRPr="00AE497B">
              <w:rPr>
                <w:rFonts w:ascii="'Times New Roman'" w:eastAsia="Calibri" w:hAnsi="'Times New Roman'" w:cs="Arial"/>
                <w:b/>
                <w:bCs/>
                <w:color w:val="333333"/>
                <w:sz w:val="26"/>
                <w:szCs w:val="26"/>
                <w:rtl/>
              </w:rPr>
              <w:t xml:space="preserve">Studies </w:t>
            </w:r>
            <w:proofErr w:type="spellStart"/>
            <w:r w:rsidRPr="00AE497B">
              <w:rPr>
                <w:rFonts w:ascii="'Times New Roman'" w:eastAsia="Calibri" w:hAnsi="'Times New Roman'" w:cs="Arial"/>
                <w:b/>
                <w:bCs/>
                <w:color w:val="333333"/>
                <w:sz w:val="26"/>
                <w:szCs w:val="26"/>
                <w:rtl/>
              </w:rPr>
              <w:t>in</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Islamic</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Thought</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by</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Dr</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Muhammad</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Hadi</w:t>
            </w:r>
            <w:proofErr w:type="spellEnd"/>
            <w:r w:rsidRPr="00AE497B">
              <w:rPr>
                <w:rFonts w:ascii="'Times New Roman'" w:eastAsia="Calibri" w:hAnsi="'Times New Roman'" w:cs="Arial"/>
                <w:b/>
                <w:bCs/>
                <w:color w:val="333333"/>
                <w:sz w:val="26"/>
                <w:szCs w:val="26"/>
                <w:rtl/>
              </w:rPr>
              <w:t xml:space="preserve"> </w:t>
            </w:r>
            <w:proofErr w:type="spellStart"/>
            <w:r w:rsidRPr="00AE497B">
              <w:rPr>
                <w:rFonts w:ascii="'Times New Roman'" w:eastAsia="Calibri" w:hAnsi="'Times New Roman'" w:cs="Arial"/>
                <w:b/>
                <w:bCs/>
                <w:color w:val="333333"/>
                <w:sz w:val="26"/>
                <w:szCs w:val="26"/>
                <w:rtl/>
              </w:rPr>
              <w:t>al-Tikriti</w:t>
            </w:r>
            <w:proofErr w:type="spellEnd"/>
          </w:p>
        </w:tc>
      </w:tr>
      <w:tr w:rsidR="00AE497B" w:rsidRPr="00AE497B" w14:paraId="39DD0B3F" w14:textId="77777777" w:rsidTr="00FB2512">
        <w:trPr>
          <w:trHeight w:val="1658"/>
        </w:trPr>
        <w:tc>
          <w:tcPr>
            <w:tcW w:w="4536" w:type="dxa"/>
          </w:tcPr>
          <w:p w14:paraId="1CCD7971"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Main references (sources)</w:t>
            </w:r>
          </w:p>
        </w:tc>
        <w:tc>
          <w:tcPr>
            <w:tcW w:w="5245" w:type="dxa"/>
          </w:tcPr>
          <w:p w14:paraId="11B8925C" w14:textId="77777777" w:rsidR="00AE497B" w:rsidRPr="00AE497B" w:rsidRDefault="00AE497B" w:rsidP="00FB61DC">
            <w:pPr>
              <w:numPr>
                <w:ilvl w:val="0"/>
                <w:numId w:val="34"/>
              </w:numPr>
              <w:spacing w:after="200" w:line="276" w:lineRule="auto"/>
              <w:ind w:left="360"/>
              <w:contextualSpacing/>
              <w:rPr>
                <w:rFonts w:ascii="Arial" w:eastAsia="Calibri" w:hAnsi="Arial" w:cs="Arial"/>
                <w:b/>
                <w:bCs/>
                <w:sz w:val="28"/>
                <w:szCs w:val="28"/>
                <w:rtl/>
              </w:rPr>
            </w:pPr>
            <w:proofErr w:type="spellStart"/>
            <w:r w:rsidRPr="00AE497B">
              <w:rPr>
                <w:rFonts w:ascii="Arial" w:eastAsia="Calibri" w:hAnsi="Arial" w:cs="Arial"/>
                <w:b/>
                <w:bCs/>
                <w:sz w:val="28"/>
                <w:szCs w:val="28"/>
                <w:rtl/>
              </w:rPr>
              <w:t>Renewing</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Islamic</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Thought</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by</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Dr</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Mohsen</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Abdel</w:t>
            </w:r>
            <w:proofErr w:type="spellEnd"/>
            <w:r w:rsidRPr="00AE497B">
              <w:rPr>
                <w:rFonts w:ascii="Arial" w:eastAsia="Calibri" w:hAnsi="Arial" w:cs="Arial"/>
                <w:b/>
                <w:bCs/>
                <w:sz w:val="28"/>
                <w:szCs w:val="28"/>
                <w:rtl/>
              </w:rPr>
              <w:t xml:space="preserve"> </w:t>
            </w:r>
            <w:proofErr w:type="spellStart"/>
            <w:r w:rsidRPr="00AE497B">
              <w:rPr>
                <w:rFonts w:ascii="Arial" w:eastAsia="Calibri" w:hAnsi="Arial" w:cs="Arial"/>
                <w:b/>
                <w:bCs/>
                <w:sz w:val="28"/>
                <w:szCs w:val="28"/>
                <w:rtl/>
              </w:rPr>
              <w:t>Hamid</w:t>
            </w:r>
            <w:proofErr w:type="spellEnd"/>
          </w:p>
          <w:p w14:paraId="70D390A3" w14:textId="77777777" w:rsidR="00AE497B" w:rsidRPr="00AE497B" w:rsidRDefault="00AE497B" w:rsidP="00FB61DC">
            <w:pPr>
              <w:numPr>
                <w:ilvl w:val="0"/>
                <w:numId w:val="34"/>
              </w:numPr>
              <w:spacing w:after="200" w:line="276" w:lineRule="auto"/>
              <w:ind w:left="360"/>
              <w:contextualSpacing/>
              <w:rPr>
                <w:rFonts w:ascii="Arial" w:eastAsia="Calibri" w:hAnsi="Arial" w:cs="Arial"/>
                <w:b/>
                <w:bCs/>
                <w:sz w:val="28"/>
                <w:szCs w:val="28"/>
                <w:rtl/>
              </w:rPr>
            </w:pPr>
            <w:r w:rsidRPr="00AE497B">
              <w:rPr>
                <w:rFonts w:ascii="Arial" w:eastAsia="Calibri" w:hAnsi="Arial" w:cs="Arial"/>
                <w:b/>
                <w:bCs/>
                <w:sz w:val="28"/>
                <w:szCs w:val="28"/>
                <w:rtl/>
              </w:rPr>
              <w:t>Highlights on Islamic Thought by Dr. Hudhaifa Aboud and Dr. Hussein Abdul</w:t>
            </w:r>
          </w:p>
          <w:p w14:paraId="7F60A669" w14:textId="77777777" w:rsidR="00AE497B" w:rsidRPr="00AE497B" w:rsidRDefault="00AE497B" w:rsidP="00FB61DC">
            <w:pPr>
              <w:numPr>
                <w:ilvl w:val="0"/>
                <w:numId w:val="34"/>
              </w:numPr>
              <w:spacing w:after="200" w:line="276" w:lineRule="auto"/>
              <w:ind w:left="360"/>
              <w:contextualSpacing/>
              <w:rPr>
                <w:rFonts w:eastAsia="Calibri"/>
                <w:b/>
                <w:bCs/>
                <w:sz w:val="28"/>
                <w:szCs w:val="28"/>
                <w:rtl/>
                <w:lang w:bidi="ar-IQ"/>
              </w:rPr>
            </w:pPr>
            <w:r w:rsidRPr="00AE497B">
              <w:rPr>
                <w:rFonts w:ascii="Arial" w:eastAsia="Calibri" w:hAnsi="Arial" w:cs="Arial"/>
                <w:b/>
                <w:bCs/>
                <w:sz w:val="28"/>
                <w:szCs w:val="28"/>
                <w:rtl/>
              </w:rPr>
              <w:t>Islamic Thought: Origins and Development – Raad Al-Kilani</w:t>
            </w:r>
          </w:p>
        </w:tc>
      </w:tr>
      <w:tr w:rsidR="00AE497B" w:rsidRPr="00AE497B" w14:paraId="70C923CF" w14:textId="77777777" w:rsidTr="00FB2512">
        <w:tc>
          <w:tcPr>
            <w:tcW w:w="4536" w:type="dxa"/>
          </w:tcPr>
          <w:p w14:paraId="70054886"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Recommended supporting books and references (scientific journals, reports...)</w:t>
            </w:r>
          </w:p>
        </w:tc>
        <w:tc>
          <w:tcPr>
            <w:tcW w:w="5245" w:type="dxa"/>
          </w:tcPr>
          <w:p w14:paraId="15BC3850" w14:textId="77777777" w:rsidR="00AE497B" w:rsidRPr="00AE497B" w:rsidRDefault="00AE497B" w:rsidP="00AE497B">
            <w:pPr>
              <w:ind w:left="180"/>
              <w:rPr>
                <w:rFonts w:eastAsia="Calibri"/>
                <w:b/>
                <w:bCs/>
                <w:sz w:val="28"/>
                <w:szCs w:val="28"/>
                <w:rtl/>
                <w:lang w:bidi="ar-IQ"/>
              </w:rPr>
            </w:pPr>
            <w:r w:rsidRPr="00AE497B">
              <w:rPr>
                <w:rFonts w:eastAsia="Calibri" w:hint="cs"/>
                <w:b/>
                <w:bCs/>
                <w:sz w:val="28"/>
                <w:szCs w:val="28"/>
                <w:rtl/>
                <w:lang w:bidi="ar-IQ"/>
              </w:rPr>
              <w:t>Websites and peer-reviewed academic journals. Journal of Contemporary Islamic Thought</w:t>
            </w:r>
          </w:p>
        </w:tc>
      </w:tr>
      <w:tr w:rsidR="00AE497B" w:rsidRPr="00AE497B" w14:paraId="2665BB55" w14:textId="77777777" w:rsidTr="00FB2512">
        <w:tc>
          <w:tcPr>
            <w:tcW w:w="4536" w:type="dxa"/>
          </w:tcPr>
          <w:p w14:paraId="6F6FB8BA" w14:textId="77777777" w:rsidR="00AE497B" w:rsidRPr="00AE497B" w:rsidRDefault="00AE497B" w:rsidP="00AE497B">
            <w:pPr>
              <w:spacing w:after="200" w:line="276" w:lineRule="auto"/>
              <w:rPr>
                <w:rFonts w:eastAsia="Calibri"/>
                <w:b/>
                <w:bCs/>
                <w:sz w:val="28"/>
                <w:szCs w:val="28"/>
                <w:rtl/>
                <w:lang w:bidi="ar-IQ"/>
              </w:rPr>
            </w:pPr>
            <w:r w:rsidRPr="00AE497B">
              <w:rPr>
                <w:rFonts w:eastAsia="Calibri"/>
                <w:b/>
                <w:bCs/>
                <w:sz w:val="28"/>
                <w:szCs w:val="28"/>
                <w:rtl/>
                <w:lang w:bidi="ar-IQ"/>
              </w:rPr>
              <w:t>Electronic references, websites</w:t>
            </w:r>
          </w:p>
        </w:tc>
        <w:tc>
          <w:tcPr>
            <w:tcW w:w="5245" w:type="dxa"/>
          </w:tcPr>
          <w:p w14:paraId="2C0EB394" w14:textId="77777777" w:rsidR="00AE497B" w:rsidRPr="00AE497B" w:rsidRDefault="00927D3A" w:rsidP="00AE497B">
            <w:pPr>
              <w:spacing w:after="200" w:line="276" w:lineRule="auto"/>
              <w:rPr>
                <w:rFonts w:ascii="Calibri" w:eastAsia="Calibri" w:hAnsi="Calibri" w:cs="Arial"/>
                <w:sz w:val="22"/>
                <w:szCs w:val="22"/>
                <w:rtl/>
                <w:lang w:bidi="ar-IQ"/>
              </w:rPr>
            </w:pPr>
            <w:hyperlink r:id="rId22" w:history="1">
              <w:r w:rsidR="00AE497B" w:rsidRPr="00AE497B">
                <w:rPr>
                  <w:rFonts w:ascii="Calibri" w:eastAsia="Calibri" w:hAnsi="Calibri" w:cs="Arial"/>
                  <w:color w:val="0000FF"/>
                  <w:sz w:val="22"/>
                  <w:szCs w:val="22"/>
                  <w:u w:val="single"/>
                  <w:lang w:bidi="ar-IQ"/>
                </w:rPr>
                <w:t>https://citj.org/index.php/citj</w:t>
              </w:r>
            </w:hyperlink>
          </w:p>
          <w:p w14:paraId="4B0BFFEB" w14:textId="77777777" w:rsidR="00AE497B" w:rsidRPr="00AE497B" w:rsidRDefault="00AE497B" w:rsidP="00AE497B">
            <w:pPr>
              <w:spacing w:after="200" w:line="276" w:lineRule="auto"/>
              <w:rPr>
                <w:rFonts w:ascii="Calibri" w:eastAsia="Calibri" w:hAnsi="Calibri" w:cs="Arial"/>
                <w:sz w:val="22"/>
                <w:szCs w:val="22"/>
                <w:rtl/>
                <w:lang w:bidi="ar-IQ"/>
              </w:rPr>
            </w:pPr>
            <w:r w:rsidRPr="00AE497B">
              <w:rPr>
                <w:rFonts w:ascii="Calibri" w:eastAsia="Calibri" w:hAnsi="Calibri" w:cs="Arial"/>
                <w:sz w:val="22"/>
                <w:szCs w:val="22"/>
                <w:lang w:bidi="ar-IQ"/>
              </w:rPr>
              <w:t>https://jistsr.misd.tech/?lang=ar</w:t>
            </w:r>
          </w:p>
        </w:tc>
      </w:tr>
    </w:tbl>
    <w:p w14:paraId="27D06101" w14:textId="77777777" w:rsidR="00AE497B" w:rsidRPr="00AE497B" w:rsidRDefault="00AE497B" w:rsidP="00AE497B">
      <w:pPr>
        <w:bidi/>
        <w:spacing w:after="200" w:line="276" w:lineRule="auto"/>
        <w:rPr>
          <w:rFonts w:ascii="Calibri" w:eastAsia="Calibri" w:hAnsi="Calibri" w:cs="Arial"/>
          <w:sz w:val="22"/>
          <w:szCs w:val="22"/>
        </w:rPr>
      </w:pPr>
    </w:p>
    <w:p w14:paraId="26BFECDA" w14:textId="54C7B3EB" w:rsidR="00AE497B" w:rsidRPr="00AE497B" w:rsidRDefault="00AE497B" w:rsidP="00443820">
      <w:pPr>
        <w:bidi/>
        <w:jc w:val="both"/>
        <w:rPr>
          <w:rtl/>
        </w:rPr>
      </w:pPr>
      <w:r w:rsidRPr="00AE497B">
        <w:rPr>
          <w:rFonts w:ascii="Calibri" w:eastAsia="Calibri" w:hAnsi="Calibri" w:cs="Arial"/>
          <w:sz w:val="22"/>
          <w:szCs w:val="22"/>
        </w:rPr>
        <w:br w:type="page"/>
      </w:r>
    </w:p>
    <w:p w14:paraId="1EEF4B89" w14:textId="77777777" w:rsidR="006E0A5C" w:rsidRDefault="006E0A5C" w:rsidP="006E0A5C">
      <w:pPr>
        <w:bidi/>
        <w:rPr>
          <w:rtl/>
        </w:rPr>
      </w:pPr>
    </w:p>
    <w:p w14:paraId="67C8E499" w14:textId="77777777" w:rsidR="00443820" w:rsidRPr="00443820" w:rsidRDefault="00443820" w:rsidP="00443820">
      <w:pPr>
        <w:spacing w:after="200" w:line="276" w:lineRule="auto"/>
        <w:jc w:val="center"/>
        <w:rPr>
          <w:rFonts w:eastAsia="Calibri"/>
          <w:b/>
          <w:bCs/>
          <w:sz w:val="36"/>
          <w:szCs w:val="36"/>
          <w:rtl/>
          <w:lang w:bidi="ar-IQ"/>
        </w:rPr>
      </w:pPr>
      <w:r w:rsidRPr="00443820">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443820" w:rsidRPr="00443820" w14:paraId="30CF033C" w14:textId="77777777" w:rsidTr="00FB2512">
        <w:tc>
          <w:tcPr>
            <w:tcW w:w="9781" w:type="dxa"/>
            <w:gridSpan w:val="3"/>
            <w:shd w:val="clear" w:color="auto" w:fill="DEEAF6"/>
            <w:vAlign w:val="center"/>
          </w:tcPr>
          <w:p w14:paraId="20F6A2C4" w14:textId="77777777" w:rsidR="00443820" w:rsidRPr="00443820" w:rsidRDefault="00443820" w:rsidP="00FB61DC">
            <w:pPr>
              <w:numPr>
                <w:ilvl w:val="0"/>
                <w:numId w:val="18"/>
              </w:numPr>
              <w:spacing w:after="200" w:line="276" w:lineRule="auto"/>
              <w:rPr>
                <w:rFonts w:eastAsia="Calibri"/>
                <w:b/>
                <w:bCs/>
                <w:sz w:val="28"/>
                <w:szCs w:val="28"/>
                <w:rtl/>
                <w:lang w:bidi="ar-IQ"/>
              </w:rPr>
            </w:pPr>
            <w:r w:rsidRPr="00443820">
              <w:rPr>
                <w:rFonts w:eastAsia="Calibri"/>
                <w:b/>
                <w:bCs/>
                <w:sz w:val="28"/>
                <w:szCs w:val="28"/>
                <w:rtl/>
                <w:lang w:bidi="ar-IQ"/>
              </w:rPr>
              <w:t>Course Name</w:t>
            </w:r>
          </w:p>
        </w:tc>
      </w:tr>
      <w:tr w:rsidR="00443820" w:rsidRPr="00443820" w14:paraId="11A55895" w14:textId="77777777" w:rsidTr="00FB2512">
        <w:tc>
          <w:tcPr>
            <w:tcW w:w="9781" w:type="dxa"/>
            <w:gridSpan w:val="3"/>
            <w:vAlign w:val="center"/>
          </w:tcPr>
          <w:p w14:paraId="10BBD9F5" w14:textId="77777777" w:rsidR="00443820" w:rsidRPr="00443820" w:rsidRDefault="00443820" w:rsidP="00443820">
            <w:pPr>
              <w:spacing w:after="200" w:line="276" w:lineRule="auto"/>
              <w:rPr>
                <w:rFonts w:eastAsia="Calibri"/>
                <w:b/>
                <w:bCs/>
                <w:sz w:val="28"/>
                <w:szCs w:val="28"/>
                <w:rtl/>
              </w:rPr>
            </w:pPr>
            <w:r w:rsidRPr="00443820">
              <w:rPr>
                <w:rFonts w:eastAsia="Calibri" w:hint="cs"/>
                <w:sz w:val="22"/>
                <w:szCs w:val="22"/>
                <w:rtl/>
              </w:rPr>
              <w:t>A document prepared by the college professors</w:t>
            </w:r>
          </w:p>
        </w:tc>
      </w:tr>
      <w:tr w:rsidR="00443820" w:rsidRPr="00443820" w14:paraId="425AC4D2" w14:textId="77777777" w:rsidTr="00FB2512">
        <w:tc>
          <w:tcPr>
            <w:tcW w:w="9781" w:type="dxa"/>
            <w:gridSpan w:val="3"/>
            <w:shd w:val="clear" w:color="auto" w:fill="DEEAF6"/>
            <w:vAlign w:val="center"/>
          </w:tcPr>
          <w:p w14:paraId="0F441809" w14:textId="77777777" w:rsidR="00443820" w:rsidRPr="00443820" w:rsidRDefault="00443820" w:rsidP="00FB61DC">
            <w:pPr>
              <w:numPr>
                <w:ilvl w:val="0"/>
                <w:numId w:val="18"/>
              </w:numPr>
              <w:spacing w:after="200" w:line="276" w:lineRule="auto"/>
              <w:rPr>
                <w:rFonts w:eastAsia="Calibri"/>
                <w:b/>
                <w:bCs/>
                <w:sz w:val="28"/>
                <w:szCs w:val="28"/>
                <w:rtl/>
                <w:lang w:bidi="ar-IQ"/>
              </w:rPr>
            </w:pPr>
            <w:r w:rsidRPr="00443820">
              <w:rPr>
                <w:rFonts w:eastAsia="Calibri"/>
                <w:b/>
                <w:bCs/>
                <w:sz w:val="28"/>
                <w:szCs w:val="28"/>
                <w:rtl/>
                <w:lang w:bidi="ar-IQ"/>
              </w:rPr>
              <w:t>Course code</w:t>
            </w:r>
          </w:p>
        </w:tc>
      </w:tr>
      <w:tr w:rsidR="00443820" w:rsidRPr="00443820" w14:paraId="662173BA" w14:textId="77777777" w:rsidTr="00FB2512">
        <w:tc>
          <w:tcPr>
            <w:tcW w:w="9781" w:type="dxa"/>
            <w:gridSpan w:val="3"/>
            <w:vAlign w:val="center"/>
          </w:tcPr>
          <w:p w14:paraId="2F3D84EE" w14:textId="77777777" w:rsidR="00443820" w:rsidRPr="00443820" w:rsidRDefault="00443820" w:rsidP="00443820">
            <w:pPr>
              <w:bidi/>
              <w:spacing w:after="200" w:line="276" w:lineRule="auto"/>
              <w:rPr>
                <w:rFonts w:eastAsia="Calibri"/>
                <w:b/>
                <w:bCs/>
                <w:sz w:val="28"/>
                <w:szCs w:val="28"/>
                <w:lang w:bidi="ar-IQ"/>
              </w:rPr>
            </w:pPr>
          </w:p>
        </w:tc>
      </w:tr>
      <w:tr w:rsidR="00443820" w:rsidRPr="00443820" w14:paraId="37989F00" w14:textId="77777777" w:rsidTr="00FB2512">
        <w:tc>
          <w:tcPr>
            <w:tcW w:w="9781" w:type="dxa"/>
            <w:gridSpan w:val="3"/>
            <w:shd w:val="clear" w:color="auto" w:fill="DEEAF6"/>
            <w:vAlign w:val="center"/>
          </w:tcPr>
          <w:p w14:paraId="2C619B89" w14:textId="77777777" w:rsidR="00443820" w:rsidRPr="00443820" w:rsidRDefault="00443820" w:rsidP="00FB61DC">
            <w:pPr>
              <w:numPr>
                <w:ilvl w:val="0"/>
                <w:numId w:val="18"/>
              </w:numPr>
              <w:spacing w:after="200" w:line="276" w:lineRule="auto"/>
              <w:rPr>
                <w:rFonts w:eastAsia="Calibri"/>
                <w:b/>
                <w:bCs/>
                <w:sz w:val="28"/>
                <w:szCs w:val="28"/>
                <w:rtl/>
                <w:lang w:bidi="ar-IQ"/>
              </w:rPr>
            </w:pPr>
            <w:r w:rsidRPr="00443820">
              <w:rPr>
                <w:rFonts w:eastAsia="Calibri"/>
                <w:b/>
                <w:bCs/>
                <w:sz w:val="28"/>
                <w:szCs w:val="28"/>
                <w:rtl/>
                <w:lang w:bidi="ar-IQ"/>
              </w:rPr>
              <w:t>Semester/Year</w:t>
            </w:r>
          </w:p>
        </w:tc>
      </w:tr>
      <w:tr w:rsidR="00443820" w:rsidRPr="00443820" w14:paraId="4CDB2F0D" w14:textId="77777777" w:rsidTr="00FB2512">
        <w:tc>
          <w:tcPr>
            <w:tcW w:w="9781" w:type="dxa"/>
            <w:gridSpan w:val="3"/>
            <w:vAlign w:val="center"/>
          </w:tcPr>
          <w:p w14:paraId="7518A0BB" w14:textId="77777777" w:rsidR="00443820" w:rsidRPr="00443820" w:rsidRDefault="00443820" w:rsidP="00443820">
            <w:pPr>
              <w:spacing w:after="200" w:line="276" w:lineRule="auto"/>
              <w:rPr>
                <w:rFonts w:eastAsia="Calibri"/>
                <w:b/>
                <w:bCs/>
                <w:sz w:val="28"/>
                <w:szCs w:val="28"/>
                <w:rtl/>
                <w:lang w:bidi="ar-IQ"/>
              </w:rPr>
            </w:pPr>
            <w:r w:rsidRPr="00443820">
              <w:rPr>
                <w:rFonts w:eastAsia="Calibri" w:hint="cs"/>
                <w:b/>
                <w:bCs/>
                <w:sz w:val="28"/>
                <w:szCs w:val="28"/>
                <w:rtl/>
                <w:lang w:bidi="ar-IQ"/>
              </w:rPr>
              <w:t>2025-2026</w:t>
            </w:r>
          </w:p>
        </w:tc>
      </w:tr>
      <w:tr w:rsidR="00443820" w:rsidRPr="00443820" w14:paraId="5EEB4E15" w14:textId="77777777" w:rsidTr="00FB2512">
        <w:tc>
          <w:tcPr>
            <w:tcW w:w="9781" w:type="dxa"/>
            <w:gridSpan w:val="3"/>
            <w:shd w:val="clear" w:color="auto" w:fill="DEEAF6"/>
            <w:vAlign w:val="center"/>
          </w:tcPr>
          <w:p w14:paraId="0FA8EF26" w14:textId="77777777" w:rsidR="00443820" w:rsidRPr="00443820" w:rsidRDefault="00443820" w:rsidP="00FB61DC">
            <w:pPr>
              <w:numPr>
                <w:ilvl w:val="0"/>
                <w:numId w:val="18"/>
              </w:numPr>
              <w:spacing w:after="200" w:line="276" w:lineRule="auto"/>
              <w:rPr>
                <w:rFonts w:eastAsia="Calibri"/>
                <w:b/>
                <w:bCs/>
                <w:sz w:val="28"/>
                <w:szCs w:val="28"/>
                <w:rtl/>
                <w:lang w:bidi="ar-IQ"/>
              </w:rPr>
            </w:pPr>
            <w:r w:rsidRPr="00443820">
              <w:rPr>
                <w:rFonts w:eastAsia="Calibri"/>
                <w:b/>
                <w:bCs/>
                <w:sz w:val="28"/>
                <w:szCs w:val="28"/>
                <w:rtl/>
                <w:lang w:bidi="ar-IQ"/>
              </w:rPr>
              <w:t>Date this description was prepared</w:t>
            </w:r>
          </w:p>
        </w:tc>
      </w:tr>
      <w:tr w:rsidR="00443820" w:rsidRPr="00443820" w14:paraId="44D34397" w14:textId="77777777" w:rsidTr="00FB2512">
        <w:tc>
          <w:tcPr>
            <w:tcW w:w="9781" w:type="dxa"/>
            <w:gridSpan w:val="3"/>
            <w:vAlign w:val="center"/>
          </w:tcPr>
          <w:p w14:paraId="041F6E33" w14:textId="77777777" w:rsidR="00443820" w:rsidRPr="00443820" w:rsidRDefault="00443820" w:rsidP="00443820">
            <w:pPr>
              <w:spacing w:after="200" w:line="276" w:lineRule="auto"/>
              <w:rPr>
                <w:rFonts w:eastAsia="Calibri"/>
                <w:b/>
                <w:bCs/>
                <w:sz w:val="28"/>
                <w:szCs w:val="28"/>
                <w:rtl/>
                <w:lang w:bidi="ar-IQ"/>
              </w:rPr>
            </w:pPr>
            <w:r w:rsidRPr="00443820">
              <w:rPr>
                <w:rFonts w:eastAsia="Calibri" w:hint="cs"/>
                <w:b/>
                <w:bCs/>
                <w:sz w:val="28"/>
                <w:szCs w:val="28"/>
                <w:rtl/>
                <w:lang w:bidi="ar-IQ"/>
              </w:rPr>
              <w:t>1-10-2025</w:t>
            </w:r>
          </w:p>
        </w:tc>
      </w:tr>
      <w:tr w:rsidR="00443820" w:rsidRPr="00443820" w14:paraId="37D709DC" w14:textId="77777777" w:rsidTr="00FB2512">
        <w:tc>
          <w:tcPr>
            <w:tcW w:w="9781" w:type="dxa"/>
            <w:gridSpan w:val="3"/>
            <w:shd w:val="clear" w:color="auto" w:fill="DEEAF6"/>
            <w:vAlign w:val="center"/>
          </w:tcPr>
          <w:p w14:paraId="77D4C002" w14:textId="77777777" w:rsidR="00443820" w:rsidRPr="00443820" w:rsidRDefault="00443820" w:rsidP="00FB61DC">
            <w:pPr>
              <w:numPr>
                <w:ilvl w:val="0"/>
                <w:numId w:val="18"/>
              </w:numPr>
              <w:spacing w:after="200" w:line="276" w:lineRule="auto"/>
              <w:rPr>
                <w:rFonts w:eastAsia="Calibri"/>
                <w:b/>
                <w:bCs/>
                <w:sz w:val="28"/>
                <w:szCs w:val="28"/>
                <w:rtl/>
              </w:rPr>
            </w:pPr>
            <w:r w:rsidRPr="00443820">
              <w:rPr>
                <w:rFonts w:eastAsia="Calibri"/>
                <w:b/>
                <w:bCs/>
                <w:sz w:val="28"/>
                <w:szCs w:val="28"/>
                <w:rtl/>
              </w:rPr>
              <w:t>Available forms of attendance</w:t>
            </w:r>
          </w:p>
        </w:tc>
      </w:tr>
      <w:tr w:rsidR="00443820" w:rsidRPr="00443820" w14:paraId="148A33F8" w14:textId="77777777" w:rsidTr="00FB2512">
        <w:tc>
          <w:tcPr>
            <w:tcW w:w="9781" w:type="dxa"/>
            <w:gridSpan w:val="3"/>
            <w:vAlign w:val="center"/>
          </w:tcPr>
          <w:p w14:paraId="4FA1FD96" w14:textId="77777777" w:rsidR="00443820" w:rsidRPr="00443820" w:rsidRDefault="00443820" w:rsidP="00443820">
            <w:pPr>
              <w:spacing w:after="200" w:line="276" w:lineRule="auto"/>
              <w:rPr>
                <w:rFonts w:eastAsia="Calibri"/>
                <w:b/>
                <w:bCs/>
                <w:sz w:val="28"/>
                <w:szCs w:val="28"/>
                <w:rtl/>
                <w:lang w:bidi="ar-IQ"/>
              </w:rPr>
            </w:pPr>
            <w:r w:rsidRPr="00443820">
              <w:rPr>
                <w:rFonts w:ascii="Calibri" w:eastAsia="Calibri" w:hAnsi="Calibri" w:cs="Arial"/>
                <w:sz w:val="22"/>
                <w:szCs w:val="22"/>
              </w:rPr>
              <w:t>In-person + instruction Integrated</w:t>
            </w:r>
          </w:p>
        </w:tc>
      </w:tr>
      <w:tr w:rsidR="00443820" w:rsidRPr="00443820" w14:paraId="18AFC148" w14:textId="77777777" w:rsidTr="00FB2512">
        <w:tc>
          <w:tcPr>
            <w:tcW w:w="9781" w:type="dxa"/>
            <w:gridSpan w:val="3"/>
            <w:shd w:val="clear" w:color="auto" w:fill="DEEAF6"/>
            <w:vAlign w:val="center"/>
          </w:tcPr>
          <w:p w14:paraId="14F867B8" w14:textId="77777777" w:rsidR="00443820" w:rsidRPr="00443820" w:rsidRDefault="00443820" w:rsidP="00FB61DC">
            <w:pPr>
              <w:numPr>
                <w:ilvl w:val="0"/>
                <w:numId w:val="18"/>
              </w:numPr>
              <w:spacing w:after="200" w:line="276" w:lineRule="auto"/>
              <w:rPr>
                <w:rFonts w:eastAsia="Calibri"/>
                <w:b/>
                <w:bCs/>
                <w:sz w:val="28"/>
                <w:szCs w:val="28"/>
                <w:rtl/>
              </w:rPr>
            </w:pPr>
            <w:r w:rsidRPr="00443820">
              <w:rPr>
                <w:rFonts w:eastAsia="Calibri"/>
                <w:b/>
                <w:bCs/>
                <w:sz w:val="28"/>
                <w:szCs w:val="28"/>
                <w:rtl/>
              </w:rPr>
              <w:t>Number of study hours (total) / Number of units (total)</w:t>
            </w:r>
          </w:p>
        </w:tc>
      </w:tr>
      <w:tr w:rsidR="00443820" w:rsidRPr="00443820" w14:paraId="14746AF9" w14:textId="77777777" w:rsidTr="00FB2512">
        <w:tc>
          <w:tcPr>
            <w:tcW w:w="9781" w:type="dxa"/>
            <w:gridSpan w:val="3"/>
            <w:vAlign w:val="center"/>
          </w:tcPr>
          <w:p w14:paraId="2996ACEB" w14:textId="77777777" w:rsidR="00443820" w:rsidRPr="00443820" w:rsidRDefault="00443820" w:rsidP="00443820">
            <w:pPr>
              <w:spacing w:after="200" w:line="276" w:lineRule="auto"/>
              <w:rPr>
                <w:rFonts w:eastAsia="Calibri"/>
                <w:b/>
                <w:bCs/>
                <w:sz w:val="28"/>
                <w:szCs w:val="28"/>
                <w:rtl/>
                <w:lang w:bidi="ar-IQ"/>
              </w:rPr>
            </w:pPr>
            <w:r w:rsidRPr="00443820">
              <w:rPr>
                <w:rFonts w:eastAsia="Calibri" w:hint="cs"/>
                <w:b/>
                <w:bCs/>
                <w:sz w:val="28"/>
                <w:szCs w:val="28"/>
                <w:rtl/>
                <w:lang w:bidi="ar-IQ"/>
              </w:rPr>
              <w:t>1 hour + 2 units</w:t>
            </w:r>
          </w:p>
        </w:tc>
      </w:tr>
      <w:tr w:rsidR="00443820" w:rsidRPr="00443820" w14:paraId="7F2F423C" w14:textId="77777777" w:rsidTr="00FB2512">
        <w:tc>
          <w:tcPr>
            <w:tcW w:w="9781" w:type="dxa"/>
            <w:gridSpan w:val="3"/>
            <w:shd w:val="clear" w:color="auto" w:fill="DEEAF6"/>
            <w:vAlign w:val="center"/>
          </w:tcPr>
          <w:p w14:paraId="51387D64" w14:textId="77777777" w:rsidR="00443820" w:rsidRPr="00443820" w:rsidRDefault="00443820" w:rsidP="00FB61DC">
            <w:pPr>
              <w:numPr>
                <w:ilvl w:val="0"/>
                <w:numId w:val="18"/>
              </w:numPr>
              <w:spacing w:after="200" w:line="276" w:lineRule="auto"/>
              <w:rPr>
                <w:rFonts w:eastAsia="Calibri"/>
                <w:b/>
                <w:bCs/>
                <w:sz w:val="28"/>
                <w:szCs w:val="28"/>
                <w:rtl/>
              </w:rPr>
            </w:pPr>
            <w:r w:rsidRPr="00443820">
              <w:rPr>
                <w:rFonts w:eastAsia="Calibri"/>
                <w:b/>
                <w:bCs/>
                <w:sz w:val="28"/>
                <w:szCs w:val="28"/>
                <w:rtl/>
              </w:rPr>
              <w:t>Name of the course coordinator (if there is more than one, please mention it).</w:t>
            </w:r>
          </w:p>
        </w:tc>
      </w:tr>
      <w:tr w:rsidR="00443820" w:rsidRPr="00443820" w14:paraId="44640B2E" w14:textId="77777777" w:rsidTr="00FB2512">
        <w:tc>
          <w:tcPr>
            <w:tcW w:w="9781" w:type="dxa"/>
            <w:gridSpan w:val="3"/>
            <w:vAlign w:val="center"/>
          </w:tcPr>
          <w:p w14:paraId="530D00FD" w14:textId="12F0FAEF" w:rsidR="00443820" w:rsidRPr="00443820" w:rsidRDefault="00443820" w:rsidP="00443820">
            <w:pPr>
              <w:rPr>
                <w:rFonts w:eastAsia="Calibri"/>
                <w:b/>
                <w:bCs/>
                <w:sz w:val="28"/>
                <w:szCs w:val="28"/>
                <w:rtl/>
                <w:lang w:bidi="ar-IQ"/>
              </w:rPr>
            </w:pPr>
            <w:r w:rsidRPr="00443820">
              <w:rPr>
                <w:rFonts w:eastAsia="Calibri"/>
                <w:b/>
                <w:bCs/>
                <w:sz w:val="28"/>
                <w:szCs w:val="28"/>
                <w:rtl/>
                <w:lang w:bidi="ar-IQ"/>
              </w:rPr>
              <w:t xml:space="preserve">1- Name: </w:t>
            </w:r>
            <w:r w:rsidRPr="00443820">
              <w:rPr>
                <w:rFonts w:eastAsia="Calibri" w:hint="cs"/>
                <w:b/>
                <w:bCs/>
                <w:sz w:val="28"/>
                <w:szCs w:val="28"/>
                <w:rtl/>
                <w:lang w:bidi="ar-IQ"/>
              </w:rPr>
              <w:t>Abbas Hamid Ahmed</w:t>
            </w:r>
          </w:p>
          <w:p w14:paraId="34EBDA3B" w14:textId="41D75088" w:rsidR="00443820" w:rsidRPr="00443820" w:rsidRDefault="00443820" w:rsidP="00443820">
            <w:pPr>
              <w:rPr>
                <w:rFonts w:eastAsia="Calibri"/>
                <w:b/>
                <w:bCs/>
                <w:sz w:val="28"/>
                <w:szCs w:val="28"/>
                <w:rtl/>
                <w:lang w:bidi="ar-IQ"/>
              </w:rPr>
            </w:pPr>
            <w:r w:rsidRPr="00443820">
              <w:rPr>
                <w:rFonts w:eastAsia="Calibri"/>
                <w:b/>
                <w:bCs/>
                <w:sz w:val="28"/>
                <w:szCs w:val="28"/>
                <w:rtl/>
                <w:lang w:bidi="ar-IQ"/>
              </w:rPr>
              <w:t xml:space="preserve">The letter </w:t>
            </w:r>
            <w:r w:rsidRPr="00443820">
              <w:rPr>
                <w:rFonts w:eastAsia="Calibri"/>
                <w:b/>
                <w:bCs/>
                <w:sz w:val="28"/>
                <w:szCs w:val="28"/>
                <w:rtl/>
              </w:rPr>
              <w:t xml:space="preserve">A </w:t>
            </w:r>
            <w:r w:rsidRPr="00443820">
              <w:rPr>
                <w:rFonts w:eastAsia="Calibri"/>
                <w:b/>
                <w:bCs/>
                <w:sz w:val="28"/>
                <w:szCs w:val="28"/>
                <w:rtl/>
                <w:lang w:bidi="ar-IQ"/>
              </w:rPr>
              <w:t>tends:</w:t>
            </w:r>
            <w:r w:rsidRPr="00443820">
              <w:rPr>
                <w:rFonts w:eastAsia="Calibri" w:hint="cs"/>
                <w:b/>
                <w:bCs/>
                <w:sz w:val="28"/>
                <w:szCs w:val="28"/>
                <w:rtl/>
                <w:lang w:bidi="ar-IQ"/>
              </w:rPr>
              <w:t xml:space="preserve"> </w:t>
            </w:r>
          </w:p>
          <w:p w14:paraId="571FC79F" w14:textId="77777777" w:rsidR="00443820" w:rsidRPr="00443820" w:rsidRDefault="00443820" w:rsidP="00443820">
            <w:pPr>
              <w:bidi/>
              <w:rPr>
                <w:rFonts w:ascii="Calibri" w:eastAsia="Calibri" w:hAnsi="Calibri" w:cs="Arial"/>
                <w:b/>
                <w:bCs/>
                <w:sz w:val="28"/>
                <w:szCs w:val="28"/>
                <w:lang w:bidi="ar-IQ"/>
              </w:rPr>
            </w:pPr>
          </w:p>
          <w:p w14:paraId="793A15D2" w14:textId="77777777" w:rsidR="00443820" w:rsidRPr="00443820" w:rsidRDefault="00443820" w:rsidP="00443820">
            <w:pPr>
              <w:bidi/>
              <w:rPr>
                <w:rFonts w:ascii="Calibri" w:eastAsia="Calibri" w:hAnsi="Calibri" w:cs="Arial"/>
                <w:b/>
                <w:bCs/>
                <w:sz w:val="28"/>
                <w:szCs w:val="28"/>
                <w:rtl/>
                <w:lang w:bidi="ar-IQ"/>
              </w:rPr>
            </w:pPr>
          </w:p>
        </w:tc>
      </w:tr>
      <w:tr w:rsidR="00443820" w:rsidRPr="00443820" w14:paraId="23B795B0" w14:textId="77777777" w:rsidTr="00FB2512">
        <w:tc>
          <w:tcPr>
            <w:tcW w:w="9781" w:type="dxa"/>
            <w:gridSpan w:val="3"/>
            <w:shd w:val="clear" w:color="auto" w:fill="DEEAF6"/>
            <w:vAlign w:val="center"/>
          </w:tcPr>
          <w:p w14:paraId="4D0DC125" w14:textId="77777777" w:rsidR="00443820" w:rsidRPr="00443820" w:rsidRDefault="00443820" w:rsidP="00FB61DC">
            <w:pPr>
              <w:numPr>
                <w:ilvl w:val="0"/>
                <w:numId w:val="18"/>
              </w:numPr>
              <w:spacing w:after="200" w:line="276" w:lineRule="auto"/>
              <w:rPr>
                <w:rFonts w:eastAsia="Calibri"/>
                <w:b/>
                <w:bCs/>
                <w:sz w:val="32"/>
                <w:szCs w:val="32"/>
                <w:rtl/>
                <w:lang w:bidi="ar-IQ"/>
              </w:rPr>
            </w:pPr>
            <w:r w:rsidRPr="00443820">
              <w:rPr>
                <w:rFonts w:eastAsia="Calibri"/>
                <w:b/>
                <w:bCs/>
                <w:sz w:val="32"/>
                <w:szCs w:val="32"/>
                <w:rtl/>
                <w:lang w:bidi="ar-IQ"/>
              </w:rPr>
              <w:t xml:space="preserve">Course </w:t>
            </w:r>
            <w:r w:rsidRPr="00443820">
              <w:rPr>
                <w:rFonts w:eastAsia="Calibri"/>
                <w:b/>
                <w:bCs/>
                <w:sz w:val="32"/>
                <w:szCs w:val="32"/>
                <w:rtl/>
              </w:rPr>
              <w:t>objectives</w:t>
            </w:r>
          </w:p>
        </w:tc>
      </w:tr>
      <w:tr w:rsidR="00443820" w:rsidRPr="00443820" w14:paraId="629AEA90" w14:textId="77777777" w:rsidTr="00FB2512">
        <w:trPr>
          <w:trHeight w:val="1805"/>
        </w:trPr>
        <w:tc>
          <w:tcPr>
            <w:tcW w:w="3118" w:type="dxa"/>
            <w:gridSpan w:val="2"/>
            <w:vAlign w:val="center"/>
          </w:tcPr>
          <w:p w14:paraId="54F65455"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Course objectives</w:t>
            </w:r>
          </w:p>
        </w:tc>
        <w:tc>
          <w:tcPr>
            <w:tcW w:w="6663" w:type="dxa"/>
            <w:vAlign w:val="center"/>
          </w:tcPr>
          <w:p w14:paraId="090E2117" w14:textId="77777777" w:rsidR="00443820" w:rsidRPr="00443820" w:rsidRDefault="00443820" w:rsidP="00FB61DC">
            <w:pPr>
              <w:numPr>
                <w:ilvl w:val="0"/>
                <w:numId w:val="36"/>
              </w:numPr>
              <w:spacing w:before="100" w:beforeAutospacing="1" w:after="100" w:afterAutospacing="1" w:line="276" w:lineRule="auto"/>
            </w:pPr>
            <w:r w:rsidRPr="00443820">
              <w:rPr>
                <w:rtl/>
              </w:rPr>
              <w:t xml:space="preserve">Developing students' skills in preparing and processing documents using </w:t>
            </w:r>
            <w:r w:rsidRPr="00443820">
              <w:t>Microsoft Word.</w:t>
            </w:r>
          </w:p>
          <w:p w14:paraId="7E182B85" w14:textId="77777777" w:rsidR="00443820" w:rsidRPr="00443820" w:rsidRDefault="00443820" w:rsidP="00FB61DC">
            <w:pPr>
              <w:numPr>
                <w:ilvl w:val="0"/>
                <w:numId w:val="36"/>
              </w:numPr>
              <w:spacing w:before="100" w:beforeAutospacing="1" w:after="100" w:afterAutospacing="1" w:line="276" w:lineRule="auto"/>
            </w:pPr>
            <w:r w:rsidRPr="00443820">
              <w:rPr>
                <w:rtl/>
              </w:rPr>
              <w:t xml:space="preserve">Enabling students to design professional presentations using </w:t>
            </w:r>
            <w:r w:rsidRPr="00443820">
              <w:t>Microsoft PowerPoint.</w:t>
            </w:r>
          </w:p>
          <w:p w14:paraId="004A880E" w14:textId="77777777" w:rsidR="00443820" w:rsidRPr="00443820" w:rsidRDefault="00443820" w:rsidP="00FB61DC">
            <w:pPr>
              <w:numPr>
                <w:ilvl w:val="0"/>
                <w:numId w:val="36"/>
              </w:numPr>
              <w:spacing w:before="100" w:beforeAutospacing="1" w:after="100" w:afterAutospacing="1" w:line="276" w:lineRule="auto"/>
            </w:pPr>
            <w:r w:rsidRPr="00443820">
              <w:rPr>
                <w:rtl/>
              </w:rPr>
              <w:t xml:space="preserve">Introducing students to the basic concepts of artificial intelligence and its applications in practical life </w:t>
            </w:r>
            <w:r w:rsidRPr="00443820">
              <w:t>.</w:t>
            </w:r>
          </w:p>
          <w:p w14:paraId="46522294" w14:textId="77777777" w:rsidR="00443820" w:rsidRPr="00443820" w:rsidRDefault="00443820" w:rsidP="00FB61DC">
            <w:pPr>
              <w:numPr>
                <w:ilvl w:val="0"/>
                <w:numId w:val="36"/>
              </w:numPr>
              <w:spacing w:before="100" w:beforeAutospacing="1" w:after="100" w:afterAutospacing="1" w:line="276" w:lineRule="auto"/>
            </w:pPr>
            <w:r w:rsidRPr="00443820">
              <w:rPr>
                <w:rtl/>
              </w:rPr>
              <w:lastRenderedPageBreak/>
              <w:t xml:space="preserve">Enhancing the ability to employ modern technology in study and scientific research </w:t>
            </w:r>
            <w:r w:rsidRPr="00443820">
              <w:t>.</w:t>
            </w:r>
          </w:p>
          <w:p w14:paraId="58056906" w14:textId="77777777" w:rsidR="00443820" w:rsidRPr="00443820" w:rsidRDefault="00443820" w:rsidP="00FB61DC">
            <w:pPr>
              <w:numPr>
                <w:ilvl w:val="0"/>
                <w:numId w:val="36"/>
              </w:numPr>
              <w:spacing w:before="100" w:beforeAutospacing="1" w:after="100" w:afterAutospacing="1" w:line="276" w:lineRule="auto"/>
              <w:rPr>
                <w:rtl/>
              </w:rPr>
            </w:pPr>
            <w:r w:rsidRPr="00443820">
              <w:rPr>
                <w:rtl/>
              </w:rPr>
              <w:t xml:space="preserve">Developing students' digital presentation and communication skills </w:t>
            </w:r>
            <w:r w:rsidRPr="00443820">
              <w:rPr>
                <w:rFonts w:hint="cs"/>
                <w:rtl/>
              </w:rPr>
              <w:t>.</w:t>
            </w:r>
          </w:p>
        </w:tc>
      </w:tr>
      <w:tr w:rsidR="00443820" w:rsidRPr="00443820" w14:paraId="749CAAB5" w14:textId="77777777" w:rsidTr="00FB2512">
        <w:tc>
          <w:tcPr>
            <w:tcW w:w="9781" w:type="dxa"/>
            <w:gridSpan w:val="3"/>
            <w:shd w:val="clear" w:color="auto" w:fill="DEEAF6"/>
            <w:vAlign w:val="center"/>
          </w:tcPr>
          <w:p w14:paraId="6C2578EA" w14:textId="77777777" w:rsidR="00443820" w:rsidRPr="00443820" w:rsidRDefault="00443820" w:rsidP="00FB61DC">
            <w:pPr>
              <w:numPr>
                <w:ilvl w:val="0"/>
                <w:numId w:val="18"/>
              </w:numPr>
              <w:spacing w:after="200" w:line="276" w:lineRule="auto"/>
              <w:rPr>
                <w:rFonts w:eastAsia="Calibri"/>
                <w:b/>
                <w:bCs/>
                <w:sz w:val="32"/>
                <w:szCs w:val="32"/>
                <w:rtl/>
                <w:lang w:bidi="ar-IQ"/>
              </w:rPr>
            </w:pPr>
            <w:r w:rsidRPr="00443820">
              <w:rPr>
                <w:rFonts w:eastAsia="Calibri"/>
                <w:b/>
                <w:bCs/>
                <w:sz w:val="32"/>
                <w:szCs w:val="32"/>
                <w:rtl/>
                <w:lang w:bidi="ar-IQ"/>
              </w:rPr>
              <w:lastRenderedPageBreak/>
              <w:t>Teaching and learning strategies</w:t>
            </w:r>
          </w:p>
        </w:tc>
      </w:tr>
      <w:tr w:rsidR="00443820" w:rsidRPr="00443820" w14:paraId="184C1616" w14:textId="77777777" w:rsidTr="00FB2512">
        <w:tc>
          <w:tcPr>
            <w:tcW w:w="1574" w:type="dxa"/>
            <w:vAlign w:val="center"/>
          </w:tcPr>
          <w:p w14:paraId="394DCBC7"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strategy</w:t>
            </w:r>
          </w:p>
        </w:tc>
        <w:tc>
          <w:tcPr>
            <w:tcW w:w="8207" w:type="dxa"/>
            <w:gridSpan w:val="2"/>
            <w:vAlign w:val="center"/>
          </w:tcPr>
          <w:p w14:paraId="788F6C07" w14:textId="77777777" w:rsidR="00443820" w:rsidRPr="00443820" w:rsidRDefault="00443820" w:rsidP="00443820">
            <w:pPr>
              <w:keepNext/>
              <w:keepLines/>
              <w:bidi/>
              <w:spacing w:line="276" w:lineRule="auto"/>
              <w:outlineLvl w:val="1"/>
              <w:rPr>
                <w:rFonts w:ascii="Cambria" w:hAnsi="Cambria"/>
                <w:b/>
                <w:bCs/>
                <w:color w:val="4F81BD"/>
                <w:sz w:val="26"/>
                <w:szCs w:val="26"/>
              </w:rPr>
            </w:pPr>
          </w:p>
          <w:p w14:paraId="31304779"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Pr>
            </w:pPr>
            <w:r w:rsidRPr="00443820">
              <w:rPr>
                <w:rFonts w:ascii="Calibri" w:hAnsi="Calibri" w:cs="Arial"/>
                <w:sz w:val="22"/>
                <w:szCs w:val="22"/>
              </w:rPr>
              <w:t>Lecture Interactive</w:t>
            </w:r>
          </w:p>
          <w:p w14:paraId="2432BB69"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Pr>
            </w:pPr>
            <w:r w:rsidRPr="00443820">
              <w:rPr>
                <w:rFonts w:ascii="Calibri" w:hAnsi="Calibri" w:cs="Arial"/>
                <w:sz w:val="22"/>
                <w:szCs w:val="22"/>
              </w:rPr>
              <w:t>Learning Cooperative</w:t>
            </w:r>
          </w:p>
          <w:p w14:paraId="494C6570"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Pr>
            </w:pPr>
            <w:r w:rsidRPr="00443820">
              <w:rPr>
                <w:rFonts w:ascii="Calibri" w:hAnsi="Calibri" w:cs="Arial"/>
                <w:sz w:val="22"/>
                <w:szCs w:val="22"/>
              </w:rPr>
              <w:t>game Roles (Role Play)</w:t>
            </w:r>
          </w:p>
          <w:p w14:paraId="12DC5FAB"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Pr>
            </w:pPr>
            <w:r w:rsidRPr="00443820">
              <w:rPr>
                <w:rFonts w:ascii="Calibri" w:hAnsi="Calibri" w:cs="Arial"/>
                <w:sz w:val="22"/>
                <w:szCs w:val="22"/>
              </w:rPr>
              <w:t>discussion and dialogue</w:t>
            </w:r>
          </w:p>
          <w:p w14:paraId="2B4EDEC4"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Pr>
            </w:pPr>
            <w:r w:rsidRPr="00443820">
              <w:rPr>
                <w:rFonts w:ascii="Calibri" w:hAnsi="Calibri" w:cs="Arial"/>
                <w:sz w:val="22"/>
                <w:szCs w:val="22"/>
              </w:rPr>
              <w:t>Use means auditory visual</w:t>
            </w:r>
          </w:p>
          <w:p w14:paraId="0BC4CF29" w14:textId="77777777" w:rsidR="00443820" w:rsidRPr="00443820" w:rsidRDefault="00443820" w:rsidP="00443820">
            <w:pPr>
              <w:tabs>
                <w:tab w:val="num" w:pos="360"/>
              </w:tabs>
              <w:spacing w:after="200" w:line="276" w:lineRule="auto"/>
              <w:ind w:left="360" w:hanging="360"/>
              <w:contextualSpacing/>
              <w:rPr>
                <w:rFonts w:ascii="Calibri" w:hAnsi="Calibri" w:cs="Arial"/>
                <w:sz w:val="22"/>
                <w:szCs w:val="22"/>
                <w:rtl/>
              </w:rPr>
            </w:pPr>
            <w:r w:rsidRPr="00443820">
              <w:rPr>
                <w:rFonts w:ascii="Calibri" w:hAnsi="Calibri" w:cs="Arial"/>
                <w:sz w:val="22"/>
                <w:szCs w:val="22"/>
              </w:rPr>
              <w:t>Duties and training The classroom</w:t>
            </w:r>
          </w:p>
        </w:tc>
      </w:tr>
      <w:tr w:rsidR="00443820" w:rsidRPr="00443820" w14:paraId="7E24C3D3" w14:textId="77777777" w:rsidTr="00FB2512">
        <w:tc>
          <w:tcPr>
            <w:tcW w:w="9781" w:type="dxa"/>
            <w:gridSpan w:val="3"/>
            <w:shd w:val="clear" w:color="auto" w:fill="DEEAF6"/>
            <w:vAlign w:val="center"/>
          </w:tcPr>
          <w:p w14:paraId="39F81AB1" w14:textId="77777777" w:rsidR="00443820" w:rsidRPr="00443820" w:rsidRDefault="00443820" w:rsidP="00FB61DC">
            <w:pPr>
              <w:numPr>
                <w:ilvl w:val="0"/>
                <w:numId w:val="18"/>
              </w:numPr>
              <w:spacing w:after="200" w:line="276" w:lineRule="auto"/>
              <w:rPr>
                <w:rFonts w:eastAsia="Calibri"/>
                <w:b/>
                <w:bCs/>
                <w:sz w:val="32"/>
                <w:szCs w:val="32"/>
                <w:rtl/>
                <w:lang w:bidi="ar-IQ"/>
              </w:rPr>
            </w:pPr>
            <w:r w:rsidRPr="00443820">
              <w:rPr>
                <w:rFonts w:eastAsia="Calibri"/>
                <w:b/>
                <w:bCs/>
                <w:sz w:val="32"/>
                <w:szCs w:val="32"/>
                <w:rtl/>
                <w:lang w:bidi="ar-IQ"/>
              </w:rPr>
              <w:t>Course structure</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443820" w:rsidRPr="00443820" w14:paraId="7705277F" w14:textId="77777777" w:rsidTr="00FB2512">
        <w:trPr>
          <w:trHeight w:val="907"/>
        </w:trPr>
        <w:tc>
          <w:tcPr>
            <w:tcW w:w="1648" w:type="dxa"/>
            <w:shd w:val="clear" w:color="auto" w:fill="A7BFDE"/>
            <w:vAlign w:val="center"/>
          </w:tcPr>
          <w:p w14:paraId="63797973" w14:textId="77777777" w:rsidR="00443820" w:rsidRPr="00443820" w:rsidRDefault="00443820" w:rsidP="00443820">
            <w:pPr>
              <w:autoSpaceDE w:val="0"/>
              <w:autoSpaceDN w:val="0"/>
              <w:adjustRightInd w:val="0"/>
              <w:jc w:val="center"/>
              <w:rPr>
                <w:rFonts w:ascii="Cambria" w:hAnsi="Cambria"/>
                <w:color w:val="000000"/>
                <w:sz w:val="28"/>
                <w:szCs w:val="28"/>
                <w:lang w:bidi="ar-IQ"/>
              </w:rPr>
            </w:pPr>
            <w:r w:rsidRPr="00443820">
              <w:rPr>
                <w:rFonts w:ascii="Cambria" w:hAnsi="Cambria"/>
                <w:color w:val="000000"/>
                <w:sz w:val="28"/>
                <w:szCs w:val="28"/>
                <w:rtl/>
                <w:lang w:bidi="ar-IQ"/>
              </w:rPr>
              <w:lastRenderedPageBreak/>
              <w:t>Week</w:t>
            </w:r>
          </w:p>
        </w:tc>
        <w:tc>
          <w:tcPr>
            <w:tcW w:w="872" w:type="dxa"/>
            <w:shd w:val="clear" w:color="auto" w:fill="D3DFEE"/>
            <w:vAlign w:val="center"/>
          </w:tcPr>
          <w:p w14:paraId="46351E19" w14:textId="77777777" w:rsidR="00443820" w:rsidRPr="00443820" w:rsidRDefault="00443820" w:rsidP="00443820">
            <w:pPr>
              <w:autoSpaceDE w:val="0"/>
              <w:autoSpaceDN w:val="0"/>
              <w:adjustRightInd w:val="0"/>
              <w:jc w:val="center"/>
              <w:rPr>
                <w:rFonts w:ascii="Cambria" w:hAnsi="Cambria"/>
                <w:color w:val="000000"/>
                <w:sz w:val="28"/>
                <w:szCs w:val="28"/>
                <w:lang w:bidi="ar-IQ"/>
              </w:rPr>
            </w:pPr>
            <w:r w:rsidRPr="00443820">
              <w:rPr>
                <w:rFonts w:ascii="Cambria" w:hAnsi="Cambria"/>
                <w:color w:val="000000"/>
                <w:sz w:val="28"/>
                <w:szCs w:val="28"/>
                <w:rtl/>
                <w:lang w:bidi="ar-IQ"/>
              </w:rPr>
              <w:t>Hours</w:t>
            </w:r>
          </w:p>
        </w:tc>
        <w:tc>
          <w:tcPr>
            <w:tcW w:w="2962" w:type="dxa"/>
            <w:shd w:val="clear" w:color="auto" w:fill="A7BFDE"/>
            <w:vAlign w:val="center"/>
          </w:tcPr>
          <w:p w14:paraId="7ED07F71" w14:textId="77777777" w:rsidR="00443820" w:rsidRPr="00443820" w:rsidRDefault="00443820" w:rsidP="00443820">
            <w:pPr>
              <w:autoSpaceDE w:val="0"/>
              <w:autoSpaceDN w:val="0"/>
              <w:adjustRightInd w:val="0"/>
              <w:jc w:val="center"/>
              <w:rPr>
                <w:rFonts w:ascii="Cambria" w:hAnsi="Cambria"/>
                <w:color w:val="000000"/>
                <w:sz w:val="28"/>
                <w:szCs w:val="28"/>
                <w:lang w:bidi="ar-IQ"/>
              </w:rPr>
            </w:pPr>
            <w:r w:rsidRPr="00443820">
              <w:rPr>
                <w:rFonts w:ascii="Cambria" w:hAnsi="Cambria"/>
                <w:color w:val="000000"/>
                <w:sz w:val="28"/>
                <w:szCs w:val="28"/>
                <w:rtl/>
                <w:lang w:bidi="ar-IQ"/>
              </w:rPr>
              <w:t>Unit/Course or Topic Name</w:t>
            </w:r>
          </w:p>
        </w:tc>
        <w:tc>
          <w:tcPr>
            <w:tcW w:w="1869" w:type="dxa"/>
            <w:shd w:val="clear" w:color="auto" w:fill="A7BFDE"/>
            <w:vAlign w:val="center"/>
          </w:tcPr>
          <w:p w14:paraId="1FB61481" w14:textId="77777777" w:rsidR="00443820" w:rsidRPr="00443820" w:rsidRDefault="00443820" w:rsidP="00443820">
            <w:pPr>
              <w:autoSpaceDE w:val="0"/>
              <w:autoSpaceDN w:val="0"/>
              <w:adjustRightInd w:val="0"/>
              <w:jc w:val="center"/>
              <w:rPr>
                <w:rFonts w:ascii="Cambria" w:hAnsi="Cambria"/>
                <w:color w:val="000000"/>
                <w:sz w:val="28"/>
                <w:szCs w:val="28"/>
                <w:lang w:bidi="ar-IQ"/>
              </w:rPr>
            </w:pPr>
            <w:r w:rsidRPr="00443820">
              <w:rPr>
                <w:rFonts w:ascii="Cambria" w:hAnsi="Cambria"/>
                <w:color w:val="000000"/>
                <w:sz w:val="28"/>
                <w:szCs w:val="28"/>
                <w:rtl/>
                <w:lang w:bidi="ar-IQ"/>
              </w:rPr>
              <w:t>Teaching method</w:t>
            </w:r>
          </w:p>
        </w:tc>
        <w:tc>
          <w:tcPr>
            <w:tcW w:w="2114" w:type="dxa"/>
            <w:shd w:val="clear" w:color="auto" w:fill="D3DFEE"/>
            <w:vAlign w:val="center"/>
          </w:tcPr>
          <w:p w14:paraId="273D557B" w14:textId="77777777" w:rsidR="00443820" w:rsidRPr="00443820" w:rsidRDefault="00443820" w:rsidP="00443820">
            <w:pPr>
              <w:autoSpaceDE w:val="0"/>
              <w:autoSpaceDN w:val="0"/>
              <w:adjustRightInd w:val="0"/>
              <w:jc w:val="center"/>
              <w:rPr>
                <w:rFonts w:ascii="Cambria" w:hAnsi="Cambria"/>
                <w:color w:val="000000"/>
                <w:sz w:val="28"/>
                <w:szCs w:val="28"/>
                <w:lang w:bidi="ar-IQ"/>
              </w:rPr>
            </w:pPr>
            <w:r w:rsidRPr="00443820">
              <w:rPr>
                <w:rFonts w:ascii="Cambria" w:hAnsi="Cambria"/>
                <w:color w:val="000000"/>
                <w:sz w:val="28"/>
                <w:szCs w:val="28"/>
                <w:rtl/>
                <w:lang w:bidi="ar-IQ"/>
              </w:rPr>
              <w:t>Evaluation Method</w:t>
            </w:r>
          </w:p>
        </w:tc>
      </w:tr>
      <w:tr w:rsidR="00443820" w:rsidRPr="00443820" w14:paraId="631F8987" w14:textId="77777777" w:rsidTr="00FB2512">
        <w:trPr>
          <w:trHeight w:val="399"/>
        </w:trPr>
        <w:tc>
          <w:tcPr>
            <w:tcW w:w="1648" w:type="dxa"/>
            <w:tcBorders>
              <w:right w:val="single" w:sz="6" w:space="0" w:color="4F81BD"/>
            </w:tcBorders>
            <w:vAlign w:val="center"/>
          </w:tcPr>
          <w:p w14:paraId="1BC92ED9"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October 1</w:t>
            </w:r>
          </w:p>
        </w:tc>
        <w:tc>
          <w:tcPr>
            <w:tcW w:w="872" w:type="dxa"/>
            <w:tcBorders>
              <w:left w:val="single" w:sz="6" w:space="0" w:color="4F81BD"/>
              <w:right w:val="single" w:sz="6" w:space="0" w:color="4F81BD"/>
            </w:tcBorders>
            <w:vAlign w:val="center"/>
          </w:tcPr>
          <w:p w14:paraId="1016EA1D" w14:textId="77777777" w:rsidR="00443820" w:rsidRPr="00443820" w:rsidRDefault="00443820" w:rsidP="00443820">
            <w:pPr>
              <w:spacing w:after="60"/>
              <w:jc w:val="center"/>
              <w:outlineLvl w:val="1"/>
              <w:rPr>
                <w:rFonts w:ascii="Calibri Light" w:hAnsi="Calibri Light"/>
                <w:sz w:val="28"/>
                <w:szCs w:val="28"/>
                <w:lang w:bidi="ar-IQ"/>
              </w:rPr>
            </w:pPr>
            <w:r w:rsidRPr="00443820">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5A20259D"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Welcome + Computer Introduction</w:t>
            </w:r>
          </w:p>
        </w:tc>
        <w:tc>
          <w:tcPr>
            <w:tcW w:w="1869" w:type="dxa"/>
            <w:tcBorders>
              <w:left w:val="single" w:sz="6" w:space="0" w:color="4F81BD"/>
              <w:right w:val="single" w:sz="6" w:space="0" w:color="4F81BD"/>
            </w:tcBorders>
            <w:vAlign w:val="center"/>
          </w:tcPr>
          <w:p w14:paraId="1E4FD20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77390FC9"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6752D0E0" w14:textId="77777777" w:rsidTr="00FB2512">
        <w:trPr>
          <w:trHeight w:val="339"/>
        </w:trPr>
        <w:tc>
          <w:tcPr>
            <w:tcW w:w="1648" w:type="dxa"/>
            <w:vAlign w:val="center"/>
          </w:tcPr>
          <w:p w14:paraId="4BEBF575"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October 2</w:t>
            </w:r>
          </w:p>
        </w:tc>
        <w:tc>
          <w:tcPr>
            <w:tcW w:w="872" w:type="dxa"/>
            <w:vAlign w:val="center"/>
          </w:tcPr>
          <w:p w14:paraId="3634552F" w14:textId="77777777" w:rsidR="00443820" w:rsidRPr="00443820" w:rsidRDefault="00443820" w:rsidP="00443820">
            <w:pPr>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10B4B116" w14:textId="77777777" w:rsidR="00443820" w:rsidRPr="00443820" w:rsidRDefault="00443820" w:rsidP="00443820">
            <w:pP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Introduction to Office</w:t>
            </w:r>
          </w:p>
        </w:tc>
        <w:tc>
          <w:tcPr>
            <w:tcW w:w="1869" w:type="dxa"/>
            <w:vAlign w:val="center"/>
          </w:tcPr>
          <w:p w14:paraId="7EFA57A1"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vAlign w:val="center"/>
          </w:tcPr>
          <w:p w14:paraId="6500B5FE"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424EC34" w14:textId="77777777" w:rsidTr="00FB2512">
        <w:trPr>
          <w:trHeight w:val="320"/>
        </w:trPr>
        <w:tc>
          <w:tcPr>
            <w:tcW w:w="1648" w:type="dxa"/>
            <w:tcBorders>
              <w:right w:val="single" w:sz="6" w:space="0" w:color="4F81BD"/>
            </w:tcBorders>
            <w:vAlign w:val="center"/>
          </w:tcPr>
          <w:p w14:paraId="6F240806"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October 3</w:t>
            </w:r>
          </w:p>
        </w:tc>
        <w:tc>
          <w:tcPr>
            <w:tcW w:w="872" w:type="dxa"/>
            <w:tcBorders>
              <w:left w:val="single" w:sz="6" w:space="0" w:color="4F81BD"/>
              <w:right w:val="single" w:sz="6" w:space="0" w:color="4F81BD"/>
            </w:tcBorders>
            <w:vAlign w:val="center"/>
          </w:tcPr>
          <w:p w14:paraId="5454C889"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39E216F"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Application concept</w:t>
            </w:r>
          </w:p>
        </w:tc>
        <w:tc>
          <w:tcPr>
            <w:tcW w:w="1869" w:type="dxa"/>
            <w:tcBorders>
              <w:left w:val="single" w:sz="6" w:space="0" w:color="4F81BD"/>
              <w:right w:val="single" w:sz="6" w:space="0" w:color="4F81BD"/>
            </w:tcBorders>
            <w:vAlign w:val="center"/>
          </w:tcPr>
          <w:p w14:paraId="74758E3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5CDDCD96"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38D1450E" w14:textId="77777777" w:rsidTr="00FB2512">
        <w:trPr>
          <w:trHeight w:val="331"/>
        </w:trPr>
        <w:tc>
          <w:tcPr>
            <w:tcW w:w="1648" w:type="dxa"/>
            <w:vAlign w:val="center"/>
          </w:tcPr>
          <w:p w14:paraId="57865244"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October 4</w:t>
            </w:r>
          </w:p>
        </w:tc>
        <w:tc>
          <w:tcPr>
            <w:tcW w:w="872" w:type="dxa"/>
            <w:vAlign w:val="center"/>
          </w:tcPr>
          <w:p w14:paraId="570EF090"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732FB9CC"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Run the application</w:t>
            </w:r>
          </w:p>
        </w:tc>
        <w:tc>
          <w:tcPr>
            <w:tcW w:w="1869" w:type="dxa"/>
            <w:vAlign w:val="center"/>
          </w:tcPr>
          <w:p w14:paraId="08F7C01F"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vAlign w:val="center"/>
          </w:tcPr>
          <w:p w14:paraId="2392263A"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5141E11" w14:textId="77777777" w:rsidTr="00FB2512">
        <w:trPr>
          <w:trHeight w:val="340"/>
        </w:trPr>
        <w:tc>
          <w:tcPr>
            <w:tcW w:w="1648" w:type="dxa"/>
            <w:tcBorders>
              <w:right w:val="single" w:sz="6" w:space="0" w:color="4F81BD"/>
            </w:tcBorders>
            <w:vAlign w:val="center"/>
          </w:tcPr>
          <w:p w14:paraId="4F52F696"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November 1</w:t>
            </w:r>
          </w:p>
        </w:tc>
        <w:tc>
          <w:tcPr>
            <w:tcW w:w="872" w:type="dxa"/>
            <w:tcBorders>
              <w:left w:val="single" w:sz="6" w:space="0" w:color="4F81BD"/>
              <w:right w:val="single" w:sz="6" w:space="0" w:color="4F81BD"/>
            </w:tcBorders>
            <w:vAlign w:val="center"/>
          </w:tcPr>
          <w:p w14:paraId="3CCAC3CA"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9C5FA6B"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tabs</w:t>
            </w:r>
          </w:p>
        </w:tc>
        <w:tc>
          <w:tcPr>
            <w:tcW w:w="1869" w:type="dxa"/>
            <w:tcBorders>
              <w:left w:val="single" w:sz="6" w:space="0" w:color="4F81BD"/>
              <w:right w:val="single" w:sz="6" w:space="0" w:color="4F81BD"/>
            </w:tcBorders>
            <w:vAlign w:val="center"/>
          </w:tcPr>
          <w:p w14:paraId="4B24B323"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p>
        </w:tc>
        <w:tc>
          <w:tcPr>
            <w:tcW w:w="2114" w:type="dxa"/>
            <w:tcBorders>
              <w:left w:val="single" w:sz="6" w:space="0" w:color="4F81BD"/>
            </w:tcBorders>
            <w:vAlign w:val="center"/>
          </w:tcPr>
          <w:p w14:paraId="59F91E81"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06412122" w14:textId="77777777" w:rsidTr="00FB2512">
        <w:trPr>
          <w:trHeight w:val="323"/>
        </w:trPr>
        <w:tc>
          <w:tcPr>
            <w:tcW w:w="1648" w:type="dxa"/>
            <w:vAlign w:val="center"/>
          </w:tcPr>
          <w:p w14:paraId="2FD25EE6"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November 2</w:t>
            </w:r>
          </w:p>
        </w:tc>
        <w:tc>
          <w:tcPr>
            <w:tcW w:w="872" w:type="dxa"/>
            <w:vAlign w:val="center"/>
          </w:tcPr>
          <w:p w14:paraId="348F6689"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vAlign w:val="center"/>
          </w:tcPr>
          <w:p w14:paraId="7C5D6C75" w14:textId="77777777" w:rsidR="00443820" w:rsidRPr="00443820" w:rsidRDefault="00443820" w:rsidP="00443820">
            <w:pPr>
              <w:jc w:val="both"/>
              <w:rPr>
                <w:rFonts w:cs="Simplified Arabic"/>
                <w:sz w:val="28"/>
                <w:szCs w:val="28"/>
              </w:rPr>
            </w:pPr>
            <w:r w:rsidRPr="00443820">
              <w:rPr>
                <w:rFonts w:cs="Simplified Arabic" w:hint="cs"/>
                <w:sz w:val="28"/>
                <w:szCs w:val="28"/>
                <w:rtl/>
              </w:rPr>
              <w:t>Home tab</w:t>
            </w:r>
          </w:p>
        </w:tc>
        <w:tc>
          <w:tcPr>
            <w:tcW w:w="1869" w:type="dxa"/>
            <w:vAlign w:val="center"/>
          </w:tcPr>
          <w:p w14:paraId="2716CAC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vAlign w:val="center"/>
          </w:tcPr>
          <w:p w14:paraId="306DFAF4"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3CA6E7E2" w14:textId="77777777" w:rsidTr="00FB2512">
        <w:trPr>
          <w:trHeight w:val="319"/>
        </w:trPr>
        <w:tc>
          <w:tcPr>
            <w:tcW w:w="1648" w:type="dxa"/>
            <w:tcBorders>
              <w:right w:val="single" w:sz="6" w:space="0" w:color="4F81BD"/>
            </w:tcBorders>
            <w:vAlign w:val="center"/>
          </w:tcPr>
          <w:p w14:paraId="0BA0DB90"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November 3</w:t>
            </w:r>
          </w:p>
        </w:tc>
        <w:tc>
          <w:tcPr>
            <w:tcW w:w="872" w:type="dxa"/>
            <w:tcBorders>
              <w:left w:val="single" w:sz="6" w:space="0" w:color="4F81BD"/>
              <w:right w:val="single" w:sz="6" w:space="0" w:color="4F81BD"/>
            </w:tcBorders>
            <w:vAlign w:val="center"/>
          </w:tcPr>
          <w:p w14:paraId="3513DE5B"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64627FE"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Insert tab</w:t>
            </w:r>
          </w:p>
        </w:tc>
        <w:tc>
          <w:tcPr>
            <w:tcW w:w="1869" w:type="dxa"/>
            <w:tcBorders>
              <w:left w:val="single" w:sz="6" w:space="0" w:color="4F81BD"/>
              <w:right w:val="single" w:sz="6" w:space="0" w:color="4F81BD"/>
            </w:tcBorders>
            <w:vAlign w:val="center"/>
          </w:tcPr>
          <w:p w14:paraId="5C791A6E"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2CF7E20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5BDA3F4F" w14:textId="77777777" w:rsidTr="00FB2512">
        <w:trPr>
          <w:trHeight w:val="319"/>
        </w:trPr>
        <w:tc>
          <w:tcPr>
            <w:tcW w:w="1648" w:type="dxa"/>
            <w:tcBorders>
              <w:right w:val="single" w:sz="6" w:space="0" w:color="4F81BD"/>
            </w:tcBorders>
            <w:vAlign w:val="center"/>
          </w:tcPr>
          <w:p w14:paraId="6A1A8B90"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November 4</w:t>
            </w:r>
          </w:p>
        </w:tc>
        <w:tc>
          <w:tcPr>
            <w:tcW w:w="872" w:type="dxa"/>
            <w:tcBorders>
              <w:left w:val="single" w:sz="6" w:space="0" w:color="4F81BD"/>
              <w:right w:val="single" w:sz="6" w:space="0" w:color="4F81BD"/>
            </w:tcBorders>
            <w:vAlign w:val="center"/>
          </w:tcPr>
          <w:p w14:paraId="1768F193"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085B36"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References tab</w:t>
            </w:r>
          </w:p>
        </w:tc>
        <w:tc>
          <w:tcPr>
            <w:tcW w:w="1869" w:type="dxa"/>
            <w:tcBorders>
              <w:left w:val="single" w:sz="6" w:space="0" w:color="4F81BD"/>
              <w:right w:val="single" w:sz="6" w:space="0" w:color="4F81BD"/>
            </w:tcBorders>
            <w:vAlign w:val="center"/>
          </w:tcPr>
          <w:p w14:paraId="4B9FF30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523BD153"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8C61845" w14:textId="77777777" w:rsidTr="00FB2512">
        <w:trPr>
          <w:trHeight w:val="319"/>
        </w:trPr>
        <w:tc>
          <w:tcPr>
            <w:tcW w:w="1648" w:type="dxa"/>
            <w:tcBorders>
              <w:right w:val="single" w:sz="6" w:space="0" w:color="4F81BD"/>
            </w:tcBorders>
            <w:vAlign w:val="center"/>
          </w:tcPr>
          <w:p w14:paraId="5EBB9197"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lastRenderedPageBreak/>
              <w:t>December 1</w:t>
            </w:r>
          </w:p>
        </w:tc>
        <w:tc>
          <w:tcPr>
            <w:tcW w:w="872" w:type="dxa"/>
            <w:tcBorders>
              <w:left w:val="single" w:sz="6" w:space="0" w:color="4F81BD"/>
              <w:right w:val="single" w:sz="6" w:space="0" w:color="4F81BD"/>
            </w:tcBorders>
            <w:vAlign w:val="center"/>
          </w:tcPr>
          <w:p w14:paraId="5CCD2A2A"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D78511"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Review tab</w:t>
            </w:r>
          </w:p>
        </w:tc>
        <w:tc>
          <w:tcPr>
            <w:tcW w:w="1869" w:type="dxa"/>
            <w:tcBorders>
              <w:left w:val="single" w:sz="6" w:space="0" w:color="4F81BD"/>
              <w:right w:val="single" w:sz="6" w:space="0" w:color="4F81BD"/>
            </w:tcBorders>
            <w:vAlign w:val="center"/>
          </w:tcPr>
          <w:p w14:paraId="7818C805"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9BE68C4"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05261268" w14:textId="77777777" w:rsidTr="00FB2512">
        <w:trPr>
          <w:trHeight w:val="319"/>
        </w:trPr>
        <w:tc>
          <w:tcPr>
            <w:tcW w:w="1648" w:type="dxa"/>
            <w:tcBorders>
              <w:right w:val="single" w:sz="6" w:space="0" w:color="4F81BD"/>
            </w:tcBorders>
            <w:vAlign w:val="center"/>
          </w:tcPr>
          <w:p w14:paraId="729DEC93"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December 2</w:t>
            </w:r>
          </w:p>
        </w:tc>
        <w:tc>
          <w:tcPr>
            <w:tcW w:w="872" w:type="dxa"/>
            <w:tcBorders>
              <w:left w:val="single" w:sz="6" w:space="0" w:color="4F81BD"/>
              <w:right w:val="single" w:sz="6" w:space="0" w:color="4F81BD"/>
            </w:tcBorders>
            <w:vAlign w:val="center"/>
          </w:tcPr>
          <w:p w14:paraId="2F89B79E"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155F7BF"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View tab</w:t>
            </w:r>
          </w:p>
        </w:tc>
        <w:tc>
          <w:tcPr>
            <w:tcW w:w="1869" w:type="dxa"/>
            <w:tcBorders>
              <w:left w:val="single" w:sz="6" w:space="0" w:color="4F81BD"/>
              <w:right w:val="single" w:sz="6" w:space="0" w:color="4F81BD"/>
            </w:tcBorders>
            <w:vAlign w:val="center"/>
          </w:tcPr>
          <w:p w14:paraId="6A0E41EF"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40046F13"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359CD1E8" w14:textId="77777777" w:rsidTr="00FB2512">
        <w:trPr>
          <w:trHeight w:val="319"/>
        </w:trPr>
        <w:tc>
          <w:tcPr>
            <w:tcW w:w="1648" w:type="dxa"/>
            <w:tcBorders>
              <w:right w:val="single" w:sz="6" w:space="0" w:color="4F81BD"/>
            </w:tcBorders>
            <w:vAlign w:val="center"/>
          </w:tcPr>
          <w:p w14:paraId="209CE5D7"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December 3</w:t>
            </w:r>
          </w:p>
        </w:tc>
        <w:tc>
          <w:tcPr>
            <w:tcW w:w="872" w:type="dxa"/>
            <w:tcBorders>
              <w:left w:val="single" w:sz="6" w:space="0" w:color="4F81BD"/>
              <w:right w:val="single" w:sz="6" w:space="0" w:color="4F81BD"/>
            </w:tcBorders>
            <w:vAlign w:val="center"/>
          </w:tcPr>
          <w:p w14:paraId="3E2A3C93"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562BA93"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Dealing with the application</w:t>
            </w:r>
          </w:p>
        </w:tc>
        <w:tc>
          <w:tcPr>
            <w:tcW w:w="1869" w:type="dxa"/>
            <w:tcBorders>
              <w:left w:val="single" w:sz="6" w:space="0" w:color="4F81BD"/>
              <w:right w:val="single" w:sz="6" w:space="0" w:color="4F81BD"/>
            </w:tcBorders>
            <w:vAlign w:val="center"/>
          </w:tcPr>
          <w:p w14:paraId="679C9E2C"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7E6CF91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3F46E63" w14:textId="77777777" w:rsidTr="00FB2512">
        <w:trPr>
          <w:trHeight w:val="319"/>
        </w:trPr>
        <w:tc>
          <w:tcPr>
            <w:tcW w:w="1648" w:type="dxa"/>
            <w:tcBorders>
              <w:right w:val="single" w:sz="6" w:space="0" w:color="4F81BD"/>
            </w:tcBorders>
            <w:vAlign w:val="center"/>
          </w:tcPr>
          <w:p w14:paraId="5C2D7025"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December 4</w:t>
            </w:r>
          </w:p>
        </w:tc>
        <w:tc>
          <w:tcPr>
            <w:tcW w:w="872" w:type="dxa"/>
            <w:tcBorders>
              <w:left w:val="single" w:sz="6" w:space="0" w:color="4F81BD"/>
              <w:right w:val="single" w:sz="6" w:space="0" w:color="4F81BD"/>
            </w:tcBorders>
            <w:vAlign w:val="center"/>
          </w:tcPr>
          <w:p w14:paraId="5634247D"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968C294"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Create a new document</w:t>
            </w:r>
          </w:p>
        </w:tc>
        <w:tc>
          <w:tcPr>
            <w:tcW w:w="1869" w:type="dxa"/>
            <w:tcBorders>
              <w:left w:val="single" w:sz="6" w:space="0" w:color="4F81BD"/>
              <w:right w:val="single" w:sz="6" w:space="0" w:color="4F81BD"/>
            </w:tcBorders>
            <w:vAlign w:val="center"/>
          </w:tcPr>
          <w:p w14:paraId="32FD6236"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3DAD7F2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6F15B81" w14:textId="77777777" w:rsidTr="00FB2512">
        <w:trPr>
          <w:trHeight w:val="319"/>
        </w:trPr>
        <w:tc>
          <w:tcPr>
            <w:tcW w:w="1648" w:type="dxa"/>
            <w:tcBorders>
              <w:right w:val="single" w:sz="6" w:space="0" w:color="4F81BD"/>
            </w:tcBorders>
            <w:vAlign w:val="center"/>
          </w:tcPr>
          <w:p w14:paraId="133B96AC"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January 1</w:t>
            </w:r>
          </w:p>
        </w:tc>
        <w:tc>
          <w:tcPr>
            <w:tcW w:w="872" w:type="dxa"/>
            <w:tcBorders>
              <w:left w:val="single" w:sz="6" w:space="0" w:color="4F81BD"/>
              <w:right w:val="single" w:sz="6" w:space="0" w:color="4F81BD"/>
            </w:tcBorders>
            <w:vAlign w:val="center"/>
          </w:tcPr>
          <w:p w14:paraId="700FFBA1"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3543B4"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Change document name</w:t>
            </w:r>
          </w:p>
        </w:tc>
        <w:tc>
          <w:tcPr>
            <w:tcW w:w="1869" w:type="dxa"/>
            <w:tcBorders>
              <w:left w:val="single" w:sz="6" w:space="0" w:color="4F81BD"/>
              <w:right w:val="single" w:sz="6" w:space="0" w:color="4F81BD"/>
            </w:tcBorders>
            <w:vAlign w:val="center"/>
          </w:tcPr>
          <w:p w14:paraId="06731FBE"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09957D3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28CF7E35" w14:textId="77777777" w:rsidTr="00FB2512">
        <w:trPr>
          <w:trHeight w:val="319"/>
        </w:trPr>
        <w:tc>
          <w:tcPr>
            <w:tcW w:w="1648" w:type="dxa"/>
            <w:tcBorders>
              <w:right w:val="single" w:sz="6" w:space="0" w:color="4F81BD"/>
            </w:tcBorders>
            <w:vAlign w:val="center"/>
          </w:tcPr>
          <w:p w14:paraId="34504A5E"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January 2</w:t>
            </w:r>
          </w:p>
        </w:tc>
        <w:tc>
          <w:tcPr>
            <w:tcW w:w="872" w:type="dxa"/>
            <w:tcBorders>
              <w:left w:val="single" w:sz="6" w:space="0" w:color="4F81BD"/>
              <w:right w:val="single" w:sz="6" w:space="0" w:color="4F81BD"/>
            </w:tcBorders>
            <w:vAlign w:val="center"/>
          </w:tcPr>
          <w:p w14:paraId="0741BE36"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02ACABA"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Save document</w:t>
            </w:r>
          </w:p>
        </w:tc>
        <w:tc>
          <w:tcPr>
            <w:tcW w:w="1869" w:type="dxa"/>
            <w:tcBorders>
              <w:left w:val="single" w:sz="6" w:space="0" w:color="4F81BD"/>
              <w:right w:val="single" w:sz="6" w:space="0" w:color="4F81BD"/>
            </w:tcBorders>
            <w:vAlign w:val="center"/>
          </w:tcPr>
          <w:p w14:paraId="04B00263"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F584803"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1562BFE3" w14:textId="77777777" w:rsidTr="00FB2512">
        <w:trPr>
          <w:trHeight w:val="319"/>
        </w:trPr>
        <w:tc>
          <w:tcPr>
            <w:tcW w:w="1648" w:type="dxa"/>
            <w:tcBorders>
              <w:right w:val="single" w:sz="6" w:space="0" w:color="4F81BD"/>
            </w:tcBorders>
            <w:vAlign w:val="center"/>
          </w:tcPr>
          <w:p w14:paraId="3B298627"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January 3</w:t>
            </w:r>
          </w:p>
        </w:tc>
        <w:tc>
          <w:tcPr>
            <w:tcW w:w="872" w:type="dxa"/>
            <w:tcBorders>
              <w:left w:val="single" w:sz="6" w:space="0" w:color="4F81BD"/>
              <w:right w:val="single" w:sz="6" w:space="0" w:color="4F81BD"/>
            </w:tcBorders>
            <w:vAlign w:val="center"/>
          </w:tcPr>
          <w:p w14:paraId="430C6A46"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E55CCAE"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Inserting text into the document</w:t>
            </w:r>
          </w:p>
        </w:tc>
        <w:tc>
          <w:tcPr>
            <w:tcW w:w="1869" w:type="dxa"/>
            <w:tcBorders>
              <w:left w:val="single" w:sz="6" w:space="0" w:color="4F81BD"/>
              <w:right w:val="single" w:sz="6" w:space="0" w:color="4F81BD"/>
            </w:tcBorders>
            <w:vAlign w:val="center"/>
          </w:tcPr>
          <w:p w14:paraId="4C9A137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4DE9976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05833381" w14:textId="77777777" w:rsidTr="00FB2512">
        <w:trPr>
          <w:trHeight w:val="319"/>
        </w:trPr>
        <w:tc>
          <w:tcPr>
            <w:tcW w:w="1648" w:type="dxa"/>
            <w:tcBorders>
              <w:right w:val="single" w:sz="6" w:space="0" w:color="4F81BD"/>
            </w:tcBorders>
            <w:vAlign w:val="center"/>
          </w:tcPr>
          <w:p w14:paraId="08681D0B" w14:textId="77777777" w:rsidR="00443820" w:rsidRPr="00443820" w:rsidRDefault="00443820" w:rsidP="00443820">
            <w:pPr>
              <w:tabs>
                <w:tab w:val="left" w:pos="642"/>
              </w:tabs>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January 4</w:t>
            </w:r>
          </w:p>
        </w:tc>
        <w:tc>
          <w:tcPr>
            <w:tcW w:w="872" w:type="dxa"/>
            <w:tcBorders>
              <w:left w:val="single" w:sz="6" w:space="0" w:color="4F81BD"/>
              <w:right w:val="single" w:sz="6" w:space="0" w:color="4F81BD"/>
            </w:tcBorders>
            <w:vAlign w:val="center"/>
          </w:tcPr>
          <w:p w14:paraId="1D2EDD9B"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9F83609"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Document display methods</w:t>
            </w:r>
          </w:p>
        </w:tc>
        <w:tc>
          <w:tcPr>
            <w:tcW w:w="1869" w:type="dxa"/>
            <w:tcBorders>
              <w:left w:val="single" w:sz="6" w:space="0" w:color="4F81BD"/>
              <w:right w:val="single" w:sz="6" w:space="0" w:color="4F81BD"/>
            </w:tcBorders>
            <w:vAlign w:val="center"/>
          </w:tcPr>
          <w:p w14:paraId="323DCFFC"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0860D2CA"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6EBD9F5" w14:textId="77777777" w:rsidTr="00FB2512">
        <w:trPr>
          <w:trHeight w:val="319"/>
        </w:trPr>
        <w:tc>
          <w:tcPr>
            <w:tcW w:w="1648" w:type="dxa"/>
            <w:tcBorders>
              <w:right w:val="single" w:sz="6" w:space="0" w:color="4F81BD"/>
            </w:tcBorders>
            <w:vAlign w:val="center"/>
          </w:tcPr>
          <w:p w14:paraId="155B7E1C"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February 1</w:t>
            </w:r>
          </w:p>
        </w:tc>
        <w:tc>
          <w:tcPr>
            <w:tcW w:w="872" w:type="dxa"/>
            <w:tcBorders>
              <w:left w:val="single" w:sz="6" w:space="0" w:color="4F81BD"/>
              <w:right w:val="single" w:sz="6" w:space="0" w:color="4F81BD"/>
            </w:tcBorders>
            <w:vAlign w:val="center"/>
          </w:tcPr>
          <w:p w14:paraId="7201AC05"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313054"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Adjusting the zoom level</w:t>
            </w:r>
          </w:p>
        </w:tc>
        <w:tc>
          <w:tcPr>
            <w:tcW w:w="1869" w:type="dxa"/>
            <w:tcBorders>
              <w:left w:val="single" w:sz="6" w:space="0" w:color="4F81BD"/>
              <w:right w:val="single" w:sz="6" w:space="0" w:color="4F81BD"/>
            </w:tcBorders>
            <w:vAlign w:val="center"/>
          </w:tcPr>
          <w:p w14:paraId="0B17F1BE"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30A1B6BA"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262EE6C1" w14:textId="77777777" w:rsidTr="00FB2512">
        <w:trPr>
          <w:trHeight w:val="319"/>
        </w:trPr>
        <w:tc>
          <w:tcPr>
            <w:tcW w:w="1648" w:type="dxa"/>
            <w:tcBorders>
              <w:right w:val="single" w:sz="6" w:space="0" w:color="4F81BD"/>
            </w:tcBorders>
            <w:vAlign w:val="center"/>
          </w:tcPr>
          <w:p w14:paraId="6115646B"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lastRenderedPageBreak/>
              <w:t>February 2</w:t>
            </w:r>
          </w:p>
        </w:tc>
        <w:tc>
          <w:tcPr>
            <w:tcW w:w="872" w:type="dxa"/>
            <w:tcBorders>
              <w:left w:val="single" w:sz="6" w:space="0" w:color="4F81BD"/>
              <w:right w:val="single" w:sz="6" w:space="0" w:color="4F81BD"/>
            </w:tcBorders>
            <w:vAlign w:val="center"/>
          </w:tcPr>
          <w:p w14:paraId="0CBA439A"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0C01F8B"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Text replacement</w:t>
            </w:r>
          </w:p>
        </w:tc>
        <w:tc>
          <w:tcPr>
            <w:tcW w:w="1869" w:type="dxa"/>
            <w:tcBorders>
              <w:left w:val="single" w:sz="6" w:space="0" w:color="4F81BD"/>
              <w:right w:val="single" w:sz="6" w:space="0" w:color="4F81BD"/>
            </w:tcBorders>
            <w:vAlign w:val="center"/>
          </w:tcPr>
          <w:p w14:paraId="458704F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7D6600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6CE9AD2" w14:textId="77777777" w:rsidTr="00FB2512">
        <w:trPr>
          <w:trHeight w:val="319"/>
        </w:trPr>
        <w:tc>
          <w:tcPr>
            <w:tcW w:w="1648" w:type="dxa"/>
            <w:tcBorders>
              <w:right w:val="single" w:sz="6" w:space="0" w:color="4F81BD"/>
            </w:tcBorders>
            <w:vAlign w:val="center"/>
          </w:tcPr>
          <w:p w14:paraId="70573767"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February 3</w:t>
            </w:r>
          </w:p>
        </w:tc>
        <w:tc>
          <w:tcPr>
            <w:tcW w:w="872" w:type="dxa"/>
            <w:tcBorders>
              <w:left w:val="single" w:sz="6" w:space="0" w:color="4F81BD"/>
              <w:right w:val="single" w:sz="6" w:space="0" w:color="4F81BD"/>
            </w:tcBorders>
            <w:vAlign w:val="center"/>
          </w:tcPr>
          <w:p w14:paraId="5CF55A96"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BA1032F"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Text transfer</w:t>
            </w:r>
          </w:p>
        </w:tc>
        <w:tc>
          <w:tcPr>
            <w:tcW w:w="1869" w:type="dxa"/>
            <w:tcBorders>
              <w:left w:val="single" w:sz="6" w:space="0" w:color="4F81BD"/>
              <w:right w:val="single" w:sz="6" w:space="0" w:color="4F81BD"/>
            </w:tcBorders>
            <w:vAlign w:val="center"/>
          </w:tcPr>
          <w:p w14:paraId="7B0401F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3CCE734"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6396892" w14:textId="77777777" w:rsidTr="00FB2512">
        <w:trPr>
          <w:trHeight w:val="319"/>
        </w:trPr>
        <w:tc>
          <w:tcPr>
            <w:tcW w:w="1648" w:type="dxa"/>
            <w:tcBorders>
              <w:right w:val="single" w:sz="6" w:space="0" w:color="4F81BD"/>
            </w:tcBorders>
            <w:vAlign w:val="center"/>
          </w:tcPr>
          <w:p w14:paraId="7F163776"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February 4</w:t>
            </w:r>
          </w:p>
        </w:tc>
        <w:tc>
          <w:tcPr>
            <w:tcW w:w="872" w:type="dxa"/>
            <w:tcBorders>
              <w:left w:val="single" w:sz="6" w:space="0" w:color="4F81BD"/>
              <w:right w:val="single" w:sz="6" w:space="0" w:color="4F81BD"/>
            </w:tcBorders>
            <w:vAlign w:val="center"/>
          </w:tcPr>
          <w:p w14:paraId="125AAD85"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BF8056"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Delete text and undo</w:t>
            </w:r>
          </w:p>
        </w:tc>
        <w:tc>
          <w:tcPr>
            <w:tcW w:w="1869" w:type="dxa"/>
            <w:tcBorders>
              <w:left w:val="single" w:sz="6" w:space="0" w:color="4F81BD"/>
              <w:right w:val="single" w:sz="6" w:space="0" w:color="4F81BD"/>
            </w:tcBorders>
            <w:vAlign w:val="center"/>
          </w:tcPr>
          <w:p w14:paraId="3CAB45D9"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11A3712C"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7B07ED0D" w14:textId="77777777" w:rsidTr="00FB2512">
        <w:trPr>
          <w:trHeight w:val="319"/>
        </w:trPr>
        <w:tc>
          <w:tcPr>
            <w:tcW w:w="1648" w:type="dxa"/>
            <w:tcBorders>
              <w:right w:val="single" w:sz="6" w:space="0" w:color="4F81BD"/>
            </w:tcBorders>
            <w:vAlign w:val="center"/>
          </w:tcPr>
          <w:p w14:paraId="236D7CBC"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March 1</w:t>
            </w:r>
          </w:p>
        </w:tc>
        <w:tc>
          <w:tcPr>
            <w:tcW w:w="872" w:type="dxa"/>
            <w:tcBorders>
              <w:left w:val="single" w:sz="6" w:space="0" w:color="4F81BD"/>
              <w:right w:val="single" w:sz="6" w:space="0" w:color="4F81BD"/>
            </w:tcBorders>
            <w:vAlign w:val="center"/>
          </w:tcPr>
          <w:p w14:paraId="3A570E04"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8C18180"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Text formatting + symbol insertion</w:t>
            </w:r>
          </w:p>
        </w:tc>
        <w:tc>
          <w:tcPr>
            <w:tcW w:w="1869" w:type="dxa"/>
            <w:tcBorders>
              <w:left w:val="single" w:sz="6" w:space="0" w:color="4F81BD"/>
              <w:right w:val="single" w:sz="6" w:space="0" w:color="4F81BD"/>
            </w:tcBorders>
            <w:vAlign w:val="center"/>
          </w:tcPr>
          <w:p w14:paraId="7291E15D"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17FB321"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CB1E549" w14:textId="77777777" w:rsidTr="00FB2512">
        <w:trPr>
          <w:trHeight w:val="319"/>
        </w:trPr>
        <w:tc>
          <w:tcPr>
            <w:tcW w:w="1648" w:type="dxa"/>
            <w:tcBorders>
              <w:right w:val="single" w:sz="6" w:space="0" w:color="4F81BD"/>
            </w:tcBorders>
            <w:vAlign w:val="center"/>
          </w:tcPr>
          <w:p w14:paraId="7A1DF36C"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March 2</w:t>
            </w:r>
          </w:p>
        </w:tc>
        <w:tc>
          <w:tcPr>
            <w:tcW w:w="872" w:type="dxa"/>
            <w:tcBorders>
              <w:left w:val="single" w:sz="6" w:space="0" w:color="4F81BD"/>
              <w:right w:val="single" w:sz="6" w:space="0" w:color="4F81BD"/>
            </w:tcBorders>
            <w:vAlign w:val="center"/>
          </w:tcPr>
          <w:p w14:paraId="6A105F0F"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11BA0CA"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Digital menus + borders and frames</w:t>
            </w:r>
          </w:p>
        </w:tc>
        <w:tc>
          <w:tcPr>
            <w:tcW w:w="1869" w:type="dxa"/>
            <w:tcBorders>
              <w:left w:val="single" w:sz="6" w:space="0" w:color="4F81BD"/>
              <w:right w:val="single" w:sz="6" w:space="0" w:color="4F81BD"/>
            </w:tcBorders>
            <w:vAlign w:val="center"/>
          </w:tcPr>
          <w:p w14:paraId="6BF40CC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0C9BB66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38AC417D" w14:textId="77777777" w:rsidTr="00FB2512">
        <w:trPr>
          <w:trHeight w:val="319"/>
        </w:trPr>
        <w:tc>
          <w:tcPr>
            <w:tcW w:w="1648" w:type="dxa"/>
            <w:tcBorders>
              <w:right w:val="single" w:sz="6" w:space="0" w:color="4F81BD"/>
            </w:tcBorders>
            <w:vAlign w:val="center"/>
          </w:tcPr>
          <w:p w14:paraId="5FB6071F"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March 3</w:t>
            </w:r>
          </w:p>
        </w:tc>
        <w:tc>
          <w:tcPr>
            <w:tcW w:w="872" w:type="dxa"/>
            <w:tcBorders>
              <w:left w:val="single" w:sz="6" w:space="0" w:color="4F81BD"/>
              <w:right w:val="single" w:sz="6" w:space="0" w:color="4F81BD"/>
            </w:tcBorders>
            <w:vAlign w:val="center"/>
          </w:tcPr>
          <w:p w14:paraId="653C15CA"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D1CC4F1"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Tables + Inserting Rows and Columns</w:t>
            </w:r>
          </w:p>
        </w:tc>
        <w:tc>
          <w:tcPr>
            <w:tcW w:w="1869" w:type="dxa"/>
            <w:tcBorders>
              <w:left w:val="single" w:sz="6" w:space="0" w:color="4F81BD"/>
              <w:right w:val="single" w:sz="6" w:space="0" w:color="4F81BD"/>
            </w:tcBorders>
            <w:vAlign w:val="center"/>
          </w:tcPr>
          <w:p w14:paraId="63BC343B"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462C9DBD"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58945A75" w14:textId="77777777" w:rsidTr="00FB2512">
        <w:trPr>
          <w:trHeight w:val="319"/>
        </w:trPr>
        <w:tc>
          <w:tcPr>
            <w:tcW w:w="1648" w:type="dxa"/>
            <w:tcBorders>
              <w:right w:val="single" w:sz="6" w:space="0" w:color="4F81BD"/>
            </w:tcBorders>
            <w:vAlign w:val="center"/>
          </w:tcPr>
          <w:p w14:paraId="43592C7B"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March 4</w:t>
            </w:r>
          </w:p>
        </w:tc>
        <w:tc>
          <w:tcPr>
            <w:tcW w:w="872" w:type="dxa"/>
            <w:tcBorders>
              <w:left w:val="single" w:sz="6" w:space="0" w:color="4F81BD"/>
              <w:right w:val="single" w:sz="6" w:space="0" w:color="4F81BD"/>
            </w:tcBorders>
            <w:vAlign w:val="center"/>
          </w:tcPr>
          <w:p w14:paraId="4F0C3CE1"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388678B"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Delete rows and columns</w:t>
            </w:r>
          </w:p>
        </w:tc>
        <w:tc>
          <w:tcPr>
            <w:tcW w:w="1869" w:type="dxa"/>
            <w:tcBorders>
              <w:left w:val="single" w:sz="6" w:space="0" w:color="4F81BD"/>
              <w:right w:val="single" w:sz="6" w:space="0" w:color="4F81BD"/>
            </w:tcBorders>
            <w:vAlign w:val="center"/>
          </w:tcPr>
          <w:p w14:paraId="42F9173D"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68FD4D88"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8D4010B" w14:textId="77777777" w:rsidTr="00FB2512">
        <w:trPr>
          <w:trHeight w:val="319"/>
        </w:trPr>
        <w:tc>
          <w:tcPr>
            <w:tcW w:w="1648" w:type="dxa"/>
            <w:tcBorders>
              <w:right w:val="single" w:sz="6" w:space="0" w:color="4F81BD"/>
            </w:tcBorders>
            <w:vAlign w:val="center"/>
          </w:tcPr>
          <w:p w14:paraId="4E5F249A"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April 1</w:t>
            </w:r>
          </w:p>
        </w:tc>
        <w:tc>
          <w:tcPr>
            <w:tcW w:w="872" w:type="dxa"/>
            <w:tcBorders>
              <w:left w:val="single" w:sz="6" w:space="0" w:color="4F81BD"/>
              <w:right w:val="single" w:sz="6" w:space="0" w:color="4F81BD"/>
            </w:tcBorders>
            <w:vAlign w:val="center"/>
          </w:tcPr>
          <w:p w14:paraId="330C0994"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FD8403D"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Table format</w:t>
            </w:r>
          </w:p>
        </w:tc>
        <w:tc>
          <w:tcPr>
            <w:tcW w:w="1869" w:type="dxa"/>
            <w:tcBorders>
              <w:left w:val="single" w:sz="6" w:space="0" w:color="4F81BD"/>
              <w:right w:val="single" w:sz="6" w:space="0" w:color="4F81BD"/>
            </w:tcBorders>
            <w:vAlign w:val="center"/>
          </w:tcPr>
          <w:p w14:paraId="56255D51"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7279E1B0"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2885A6D7" w14:textId="77777777" w:rsidTr="00FB2512">
        <w:trPr>
          <w:trHeight w:val="319"/>
        </w:trPr>
        <w:tc>
          <w:tcPr>
            <w:tcW w:w="1648" w:type="dxa"/>
            <w:tcBorders>
              <w:right w:val="single" w:sz="6" w:space="0" w:color="4F81BD"/>
            </w:tcBorders>
            <w:vAlign w:val="center"/>
          </w:tcPr>
          <w:p w14:paraId="0838D040"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April 2</w:t>
            </w:r>
          </w:p>
        </w:tc>
        <w:tc>
          <w:tcPr>
            <w:tcW w:w="872" w:type="dxa"/>
            <w:tcBorders>
              <w:left w:val="single" w:sz="6" w:space="0" w:color="4F81BD"/>
              <w:right w:val="single" w:sz="6" w:space="0" w:color="4F81BD"/>
            </w:tcBorders>
            <w:vAlign w:val="center"/>
          </w:tcPr>
          <w:p w14:paraId="0699E525"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8F87144"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 xml:space="preserve">Introduction to </w:t>
            </w:r>
            <w:r w:rsidRPr="00443820">
              <w:rPr>
                <w:rFonts w:ascii="Simplified Arabic" w:hAnsi="Simplified Arabic" w:cs="Simplified Arabic"/>
                <w:color w:val="000000"/>
                <w:sz w:val="28"/>
                <w:szCs w:val="28"/>
                <w:lang w:bidi="ar-IQ"/>
              </w:rPr>
              <w:t xml:space="preserve">PowerPoint </w:t>
            </w:r>
            <w:r w:rsidRPr="00443820">
              <w:rPr>
                <w:rFonts w:ascii="Simplified Arabic" w:hAnsi="Simplified Arabic" w:cs="Simplified Arabic" w:hint="cs"/>
                <w:color w:val="000000"/>
                <w:sz w:val="28"/>
                <w:szCs w:val="28"/>
                <w:rtl/>
                <w:lang w:bidi="ar-IQ"/>
              </w:rPr>
              <w:t>presentation software</w:t>
            </w:r>
          </w:p>
        </w:tc>
        <w:tc>
          <w:tcPr>
            <w:tcW w:w="1869" w:type="dxa"/>
            <w:tcBorders>
              <w:left w:val="single" w:sz="6" w:space="0" w:color="4F81BD"/>
              <w:right w:val="single" w:sz="6" w:space="0" w:color="4F81BD"/>
            </w:tcBorders>
            <w:vAlign w:val="center"/>
          </w:tcPr>
          <w:p w14:paraId="4E1E19B7"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73CD5D6A"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4C33A4FA" w14:textId="77777777" w:rsidTr="00FB2512">
        <w:trPr>
          <w:trHeight w:val="319"/>
        </w:trPr>
        <w:tc>
          <w:tcPr>
            <w:tcW w:w="1648" w:type="dxa"/>
            <w:tcBorders>
              <w:right w:val="single" w:sz="6" w:space="0" w:color="4F81BD"/>
            </w:tcBorders>
            <w:vAlign w:val="center"/>
          </w:tcPr>
          <w:p w14:paraId="2A5E5F59"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lastRenderedPageBreak/>
              <w:t>April 3</w:t>
            </w:r>
          </w:p>
        </w:tc>
        <w:tc>
          <w:tcPr>
            <w:tcW w:w="872" w:type="dxa"/>
            <w:tcBorders>
              <w:left w:val="single" w:sz="6" w:space="0" w:color="4F81BD"/>
              <w:right w:val="single" w:sz="6" w:space="0" w:color="4F81BD"/>
            </w:tcBorders>
            <w:vAlign w:val="center"/>
          </w:tcPr>
          <w:p w14:paraId="017C99A0"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41E3CC2"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Formatting slides and adding animations and transitions to them</w:t>
            </w:r>
          </w:p>
        </w:tc>
        <w:tc>
          <w:tcPr>
            <w:tcW w:w="1869" w:type="dxa"/>
            <w:tcBorders>
              <w:left w:val="single" w:sz="6" w:space="0" w:color="4F81BD"/>
              <w:right w:val="single" w:sz="6" w:space="0" w:color="4F81BD"/>
            </w:tcBorders>
            <w:vAlign w:val="center"/>
          </w:tcPr>
          <w:p w14:paraId="370DA9B5"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223451D2"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75068C8F" w14:textId="77777777" w:rsidTr="00FB2512">
        <w:trPr>
          <w:trHeight w:val="319"/>
        </w:trPr>
        <w:tc>
          <w:tcPr>
            <w:tcW w:w="1648" w:type="dxa"/>
            <w:tcBorders>
              <w:right w:val="single" w:sz="6" w:space="0" w:color="4F81BD"/>
            </w:tcBorders>
            <w:vAlign w:val="center"/>
          </w:tcPr>
          <w:p w14:paraId="744CF3CB"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April 4</w:t>
            </w:r>
          </w:p>
        </w:tc>
        <w:tc>
          <w:tcPr>
            <w:tcW w:w="872" w:type="dxa"/>
            <w:tcBorders>
              <w:left w:val="single" w:sz="6" w:space="0" w:color="4F81BD"/>
              <w:right w:val="single" w:sz="6" w:space="0" w:color="4F81BD"/>
            </w:tcBorders>
            <w:vAlign w:val="center"/>
          </w:tcPr>
          <w:p w14:paraId="47319EF1"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5AB687A"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rPr>
              <w:t xml:space="preserve">Internet </w:t>
            </w:r>
            <w:r w:rsidRPr="00443820">
              <w:rPr>
                <w:rFonts w:ascii="Simplified Arabic" w:hAnsi="Simplified Arabic" w:cs="Simplified Arabic" w:hint="cs"/>
                <w:color w:val="000000"/>
                <w:sz w:val="28"/>
                <w:szCs w:val="28"/>
                <w:rtl/>
                <w:lang w:bidi="ar-IQ"/>
              </w:rPr>
              <w:t>+ Internet browsers and search engines</w:t>
            </w:r>
          </w:p>
        </w:tc>
        <w:tc>
          <w:tcPr>
            <w:tcW w:w="1869" w:type="dxa"/>
            <w:tcBorders>
              <w:left w:val="single" w:sz="6" w:space="0" w:color="4F81BD"/>
              <w:right w:val="single" w:sz="6" w:space="0" w:color="4F81BD"/>
            </w:tcBorders>
            <w:vAlign w:val="center"/>
          </w:tcPr>
          <w:p w14:paraId="2BD403DC"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7FA4EC34"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563D5C3C" w14:textId="77777777" w:rsidTr="00FB2512">
        <w:trPr>
          <w:trHeight w:val="319"/>
        </w:trPr>
        <w:tc>
          <w:tcPr>
            <w:tcW w:w="1648" w:type="dxa"/>
            <w:tcBorders>
              <w:right w:val="single" w:sz="6" w:space="0" w:color="4F81BD"/>
            </w:tcBorders>
            <w:vAlign w:val="center"/>
          </w:tcPr>
          <w:p w14:paraId="174B4BF4"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May 1</w:t>
            </w:r>
          </w:p>
        </w:tc>
        <w:tc>
          <w:tcPr>
            <w:tcW w:w="872" w:type="dxa"/>
            <w:tcBorders>
              <w:left w:val="single" w:sz="6" w:space="0" w:color="4F81BD"/>
              <w:right w:val="single" w:sz="6" w:space="0" w:color="4F81BD"/>
            </w:tcBorders>
            <w:vAlign w:val="center"/>
          </w:tcPr>
          <w:p w14:paraId="3EAD88D0"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2665DBE" w14:textId="77777777" w:rsidR="00443820" w:rsidRPr="00443820" w:rsidRDefault="00443820" w:rsidP="00443820">
            <w:pPr>
              <w:autoSpaceDE w:val="0"/>
              <w:autoSpaceDN w:val="0"/>
              <w:adjustRightInd w:val="0"/>
              <w:rPr>
                <w:rFonts w:ascii="Simplified Arabic" w:hAnsi="Simplified Arabic" w:cs="Simplified Arabic"/>
                <w:color w:val="000000"/>
                <w:sz w:val="28"/>
                <w:szCs w:val="28"/>
              </w:rPr>
            </w:pPr>
            <w:r w:rsidRPr="00443820">
              <w:rPr>
                <w:rFonts w:ascii="Simplified Arabic" w:hAnsi="Simplified Arabic" w:cs="Simplified Arabic" w:hint="cs"/>
                <w:color w:val="000000"/>
                <w:sz w:val="28"/>
                <w:szCs w:val="28"/>
                <w:rtl/>
              </w:rPr>
              <w:t>Keyboard shortcuts</w:t>
            </w:r>
          </w:p>
        </w:tc>
        <w:tc>
          <w:tcPr>
            <w:tcW w:w="1869" w:type="dxa"/>
            <w:tcBorders>
              <w:left w:val="single" w:sz="6" w:space="0" w:color="4F81BD"/>
              <w:right w:val="single" w:sz="6" w:space="0" w:color="4F81BD"/>
            </w:tcBorders>
            <w:vAlign w:val="center"/>
          </w:tcPr>
          <w:p w14:paraId="4C27151E"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12620A99"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r w:rsidR="00443820" w:rsidRPr="00443820" w14:paraId="764B34ED" w14:textId="77777777" w:rsidTr="00FB2512">
        <w:trPr>
          <w:trHeight w:val="319"/>
        </w:trPr>
        <w:tc>
          <w:tcPr>
            <w:tcW w:w="1648" w:type="dxa"/>
            <w:tcBorders>
              <w:right w:val="single" w:sz="6" w:space="0" w:color="4F81BD"/>
            </w:tcBorders>
            <w:vAlign w:val="center"/>
          </w:tcPr>
          <w:p w14:paraId="0B083CAC" w14:textId="77777777" w:rsidR="00443820" w:rsidRPr="00443820" w:rsidRDefault="00443820" w:rsidP="00443820">
            <w:pPr>
              <w:autoSpaceDE w:val="0"/>
              <w:autoSpaceDN w:val="0"/>
              <w:adjustRightInd w:val="0"/>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May 2</w:t>
            </w:r>
          </w:p>
        </w:tc>
        <w:tc>
          <w:tcPr>
            <w:tcW w:w="872" w:type="dxa"/>
            <w:tcBorders>
              <w:left w:val="single" w:sz="6" w:space="0" w:color="4F81BD"/>
              <w:right w:val="single" w:sz="6" w:space="0" w:color="4F81BD"/>
            </w:tcBorders>
            <w:vAlign w:val="center"/>
          </w:tcPr>
          <w:p w14:paraId="560C41EA" w14:textId="77777777" w:rsidR="00443820" w:rsidRPr="00443820" w:rsidRDefault="00443820" w:rsidP="00443820">
            <w:pPr>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F498706" w14:textId="77777777" w:rsidR="00443820" w:rsidRPr="00443820" w:rsidRDefault="00443820" w:rsidP="00443820">
            <w:pPr>
              <w:spacing w:before="100" w:beforeAutospacing="1" w:after="100" w:afterAutospacing="1"/>
              <w:ind w:left="360"/>
            </w:pPr>
            <w:r w:rsidRPr="00443820">
              <w:rPr>
                <w:rtl/>
              </w:rPr>
              <w:t>What is artificial intelligence?</w:t>
            </w:r>
          </w:p>
          <w:p w14:paraId="32CDC2ED" w14:textId="77777777" w:rsidR="00443820" w:rsidRPr="00443820" w:rsidRDefault="00443820" w:rsidP="00443820">
            <w:pPr>
              <w:spacing w:before="100" w:beforeAutospacing="1" w:after="100" w:afterAutospacing="1"/>
              <w:ind w:left="360"/>
            </w:pPr>
            <w:r w:rsidRPr="00443820">
              <w:rPr>
                <w:rtl/>
              </w:rPr>
              <w:t xml:space="preserve">Where do we use it? (Phones, cars, translation, apps </w:t>
            </w:r>
            <w:r w:rsidRPr="00443820">
              <w:t>)</w:t>
            </w:r>
          </w:p>
          <w:p w14:paraId="1ABBDE75" w14:textId="77777777" w:rsidR="00443820" w:rsidRPr="00443820" w:rsidRDefault="00443820" w:rsidP="00443820">
            <w:pPr>
              <w:autoSpaceDE w:val="0"/>
              <w:autoSpaceDN w:val="0"/>
              <w:bidi/>
              <w:adjustRightInd w:val="0"/>
              <w:rPr>
                <w:rFonts w:ascii="Simplified Arabic" w:hAnsi="Simplified Arabic" w:cs="Simplified Arabic"/>
                <w:color w:val="000000"/>
                <w:sz w:val="28"/>
                <w:szCs w:val="28"/>
                <w:lang w:bidi="ar-IQ"/>
              </w:rPr>
            </w:pPr>
          </w:p>
        </w:tc>
        <w:tc>
          <w:tcPr>
            <w:tcW w:w="1869" w:type="dxa"/>
            <w:tcBorders>
              <w:left w:val="single" w:sz="6" w:space="0" w:color="4F81BD"/>
              <w:right w:val="single" w:sz="6" w:space="0" w:color="4F81BD"/>
            </w:tcBorders>
            <w:vAlign w:val="center"/>
          </w:tcPr>
          <w:p w14:paraId="3451F89C"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The presentation - laboratory</w:t>
            </w:r>
          </w:p>
        </w:tc>
        <w:tc>
          <w:tcPr>
            <w:tcW w:w="2114" w:type="dxa"/>
            <w:tcBorders>
              <w:left w:val="single" w:sz="6" w:space="0" w:color="4F81BD"/>
            </w:tcBorders>
            <w:vAlign w:val="center"/>
          </w:tcPr>
          <w:p w14:paraId="47BB44CD" w14:textId="77777777" w:rsidR="00443820" w:rsidRPr="00443820" w:rsidRDefault="00443820" w:rsidP="00443820">
            <w:pPr>
              <w:tabs>
                <w:tab w:val="left" w:pos="642"/>
              </w:tabs>
              <w:autoSpaceDE w:val="0"/>
              <w:autoSpaceDN w:val="0"/>
              <w:adjustRightInd w:val="0"/>
              <w:jc w:val="center"/>
              <w:rPr>
                <w:rFonts w:ascii="Simplified Arabic" w:hAnsi="Simplified Arabic" w:cs="Simplified Arabic"/>
                <w:color w:val="000000"/>
                <w:sz w:val="28"/>
                <w:szCs w:val="28"/>
                <w:lang w:bidi="ar-IQ"/>
              </w:rPr>
            </w:pPr>
            <w:r w:rsidRPr="00443820">
              <w:rPr>
                <w:rFonts w:ascii="Simplified Arabic" w:hAnsi="Simplified Arabic" w:cs="Simplified Arabic" w:hint="cs"/>
                <w:color w:val="000000"/>
                <w:sz w:val="28"/>
                <w:szCs w:val="28"/>
                <w:rtl/>
                <w:lang w:bidi="ar-IQ"/>
              </w:rPr>
              <w:t>Classroom performance - practical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43820" w:rsidRPr="00443820" w14:paraId="5FB7DB33" w14:textId="77777777" w:rsidTr="00FB2512">
        <w:tc>
          <w:tcPr>
            <w:tcW w:w="9781" w:type="dxa"/>
            <w:gridSpan w:val="2"/>
            <w:shd w:val="clear" w:color="auto" w:fill="DEEAF6"/>
          </w:tcPr>
          <w:p w14:paraId="3E3A5ABD" w14:textId="77777777" w:rsidR="00443820" w:rsidRPr="00443820" w:rsidRDefault="00443820" w:rsidP="00FB61DC">
            <w:pPr>
              <w:numPr>
                <w:ilvl w:val="0"/>
                <w:numId w:val="18"/>
              </w:numPr>
              <w:spacing w:after="200" w:line="276" w:lineRule="auto"/>
              <w:rPr>
                <w:rFonts w:eastAsia="Calibri"/>
                <w:b/>
                <w:bCs/>
                <w:sz w:val="32"/>
                <w:szCs w:val="32"/>
                <w:rtl/>
              </w:rPr>
            </w:pPr>
            <w:r w:rsidRPr="00443820">
              <w:rPr>
                <w:rFonts w:eastAsia="Calibri"/>
                <w:b/>
                <w:bCs/>
                <w:sz w:val="32"/>
                <w:szCs w:val="32"/>
                <w:rtl/>
              </w:rPr>
              <w:t>Course evaluation</w:t>
            </w:r>
          </w:p>
        </w:tc>
      </w:tr>
      <w:tr w:rsidR="00443820" w:rsidRPr="00443820" w14:paraId="49DC8C2F" w14:textId="77777777" w:rsidTr="00FB2512">
        <w:tc>
          <w:tcPr>
            <w:tcW w:w="9781" w:type="dxa"/>
            <w:gridSpan w:val="2"/>
          </w:tcPr>
          <w:p w14:paraId="2B612BDD" w14:textId="77777777" w:rsidR="00443820" w:rsidRPr="00443820" w:rsidRDefault="00443820" w:rsidP="00443820">
            <w:pPr>
              <w:ind w:left="360"/>
              <w:rPr>
                <w:rFonts w:eastAsia="Calibri"/>
                <w:b/>
                <w:bCs/>
                <w:sz w:val="32"/>
                <w:szCs w:val="32"/>
                <w:rtl/>
                <w:lang w:bidi="ar-IQ"/>
              </w:rPr>
            </w:pPr>
            <w:r w:rsidRPr="00443820">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443820" w:rsidRPr="00443820" w14:paraId="2C5170F7" w14:textId="77777777" w:rsidTr="00FB2512">
        <w:tc>
          <w:tcPr>
            <w:tcW w:w="9781" w:type="dxa"/>
            <w:gridSpan w:val="2"/>
            <w:shd w:val="clear" w:color="auto" w:fill="DEEAF6"/>
          </w:tcPr>
          <w:p w14:paraId="2CFACB2E" w14:textId="77777777" w:rsidR="00443820" w:rsidRPr="00443820" w:rsidRDefault="00443820" w:rsidP="00FB61DC">
            <w:pPr>
              <w:numPr>
                <w:ilvl w:val="0"/>
                <w:numId w:val="18"/>
              </w:numPr>
              <w:spacing w:after="200" w:line="276" w:lineRule="auto"/>
              <w:rPr>
                <w:rFonts w:eastAsia="Calibri"/>
                <w:b/>
                <w:bCs/>
                <w:sz w:val="32"/>
                <w:szCs w:val="32"/>
                <w:rtl/>
              </w:rPr>
            </w:pPr>
            <w:r w:rsidRPr="00443820">
              <w:rPr>
                <w:rFonts w:eastAsia="Calibri"/>
                <w:b/>
                <w:bCs/>
                <w:sz w:val="32"/>
                <w:szCs w:val="32"/>
                <w:rtl/>
                <w:lang w:bidi="ar-IQ"/>
              </w:rPr>
              <w:t>Learning and teaching resources</w:t>
            </w:r>
          </w:p>
        </w:tc>
      </w:tr>
      <w:tr w:rsidR="00443820" w:rsidRPr="00443820" w14:paraId="4AFD354A" w14:textId="77777777" w:rsidTr="00FB2512">
        <w:tc>
          <w:tcPr>
            <w:tcW w:w="4536" w:type="dxa"/>
          </w:tcPr>
          <w:p w14:paraId="4B67719F"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Required textbooks (methodology, if applicable)</w:t>
            </w:r>
          </w:p>
        </w:tc>
        <w:tc>
          <w:tcPr>
            <w:tcW w:w="5245" w:type="dxa"/>
          </w:tcPr>
          <w:p w14:paraId="5A7EBBF3" w14:textId="77777777" w:rsidR="00443820" w:rsidRPr="00443820" w:rsidRDefault="00443820" w:rsidP="00443820">
            <w:pPr>
              <w:rPr>
                <w:rFonts w:eastAsia="Calibri"/>
                <w:b/>
                <w:bCs/>
                <w:sz w:val="28"/>
                <w:szCs w:val="28"/>
                <w:rtl/>
              </w:rPr>
            </w:pPr>
            <w:r w:rsidRPr="00443820">
              <w:rPr>
                <w:rFonts w:eastAsia="Calibri" w:hint="cs"/>
                <w:b/>
                <w:bCs/>
                <w:sz w:val="28"/>
                <w:szCs w:val="28"/>
                <w:rtl/>
              </w:rPr>
              <w:t xml:space="preserve">A </w:t>
            </w:r>
            <w:r w:rsidRPr="00443820">
              <w:rPr>
                <w:rFonts w:eastAsia="Calibri"/>
                <w:b/>
                <w:bCs/>
                <w:sz w:val="28"/>
                <w:szCs w:val="28"/>
                <w:lang w:bidi="ar-IQ"/>
              </w:rPr>
              <w:t xml:space="preserve">document </w:t>
            </w:r>
            <w:proofErr w:type="spellStart"/>
            <w:r w:rsidRPr="00443820">
              <w:rPr>
                <w:rFonts w:eastAsia="Calibri" w:hint="cs"/>
                <w:b/>
                <w:bCs/>
                <w:sz w:val="28"/>
                <w:szCs w:val="28"/>
                <w:rtl/>
              </w:rPr>
              <w:t>prepared</w:t>
            </w:r>
            <w:proofErr w:type="spellEnd"/>
            <w:r w:rsidRPr="00443820">
              <w:rPr>
                <w:rFonts w:eastAsia="Calibri" w:hint="cs"/>
                <w:b/>
                <w:bCs/>
                <w:sz w:val="28"/>
                <w:szCs w:val="28"/>
                <w:rtl/>
              </w:rPr>
              <w:t xml:space="preserve"> </w:t>
            </w:r>
            <w:proofErr w:type="spellStart"/>
            <w:r w:rsidRPr="00443820">
              <w:rPr>
                <w:rFonts w:eastAsia="Calibri" w:hint="cs"/>
                <w:b/>
                <w:bCs/>
                <w:sz w:val="28"/>
                <w:szCs w:val="28"/>
                <w:rtl/>
              </w:rPr>
              <w:t>by</w:t>
            </w:r>
            <w:proofErr w:type="spellEnd"/>
            <w:r w:rsidRPr="00443820">
              <w:rPr>
                <w:rFonts w:eastAsia="Calibri" w:hint="cs"/>
                <w:b/>
                <w:bCs/>
                <w:sz w:val="28"/>
                <w:szCs w:val="28"/>
                <w:rtl/>
              </w:rPr>
              <w:t xml:space="preserve"> </w:t>
            </w:r>
            <w:proofErr w:type="spellStart"/>
            <w:r w:rsidRPr="00443820">
              <w:rPr>
                <w:rFonts w:eastAsia="Calibri" w:hint="cs"/>
                <w:b/>
                <w:bCs/>
                <w:sz w:val="28"/>
                <w:szCs w:val="28"/>
                <w:rtl/>
              </w:rPr>
              <w:t>the</w:t>
            </w:r>
            <w:proofErr w:type="spellEnd"/>
            <w:r w:rsidRPr="00443820">
              <w:rPr>
                <w:rFonts w:eastAsia="Calibri" w:hint="cs"/>
                <w:b/>
                <w:bCs/>
                <w:sz w:val="28"/>
                <w:szCs w:val="28"/>
                <w:rtl/>
              </w:rPr>
              <w:t xml:space="preserve"> </w:t>
            </w:r>
            <w:proofErr w:type="spellStart"/>
            <w:r w:rsidRPr="00443820">
              <w:rPr>
                <w:rFonts w:eastAsia="Calibri" w:hint="cs"/>
                <w:b/>
                <w:bCs/>
                <w:sz w:val="28"/>
                <w:szCs w:val="28"/>
                <w:rtl/>
              </w:rPr>
              <w:t>college</w:t>
            </w:r>
            <w:proofErr w:type="spellEnd"/>
            <w:r w:rsidRPr="00443820">
              <w:rPr>
                <w:rFonts w:eastAsia="Calibri" w:hint="cs"/>
                <w:b/>
                <w:bCs/>
                <w:sz w:val="28"/>
                <w:szCs w:val="28"/>
                <w:rtl/>
              </w:rPr>
              <w:t xml:space="preserve"> </w:t>
            </w:r>
            <w:proofErr w:type="spellStart"/>
            <w:r w:rsidRPr="00443820">
              <w:rPr>
                <w:rFonts w:eastAsia="Calibri" w:hint="cs"/>
                <w:b/>
                <w:bCs/>
                <w:sz w:val="28"/>
                <w:szCs w:val="28"/>
                <w:rtl/>
              </w:rPr>
              <w:t>professors</w:t>
            </w:r>
            <w:proofErr w:type="spellEnd"/>
          </w:p>
        </w:tc>
      </w:tr>
      <w:tr w:rsidR="00443820" w:rsidRPr="00443820" w14:paraId="3B9A41A2" w14:textId="77777777" w:rsidTr="00FB2512">
        <w:trPr>
          <w:trHeight w:val="557"/>
        </w:trPr>
        <w:tc>
          <w:tcPr>
            <w:tcW w:w="4536" w:type="dxa"/>
          </w:tcPr>
          <w:p w14:paraId="6EF233D1"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Main references (sources)</w:t>
            </w:r>
          </w:p>
        </w:tc>
        <w:tc>
          <w:tcPr>
            <w:tcW w:w="5245" w:type="dxa"/>
          </w:tcPr>
          <w:p w14:paraId="5CBAD442" w14:textId="77777777" w:rsidR="00443820" w:rsidRPr="00443820" w:rsidRDefault="00443820" w:rsidP="00443820">
            <w:pPr>
              <w:rPr>
                <w:rFonts w:ascii="Calibri" w:eastAsia="Calibri" w:hAnsi="Calibri" w:cs="Arial"/>
                <w:sz w:val="22"/>
                <w:szCs w:val="22"/>
                <w:rtl/>
              </w:rPr>
            </w:pPr>
            <w:r w:rsidRPr="00443820">
              <w:rPr>
                <w:rFonts w:ascii="Calibri" w:eastAsia="Calibri" w:hAnsi="Calibri" w:cs="Arial"/>
                <w:sz w:val="22"/>
                <w:szCs w:val="22"/>
              </w:rPr>
              <w:t xml:space="preserve">Microsoft Office 365 All-in-One </w:t>
            </w:r>
            <w:proofErr w:type="gramStart"/>
            <w:r w:rsidRPr="00443820">
              <w:rPr>
                <w:rFonts w:ascii="Calibri" w:eastAsia="Calibri" w:hAnsi="Calibri" w:cs="Arial"/>
                <w:sz w:val="22"/>
                <w:szCs w:val="22"/>
              </w:rPr>
              <w:t>For</w:t>
            </w:r>
            <w:proofErr w:type="gramEnd"/>
            <w:r w:rsidRPr="00443820">
              <w:rPr>
                <w:rFonts w:ascii="Calibri" w:eastAsia="Calibri" w:hAnsi="Calibri" w:cs="Arial"/>
                <w:sz w:val="22"/>
                <w:szCs w:val="22"/>
              </w:rPr>
              <w:t xml:space="preserve"> Dummies</w:t>
            </w:r>
          </w:p>
          <w:p w14:paraId="066DC138" w14:textId="77777777" w:rsidR="00443820" w:rsidRPr="00443820" w:rsidRDefault="00443820" w:rsidP="00443820">
            <w:pPr>
              <w:rPr>
                <w:rFonts w:eastAsia="Calibri"/>
                <w:b/>
                <w:bCs/>
                <w:sz w:val="28"/>
                <w:szCs w:val="28"/>
                <w:rtl/>
                <w:lang w:bidi="ar-IQ"/>
              </w:rPr>
            </w:pPr>
            <w:r w:rsidRPr="00443820">
              <w:rPr>
                <w:rFonts w:ascii="Calibri" w:eastAsia="Calibri" w:hAnsi="Calibri" w:cs="Arial"/>
                <w:sz w:val="22"/>
                <w:szCs w:val="22"/>
              </w:rPr>
              <w:t>Microsoft Word Step by Step (Microsoft Press)</w:t>
            </w:r>
          </w:p>
        </w:tc>
      </w:tr>
      <w:tr w:rsidR="00443820" w:rsidRPr="00443820" w14:paraId="0E83E661" w14:textId="77777777" w:rsidTr="00FB2512">
        <w:tc>
          <w:tcPr>
            <w:tcW w:w="4536" w:type="dxa"/>
          </w:tcPr>
          <w:p w14:paraId="27D4B7D9"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Recommended supporting books and references (scientific journals, reports...)</w:t>
            </w:r>
          </w:p>
        </w:tc>
        <w:tc>
          <w:tcPr>
            <w:tcW w:w="5245" w:type="dxa"/>
          </w:tcPr>
          <w:p w14:paraId="269DCB10" w14:textId="77777777" w:rsidR="00443820" w:rsidRPr="00443820" w:rsidRDefault="00443820" w:rsidP="00443820">
            <w:pPr>
              <w:bidi/>
              <w:ind w:left="180"/>
              <w:rPr>
                <w:rFonts w:eastAsia="Calibri"/>
                <w:b/>
                <w:bCs/>
                <w:sz w:val="28"/>
                <w:szCs w:val="28"/>
                <w:rtl/>
                <w:lang w:bidi="ar-IQ"/>
              </w:rPr>
            </w:pPr>
          </w:p>
        </w:tc>
      </w:tr>
      <w:tr w:rsidR="00443820" w:rsidRPr="00443820" w14:paraId="48C32B3E" w14:textId="77777777" w:rsidTr="00FB2512">
        <w:tc>
          <w:tcPr>
            <w:tcW w:w="4536" w:type="dxa"/>
          </w:tcPr>
          <w:p w14:paraId="7529C83D" w14:textId="77777777" w:rsidR="00443820" w:rsidRPr="00443820" w:rsidRDefault="00443820" w:rsidP="00443820">
            <w:pPr>
              <w:spacing w:after="200" w:line="276" w:lineRule="auto"/>
              <w:rPr>
                <w:rFonts w:eastAsia="Calibri"/>
                <w:b/>
                <w:bCs/>
                <w:sz w:val="28"/>
                <w:szCs w:val="28"/>
                <w:rtl/>
                <w:lang w:bidi="ar-IQ"/>
              </w:rPr>
            </w:pPr>
            <w:r w:rsidRPr="00443820">
              <w:rPr>
                <w:rFonts w:eastAsia="Calibri"/>
                <w:b/>
                <w:bCs/>
                <w:sz w:val="28"/>
                <w:szCs w:val="28"/>
                <w:rtl/>
                <w:lang w:bidi="ar-IQ"/>
              </w:rPr>
              <w:t>Electronic references, websites</w:t>
            </w:r>
          </w:p>
        </w:tc>
        <w:tc>
          <w:tcPr>
            <w:tcW w:w="5245" w:type="dxa"/>
          </w:tcPr>
          <w:p w14:paraId="5EF3C46B" w14:textId="77777777" w:rsidR="00443820" w:rsidRPr="00443820" w:rsidRDefault="00443820" w:rsidP="00443820">
            <w:pPr>
              <w:bidi/>
              <w:spacing w:after="200" w:line="276" w:lineRule="auto"/>
              <w:rPr>
                <w:rFonts w:eastAsia="Calibri"/>
                <w:b/>
                <w:bCs/>
                <w:sz w:val="28"/>
                <w:szCs w:val="28"/>
                <w:rtl/>
                <w:lang w:bidi="ar-IQ"/>
              </w:rPr>
            </w:pPr>
          </w:p>
        </w:tc>
      </w:tr>
    </w:tbl>
    <w:p w14:paraId="025EB25C" w14:textId="77777777" w:rsidR="00443820" w:rsidRPr="00443820" w:rsidRDefault="00443820" w:rsidP="00443820">
      <w:pPr>
        <w:bidi/>
        <w:spacing w:after="200" w:line="276" w:lineRule="auto"/>
        <w:rPr>
          <w:rFonts w:ascii="Calibri" w:eastAsia="Calibri" w:hAnsi="Calibri" w:cs="Arial"/>
          <w:sz w:val="22"/>
          <w:szCs w:val="22"/>
        </w:rPr>
      </w:pPr>
    </w:p>
    <w:p w14:paraId="05ED15D1" w14:textId="77777777" w:rsidR="00443820" w:rsidRPr="00443820" w:rsidRDefault="00443820" w:rsidP="00443820">
      <w:pPr>
        <w:bidi/>
        <w:spacing w:after="200" w:line="276" w:lineRule="auto"/>
        <w:rPr>
          <w:rFonts w:ascii="Calibri" w:eastAsia="Calibri" w:hAnsi="Calibri" w:cs="Arial"/>
          <w:sz w:val="22"/>
          <w:szCs w:val="22"/>
        </w:rPr>
      </w:pPr>
    </w:p>
    <w:p w14:paraId="736AB4B6" w14:textId="77777777" w:rsidR="00443820" w:rsidRPr="00443820" w:rsidRDefault="00443820" w:rsidP="00443820">
      <w:pPr>
        <w:bidi/>
        <w:spacing w:after="200" w:line="276" w:lineRule="auto"/>
        <w:rPr>
          <w:rFonts w:ascii="Calibri" w:eastAsia="Calibri" w:hAnsi="Calibri" w:cs="Arial"/>
          <w:vanish/>
          <w:sz w:val="22"/>
          <w:szCs w:val="22"/>
        </w:rPr>
      </w:pPr>
    </w:p>
    <w:p w14:paraId="5FA3AD61" w14:textId="77777777" w:rsidR="00443820" w:rsidRPr="00443820" w:rsidRDefault="00443820" w:rsidP="00443820">
      <w:pPr>
        <w:bidi/>
        <w:spacing w:after="200" w:line="276" w:lineRule="auto"/>
        <w:rPr>
          <w:rFonts w:ascii="Calibri" w:eastAsia="Calibri" w:hAnsi="Calibri" w:cs="Arial"/>
          <w:vanish/>
          <w:sz w:val="22"/>
          <w:szCs w:val="22"/>
        </w:rPr>
      </w:pPr>
    </w:p>
    <w:p w14:paraId="253F5C4C" w14:textId="77777777" w:rsidR="00443820" w:rsidRPr="00443820" w:rsidRDefault="00443820" w:rsidP="00443820">
      <w:pPr>
        <w:bidi/>
        <w:spacing w:after="200" w:line="276" w:lineRule="auto"/>
        <w:rPr>
          <w:rFonts w:ascii="Calibri" w:eastAsia="Calibri" w:hAnsi="Calibri" w:cs="Arial"/>
          <w:sz w:val="22"/>
          <w:szCs w:val="22"/>
          <w:rtl/>
          <w:lang w:bidi="ar-IQ"/>
        </w:rPr>
      </w:pPr>
    </w:p>
    <w:p w14:paraId="0EAB96E7" w14:textId="77777777" w:rsidR="00443820" w:rsidRDefault="00443820" w:rsidP="00443820">
      <w:pPr>
        <w:bidi/>
        <w:rPr>
          <w:rtl/>
        </w:rPr>
      </w:pPr>
    </w:p>
    <w:p w14:paraId="5D318FC0" w14:textId="77777777" w:rsidR="006E0A5C" w:rsidRDefault="006E0A5C" w:rsidP="006E0A5C">
      <w:pPr>
        <w:bidi/>
        <w:rPr>
          <w:rtl/>
        </w:rPr>
      </w:pPr>
    </w:p>
    <w:p w14:paraId="5195F3A0" w14:textId="77777777" w:rsidR="002D2264" w:rsidRDefault="002D2264" w:rsidP="002D2264">
      <w:pPr>
        <w:bidi/>
        <w:rPr>
          <w:rtl/>
        </w:rPr>
      </w:pPr>
    </w:p>
    <w:p w14:paraId="001B3AFE" w14:textId="77777777" w:rsidR="002D2264" w:rsidRDefault="002D2264" w:rsidP="002D2264">
      <w:pPr>
        <w:bidi/>
        <w:rPr>
          <w:rtl/>
        </w:rPr>
      </w:pPr>
    </w:p>
    <w:p w14:paraId="78E1D963" w14:textId="77777777" w:rsidR="002D2264" w:rsidRDefault="002D2264" w:rsidP="002D2264">
      <w:pPr>
        <w:bidi/>
        <w:rPr>
          <w:rtl/>
        </w:rPr>
      </w:pPr>
    </w:p>
    <w:p w14:paraId="21A217C9" w14:textId="77777777" w:rsidR="002D2264" w:rsidRDefault="002D2264" w:rsidP="002D2264">
      <w:pPr>
        <w:bidi/>
        <w:rPr>
          <w:rtl/>
        </w:rPr>
      </w:pPr>
    </w:p>
    <w:p w14:paraId="11894DC5" w14:textId="77777777" w:rsidR="002D2264" w:rsidRDefault="002D2264" w:rsidP="002D2264">
      <w:pPr>
        <w:bidi/>
        <w:rPr>
          <w:rtl/>
        </w:rPr>
      </w:pPr>
    </w:p>
    <w:p w14:paraId="52598EFD" w14:textId="77777777" w:rsidR="002D2264" w:rsidRDefault="002D2264" w:rsidP="002D2264">
      <w:pPr>
        <w:bidi/>
        <w:rPr>
          <w:rtl/>
        </w:rPr>
      </w:pPr>
    </w:p>
    <w:p w14:paraId="3E0088EE" w14:textId="77777777" w:rsidR="002D2264" w:rsidRDefault="002D2264" w:rsidP="002D2264">
      <w:pPr>
        <w:bidi/>
        <w:rPr>
          <w:rtl/>
        </w:rPr>
      </w:pPr>
    </w:p>
    <w:p w14:paraId="3AA471D3" w14:textId="77777777" w:rsidR="002D2264" w:rsidRDefault="002D2264" w:rsidP="002D2264">
      <w:pPr>
        <w:bidi/>
        <w:rPr>
          <w:rtl/>
        </w:rPr>
      </w:pPr>
    </w:p>
    <w:p w14:paraId="54E55901" w14:textId="77777777" w:rsidR="002D2264" w:rsidRPr="002D2264" w:rsidRDefault="002D2264" w:rsidP="002D2264">
      <w:pPr>
        <w:shd w:val="clear" w:color="auto" w:fill="FFFFFF"/>
        <w:autoSpaceDE w:val="0"/>
        <w:autoSpaceDN w:val="0"/>
        <w:adjustRightInd w:val="0"/>
        <w:spacing w:after="200"/>
        <w:jc w:val="center"/>
        <w:rPr>
          <w:b/>
          <w:bCs/>
          <w:sz w:val="32"/>
          <w:szCs w:val="32"/>
          <w:rtl/>
          <w:lang w:bidi="ar-IQ"/>
        </w:rPr>
      </w:pPr>
      <w:r w:rsidRPr="002D2264">
        <w:rPr>
          <w:b/>
          <w:bCs/>
          <w:sz w:val="32"/>
          <w:szCs w:val="32"/>
          <w:rtl/>
        </w:rPr>
        <w:t>Course description template</w:t>
      </w:r>
    </w:p>
    <w:tbl>
      <w:tblPr>
        <w:bidiVisual/>
        <w:tblW w:w="13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tblGrid>
      <w:tr w:rsidR="002D2264" w:rsidRPr="002D2264" w14:paraId="3E3981B4" w14:textId="77777777" w:rsidTr="006B3A0B">
        <w:trPr>
          <w:gridAfter w:val="2"/>
          <w:wAfter w:w="4058" w:type="dxa"/>
        </w:trPr>
        <w:tc>
          <w:tcPr>
            <w:tcW w:w="9894" w:type="dxa"/>
            <w:gridSpan w:val="9"/>
            <w:shd w:val="clear" w:color="auto" w:fill="DEEAF6"/>
          </w:tcPr>
          <w:p w14:paraId="7D9452CD" w14:textId="77777777" w:rsidR="002D2264" w:rsidRPr="002D2264" w:rsidRDefault="002D2264" w:rsidP="00FB61DC">
            <w:pPr>
              <w:numPr>
                <w:ilvl w:val="0"/>
                <w:numId w:val="37"/>
              </w:numPr>
              <w:autoSpaceDE w:val="0"/>
              <w:autoSpaceDN w:val="0"/>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hint="cs"/>
                <w:color w:val="000000"/>
                <w:sz w:val="28"/>
                <w:szCs w:val="28"/>
                <w:rtl/>
                <w:lang w:bidi="ar-IQ"/>
              </w:rPr>
              <w:t>Course Name</w:t>
            </w:r>
          </w:p>
        </w:tc>
      </w:tr>
      <w:tr w:rsidR="002D2264" w:rsidRPr="002D2264" w14:paraId="6CFB3EDE" w14:textId="77777777" w:rsidTr="006B3A0B">
        <w:trPr>
          <w:gridAfter w:val="2"/>
          <w:wAfter w:w="4058" w:type="dxa"/>
        </w:trPr>
        <w:tc>
          <w:tcPr>
            <w:tcW w:w="9894" w:type="dxa"/>
            <w:gridSpan w:val="9"/>
            <w:tcBorders>
              <w:left w:val="thinThickSmallGap" w:sz="12" w:space="0" w:color="auto"/>
              <w:right w:val="thinThickSmallGap" w:sz="12" w:space="0" w:color="auto"/>
            </w:tcBorders>
          </w:tcPr>
          <w:p w14:paraId="3F319A5A" w14:textId="77777777" w:rsidR="002D2264" w:rsidRPr="002D2264" w:rsidRDefault="002D2264" w:rsidP="002D2264">
            <w:pPr>
              <w:rPr>
                <w:rFonts w:cs="Simplified Arabic"/>
                <w:b/>
                <w:bCs/>
                <w:sz w:val="28"/>
                <w:szCs w:val="28"/>
                <w:rtl/>
              </w:rPr>
            </w:pPr>
            <w:r w:rsidRPr="002D2264">
              <w:rPr>
                <w:rFonts w:cs="Simplified Arabic" w:hint="cs"/>
                <w:b/>
                <w:bCs/>
                <w:sz w:val="28"/>
                <w:szCs w:val="28"/>
                <w:rtl/>
              </w:rPr>
              <w:t xml:space="preserve">Understanding the Revelation </w:t>
            </w:r>
            <w:proofErr w:type="spellStart"/>
            <w:r w:rsidRPr="002D2264">
              <w:rPr>
                <w:rFonts w:cs="Simplified Arabic" w:hint="cs"/>
                <w:b/>
                <w:bCs/>
                <w:sz w:val="28"/>
                <w:szCs w:val="28"/>
                <w:rtl/>
              </w:rPr>
              <w:t>and</w:t>
            </w:r>
            <w:proofErr w:type="spellEnd"/>
            <w:r w:rsidRPr="002D2264">
              <w:rPr>
                <w:rFonts w:cs="Simplified Arabic" w:hint="cs"/>
                <w:b/>
                <w:bCs/>
                <w:sz w:val="28"/>
                <w:szCs w:val="28"/>
                <w:rtl/>
              </w:rPr>
              <w:t xml:space="preserve"> </w:t>
            </w:r>
            <w:proofErr w:type="spellStart"/>
            <w:r w:rsidRPr="002D2264">
              <w:rPr>
                <w:rFonts w:cs="Simplified Arabic" w:hint="cs"/>
                <w:b/>
                <w:bCs/>
                <w:sz w:val="28"/>
                <w:szCs w:val="28"/>
                <w:rtl/>
              </w:rPr>
              <w:t>the</w:t>
            </w:r>
            <w:proofErr w:type="spellEnd"/>
            <w:r w:rsidRPr="002D2264">
              <w:rPr>
                <w:rFonts w:cs="Simplified Arabic" w:hint="cs"/>
                <w:b/>
                <w:bCs/>
                <w:sz w:val="28"/>
                <w:szCs w:val="28"/>
                <w:rtl/>
              </w:rPr>
              <w:t xml:space="preserve"> </w:t>
            </w:r>
            <w:proofErr w:type="spellStart"/>
            <w:r w:rsidRPr="002D2264">
              <w:rPr>
                <w:rFonts w:cs="Simplified Arabic" w:hint="cs"/>
                <w:b/>
                <w:bCs/>
                <w:sz w:val="28"/>
                <w:szCs w:val="28"/>
                <w:rtl/>
              </w:rPr>
              <w:t>Realities</w:t>
            </w:r>
            <w:proofErr w:type="spellEnd"/>
            <w:r w:rsidRPr="002D2264">
              <w:rPr>
                <w:rFonts w:cs="Simplified Arabic" w:hint="cs"/>
                <w:b/>
                <w:bCs/>
                <w:sz w:val="28"/>
                <w:szCs w:val="28"/>
                <w:rtl/>
              </w:rPr>
              <w:t xml:space="preserve"> </w:t>
            </w:r>
            <w:proofErr w:type="spellStart"/>
            <w:r w:rsidRPr="002D2264">
              <w:rPr>
                <w:rFonts w:cs="Simplified Arabic" w:hint="cs"/>
                <w:b/>
                <w:bCs/>
                <w:sz w:val="28"/>
                <w:szCs w:val="28"/>
                <w:rtl/>
              </w:rPr>
              <w:t>of</w:t>
            </w:r>
            <w:proofErr w:type="spellEnd"/>
            <w:r w:rsidRPr="002D2264">
              <w:rPr>
                <w:rFonts w:cs="Simplified Arabic" w:hint="cs"/>
                <w:b/>
                <w:bCs/>
                <w:sz w:val="28"/>
                <w:szCs w:val="28"/>
                <w:rtl/>
              </w:rPr>
              <w:t xml:space="preserve"> </w:t>
            </w:r>
            <w:proofErr w:type="spellStart"/>
            <w:r w:rsidRPr="002D2264">
              <w:rPr>
                <w:rFonts w:cs="Simplified Arabic" w:hint="cs"/>
                <w:b/>
                <w:bCs/>
                <w:sz w:val="28"/>
                <w:szCs w:val="28"/>
                <w:rtl/>
              </w:rPr>
              <w:t>Interpretation</w:t>
            </w:r>
            <w:proofErr w:type="spellEnd"/>
          </w:p>
        </w:tc>
      </w:tr>
      <w:tr w:rsidR="002D2264" w:rsidRPr="002D2264" w14:paraId="2569499F" w14:textId="77777777" w:rsidTr="006B3A0B">
        <w:trPr>
          <w:gridAfter w:val="2"/>
          <w:wAfter w:w="4058" w:type="dxa"/>
        </w:trPr>
        <w:tc>
          <w:tcPr>
            <w:tcW w:w="9894" w:type="dxa"/>
            <w:gridSpan w:val="9"/>
            <w:shd w:val="clear" w:color="auto" w:fill="DEEAF6"/>
          </w:tcPr>
          <w:p w14:paraId="7DA7B21F" w14:textId="77777777" w:rsidR="002D2264" w:rsidRPr="002D2264" w:rsidRDefault="002D2264" w:rsidP="00FB61DC">
            <w:pPr>
              <w:numPr>
                <w:ilvl w:val="0"/>
                <w:numId w:val="37"/>
              </w:numPr>
              <w:autoSpaceDE w:val="0"/>
              <w:autoSpaceDN w:val="0"/>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hint="cs"/>
                <w:color w:val="000000"/>
                <w:sz w:val="28"/>
                <w:szCs w:val="28"/>
                <w:rtl/>
                <w:lang w:bidi="ar-IQ"/>
              </w:rPr>
              <w:t xml:space="preserve">Course </w:t>
            </w:r>
            <w:r w:rsidRPr="002D2264">
              <w:rPr>
                <w:rFonts w:ascii="Cambria" w:eastAsia="Calibri" w:hAnsi="Cambria"/>
                <w:color w:val="000000"/>
                <w:sz w:val="28"/>
                <w:szCs w:val="28"/>
                <w:rtl/>
                <w:lang w:bidi="ar-IQ"/>
              </w:rPr>
              <w:t>code</w:t>
            </w:r>
          </w:p>
        </w:tc>
      </w:tr>
      <w:tr w:rsidR="002D2264" w:rsidRPr="002D2264" w14:paraId="788668B4" w14:textId="77777777" w:rsidTr="006B3A0B">
        <w:trPr>
          <w:gridAfter w:val="2"/>
          <w:wAfter w:w="4058" w:type="dxa"/>
        </w:trPr>
        <w:tc>
          <w:tcPr>
            <w:tcW w:w="9894" w:type="dxa"/>
            <w:gridSpan w:val="9"/>
          </w:tcPr>
          <w:p w14:paraId="533A2410" w14:textId="77777777" w:rsidR="002D2264" w:rsidRPr="002D2264" w:rsidRDefault="002D2264" w:rsidP="002D2264">
            <w:pPr>
              <w:autoSpaceDE w:val="0"/>
              <w:autoSpaceDN w:val="0"/>
              <w:bidi/>
              <w:adjustRightInd w:val="0"/>
              <w:ind w:right="-426"/>
              <w:jc w:val="both"/>
              <w:rPr>
                <w:rFonts w:ascii="Simplified Arabic" w:eastAsia="Calibri" w:hAnsi="Simplified Arabic" w:cs="Simplified Arabic"/>
                <w:sz w:val="28"/>
                <w:szCs w:val="28"/>
                <w:rtl/>
                <w:lang w:bidi="ar-IQ"/>
              </w:rPr>
            </w:pPr>
          </w:p>
        </w:tc>
      </w:tr>
      <w:tr w:rsidR="002D2264" w:rsidRPr="002D2264" w14:paraId="5AF1C158" w14:textId="77777777" w:rsidTr="006B3A0B">
        <w:trPr>
          <w:gridAfter w:val="2"/>
          <w:wAfter w:w="4058" w:type="dxa"/>
        </w:trPr>
        <w:tc>
          <w:tcPr>
            <w:tcW w:w="9894" w:type="dxa"/>
            <w:gridSpan w:val="9"/>
            <w:shd w:val="clear" w:color="auto" w:fill="DEEAF6"/>
          </w:tcPr>
          <w:p w14:paraId="576BBB00" w14:textId="77777777" w:rsidR="002D2264" w:rsidRPr="002D2264" w:rsidRDefault="002D2264" w:rsidP="00FB61DC">
            <w:pPr>
              <w:numPr>
                <w:ilvl w:val="0"/>
                <w:numId w:val="37"/>
              </w:numPr>
              <w:autoSpaceDE w:val="0"/>
              <w:autoSpaceDN w:val="0"/>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color w:val="000000"/>
                <w:sz w:val="28"/>
                <w:szCs w:val="28"/>
                <w:rtl/>
                <w:lang w:bidi="ar-IQ"/>
              </w:rPr>
              <w:t xml:space="preserve">Semester/ </w:t>
            </w:r>
            <w:r w:rsidRPr="002D2264">
              <w:rPr>
                <w:rFonts w:ascii="Cambria" w:eastAsia="Calibri" w:hAnsi="Cambria" w:hint="cs"/>
                <w:color w:val="000000"/>
                <w:sz w:val="28"/>
                <w:szCs w:val="28"/>
                <w:rtl/>
                <w:lang w:bidi="ar-IQ"/>
              </w:rPr>
              <w:t>Year</w:t>
            </w:r>
          </w:p>
        </w:tc>
      </w:tr>
      <w:tr w:rsidR="002D2264" w:rsidRPr="002D2264" w14:paraId="36D99B9E" w14:textId="77777777" w:rsidTr="006B3A0B">
        <w:trPr>
          <w:gridAfter w:val="2"/>
          <w:wAfter w:w="4058" w:type="dxa"/>
        </w:trPr>
        <w:tc>
          <w:tcPr>
            <w:tcW w:w="9894" w:type="dxa"/>
            <w:gridSpan w:val="9"/>
          </w:tcPr>
          <w:p w14:paraId="07933EB7"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sz w:val="28"/>
                <w:szCs w:val="28"/>
                <w:rtl/>
                <w:lang w:bidi="ar-IQ"/>
              </w:rPr>
            </w:pPr>
            <w:r w:rsidRPr="002D2264">
              <w:rPr>
                <w:rFonts w:ascii="Arial" w:eastAsia="Calibri" w:hAnsi="Arial" w:cs="Arial"/>
                <w:color w:val="000000"/>
                <w:sz w:val="28"/>
                <w:szCs w:val="28"/>
                <w:rtl/>
                <w:lang w:bidi="ar-IQ"/>
              </w:rPr>
              <w:t>annual</w:t>
            </w:r>
          </w:p>
        </w:tc>
      </w:tr>
      <w:tr w:rsidR="002D2264" w:rsidRPr="002D2264" w14:paraId="3F13A653" w14:textId="77777777" w:rsidTr="006B3A0B">
        <w:trPr>
          <w:gridAfter w:val="2"/>
          <w:wAfter w:w="4058" w:type="dxa"/>
        </w:trPr>
        <w:tc>
          <w:tcPr>
            <w:tcW w:w="9894" w:type="dxa"/>
            <w:gridSpan w:val="9"/>
            <w:shd w:val="clear" w:color="auto" w:fill="DEEAF6"/>
          </w:tcPr>
          <w:p w14:paraId="5533CB86" w14:textId="77777777" w:rsidR="002D2264" w:rsidRPr="002D2264" w:rsidRDefault="002D2264" w:rsidP="00FB61DC">
            <w:pPr>
              <w:numPr>
                <w:ilvl w:val="0"/>
                <w:numId w:val="37"/>
              </w:numPr>
              <w:autoSpaceDE w:val="0"/>
              <w:autoSpaceDN w:val="0"/>
              <w:adjustRightInd w:val="0"/>
              <w:ind w:right="-426"/>
              <w:jc w:val="both"/>
              <w:rPr>
                <w:rFonts w:ascii="Simplified Arabic" w:eastAsia="Calibri" w:hAnsi="Simplified Arabic" w:cs="Simplified Arabic"/>
                <w:sz w:val="28"/>
                <w:szCs w:val="28"/>
                <w:rtl/>
                <w:lang w:bidi="ar-IQ"/>
              </w:rPr>
            </w:pPr>
            <w:r w:rsidRPr="002D2264">
              <w:rPr>
                <w:rFonts w:ascii="Cambria" w:eastAsia="Calibri" w:hAnsi="Cambria"/>
                <w:color w:val="000000"/>
                <w:sz w:val="28"/>
                <w:szCs w:val="28"/>
                <w:rtl/>
                <w:lang w:bidi="ar-IQ"/>
              </w:rPr>
              <w:t xml:space="preserve">Date this </w:t>
            </w:r>
            <w:r w:rsidRPr="002D2264">
              <w:rPr>
                <w:rFonts w:ascii="Cambria" w:eastAsia="Calibri" w:hAnsi="Cambria" w:hint="cs"/>
                <w:color w:val="000000"/>
                <w:sz w:val="28"/>
                <w:szCs w:val="28"/>
                <w:rtl/>
                <w:lang w:bidi="ar-IQ"/>
              </w:rPr>
              <w:t>description was prepared</w:t>
            </w:r>
          </w:p>
        </w:tc>
      </w:tr>
      <w:tr w:rsidR="002D2264" w:rsidRPr="002D2264" w14:paraId="183645CC" w14:textId="77777777" w:rsidTr="006B3A0B">
        <w:trPr>
          <w:gridAfter w:val="2"/>
          <w:wAfter w:w="4058" w:type="dxa"/>
        </w:trPr>
        <w:tc>
          <w:tcPr>
            <w:tcW w:w="9894" w:type="dxa"/>
            <w:gridSpan w:val="9"/>
          </w:tcPr>
          <w:p w14:paraId="6FE0A567" w14:textId="403743B1" w:rsidR="002D2264" w:rsidRPr="002D2264" w:rsidRDefault="00FE257F" w:rsidP="002D2264">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2D2264" w:rsidRPr="002D2264" w14:paraId="790797B9" w14:textId="77777777" w:rsidTr="006B3A0B">
        <w:trPr>
          <w:gridAfter w:val="2"/>
          <w:wAfter w:w="4058" w:type="dxa"/>
        </w:trPr>
        <w:tc>
          <w:tcPr>
            <w:tcW w:w="9894" w:type="dxa"/>
            <w:gridSpan w:val="9"/>
            <w:shd w:val="clear" w:color="auto" w:fill="DEEAF6"/>
          </w:tcPr>
          <w:p w14:paraId="752073CE" w14:textId="77777777" w:rsidR="002D2264" w:rsidRPr="002D2264" w:rsidRDefault="002D2264" w:rsidP="00FB61DC">
            <w:pPr>
              <w:numPr>
                <w:ilvl w:val="0"/>
                <w:numId w:val="37"/>
              </w:numPr>
              <w:rPr>
                <w:rFonts w:eastAsia="Calibri"/>
                <w:sz w:val="28"/>
                <w:szCs w:val="28"/>
                <w:rtl/>
              </w:rPr>
            </w:pPr>
            <w:r w:rsidRPr="002D2264">
              <w:rPr>
                <w:rFonts w:eastAsia="Calibri"/>
                <w:sz w:val="28"/>
                <w:szCs w:val="28"/>
                <w:rtl/>
              </w:rPr>
              <w:t xml:space="preserve">Available </w:t>
            </w:r>
            <w:r w:rsidRPr="002D2264">
              <w:rPr>
                <w:rFonts w:eastAsia="Calibri" w:hint="cs"/>
                <w:sz w:val="28"/>
                <w:szCs w:val="28"/>
                <w:rtl/>
              </w:rPr>
              <w:t>forms of attendance</w:t>
            </w:r>
          </w:p>
        </w:tc>
      </w:tr>
      <w:tr w:rsidR="002D2264" w:rsidRPr="002D2264" w14:paraId="4F584BAF" w14:textId="77777777" w:rsidTr="006B3A0B">
        <w:trPr>
          <w:gridAfter w:val="2"/>
          <w:wAfter w:w="4058" w:type="dxa"/>
        </w:trPr>
        <w:tc>
          <w:tcPr>
            <w:tcW w:w="9894" w:type="dxa"/>
            <w:gridSpan w:val="9"/>
          </w:tcPr>
          <w:p w14:paraId="33549802" w14:textId="77777777" w:rsidR="002D2264" w:rsidRPr="002D2264" w:rsidRDefault="002D2264" w:rsidP="002D226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My presence</w:t>
            </w:r>
          </w:p>
        </w:tc>
      </w:tr>
      <w:tr w:rsidR="002D2264" w:rsidRPr="002D2264" w14:paraId="35E69D46" w14:textId="77777777" w:rsidTr="006B3A0B">
        <w:trPr>
          <w:gridAfter w:val="2"/>
          <w:wAfter w:w="4058" w:type="dxa"/>
        </w:trPr>
        <w:tc>
          <w:tcPr>
            <w:tcW w:w="9894" w:type="dxa"/>
            <w:gridSpan w:val="9"/>
            <w:shd w:val="clear" w:color="auto" w:fill="DEEAF6"/>
          </w:tcPr>
          <w:p w14:paraId="095C52F1" w14:textId="77777777" w:rsidR="002D2264" w:rsidRPr="002D2264" w:rsidRDefault="002D2264" w:rsidP="00FB61DC">
            <w:pPr>
              <w:numPr>
                <w:ilvl w:val="0"/>
                <w:numId w:val="37"/>
              </w:numPr>
              <w:rPr>
                <w:rFonts w:eastAsia="Calibri"/>
                <w:sz w:val="28"/>
                <w:szCs w:val="28"/>
                <w:rtl/>
              </w:rPr>
            </w:pPr>
            <w:r w:rsidRPr="002D2264">
              <w:rPr>
                <w:rFonts w:eastAsia="Calibri"/>
                <w:sz w:val="28"/>
                <w:szCs w:val="28"/>
                <w:rtl/>
              </w:rPr>
              <w:t>Number of study hours (total) / Number of units (total)</w:t>
            </w:r>
          </w:p>
        </w:tc>
      </w:tr>
      <w:tr w:rsidR="002D2264" w:rsidRPr="002D2264" w14:paraId="0A8220E6" w14:textId="77777777" w:rsidTr="006B3A0B">
        <w:trPr>
          <w:gridAfter w:val="2"/>
          <w:wAfter w:w="4058" w:type="dxa"/>
        </w:trPr>
        <w:tc>
          <w:tcPr>
            <w:tcW w:w="9894" w:type="dxa"/>
            <w:gridSpan w:val="9"/>
          </w:tcPr>
          <w:p w14:paraId="6B2C6955" w14:textId="77777777" w:rsidR="002D2264" w:rsidRPr="002D2264" w:rsidRDefault="002D2264" w:rsidP="002D226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2D2264">
              <w:rPr>
                <w:rFonts w:ascii="Arial" w:eastAsia="Calibri" w:hAnsi="Arial" w:cs="Arial" w:hint="cs"/>
                <w:color w:val="000000"/>
                <w:sz w:val="28"/>
                <w:szCs w:val="28"/>
                <w:rtl/>
                <w:lang w:bidi="ar-IQ"/>
              </w:rPr>
              <w:t xml:space="preserve">30 </w:t>
            </w:r>
            <w:r w:rsidRPr="002D2264">
              <w:rPr>
                <w:rFonts w:ascii="Arial" w:eastAsia="Calibri" w:hAnsi="Arial" w:cs="Arial"/>
                <w:color w:val="000000"/>
                <w:sz w:val="28"/>
                <w:szCs w:val="28"/>
                <w:rtl/>
                <w:lang w:bidi="ar-IQ"/>
              </w:rPr>
              <w:t xml:space="preserve">hours </w:t>
            </w:r>
            <w:r w:rsidRPr="002D2264">
              <w:rPr>
                <w:rFonts w:ascii="Arial" w:eastAsia="Calibri" w:hAnsi="Arial" w:cs="Arial" w:hint="cs"/>
                <w:color w:val="000000"/>
                <w:sz w:val="28"/>
                <w:szCs w:val="28"/>
                <w:rtl/>
                <w:lang w:bidi="ar-IQ"/>
              </w:rPr>
              <w:t>/ 120 units</w:t>
            </w:r>
          </w:p>
          <w:p w14:paraId="21D1D918"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2D2264" w:rsidRPr="002D2264" w14:paraId="2DB6DF92" w14:textId="77777777" w:rsidTr="006B3A0B">
        <w:trPr>
          <w:gridAfter w:val="2"/>
          <w:wAfter w:w="4058" w:type="dxa"/>
        </w:trPr>
        <w:tc>
          <w:tcPr>
            <w:tcW w:w="9894" w:type="dxa"/>
            <w:gridSpan w:val="9"/>
            <w:shd w:val="clear" w:color="auto" w:fill="DEEAF6"/>
          </w:tcPr>
          <w:p w14:paraId="3D34CD5B" w14:textId="77777777" w:rsidR="002D2264" w:rsidRPr="002D2264" w:rsidRDefault="002D2264" w:rsidP="00FB61DC">
            <w:pPr>
              <w:numPr>
                <w:ilvl w:val="0"/>
                <w:numId w:val="37"/>
              </w:numPr>
              <w:rPr>
                <w:rFonts w:ascii="Arial" w:eastAsia="Calibri" w:hAnsi="Arial" w:cs="Arial"/>
                <w:sz w:val="28"/>
                <w:szCs w:val="28"/>
                <w:rtl/>
              </w:rPr>
            </w:pPr>
            <w:r w:rsidRPr="002D2264">
              <w:rPr>
                <w:rFonts w:ascii="Arial" w:eastAsia="Calibri" w:hAnsi="Arial" w:cs="Arial"/>
                <w:sz w:val="28"/>
                <w:szCs w:val="28"/>
                <w:rtl/>
              </w:rPr>
              <w:t xml:space="preserve">Name of the course coordinator </w:t>
            </w:r>
            <w:r w:rsidRPr="002D2264">
              <w:rPr>
                <w:rFonts w:ascii="Arial" w:eastAsia="Calibri" w:hAnsi="Arial" w:cs="Arial" w:hint="cs"/>
                <w:sz w:val="28"/>
                <w:szCs w:val="28"/>
                <w:rtl/>
              </w:rPr>
              <w:t>(if there is more than one, please mention it).</w:t>
            </w:r>
          </w:p>
        </w:tc>
      </w:tr>
      <w:tr w:rsidR="002D2264" w:rsidRPr="002D2264" w14:paraId="1827E583" w14:textId="77777777" w:rsidTr="006B3A0B">
        <w:trPr>
          <w:gridAfter w:val="2"/>
          <w:wAfter w:w="4058" w:type="dxa"/>
        </w:trPr>
        <w:tc>
          <w:tcPr>
            <w:tcW w:w="9894" w:type="dxa"/>
            <w:gridSpan w:val="9"/>
          </w:tcPr>
          <w:p w14:paraId="5BABB0C4" w14:textId="77777777" w:rsidR="002D2264" w:rsidRPr="002D2264" w:rsidRDefault="002D2264" w:rsidP="002D2264">
            <w:pPr>
              <w:shd w:val="clear" w:color="auto" w:fill="FFFFFF"/>
              <w:autoSpaceDE w:val="0"/>
              <w:autoSpaceDN w:val="0"/>
              <w:adjustRightInd w:val="0"/>
              <w:ind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 xml:space="preserve">Name: Hussam Mohammed Jumaa Email: </w:t>
            </w:r>
            <w:r w:rsidRPr="002D2264">
              <w:rPr>
                <w:rFonts w:ascii="Cambria" w:eastAsia="Calibri" w:hAnsi="Cambria"/>
                <w:color w:val="000000"/>
                <w:sz w:val="28"/>
                <w:szCs w:val="28"/>
                <w:lang w:bidi="ar-IQ"/>
              </w:rPr>
              <w:t>hussam.mohammed@imamaladham.edu.iq</w:t>
            </w:r>
          </w:p>
          <w:p w14:paraId="64A9290A" w14:textId="77777777" w:rsidR="002D2264" w:rsidRPr="002D2264" w:rsidRDefault="002D2264" w:rsidP="002D2264">
            <w:pPr>
              <w:shd w:val="clear" w:color="auto" w:fill="FFFFFF"/>
              <w:autoSpaceDE w:val="0"/>
              <w:autoSpaceDN w:val="0"/>
              <w:adjustRightInd w:val="0"/>
              <w:ind w:right="-426"/>
              <w:jc w:val="both"/>
              <w:rPr>
                <w:rFonts w:ascii="Cambria" w:eastAsia="Calibri" w:hAnsi="Cambria"/>
                <w:color w:val="000000"/>
                <w:sz w:val="28"/>
                <w:szCs w:val="28"/>
                <w:rtl/>
                <w:lang w:bidi="ar-IQ"/>
              </w:rPr>
            </w:pPr>
            <w:r w:rsidRPr="002D2264">
              <w:rPr>
                <w:rFonts w:ascii="Cambria" w:eastAsia="Calibri" w:hAnsi="Cambria" w:hint="cs"/>
                <w:color w:val="000000"/>
                <w:sz w:val="28"/>
                <w:szCs w:val="28"/>
                <w:rtl/>
                <w:lang w:bidi="ar-IQ"/>
              </w:rPr>
              <w:t xml:space="preserve">Abdul Qader Mahdi Mahmoud Al- </w:t>
            </w:r>
            <w:r w:rsidRPr="002D2264">
              <w:rPr>
                <w:rFonts w:ascii="Cambria" w:eastAsia="Calibri" w:hAnsi="Cambria" w:hint="cs"/>
                <w:color w:val="000000"/>
                <w:sz w:val="28"/>
                <w:szCs w:val="28"/>
                <w:rtl/>
              </w:rPr>
              <w:t xml:space="preserve">Aami </w:t>
            </w:r>
            <w:r w:rsidRPr="002D2264">
              <w:rPr>
                <w:rFonts w:ascii="Cambria" w:eastAsia="Calibri" w:hAnsi="Cambria" w:hint="cs"/>
                <w:color w:val="000000"/>
                <w:sz w:val="28"/>
                <w:szCs w:val="28"/>
                <w:rtl/>
                <w:lang w:bidi="ar-IQ"/>
              </w:rPr>
              <w:t xml:space="preserve">: </w:t>
            </w:r>
            <w:r w:rsidRPr="002D2264">
              <w:rPr>
                <w:rFonts w:ascii="Cambria" w:eastAsia="Calibri" w:hAnsi="Cambria"/>
                <w:b/>
                <w:bCs/>
                <w:color w:val="000000"/>
                <w:sz w:val="28"/>
                <w:szCs w:val="28"/>
                <w:lang w:bidi="ar-IQ"/>
              </w:rPr>
              <w:t>abdalqadeer.mahdy@imamaladham.edu.iq</w:t>
            </w:r>
            <w:r w:rsidRPr="002D2264">
              <w:rPr>
                <w:rFonts w:ascii="Cambria" w:eastAsia="Calibri" w:hAnsi="Cambria" w:hint="cs"/>
                <w:color w:val="000000"/>
                <w:sz w:val="28"/>
                <w:szCs w:val="28"/>
                <w:rtl/>
                <w:lang w:bidi="ar-IQ"/>
              </w:rPr>
              <w:t xml:space="preserve"> </w:t>
            </w:r>
          </w:p>
          <w:p w14:paraId="48985CAB"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2D2264" w:rsidRPr="002D2264" w14:paraId="0CD23DAF" w14:textId="77777777" w:rsidTr="006B3A0B">
        <w:trPr>
          <w:gridAfter w:val="2"/>
          <w:wAfter w:w="4058" w:type="dxa"/>
        </w:trPr>
        <w:tc>
          <w:tcPr>
            <w:tcW w:w="9894" w:type="dxa"/>
            <w:gridSpan w:val="9"/>
            <w:shd w:val="clear" w:color="auto" w:fill="DEEAF6"/>
          </w:tcPr>
          <w:p w14:paraId="4D9CA0D1" w14:textId="77777777" w:rsidR="002D2264" w:rsidRPr="002D2264" w:rsidRDefault="002D2264" w:rsidP="00FB61DC">
            <w:pPr>
              <w:numPr>
                <w:ilvl w:val="0"/>
                <w:numId w:val="37"/>
              </w:numPr>
              <w:rPr>
                <w:rFonts w:ascii="Simplified Arabic" w:eastAsia="Calibri" w:hAnsi="Simplified Arabic" w:cs="Simplified Arabic"/>
                <w:sz w:val="28"/>
                <w:szCs w:val="28"/>
                <w:rtl/>
                <w:lang w:bidi="ar-IQ"/>
              </w:rPr>
            </w:pPr>
            <w:r w:rsidRPr="002D2264">
              <w:rPr>
                <w:rFonts w:ascii="Simplified Arabic" w:eastAsia="Calibri" w:hAnsi="Simplified Arabic" w:cs="Simplified Arabic"/>
                <w:sz w:val="28"/>
                <w:szCs w:val="28"/>
                <w:rtl/>
                <w:lang w:bidi="ar-IQ"/>
              </w:rPr>
              <w:t xml:space="preserve">Course </w:t>
            </w:r>
            <w:r w:rsidRPr="002D2264">
              <w:rPr>
                <w:rFonts w:ascii="Simplified Arabic" w:eastAsia="Calibri" w:hAnsi="Simplified Arabic" w:cs="Simplified Arabic"/>
                <w:sz w:val="28"/>
                <w:szCs w:val="28"/>
                <w:rtl/>
              </w:rPr>
              <w:t>objectives</w:t>
            </w:r>
          </w:p>
        </w:tc>
      </w:tr>
      <w:tr w:rsidR="002D2264" w:rsidRPr="002D2264" w14:paraId="10E4BC37" w14:textId="77777777" w:rsidTr="006B3A0B">
        <w:trPr>
          <w:gridAfter w:val="2"/>
          <w:wAfter w:w="4058" w:type="dxa"/>
        </w:trPr>
        <w:tc>
          <w:tcPr>
            <w:tcW w:w="2412" w:type="dxa"/>
            <w:gridSpan w:val="4"/>
          </w:tcPr>
          <w:p w14:paraId="7895082F" w14:textId="77777777" w:rsidR="002D2264" w:rsidRPr="002D2264" w:rsidRDefault="002D2264" w:rsidP="002D2264">
            <w:pPr>
              <w:shd w:val="clear" w:color="auto" w:fill="FFFFFF"/>
              <w:autoSpaceDE w:val="0"/>
              <w:autoSpaceDN w:val="0"/>
              <w:adjustRightInd w:val="0"/>
              <w:ind w:right="-426"/>
              <w:jc w:val="both"/>
              <w:rPr>
                <w:rFonts w:ascii="Cambria" w:eastAsia="Calibri" w:hAnsi="Cambria"/>
                <w:color w:val="000000"/>
                <w:sz w:val="28"/>
                <w:szCs w:val="28"/>
                <w:rtl/>
                <w:lang w:bidi="ar-IQ"/>
              </w:rPr>
            </w:pPr>
            <w:r w:rsidRPr="002D2264">
              <w:rPr>
                <w:rFonts w:ascii="Simplified Arabic" w:eastAsia="Calibri" w:hAnsi="Simplified Arabic" w:cs="Simplified Arabic" w:hint="cs"/>
                <w:b/>
                <w:bCs/>
                <w:sz w:val="22"/>
                <w:szCs w:val="22"/>
                <w:rtl/>
                <w:lang w:bidi="ar-IQ"/>
              </w:rPr>
              <w:t>Course objectives</w:t>
            </w:r>
          </w:p>
        </w:tc>
        <w:tc>
          <w:tcPr>
            <w:tcW w:w="7482" w:type="dxa"/>
            <w:gridSpan w:val="5"/>
          </w:tcPr>
          <w:p w14:paraId="0867FA53"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b/>
                <w:bCs/>
                <w:sz w:val="22"/>
                <w:szCs w:val="22"/>
                <w:lang w:bidi="ar-IQ"/>
              </w:rPr>
            </w:pPr>
            <w:r w:rsidRPr="002D2264">
              <w:rPr>
                <w:rFonts w:ascii="Simplified Arabic" w:eastAsia="Calibri" w:hAnsi="Simplified Arabic" w:cs="Simplified Arabic" w:hint="cs"/>
                <w:b/>
                <w:bCs/>
                <w:sz w:val="22"/>
                <w:szCs w:val="22"/>
                <w:rtl/>
              </w:rPr>
              <w:t xml:space="preserve"> </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 xml:space="preserve">Knowledge of the principles of interpretation </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 xml:space="preserve">Understanding the concept of interpretation, its types, and its importance in studying the Holy Qur’an </w:t>
            </w:r>
            <w:r w:rsidRPr="002D2264">
              <w:rPr>
                <w:rFonts w:ascii="Simplified Arabic" w:eastAsia="Calibri" w:hAnsi="Simplified Arabic" w:cs="Simplified Arabic"/>
                <w:b/>
                <w:bCs/>
                <w:sz w:val="22"/>
                <w:szCs w:val="22"/>
                <w:lang w:bidi="ar-IQ"/>
              </w:rPr>
              <w:t>.</w:t>
            </w:r>
          </w:p>
          <w:p w14:paraId="17FAF063"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b/>
                <w:bCs/>
                <w:sz w:val="22"/>
                <w:szCs w:val="22"/>
                <w:rtl/>
                <w:lang w:bidi="ar-IQ"/>
              </w:rPr>
            </w:pP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 xml:space="preserve">Familiarity with the sciences that assist in interpretation </w:t>
            </w:r>
            <w:r w:rsidRPr="002D2264">
              <w:rPr>
                <w:rFonts w:ascii="Simplified Arabic" w:eastAsia="Calibri" w:hAnsi="Simplified Arabic" w:cs="Simplified Arabic"/>
                <w:b/>
                <w:bCs/>
                <w:sz w:val="22"/>
                <w:szCs w:val="22"/>
                <w:lang w:bidi="ar-IQ"/>
              </w:rPr>
              <w:t xml:space="preserve">: </w:t>
            </w:r>
            <w:r w:rsidRPr="002D2264">
              <w:rPr>
                <w:rFonts w:ascii="Simplified Arabic" w:eastAsia="Calibri" w:hAnsi="Simplified Arabic" w:cs="Simplified Arabic"/>
                <w:b/>
                <w:bCs/>
                <w:sz w:val="22"/>
                <w:szCs w:val="22"/>
                <w:rtl/>
              </w:rPr>
              <w:t xml:space="preserve">such as the sciences of the Qur’an (abrogation and abrogated verses, reasons for revelation, knowing the purpose of the verse) </w:t>
            </w:r>
            <w:r w:rsidRPr="002D2264">
              <w:rPr>
                <w:rFonts w:ascii="Simplified Arabic" w:eastAsia="Calibri" w:hAnsi="Simplified Arabic" w:cs="Simplified Arabic"/>
                <w:b/>
                <w:bCs/>
                <w:sz w:val="22"/>
                <w:szCs w:val="22"/>
                <w:lang w:bidi="ar-IQ"/>
              </w:rPr>
              <w:t>.</w:t>
            </w:r>
          </w:p>
        </w:tc>
      </w:tr>
      <w:tr w:rsidR="002D2264" w:rsidRPr="002D2264" w14:paraId="76CEE18C" w14:textId="77777777" w:rsidTr="006B3A0B">
        <w:trPr>
          <w:gridAfter w:val="2"/>
          <w:wAfter w:w="4058" w:type="dxa"/>
        </w:trPr>
        <w:tc>
          <w:tcPr>
            <w:tcW w:w="9894" w:type="dxa"/>
            <w:gridSpan w:val="9"/>
            <w:shd w:val="clear" w:color="auto" w:fill="DEEAF6"/>
          </w:tcPr>
          <w:p w14:paraId="321550F0" w14:textId="77777777" w:rsidR="002D2264" w:rsidRPr="002D2264" w:rsidRDefault="002D2264" w:rsidP="00FB61DC">
            <w:pPr>
              <w:numPr>
                <w:ilvl w:val="0"/>
                <w:numId w:val="37"/>
              </w:numPr>
              <w:rPr>
                <w:rFonts w:ascii="Simplified Arabic" w:eastAsia="Calibri" w:hAnsi="Simplified Arabic" w:cs="Simplified Arabic"/>
                <w:sz w:val="28"/>
                <w:szCs w:val="28"/>
                <w:rtl/>
                <w:lang w:bidi="ar-IQ"/>
              </w:rPr>
            </w:pPr>
            <w:r w:rsidRPr="002D2264">
              <w:rPr>
                <w:rFonts w:ascii="Simplified Arabic" w:eastAsia="Calibri" w:hAnsi="Simplified Arabic" w:cs="Simplified Arabic"/>
                <w:sz w:val="28"/>
                <w:szCs w:val="28"/>
                <w:rtl/>
                <w:lang w:bidi="ar-IQ"/>
              </w:rPr>
              <w:t>Teaching and learning strategies</w:t>
            </w:r>
          </w:p>
        </w:tc>
      </w:tr>
      <w:tr w:rsidR="002D2264" w:rsidRPr="002D2264" w14:paraId="6E43FAEC" w14:textId="77777777" w:rsidTr="006B3A0B">
        <w:trPr>
          <w:gridAfter w:val="2"/>
          <w:wAfter w:w="4058" w:type="dxa"/>
        </w:trPr>
        <w:tc>
          <w:tcPr>
            <w:tcW w:w="1850" w:type="dxa"/>
            <w:gridSpan w:val="2"/>
          </w:tcPr>
          <w:p w14:paraId="79AFBA4E" w14:textId="77777777" w:rsidR="002D2264" w:rsidRPr="002D2264" w:rsidRDefault="002D2264" w:rsidP="002D2264">
            <w:pPr>
              <w:shd w:val="clear" w:color="auto" w:fill="FFFFFF"/>
              <w:autoSpaceDE w:val="0"/>
              <w:autoSpaceDN w:val="0"/>
              <w:adjustRightInd w:val="0"/>
              <w:ind w:right="-426"/>
              <w:jc w:val="both"/>
              <w:rPr>
                <w:rFonts w:ascii="Cambria" w:eastAsia="Calibri" w:hAnsi="Cambria"/>
                <w:color w:val="000000"/>
                <w:sz w:val="28"/>
                <w:szCs w:val="28"/>
                <w:rtl/>
                <w:lang w:bidi="ar-IQ"/>
              </w:rPr>
            </w:pPr>
            <w:r w:rsidRPr="002D2264">
              <w:rPr>
                <w:rFonts w:ascii="Simplified Arabic" w:eastAsia="Calibri" w:hAnsi="Simplified Arabic" w:cs="Simplified Arabic" w:hint="cs"/>
                <w:b/>
                <w:bCs/>
                <w:sz w:val="22"/>
                <w:szCs w:val="22"/>
                <w:rtl/>
                <w:lang w:bidi="ar-IQ"/>
              </w:rPr>
              <w:lastRenderedPageBreak/>
              <w:t>strategy</w:t>
            </w:r>
          </w:p>
        </w:tc>
        <w:tc>
          <w:tcPr>
            <w:tcW w:w="8044" w:type="dxa"/>
            <w:gridSpan w:val="7"/>
          </w:tcPr>
          <w:p w14:paraId="658B4BAD" w14:textId="77777777" w:rsidR="002D2264" w:rsidRPr="002D2264" w:rsidRDefault="002D2264" w:rsidP="002D226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2D2264">
              <w:rPr>
                <w:rFonts w:ascii="Cambria" w:eastAsia="Calibri" w:hAnsi="Cambria" w:hint="cs"/>
                <w:b/>
                <w:bCs/>
                <w:color w:val="000000"/>
                <w:rtl/>
                <w:lang w:bidi="ar-IQ"/>
              </w:rPr>
              <w:t xml:space="preserve">1 </w:t>
            </w:r>
            <w:r w:rsidRPr="002D2264">
              <w:rPr>
                <w:rFonts w:ascii="Cambria" w:eastAsia="Calibri" w:hAnsi="Cambria"/>
                <w:b/>
                <w:bCs/>
                <w:color w:val="000000"/>
                <w:rtl/>
                <w:lang w:bidi="ar-IQ"/>
              </w:rPr>
              <w:t xml:space="preserve">- Method of </w:t>
            </w:r>
            <w:r w:rsidRPr="002D2264">
              <w:rPr>
                <w:rFonts w:ascii="Cambria" w:eastAsia="Calibri" w:hAnsi="Cambria" w:hint="cs"/>
                <w:b/>
                <w:bCs/>
                <w:color w:val="000000"/>
                <w:rtl/>
                <w:lang w:bidi="ar-IQ"/>
              </w:rPr>
              <w:t xml:space="preserve">explanation </w:t>
            </w:r>
            <w:r w:rsidRPr="002D2264">
              <w:rPr>
                <w:rFonts w:ascii="Cambria" w:eastAsia="Calibri" w:hAnsi="Cambria"/>
                <w:b/>
                <w:bCs/>
                <w:color w:val="000000"/>
                <w:rtl/>
                <w:lang w:bidi="ar-IQ"/>
              </w:rPr>
              <w:t>and discussion</w:t>
            </w:r>
          </w:p>
          <w:p w14:paraId="2BE32A1A" w14:textId="77777777" w:rsidR="002D2264" w:rsidRPr="002D2264" w:rsidRDefault="002D2264" w:rsidP="002D226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2D2264">
              <w:rPr>
                <w:rFonts w:ascii="Cambria" w:eastAsia="Calibri" w:hAnsi="Cambria"/>
                <w:b/>
                <w:bCs/>
                <w:color w:val="000000"/>
                <w:rtl/>
                <w:lang w:bidi="ar-IQ"/>
              </w:rPr>
              <w:t xml:space="preserve">2- Method of </w:t>
            </w:r>
            <w:r w:rsidRPr="002D2264">
              <w:rPr>
                <w:rFonts w:ascii="Cambria" w:eastAsia="Calibri" w:hAnsi="Cambria" w:hint="cs"/>
                <w:b/>
                <w:bCs/>
                <w:color w:val="000000"/>
                <w:rtl/>
                <w:lang w:bidi="ar-IQ"/>
              </w:rPr>
              <w:t>delivery</w:t>
            </w:r>
          </w:p>
          <w:p w14:paraId="44D303C2" w14:textId="77777777" w:rsidR="002D2264" w:rsidRPr="002D2264" w:rsidRDefault="002D2264" w:rsidP="002D2264">
            <w:pPr>
              <w:shd w:val="clear" w:color="auto" w:fill="FFFFFF"/>
              <w:autoSpaceDE w:val="0"/>
              <w:autoSpaceDN w:val="0"/>
              <w:bidi/>
              <w:adjustRightInd w:val="0"/>
              <w:ind w:left="720" w:right="-426" w:hanging="720"/>
              <w:jc w:val="both"/>
              <w:rPr>
                <w:rFonts w:ascii="Cambria" w:eastAsia="Calibri" w:hAnsi="Cambria"/>
                <w:b/>
                <w:bCs/>
                <w:color w:val="000000"/>
                <w:rtl/>
                <w:lang w:bidi="ar-IQ"/>
              </w:rPr>
            </w:pPr>
          </w:p>
        </w:tc>
      </w:tr>
      <w:tr w:rsidR="002D2264" w:rsidRPr="002D2264" w14:paraId="6F4EA0DD" w14:textId="77777777" w:rsidTr="006B3A0B">
        <w:trPr>
          <w:gridAfter w:val="2"/>
          <w:wAfter w:w="4058" w:type="dxa"/>
          <w:trHeight w:val="144"/>
        </w:trPr>
        <w:tc>
          <w:tcPr>
            <w:tcW w:w="9894" w:type="dxa"/>
            <w:gridSpan w:val="9"/>
            <w:shd w:val="clear" w:color="auto" w:fill="BDD6EE"/>
          </w:tcPr>
          <w:p w14:paraId="40FE1A95" w14:textId="77777777" w:rsidR="002D2264" w:rsidRPr="002D2264" w:rsidRDefault="002D2264" w:rsidP="002D2264">
            <w:pPr>
              <w:keepNext/>
              <w:outlineLvl w:val="1"/>
              <w:rPr>
                <w:rFonts w:eastAsia="Calibri" w:cs="Traditional Arabic"/>
                <w:b/>
                <w:bCs/>
                <w:sz w:val="28"/>
                <w:szCs w:val="28"/>
                <w:rtl/>
                <w:lang w:bidi="ar-IQ"/>
              </w:rPr>
            </w:pPr>
            <w:r w:rsidRPr="002D2264">
              <w:rPr>
                <w:rFonts w:eastAsia="Calibri" w:cs="Traditional Arabic" w:hint="cs"/>
                <w:b/>
                <w:bCs/>
                <w:sz w:val="28"/>
                <w:szCs w:val="28"/>
                <w:rtl/>
                <w:lang w:bidi="ar-IQ"/>
              </w:rPr>
              <w:lastRenderedPageBreak/>
              <w:t>10 Course Structure</w:t>
            </w:r>
          </w:p>
        </w:tc>
      </w:tr>
      <w:tr w:rsidR="002D2264" w:rsidRPr="002D2264" w14:paraId="084975A5" w14:textId="77777777" w:rsidTr="006B3A0B">
        <w:trPr>
          <w:gridAfter w:val="2"/>
          <w:wAfter w:w="4058" w:type="dxa"/>
          <w:trHeight w:val="144"/>
        </w:trPr>
        <w:tc>
          <w:tcPr>
            <w:tcW w:w="1254" w:type="dxa"/>
            <w:shd w:val="clear" w:color="auto" w:fill="BDD6EE"/>
          </w:tcPr>
          <w:p w14:paraId="367E3D37" w14:textId="77777777" w:rsidR="002D2264" w:rsidRPr="002D2264" w:rsidRDefault="002D2264" w:rsidP="002D2264">
            <w:pPr>
              <w:keepNext/>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Week</w:t>
            </w:r>
          </w:p>
        </w:tc>
        <w:tc>
          <w:tcPr>
            <w:tcW w:w="1080" w:type="dxa"/>
            <w:gridSpan w:val="2"/>
            <w:shd w:val="clear" w:color="auto" w:fill="BDD6EE"/>
          </w:tcPr>
          <w:p w14:paraId="23FF356F" w14:textId="77777777" w:rsidR="002D2264" w:rsidRPr="002D2264" w:rsidRDefault="002D2264" w:rsidP="002D2264">
            <w:pPr>
              <w:keepNext/>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Hours</w:t>
            </w:r>
          </w:p>
        </w:tc>
        <w:tc>
          <w:tcPr>
            <w:tcW w:w="1170" w:type="dxa"/>
            <w:gridSpan w:val="2"/>
            <w:shd w:val="clear" w:color="auto" w:fill="BDD6EE"/>
          </w:tcPr>
          <w:p w14:paraId="10B19D9F" w14:textId="77777777" w:rsidR="002D2264" w:rsidRPr="002D2264" w:rsidRDefault="002D2264" w:rsidP="002D2264">
            <w:pPr>
              <w:keepNext/>
              <w:outlineLvl w:val="1"/>
              <w:rPr>
                <w:rFonts w:ascii="Cambria" w:eastAsia="Calibri" w:hAnsi="Cambria"/>
                <w:b/>
                <w:bCs/>
                <w:color w:val="000000"/>
                <w:sz w:val="28"/>
                <w:szCs w:val="28"/>
                <w:rtl/>
                <w:lang w:bidi="ar-IQ"/>
              </w:rPr>
            </w:pPr>
            <w:r w:rsidRPr="002D2264">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08F89C61" w14:textId="77777777" w:rsidR="002D2264" w:rsidRPr="002D2264" w:rsidRDefault="002D2264" w:rsidP="002D2264">
            <w:pPr>
              <w:keepNext/>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Unit or topic name</w:t>
            </w:r>
          </w:p>
        </w:tc>
        <w:tc>
          <w:tcPr>
            <w:tcW w:w="1199" w:type="dxa"/>
            <w:shd w:val="clear" w:color="auto" w:fill="BDD6EE"/>
          </w:tcPr>
          <w:p w14:paraId="4493F0E2" w14:textId="77777777" w:rsidR="002D2264" w:rsidRPr="002D2264" w:rsidRDefault="002D2264" w:rsidP="002D2264">
            <w:pPr>
              <w:keepNext/>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Learning method</w:t>
            </w:r>
          </w:p>
        </w:tc>
        <w:tc>
          <w:tcPr>
            <w:tcW w:w="2250" w:type="dxa"/>
            <w:shd w:val="clear" w:color="auto" w:fill="BDD6EE"/>
          </w:tcPr>
          <w:p w14:paraId="7A8CD80D" w14:textId="77777777" w:rsidR="002D2264" w:rsidRPr="002D2264" w:rsidRDefault="002D2264" w:rsidP="002D2264">
            <w:pPr>
              <w:keepNext/>
              <w:outlineLvl w:val="1"/>
              <w:rPr>
                <w:rFonts w:eastAsia="Calibri" w:cs="Traditional Arabic"/>
                <w:b/>
                <w:bCs/>
                <w:sz w:val="28"/>
                <w:szCs w:val="28"/>
                <w:rtl/>
                <w:lang w:bidi="ar-IQ"/>
              </w:rPr>
            </w:pPr>
            <w:r w:rsidRPr="002D2264">
              <w:rPr>
                <w:rFonts w:ascii="Simplified Arabic" w:eastAsia="Calibri" w:hAnsi="Simplified Arabic" w:cs="Simplified Arabic"/>
                <w:b/>
                <w:bCs/>
                <w:sz w:val="28"/>
                <w:szCs w:val="28"/>
                <w:rtl/>
              </w:rPr>
              <w:t>Evaluation Method</w:t>
            </w:r>
          </w:p>
        </w:tc>
      </w:tr>
      <w:tr w:rsidR="002D2264" w:rsidRPr="002D2264" w14:paraId="7F602E28" w14:textId="77777777" w:rsidTr="006B3A0B">
        <w:trPr>
          <w:gridAfter w:val="2"/>
          <w:wAfter w:w="4058" w:type="dxa"/>
          <w:trHeight w:val="144"/>
        </w:trPr>
        <w:tc>
          <w:tcPr>
            <w:tcW w:w="1254" w:type="dxa"/>
          </w:tcPr>
          <w:p w14:paraId="0532E56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hint="cs"/>
                <w:b/>
                <w:bCs/>
                <w:rtl/>
                <w:lang w:bidi="ar-IQ"/>
              </w:rPr>
              <w:t>September 2</w:t>
            </w:r>
          </w:p>
        </w:tc>
        <w:tc>
          <w:tcPr>
            <w:tcW w:w="1080" w:type="dxa"/>
            <w:gridSpan w:val="2"/>
          </w:tcPr>
          <w:p w14:paraId="0C986011"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4CAA1B01"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4DAE35C" w14:textId="77777777" w:rsidR="002D2264" w:rsidRPr="002D2264" w:rsidRDefault="002D2264" w:rsidP="002D2264">
            <w:pPr>
              <w:keepNext/>
              <w:outlineLvl w:val="1"/>
              <w:rPr>
                <w:rFonts w:ascii="Cambria" w:eastAsia="Calibri" w:hAnsi="Cambria"/>
                <w:b/>
                <w:bCs/>
                <w:color w:val="000000"/>
                <w:rtl/>
                <w:lang w:bidi="ar-IQ"/>
              </w:rPr>
            </w:pPr>
            <w:r w:rsidRPr="002D2264">
              <w:rPr>
                <w:rFonts w:cs="Traditional Arabic"/>
                <w:b/>
                <w:bCs/>
                <w:rtl/>
              </w:rPr>
              <w:t>Welcome - Course Introduction</w:t>
            </w:r>
          </w:p>
        </w:tc>
        <w:tc>
          <w:tcPr>
            <w:tcW w:w="1199" w:type="dxa"/>
          </w:tcPr>
          <w:p w14:paraId="4C510CC6"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5C63E54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20E540D2" w14:textId="77777777" w:rsidTr="006B3A0B">
        <w:trPr>
          <w:gridAfter w:val="2"/>
          <w:wAfter w:w="4058" w:type="dxa"/>
          <w:trHeight w:val="144"/>
        </w:trPr>
        <w:tc>
          <w:tcPr>
            <w:tcW w:w="1254" w:type="dxa"/>
          </w:tcPr>
          <w:p w14:paraId="27D7B26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hint="cs"/>
                <w:b/>
                <w:bCs/>
                <w:rtl/>
              </w:rPr>
              <w:t>September 3</w:t>
            </w:r>
          </w:p>
        </w:tc>
        <w:tc>
          <w:tcPr>
            <w:tcW w:w="1080" w:type="dxa"/>
            <w:gridSpan w:val="2"/>
          </w:tcPr>
          <w:p w14:paraId="18E445FB"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85D6DE0"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034CECFE"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“The foolish among the people will say”</w:t>
            </w:r>
          </w:p>
        </w:tc>
        <w:tc>
          <w:tcPr>
            <w:tcW w:w="1199" w:type="dxa"/>
          </w:tcPr>
          <w:p w14:paraId="392C6BB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782E3CF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072265F9" w14:textId="77777777" w:rsidTr="006B3A0B">
        <w:trPr>
          <w:gridAfter w:val="2"/>
          <w:wAfter w:w="4058" w:type="dxa"/>
          <w:trHeight w:val="144"/>
        </w:trPr>
        <w:tc>
          <w:tcPr>
            <w:tcW w:w="1254" w:type="dxa"/>
          </w:tcPr>
          <w:p w14:paraId="15F48C96"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hint="cs"/>
                <w:b/>
                <w:bCs/>
                <w:rtl/>
              </w:rPr>
              <w:t>September 4</w:t>
            </w:r>
          </w:p>
        </w:tc>
        <w:tc>
          <w:tcPr>
            <w:tcW w:w="1080" w:type="dxa"/>
            <w:gridSpan w:val="2"/>
          </w:tcPr>
          <w:p w14:paraId="61C2173A"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E0209D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F41AF3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“And if you give to those who have been given the Scripture”</w:t>
            </w:r>
          </w:p>
        </w:tc>
        <w:tc>
          <w:tcPr>
            <w:tcW w:w="1199" w:type="dxa"/>
          </w:tcPr>
          <w:p w14:paraId="75ECA17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11FBE23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1ABC341D" w14:textId="77777777" w:rsidTr="006B3A0B">
        <w:trPr>
          <w:gridAfter w:val="2"/>
          <w:wAfter w:w="4058" w:type="dxa"/>
          <w:trHeight w:val="144"/>
        </w:trPr>
        <w:tc>
          <w:tcPr>
            <w:tcW w:w="1254" w:type="dxa"/>
          </w:tcPr>
          <w:p w14:paraId="4DAEBCF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October 1</w:t>
            </w:r>
          </w:p>
        </w:tc>
        <w:tc>
          <w:tcPr>
            <w:tcW w:w="1080" w:type="dxa"/>
            <w:gridSpan w:val="2"/>
          </w:tcPr>
          <w:p w14:paraId="439398A9"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05451D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0DD401F8"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(Just as We sent among you a messenger)</w:t>
            </w:r>
          </w:p>
        </w:tc>
        <w:tc>
          <w:tcPr>
            <w:tcW w:w="1199" w:type="dxa"/>
          </w:tcPr>
          <w:p w14:paraId="195C334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0128F14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166BD64F" w14:textId="77777777" w:rsidTr="006B3A0B">
        <w:trPr>
          <w:gridAfter w:val="2"/>
          <w:wAfter w:w="4058" w:type="dxa"/>
          <w:trHeight w:val="144"/>
        </w:trPr>
        <w:tc>
          <w:tcPr>
            <w:tcW w:w="1254" w:type="dxa"/>
          </w:tcPr>
          <w:p w14:paraId="41280CC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October 2</w:t>
            </w:r>
          </w:p>
        </w:tc>
        <w:tc>
          <w:tcPr>
            <w:tcW w:w="1080" w:type="dxa"/>
            <w:gridSpan w:val="2"/>
          </w:tcPr>
          <w:p w14:paraId="387F4E9A"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6F7485C"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79F9FC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“Those who conceal what God has revealed”</w:t>
            </w:r>
          </w:p>
        </w:tc>
        <w:tc>
          <w:tcPr>
            <w:tcW w:w="1199" w:type="dxa"/>
          </w:tcPr>
          <w:p w14:paraId="21C26606"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39D0B2E5"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2DCEB08" w14:textId="77777777" w:rsidTr="006B3A0B">
        <w:trPr>
          <w:gridAfter w:val="2"/>
          <w:wAfter w:w="4058" w:type="dxa"/>
          <w:trHeight w:val="144"/>
        </w:trPr>
        <w:tc>
          <w:tcPr>
            <w:tcW w:w="1254" w:type="dxa"/>
          </w:tcPr>
          <w:p w14:paraId="42094361"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October 3</w:t>
            </w:r>
          </w:p>
        </w:tc>
        <w:tc>
          <w:tcPr>
            <w:tcW w:w="1080" w:type="dxa"/>
            <w:gridSpan w:val="2"/>
          </w:tcPr>
          <w:p w14:paraId="786AC04B"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25FF83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6C1BF94"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(When those who were followed disown them)</w:t>
            </w:r>
          </w:p>
        </w:tc>
        <w:tc>
          <w:tcPr>
            <w:tcW w:w="1199" w:type="dxa"/>
          </w:tcPr>
          <w:p w14:paraId="71DF5EB0"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2140828C"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00F617C5" w14:textId="77777777" w:rsidTr="006B3A0B">
        <w:trPr>
          <w:gridAfter w:val="2"/>
          <w:wAfter w:w="4058" w:type="dxa"/>
          <w:trHeight w:val="144"/>
        </w:trPr>
        <w:tc>
          <w:tcPr>
            <w:tcW w:w="1254" w:type="dxa"/>
          </w:tcPr>
          <w:p w14:paraId="3031784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October 4</w:t>
            </w:r>
          </w:p>
        </w:tc>
        <w:tc>
          <w:tcPr>
            <w:tcW w:w="1080" w:type="dxa"/>
            <w:gridSpan w:val="2"/>
          </w:tcPr>
          <w:p w14:paraId="74DF5A75"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79E3C9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86E031"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“Those who conceal”</w:t>
            </w:r>
          </w:p>
        </w:tc>
        <w:tc>
          <w:tcPr>
            <w:tcW w:w="1199" w:type="dxa"/>
          </w:tcPr>
          <w:p w14:paraId="6D539D40"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3BC49E34"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33F8B290" w14:textId="77777777" w:rsidTr="006B3A0B">
        <w:trPr>
          <w:gridAfter w:val="2"/>
          <w:wAfter w:w="4058" w:type="dxa"/>
          <w:trHeight w:val="144"/>
        </w:trPr>
        <w:tc>
          <w:tcPr>
            <w:tcW w:w="1254" w:type="dxa"/>
          </w:tcPr>
          <w:p w14:paraId="7BFAA31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lastRenderedPageBreak/>
              <w:t>November 1</w:t>
            </w:r>
          </w:p>
        </w:tc>
        <w:tc>
          <w:tcPr>
            <w:tcW w:w="1080" w:type="dxa"/>
            <w:gridSpan w:val="2"/>
          </w:tcPr>
          <w:p w14:paraId="595001AC"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D5D182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7743C87"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“The soul for the soul.”</w:t>
            </w:r>
          </w:p>
        </w:tc>
        <w:tc>
          <w:tcPr>
            <w:tcW w:w="1199" w:type="dxa"/>
          </w:tcPr>
          <w:p w14:paraId="3142CEE7"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6B082ECF"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73876115" w14:textId="77777777" w:rsidTr="006B3A0B">
        <w:trPr>
          <w:gridAfter w:val="2"/>
          <w:wAfter w:w="4058" w:type="dxa"/>
          <w:trHeight w:val="144"/>
        </w:trPr>
        <w:tc>
          <w:tcPr>
            <w:tcW w:w="1254" w:type="dxa"/>
          </w:tcPr>
          <w:p w14:paraId="66E6FF6C"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November 2</w:t>
            </w:r>
          </w:p>
        </w:tc>
        <w:tc>
          <w:tcPr>
            <w:tcW w:w="1080" w:type="dxa"/>
            <w:gridSpan w:val="2"/>
          </w:tcPr>
          <w:p w14:paraId="46E1CC84"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F6FCE9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F54C973"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“a few days”</w:t>
            </w:r>
          </w:p>
        </w:tc>
        <w:tc>
          <w:tcPr>
            <w:tcW w:w="1199" w:type="dxa"/>
          </w:tcPr>
          <w:p w14:paraId="52C117C5"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54B9B5FC"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5AC4F92" w14:textId="77777777" w:rsidTr="006B3A0B">
        <w:trPr>
          <w:gridAfter w:val="2"/>
          <w:wAfter w:w="4058" w:type="dxa"/>
          <w:trHeight w:val="144"/>
        </w:trPr>
        <w:tc>
          <w:tcPr>
            <w:tcW w:w="1254" w:type="dxa"/>
          </w:tcPr>
          <w:p w14:paraId="2BA448FC"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November 3</w:t>
            </w:r>
          </w:p>
        </w:tc>
        <w:tc>
          <w:tcPr>
            <w:tcW w:w="1080" w:type="dxa"/>
            <w:gridSpan w:val="2"/>
          </w:tcPr>
          <w:p w14:paraId="5890A3D1"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FE9729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9DD4F96"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 xml:space="preserve">      </w:t>
            </w:r>
            <w:r w:rsidRPr="002D2264">
              <w:rPr>
                <w:rFonts w:ascii="Arial" w:hAnsi="Arial" w:cs="Arial" w:hint="cs"/>
                <w:b/>
                <w:bCs/>
                <w:rtl/>
                <w:lang w:bidi="ar-IQ"/>
              </w:rPr>
              <w:t>God Almighty says: “It is permissible for you to fast on the night of the fast.”</w:t>
            </w:r>
            <w:r w:rsidRPr="002D2264">
              <w:rPr>
                <w:rFonts w:ascii="Arial" w:hAnsi="Arial" w:cs="Arial"/>
                <w:b/>
                <w:bCs/>
                <w:rtl/>
                <w:lang w:bidi="ar-IQ"/>
              </w:rPr>
              <w:t xml:space="preserve">                               </w:t>
            </w:r>
          </w:p>
        </w:tc>
        <w:tc>
          <w:tcPr>
            <w:tcW w:w="1199" w:type="dxa"/>
          </w:tcPr>
          <w:p w14:paraId="3A4313B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3A576436"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A917BE6" w14:textId="77777777" w:rsidTr="006B3A0B">
        <w:trPr>
          <w:gridAfter w:val="2"/>
          <w:wAfter w:w="4058" w:type="dxa"/>
          <w:trHeight w:val="144"/>
        </w:trPr>
        <w:tc>
          <w:tcPr>
            <w:tcW w:w="1254" w:type="dxa"/>
          </w:tcPr>
          <w:p w14:paraId="7E7579B7"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November 4</w:t>
            </w:r>
          </w:p>
        </w:tc>
        <w:tc>
          <w:tcPr>
            <w:tcW w:w="1080" w:type="dxa"/>
            <w:gridSpan w:val="2"/>
          </w:tcPr>
          <w:p w14:paraId="7BCB4DF9"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417B4A42"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1DCA91C"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“They ask you about the new moons.”</w:t>
            </w:r>
          </w:p>
        </w:tc>
        <w:tc>
          <w:tcPr>
            <w:tcW w:w="1199" w:type="dxa"/>
          </w:tcPr>
          <w:p w14:paraId="7950568F"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1A159F6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5092D075" w14:textId="77777777" w:rsidTr="006B3A0B">
        <w:trPr>
          <w:gridAfter w:val="2"/>
          <w:wAfter w:w="4058" w:type="dxa"/>
          <w:trHeight w:val="144"/>
        </w:trPr>
        <w:tc>
          <w:tcPr>
            <w:tcW w:w="1254" w:type="dxa"/>
          </w:tcPr>
          <w:p w14:paraId="4A4B10F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December 1</w:t>
            </w:r>
          </w:p>
        </w:tc>
        <w:tc>
          <w:tcPr>
            <w:tcW w:w="1080" w:type="dxa"/>
            <w:gridSpan w:val="2"/>
          </w:tcPr>
          <w:p w14:paraId="3CD637C8"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126D70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A136262"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“The sacred month for the sacred month.”</w:t>
            </w:r>
          </w:p>
        </w:tc>
        <w:tc>
          <w:tcPr>
            <w:tcW w:w="1199" w:type="dxa"/>
          </w:tcPr>
          <w:p w14:paraId="64B230B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23034C4C"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3C3D7211" w14:textId="77777777" w:rsidTr="006B3A0B">
        <w:trPr>
          <w:gridAfter w:val="2"/>
          <w:wAfter w:w="4058" w:type="dxa"/>
          <w:trHeight w:val="144"/>
        </w:trPr>
        <w:tc>
          <w:tcPr>
            <w:tcW w:w="1254" w:type="dxa"/>
          </w:tcPr>
          <w:p w14:paraId="2B53F1F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December 2</w:t>
            </w:r>
          </w:p>
        </w:tc>
        <w:tc>
          <w:tcPr>
            <w:tcW w:w="1080" w:type="dxa"/>
            <w:gridSpan w:val="2"/>
          </w:tcPr>
          <w:p w14:paraId="4E768C49"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4F0BA84"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1230264F"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“There is no arguing during Hajj.”</w:t>
            </w:r>
          </w:p>
        </w:tc>
        <w:tc>
          <w:tcPr>
            <w:tcW w:w="1199" w:type="dxa"/>
          </w:tcPr>
          <w:p w14:paraId="5C3A5BB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45DCA1F1"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644BF545" w14:textId="77777777" w:rsidTr="006B3A0B">
        <w:trPr>
          <w:gridAfter w:val="2"/>
          <w:wAfter w:w="4058" w:type="dxa"/>
          <w:trHeight w:val="144"/>
        </w:trPr>
        <w:tc>
          <w:tcPr>
            <w:tcW w:w="1254" w:type="dxa"/>
          </w:tcPr>
          <w:p w14:paraId="1C4DD60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December 3</w:t>
            </w:r>
          </w:p>
        </w:tc>
        <w:tc>
          <w:tcPr>
            <w:tcW w:w="1080" w:type="dxa"/>
            <w:gridSpan w:val="2"/>
          </w:tcPr>
          <w:p w14:paraId="7117F0C7"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E7CEB4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95A7BF9"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“And remember God during the days of…”</w:t>
            </w:r>
          </w:p>
        </w:tc>
        <w:tc>
          <w:tcPr>
            <w:tcW w:w="1199" w:type="dxa"/>
          </w:tcPr>
          <w:p w14:paraId="7F52EB5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2B1BCB1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12B53F4A" w14:textId="77777777" w:rsidTr="006B3A0B">
        <w:trPr>
          <w:gridAfter w:val="2"/>
          <w:wAfter w:w="4058" w:type="dxa"/>
          <w:trHeight w:val="144"/>
        </w:trPr>
        <w:tc>
          <w:tcPr>
            <w:tcW w:w="1254" w:type="dxa"/>
          </w:tcPr>
          <w:p w14:paraId="510D3AD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December 4</w:t>
            </w:r>
          </w:p>
        </w:tc>
        <w:tc>
          <w:tcPr>
            <w:tcW w:w="1080" w:type="dxa"/>
            <w:gridSpan w:val="2"/>
          </w:tcPr>
          <w:p w14:paraId="03967391"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DDC3D0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51DBD43"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review</w:t>
            </w:r>
          </w:p>
        </w:tc>
        <w:tc>
          <w:tcPr>
            <w:tcW w:w="1199" w:type="dxa"/>
          </w:tcPr>
          <w:p w14:paraId="20F28204" w14:textId="77777777" w:rsidR="002D2264" w:rsidRPr="002D2264" w:rsidRDefault="002D2264" w:rsidP="002D2264">
            <w:pPr>
              <w:keepNext/>
              <w:outlineLvl w:val="1"/>
              <w:rPr>
                <w:rFonts w:eastAsia="Calibri" w:cs="Traditional Arabic"/>
                <w:b/>
                <w:bCs/>
                <w:rtl/>
                <w:lang w:bidi="ar-IQ"/>
              </w:rPr>
            </w:pPr>
            <w:r w:rsidRPr="002D2264">
              <w:rPr>
                <w:rFonts w:eastAsia="Calibri" w:cs="Traditional Arabic"/>
                <w:b/>
                <w:bCs/>
                <w:rtl/>
                <w:lang w:bidi="ar-IQ"/>
              </w:rPr>
              <w:t>Standard method</w:t>
            </w:r>
          </w:p>
          <w:p w14:paraId="1272A2A8"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52D6BA4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008F0ECB" w14:textId="77777777" w:rsidTr="006B3A0B">
        <w:trPr>
          <w:gridAfter w:val="2"/>
          <w:wAfter w:w="4058" w:type="dxa"/>
          <w:trHeight w:val="144"/>
        </w:trPr>
        <w:tc>
          <w:tcPr>
            <w:tcW w:w="1254" w:type="dxa"/>
          </w:tcPr>
          <w:p w14:paraId="4E49B946"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January 1</w:t>
            </w:r>
          </w:p>
        </w:tc>
        <w:tc>
          <w:tcPr>
            <w:tcW w:w="1080" w:type="dxa"/>
            <w:gridSpan w:val="2"/>
          </w:tcPr>
          <w:p w14:paraId="7D557F87"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40A5AB9"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C474EA3"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Chapter test</w:t>
            </w:r>
          </w:p>
        </w:tc>
        <w:tc>
          <w:tcPr>
            <w:tcW w:w="1199" w:type="dxa"/>
          </w:tcPr>
          <w:p w14:paraId="46A09E7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1AEC914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144FACA9" w14:textId="77777777" w:rsidTr="006B3A0B">
        <w:trPr>
          <w:gridAfter w:val="2"/>
          <w:wAfter w:w="4058" w:type="dxa"/>
          <w:trHeight w:val="144"/>
        </w:trPr>
        <w:tc>
          <w:tcPr>
            <w:tcW w:w="1254" w:type="dxa"/>
          </w:tcPr>
          <w:p w14:paraId="0B3730B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January 2</w:t>
            </w:r>
          </w:p>
        </w:tc>
        <w:tc>
          <w:tcPr>
            <w:tcW w:w="1080" w:type="dxa"/>
            <w:gridSpan w:val="2"/>
          </w:tcPr>
          <w:p w14:paraId="5F552523"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 xml:space="preserve"> </w:t>
            </w:r>
          </w:p>
        </w:tc>
        <w:tc>
          <w:tcPr>
            <w:tcW w:w="1170" w:type="dxa"/>
            <w:gridSpan w:val="2"/>
          </w:tcPr>
          <w:p w14:paraId="607EA5B0"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5A73DBB"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a test</w:t>
            </w:r>
          </w:p>
        </w:tc>
        <w:tc>
          <w:tcPr>
            <w:tcW w:w="1199" w:type="dxa"/>
          </w:tcPr>
          <w:p w14:paraId="2BF8253F"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69B9B48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259F6BBE" w14:textId="77777777" w:rsidTr="006B3A0B">
        <w:trPr>
          <w:gridAfter w:val="2"/>
          <w:wAfter w:w="4058" w:type="dxa"/>
          <w:trHeight w:val="144"/>
        </w:trPr>
        <w:tc>
          <w:tcPr>
            <w:tcW w:w="1254" w:type="dxa"/>
          </w:tcPr>
          <w:p w14:paraId="4F9F8E6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January 3</w:t>
            </w:r>
          </w:p>
        </w:tc>
        <w:tc>
          <w:tcPr>
            <w:tcW w:w="1080" w:type="dxa"/>
            <w:gridSpan w:val="2"/>
          </w:tcPr>
          <w:p w14:paraId="372722C5"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holiday</w:t>
            </w:r>
          </w:p>
        </w:tc>
        <w:tc>
          <w:tcPr>
            <w:tcW w:w="1170" w:type="dxa"/>
            <w:gridSpan w:val="2"/>
          </w:tcPr>
          <w:p w14:paraId="736DA41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503E412E"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p>
        </w:tc>
        <w:tc>
          <w:tcPr>
            <w:tcW w:w="1199" w:type="dxa"/>
          </w:tcPr>
          <w:p w14:paraId="7F576EB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583FE0C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307D6B72" w14:textId="77777777" w:rsidTr="006B3A0B">
        <w:trPr>
          <w:gridAfter w:val="2"/>
          <w:wAfter w:w="4058" w:type="dxa"/>
          <w:trHeight w:val="144"/>
        </w:trPr>
        <w:tc>
          <w:tcPr>
            <w:tcW w:w="1254" w:type="dxa"/>
          </w:tcPr>
          <w:p w14:paraId="6FF52100"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lastRenderedPageBreak/>
              <w:t>January 4</w:t>
            </w:r>
          </w:p>
        </w:tc>
        <w:tc>
          <w:tcPr>
            <w:tcW w:w="1080" w:type="dxa"/>
            <w:gridSpan w:val="2"/>
          </w:tcPr>
          <w:p w14:paraId="29FFFA0F"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holiday</w:t>
            </w:r>
          </w:p>
        </w:tc>
        <w:tc>
          <w:tcPr>
            <w:tcW w:w="1170" w:type="dxa"/>
            <w:gridSpan w:val="2"/>
          </w:tcPr>
          <w:p w14:paraId="5C28CB11"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4033F2B"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p>
        </w:tc>
        <w:tc>
          <w:tcPr>
            <w:tcW w:w="1199" w:type="dxa"/>
          </w:tcPr>
          <w:p w14:paraId="2B9B0EFE"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769AECD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60855CC6" w14:textId="77777777" w:rsidTr="006B3A0B">
        <w:trPr>
          <w:gridAfter w:val="2"/>
          <w:wAfter w:w="4058" w:type="dxa"/>
          <w:trHeight w:val="144"/>
        </w:trPr>
        <w:tc>
          <w:tcPr>
            <w:tcW w:w="1254" w:type="dxa"/>
          </w:tcPr>
          <w:p w14:paraId="568FBED1"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February 1</w:t>
            </w:r>
          </w:p>
        </w:tc>
        <w:tc>
          <w:tcPr>
            <w:tcW w:w="1080" w:type="dxa"/>
            <w:gridSpan w:val="2"/>
          </w:tcPr>
          <w:p w14:paraId="63983FED"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2D9456E"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449811A"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“Ask the Children of Israel”</w:t>
            </w:r>
          </w:p>
        </w:tc>
        <w:tc>
          <w:tcPr>
            <w:tcW w:w="1199" w:type="dxa"/>
          </w:tcPr>
          <w:p w14:paraId="52EA8AC0"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0AD9CC75"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67CAB8A8" w14:textId="77777777" w:rsidTr="006B3A0B">
        <w:trPr>
          <w:gridAfter w:val="2"/>
          <w:wAfter w:w="4058" w:type="dxa"/>
          <w:trHeight w:val="144"/>
        </w:trPr>
        <w:tc>
          <w:tcPr>
            <w:tcW w:w="1254" w:type="dxa"/>
          </w:tcPr>
          <w:p w14:paraId="7745019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February 2</w:t>
            </w:r>
          </w:p>
        </w:tc>
        <w:tc>
          <w:tcPr>
            <w:tcW w:w="1080" w:type="dxa"/>
            <w:gridSpan w:val="2"/>
          </w:tcPr>
          <w:p w14:paraId="2D5A68F4" w14:textId="77777777" w:rsidR="002D2264" w:rsidRPr="002D2264" w:rsidRDefault="002D2264" w:rsidP="002D2264">
            <w:pPr>
              <w:keepNext/>
              <w:outlineLvl w:val="1"/>
              <w:rPr>
                <w:rFonts w:eastAsia="Calibri" w:cs="Traditional Arabic"/>
                <w:b/>
                <w:bCs/>
                <w:rtl/>
                <w:lang w:bidi="ar-IQ"/>
              </w:rPr>
            </w:pPr>
            <w:r w:rsidRPr="002D2264">
              <w:rPr>
                <w:rFonts w:eastAsia="Calibri" w:cs="Traditional Arabic" w:hint="cs"/>
                <w:b/>
                <w:bCs/>
                <w:rtl/>
                <w:lang w:bidi="ar-IQ"/>
              </w:rPr>
              <w:t>2</w:t>
            </w:r>
          </w:p>
        </w:tc>
        <w:tc>
          <w:tcPr>
            <w:tcW w:w="1170" w:type="dxa"/>
            <w:gridSpan w:val="2"/>
          </w:tcPr>
          <w:p w14:paraId="0079188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0AFD71A"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(And it may be that you dislike a thing)</w:t>
            </w:r>
          </w:p>
        </w:tc>
        <w:tc>
          <w:tcPr>
            <w:tcW w:w="1199" w:type="dxa"/>
          </w:tcPr>
          <w:p w14:paraId="34DBE048"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7237F54E"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1A54FFE2" w14:textId="77777777" w:rsidTr="006B3A0B">
        <w:trPr>
          <w:gridAfter w:val="2"/>
          <w:wAfter w:w="4058" w:type="dxa"/>
          <w:trHeight w:val="144"/>
        </w:trPr>
        <w:tc>
          <w:tcPr>
            <w:tcW w:w="1254" w:type="dxa"/>
          </w:tcPr>
          <w:p w14:paraId="671AE0A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February 3</w:t>
            </w:r>
          </w:p>
        </w:tc>
        <w:tc>
          <w:tcPr>
            <w:tcW w:w="1080" w:type="dxa"/>
            <w:gridSpan w:val="2"/>
          </w:tcPr>
          <w:p w14:paraId="0D29DF95" w14:textId="77777777" w:rsidR="002D2264" w:rsidRPr="002D2264" w:rsidRDefault="002D2264" w:rsidP="002D2264">
            <w:pPr>
              <w:keepNext/>
              <w:outlineLvl w:val="1"/>
              <w:rPr>
                <w:rFonts w:eastAsia="Calibri" w:cs="Traditional Arabic"/>
                <w:b/>
                <w:bCs/>
                <w:rtl/>
                <w:lang w:bidi="ar-IQ"/>
              </w:rPr>
            </w:pPr>
            <w:r w:rsidRPr="002D2264">
              <w:rPr>
                <w:rFonts w:eastAsia="Calibri" w:cs="Traditional Arabic" w:hint="cs"/>
                <w:b/>
                <w:bCs/>
                <w:rtl/>
                <w:lang w:bidi="ar-IQ"/>
              </w:rPr>
              <w:t>2</w:t>
            </w:r>
          </w:p>
        </w:tc>
        <w:tc>
          <w:tcPr>
            <w:tcW w:w="1170" w:type="dxa"/>
            <w:gridSpan w:val="2"/>
          </w:tcPr>
          <w:p w14:paraId="1A731A58"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C652D2"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(Say, "In them is great sin.")</w:t>
            </w:r>
          </w:p>
        </w:tc>
        <w:tc>
          <w:tcPr>
            <w:tcW w:w="1199" w:type="dxa"/>
          </w:tcPr>
          <w:p w14:paraId="6F642C9C"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71105335"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0BF67B62" w14:textId="77777777" w:rsidTr="006B3A0B">
        <w:trPr>
          <w:gridAfter w:val="2"/>
          <w:wAfter w:w="4058" w:type="dxa"/>
          <w:trHeight w:val="144"/>
        </w:trPr>
        <w:tc>
          <w:tcPr>
            <w:tcW w:w="1254" w:type="dxa"/>
          </w:tcPr>
          <w:p w14:paraId="49E93CA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February 4</w:t>
            </w:r>
          </w:p>
        </w:tc>
        <w:tc>
          <w:tcPr>
            <w:tcW w:w="1080" w:type="dxa"/>
            <w:gridSpan w:val="2"/>
          </w:tcPr>
          <w:p w14:paraId="13C95579"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2DE0C545"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22FCB864"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“So when they have purified themselves”</w:t>
            </w:r>
          </w:p>
        </w:tc>
        <w:tc>
          <w:tcPr>
            <w:tcW w:w="1199" w:type="dxa"/>
          </w:tcPr>
          <w:p w14:paraId="543AA360"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689A8BE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2D175B83" w14:textId="77777777" w:rsidTr="006B3A0B">
        <w:trPr>
          <w:gridAfter w:val="2"/>
          <w:wAfter w:w="4058" w:type="dxa"/>
          <w:trHeight w:val="144"/>
        </w:trPr>
        <w:tc>
          <w:tcPr>
            <w:tcW w:w="1254" w:type="dxa"/>
          </w:tcPr>
          <w:p w14:paraId="09E81D3F"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March 1</w:t>
            </w:r>
          </w:p>
        </w:tc>
        <w:tc>
          <w:tcPr>
            <w:tcW w:w="1080" w:type="dxa"/>
            <w:gridSpan w:val="2"/>
          </w:tcPr>
          <w:p w14:paraId="28B6A7AB"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24B244A"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17BBE435"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(And those who have despaired of menstruation)</w:t>
            </w:r>
          </w:p>
        </w:tc>
        <w:tc>
          <w:tcPr>
            <w:tcW w:w="1199" w:type="dxa"/>
          </w:tcPr>
          <w:p w14:paraId="1E2E770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7798699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5B844523" w14:textId="77777777" w:rsidTr="006B3A0B">
        <w:trPr>
          <w:gridAfter w:val="2"/>
          <w:wAfter w:w="4058" w:type="dxa"/>
          <w:trHeight w:val="144"/>
        </w:trPr>
        <w:tc>
          <w:tcPr>
            <w:tcW w:w="1254" w:type="dxa"/>
          </w:tcPr>
          <w:p w14:paraId="741E771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March 2</w:t>
            </w:r>
          </w:p>
        </w:tc>
        <w:tc>
          <w:tcPr>
            <w:tcW w:w="1080" w:type="dxa"/>
            <w:gridSpan w:val="2"/>
          </w:tcPr>
          <w:p w14:paraId="4FCBD100"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91DBB7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64AD0B6F"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“Then it is not lawful for him after that until…”</w:t>
            </w:r>
          </w:p>
        </w:tc>
        <w:tc>
          <w:tcPr>
            <w:tcW w:w="1199" w:type="dxa"/>
          </w:tcPr>
          <w:p w14:paraId="5D9C874D"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58FF76FA" w14:textId="77777777" w:rsidR="002D2264" w:rsidRPr="002D2264" w:rsidRDefault="002D2264" w:rsidP="002D2264">
            <w:pPr>
              <w:keepNext/>
              <w:bidi/>
              <w:outlineLvl w:val="1"/>
              <w:rPr>
                <w:rFonts w:ascii="Cambria" w:eastAsia="Calibri" w:hAnsi="Cambria"/>
                <w:b/>
                <w:bCs/>
                <w:color w:val="000000"/>
                <w:rtl/>
                <w:lang w:bidi="ar-IQ"/>
              </w:rPr>
            </w:pPr>
          </w:p>
        </w:tc>
      </w:tr>
      <w:tr w:rsidR="002D2264" w:rsidRPr="002D2264" w14:paraId="08ADA493" w14:textId="77777777" w:rsidTr="006B3A0B">
        <w:trPr>
          <w:gridAfter w:val="2"/>
          <w:wAfter w:w="4058" w:type="dxa"/>
          <w:trHeight w:val="144"/>
        </w:trPr>
        <w:tc>
          <w:tcPr>
            <w:tcW w:w="1254" w:type="dxa"/>
          </w:tcPr>
          <w:p w14:paraId="7C5D344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March 3</w:t>
            </w:r>
          </w:p>
        </w:tc>
        <w:tc>
          <w:tcPr>
            <w:tcW w:w="1080" w:type="dxa"/>
            <w:gridSpan w:val="2"/>
          </w:tcPr>
          <w:p w14:paraId="1EAB0BC4"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22EF29C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C23A83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“A mother with her child, and no child with his child.”</w:t>
            </w:r>
          </w:p>
        </w:tc>
        <w:tc>
          <w:tcPr>
            <w:tcW w:w="1199" w:type="dxa"/>
          </w:tcPr>
          <w:p w14:paraId="0EFA154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2B0F654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D8893CE" w14:textId="77777777" w:rsidTr="006B3A0B">
        <w:trPr>
          <w:gridAfter w:val="2"/>
          <w:wAfter w:w="4058" w:type="dxa"/>
          <w:trHeight w:val="144"/>
        </w:trPr>
        <w:tc>
          <w:tcPr>
            <w:tcW w:w="1254" w:type="dxa"/>
          </w:tcPr>
          <w:p w14:paraId="088F42F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March 4</w:t>
            </w:r>
          </w:p>
        </w:tc>
        <w:tc>
          <w:tcPr>
            <w:tcW w:w="1080" w:type="dxa"/>
            <w:gridSpan w:val="2"/>
          </w:tcPr>
          <w:p w14:paraId="7B08D3F8"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CB8D3EC"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9A6BDE7"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“Or you concealed it within yourselves”</w:t>
            </w:r>
          </w:p>
        </w:tc>
        <w:tc>
          <w:tcPr>
            <w:tcW w:w="1199" w:type="dxa"/>
          </w:tcPr>
          <w:p w14:paraId="0CD03777"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2AEC7D1D"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50E8530C" w14:textId="77777777" w:rsidTr="006B3A0B">
        <w:trPr>
          <w:gridAfter w:val="2"/>
          <w:wAfter w:w="4058" w:type="dxa"/>
          <w:trHeight w:val="144"/>
        </w:trPr>
        <w:tc>
          <w:tcPr>
            <w:tcW w:w="1254" w:type="dxa"/>
          </w:tcPr>
          <w:p w14:paraId="0B9B309D"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April 1</w:t>
            </w:r>
          </w:p>
        </w:tc>
        <w:tc>
          <w:tcPr>
            <w:tcW w:w="1080" w:type="dxa"/>
            <w:gridSpan w:val="2"/>
          </w:tcPr>
          <w:p w14:paraId="5BA4A44A"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563F9FFF"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61E9CFC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(And if you divorce them)</w:t>
            </w:r>
          </w:p>
        </w:tc>
        <w:tc>
          <w:tcPr>
            <w:tcW w:w="1199" w:type="dxa"/>
          </w:tcPr>
          <w:p w14:paraId="61D5E75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66186505"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58783D0" w14:textId="77777777" w:rsidTr="006B3A0B">
        <w:trPr>
          <w:gridAfter w:val="2"/>
          <w:wAfter w:w="4058" w:type="dxa"/>
          <w:trHeight w:val="144"/>
        </w:trPr>
        <w:tc>
          <w:tcPr>
            <w:tcW w:w="1254" w:type="dxa"/>
          </w:tcPr>
          <w:p w14:paraId="7BC6D237"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lastRenderedPageBreak/>
              <w:t>April 2</w:t>
            </w:r>
          </w:p>
        </w:tc>
        <w:tc>
          <w:tcPr>
            <w:tcW w:w="1080" w:type="dxa"/>
            <w:gridSpan w:val="2"/>
          </w:tcPr>
          <w:p w14:paraId="157B868A"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3EE507AB"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7363F30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(And those of you who die)</w:t>
            </w:r>
          </w:p>
        </w:tc>
        <w:tc>
          <w:tcPr>
            <w:tcW w:w="1199" w:type="dxa"/>
          </w:tcPr>
          <w:p w14:paraId="5C7021F2"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54D3343A"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96876D9" w14:textId="77777777" w:rsidTr="006B3A0B">
        <w:trPr>
          <w:gridAfter w:val="2"/>
          <w:wAfter w:w="4058" w:type="dxa"/>
          <w:trHeight w:val="144"/>
        </w:trPr>
        <w:tc>
          <w:tcPr>
            <w:tcW w:w="1254" w:type="dxa"/>
          </w:tcPr>
          <w:p w14:paraId="7AD8AE3B"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April 3</w:t>
            </w:r>
          </w:p>
        </w:tc>
        <w:tc>
          <w:tcPr>
            <w:tcW w:w="1080" w:type="dxa"/>
            <w:gridSpan w:val="2"/>
          </w:tcPr>
          <w:p w14:paraId="65A10E4F"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6EAED6B8"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47051DF"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 xml:space="preserve"> </w:t>
            </w:r>
            <w:r w:rsidRPr="002D2264">
              <w:rPr>
                <w:rFonts w:ascii="Arial" w:hAnsi="Arial" w:cs="Arial"/>
                <w:b/>
                <w:bCs/>
                <w:rtl/>
                <w:lang w:bidi="ar-IQ"/>
              </w:rPr>
              <w:t>God Almighty says: (Have you not seen those who left their homes?)</w:t>
            </w:r>
          </w:p>
        </w:tc>
        <w:tc>
          <w:tcPr>
            <w:tcW w:w="1199" w:type="dxa"/>
          </w:tcPr>
          <w:p w14:paraId="2401A9C3"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6EDA57D5"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4FFE0715" w14:textId="77777777" w:rsidTr="006B3A0B">
        <w:trPr>
          <w:gridAfter w:val="2"/>
          <w:wAfter w:w="4058" w:type="dxa"/>
          <w:trHeight w:val="144"/>
        </w:trPr>
        <w:tc>
          <w:tcPr>
            <w:tcW w:w="1254" w:type="dxa"/>
          </w:tcPr>
          <w:p w14:paraId="47A42F09"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April 4</w:t>
            </w:r>
          </w:p>
        </w:tc>
        <w:tc>
          <w:tcPr>
            <w:tcW w:w="1080" w:type="dxa"/>
            <w:gridSpan w:val="2"/>
          </w:tcPr>
          <w:p w14:paraId="00AD3BB3"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10D7E3D3"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454BC60F"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“Have you not seen the assembly?”</w:t>
            </w:r>
          </w:p>
        </w:tc>
        <w:tc>
          <w:tcPr>
            <w:tcW w:w="1199" w:type="dxa"/>
          </w:tcPr>
          <w:p w14:paraId="06F9F978"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Standard method</w:t>
            </w:r>
          </w:p>
        </w:tc>
        <w:tc>
          <w:tcPr>
            <w:tcW w:w="2250" w:type="dxa"/>
          </w:tcPr>
          <w:p w14:paraId="3EE41B7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Classroom performance and exams</w:t>
            </w:r>
          </w:p>
        </w:tc>
      </w:tr>
      <w:tr w:rsidR="002D2264" w:rsidRPr="002D2264" w14:paraId="597AA6AA" w14:textId="77777777" w:rsidTr="006B3A0B">
        <w:trPr>
          <w:gridAfter w:val="2"/>
          <w:wAfter w:w="4058" w:type="dxa"/>
          <w:trHeight w:val="144"/>
        </w:trPr>
        <w:tc>
          <w:tcPr>
            <w:tcW w:w="1254" w:type="dxa"/>
          </w:tcPr>
          <w:p w14:paraId="5F629794" w14:textId="77777777" w:rsidR="002D2264" w:rsidRPr="002D2264" w:rsidRDefault="002D2264" w:rsidP="002D2264">
            <w:pPr>
              <w:keepNext/>
              <w:outlineLvl w:val="1"/>
              <w:rPr>
                <w:rFonts w:ascii="Cambria" w:eastAsia="Calibri" w:hAnsi="Cambria"/>
                <w:b/>
                <w:bCs/>
                <w:color w:val="000000"/>
                <w:rtl/>
                <w:lang w:bidi="ar-IQ"/>
              </w:rPr>
            </w:pPr>
            <w:r w:rsidRPr="002D2264">
              <w:rPr>
                <w:rFonts w:eastAsia="Calibri" w:cs="Traditional Arabic"/>
                <w:b/>
                <w:bCs/>
                <w:rtl/>
                <w:lang w:bidi="ar-IQ"/>
              </w:rPr>
              <w:t>May 1</w:t>
            </w:r>
          </w:p>
        </w:tc>
        <w:tc>
          <w:tcPr>
            <w:tcW w:w="1080" w:type="dxa"/>
            <w:gridSpan w:val="2"/>
          </w:tcPr>
          <w:p w14:paraId="645DF8A2" w14:textId="77777777" w:rsidR="002D2264" w:rsidRPr="002D2264" w:rsidRDefault="002D2264" w:rsidP="002D2264">
            <w:pPr>
              <w:keepNext/>
              <w:outlineLvl w:val="1"/>
              <w:rPr>
                <w:rFonts w:ascii="Cambria" w:eastAsia="Calibri" w:hAnsi="Cambria"/>
                <w:b/>
                <w:bCs/>
                <w:color w:val="000000"/>
                <w:rtl/>
                <w:lang w:bidi="ar-IQ"/>
              </w:rPr>
            </w:pPr>
            <w:r w:rsidRPr="002D2264">
              <w:rPr>
                <w:rFonts w:ascii="Cambria" w:eastAsia="Calibri" w:hAnsi="Cambria" w:hint="cs"/>
                <w:b/>
                <w:bCs/>
                <w:color w:val="000000"/>
                <w:rtl/>
                <w:lang w:bidi="ar-IQ"/>
              </w:rPr>
              <w:t>2</w:t>
            </w:r>
          </w:p>
        </w:tc>
        <w:tc>
          <w:tcPr>
            <w:tcW w:w="1170" w:type="dxa"/>
            <w:gridSpan w:val="2"/>
          </w:tcPr>
          <w:p w14:paraId="04183FF6" w14:textId="77777777" w:rsidR="002D2264" w:rsidRPr="002D2264" w:rsidRDefault="002D2264" w:rsidP="002D2264">
            <w:pPr>
              <w:keepNext/>
              <w:bidi/>
              <w:outlineLvl w:val="1"/>
              <w:rPr>
                <w:rFonts w:ascii="Cambria" w:eastAsia="Calibri" w:hAnsi="Cambria"/>
                <w:b/>
                <w:bCs/>
                <w:color w:val="000000"/>
                <w:rtl/>
                <w:lang w:bidi="ar-IQ"/>
              </w:rPr>
            </w:pPr>
          </w:p>
        </w:tc>
        <w:tc>
          <w:tcPr>
            <w:tcW w:w="2941" w:type="dxa"/>
            <w:gridSpan w:val="2"/>
          </w:tcPr>
          <w:p w14:paraId="315A836E"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His saying, may He be exalted: “And their prophet said to them”</w:t>
            </w:r>
          </w:p>
          <w:p w14:paraId="7870DC3D" w14:textId="77777777" w:rsidR="002D2264" w:rsidRPr="002D2264" w:rsidRDefault="002D2264" w:rsidP="002D2264">
            <w:pPr>
              <w:autoSpaceDE w:val="0"/>
              <w:autoSpaceDN w:val="0"/>
              <w:adjustRightInd w:val="0"/>
              <w:spacing w:after="200" w:line="276" w:lineRule="auto"/>
              <w:rPr>
                <w:rFonts w:ascii="Arial" w:hAnsi="Arial" w:cs="Arial"/>
                <w:b/>
                <w:bCs/>
                <w:rtl/>
                <w:lang w:bidi="ar-IQ"/>
              </w:rPr>
            </w:pPr>
            <w:r w:rsidRPr="002D2264">
              <w:rPr>
                <w:rFonts w:ascii="Arial" w:hAnsi="Arial" w:cs="Arial" w:hint="cs"/>
                <w:b/>
                <w:bCs/>
                <w:rtl/>
                <w:lang w:bidi="ar-IQ"/>
              </w:rPr>
              <w:t>God Almighty says: (And when they went forth to meet Goliath)</w:t>
            </w:r>
          </w:p>
        </w:tc>
        <w:tc>
          <w:tcPr>
            <w:tcW w:w="1199" w:type="dxa"/>
          </w:tcPr>
          <w:p w14:paraId="1CBE02BA" w14:textId="77777777" w:rsidR="002D2264" w:rsidRPr="002D2264" w:rsidRDefault="002D2264" w:rsidP="002D2264">
            <w:pPr>
              <w:keepNext/>
              <w:bidi/>
              <w:outlineLvl w:val="1"/>
              <w:rPr>
                <w:rFonts w:ascii="Cambria" w:eastAsia="Calibri" w:hAnsi="Cambria"/>
                <w:b/>
                <w:bCs/>
                <w:color w:val="000000"/>
                <w:rtl/>
                <w:lang w:bidi="ar-IQ"/>
              </w:rPr>
            </w:pPr>
          </w:p>
        </w:tc>
        <w:tc>
          <w:tcPr>
            <w:tcW w:w="2250" w:type="dxa"/>
          </w:tcPr>
          <w:p w14:paraId="407B6912" w14:textId="77777777" w:rsidR="002D2264" w:rsidRPr="002D2264" w:rsidRDefault="002D2264" w:rsidP="002D2264">
            <w:pPr>
              <w:keepNext/>
              <w:bidi/>
              <w:outlineLvl w:val="1"/>
              <w:rPr>
                <w:rFonts w:ascii="Cambria" w:eastAsia="Calibri" w:hAnsi="Cambria"/>
                <w:b/>
                <w:bCs/>
                <w:color w:val="000000"/>
                <w:rtl/>
                <w:lang w:bidi="ar-IQ"/>
              </w:rPr>
            </w:pPr>
          </w:p>
        </w:tc>
      </w:tr>
      <w:tr w:rsidR="006B3A0B" w:rsidRPr="002D2264" w14:paraId="0E040830" w14:textId="77777777" w:rsidTr="006B3A0B">
        <w:tc>
          <w:tcPr>
            <w:tcW w:w="9894" w:type="dxa"/>
            <w:gridSpan w:val="9"/>
            <w:shd w:val="clear" w:color="auto" w:fill="DEEAF6"/>
          </w:tcPr>
          <w:p w14:paraId="51589A67" w14:textId="77777777" w:rsidR="006B3A0B" w:rsidRPr="002D2264" w:rsidRDefault="006B3A0B" w:rsidP="00FB61DC">
            <w:pPr>
              <w:numPr>
                <w:ilvl w:val="0"/>
                <w:numId w:val="37"/>
              </w:numPr>
              <w:ind w:left="513"/>
              <w:rPr>
                <w:rFonts w:ascii="Simplified Arabic" w:eastAsia="Calibri" w:hAnsi="Simplified Arabic" w:cs="Simplified Arabic"/>
                <w:sz w:val="28"/>
                <w:szCs w:val="28"/>
                <w:rtl/>
              </w:rPr>
            </w:pPr>
            <w:r w:rsidRPr="002D2264">
              <w:rPr>
                <w:rFonts w:ascii="Simplified Arabic" w:eastAsia="Calibri" w:hAnsi="Simplified Arabic" w:cs="Simplified Arabic"/>
                <w:sz w:val="28"/>
                <w:szCs w:val="28"/>
                <w:rtl/>
              </w:rPr>
              <w:t>Course evaluation</w:t>
            </w:r>
          </w:p>
        </w:tc>
        <w:tc>
          <w:tcPr>
            <w:tcW w:w="2029" w:type="dxa"/>
          </w:tcPr>
          <w:p w14:paraId="5778AD7F" w14:textId="77777777" w:rsidR="006B3A0B" w:rsidRPr="002D2264" w:rsidRDefault="006B3A0B" w:rsidP="002D2264">
            <w:pPr>
              <w:rPr>
                <w:rFonts w:ascii="Simplified Arabic" w:hAnsi="Simplified Arabic" w:cs="Simplified Arabic"/>
                <w:sz w:val="28"/>
                <w:szCs w:val="28"/>
                <w:rtl/>
                <w:lang w:bidi="ar-IQ"/>
              </w:rPr>
            </w:pPr>
          </w:p>
        </w:tc>
        <w:tc>
          <w:tcPr>
            <w:tcW w:w="2029" w:type="dxa"/>
          </w:tcPr>
          <w:p w14:paraId="4BA4D81F" w14:textId="77777777" w:rsidR="006B3A0B" w:rsidRPr="002D2264" w:rsidRDefault="006B3A0B" w:rsidP="002D2264">
            <w:pPr>
              <w:autoSpaceDE w:val="0"/>
              <w:autoSpaceDN w:val="0"/>
              <w:bidi/>
              <w:adjustRightInd w:val="0"/>
              <w:spacing w:after="200" w:line="276" w:lineRule="auto"/>
              <w:rPr>
                <w:rFonts w:ascii="Arial" w:hAnsi="Arial" w:cs="Arial"/>
                <w:sz w:val="28"/>
                <w:szCs w:val="28"/>
                <w:rtl/>
                <w:lang w:bidi="ar-IQ"/>
              </w:rPr>
            </w:pPr>
          </w:p>
        </w:tc>
      </w:tr>
      <w:tr w:rsidR="002D2264" w:rsidRPr="002D2264" w14:paraId="79F86D26" w14:textId="77777777" w:rsidTr="006B3A0B">
        <w:trPr>
          <w:gridAfter w:val="2"/>
          <w:wAfter w:w="4058" w:type="dxa"/>
        </w:trPr>
        <w:tc>
          <w:tcPr>
            <w:tcW w:w="9894" w:type="dxa"/>
            <w:gridSpan w:val="9"/>
          </w:tcPr>
          <w:p w14:paraId="4BBAD4A1" w14:textId="77777777" w:rsidR="002D2264" w:rsidRPr="002D2264" w:rsidRDefault="002D2264" w:rsidP="002D2264">
            <w:pPr>
              <w:shd w:val="clear" w:color="auto" w:fill="FFFFFF"/>
              <w:autoSpaceDE w:val="0"/>
              <w:autoSpaceDN w:val="0"/>
              <w:adjustRightInd w:val="0"/>
              <w:jc w:val="both"/>
              <w:rPr>
                <w:rFonts w:ascii="Cambria" w:eastAsia="Calibri" w:hAnsi="Cambria"/>
                <w:color w:val="000000"/>
                <w:sz w:val="20"/>
                <w:szCs w:val="20"/>
                <w:rtl/>
                <w:lang w:bidi="ar-IQ"/>
              </w:rPr>
            </w:pPr>
            <w:r w:rsidRPr="002D2264">
              <w:rPr>
                <w:rFonts w:ascii="Cambria" w:eastAsia="Calibri" w:hAnsi="Cambria" w:hint="cs"/>
                <w:color w:val="000000"/>
                <w:sz w:val="20"/>
                <w:szCs w:val="20"/>
                <w:rtl/>
                <w:lang w:bidi="ar-IQ"/>
              </w:rPr>
              <w:t>The grade out of 100 is distributed according to the tasks assigned to the student, such as daily preparation and monthly assignments.</w:t>
            </w:r>
          </w:p>
          <w:p w14:paraId="597C115C" w14:textId="77777777" w:rsidR="002D2264" w:rsidRPr="002D2264" w:rsidRDefault="002D2264" w:rsidP="002D2264">
            <w:pPr>
              <w:shd w:val="clear" w:color="auto" w:fill="FFFFFF"/>
              <w:autoSpaceDE w:val="0"/>
              <w:autoSpaceDN w:val="0"/>
              <w:bidi/>
              <w:adjustRightInd w:val="0"/>
              <w:jc w:val="both"/>
              <w:rPr>
                <w:rFonts w:ascii="Cambria" w:eastAsia="Calibri" w:hAnsi="Cambria"/>
                <w:color w:val="000000"/>
                <w:sz w:val="20"/>
                <w:szCs w:val="20"/>
                <w:rtl/>
                <w:lang w:bidi="ar-IQ"/>
              </w:rPr>
            </w:pPr>
          </w:p>
          <w:p w14:paraId="07B2CD58" w14:textId="77777777" w:rsidR="002D2264" w:rsidRPr="002D2264" w:rsidRDefault="002D2264" w:rsidP="002D2264">
            <w:pPr>
              <w:shd w:val="clear" w:color="auto" w:fill="FFFFFF"/>
              <w:autoSpaceDE w:val="0"/>
              <w:autoSpaceDN w:val="0"/>
              <w:adjustRightInd w:val="0"/>
              <w:jc w:val="both"/>
              <w:rPr>
                <w:rFonts w:ascii="Cambria" w:eastAsia="Calibri" w:hAnsi="Cambria"/>
                <w:color w:val="000000"/>
                <w:sz w:val="20"/>
                <w:szCs w:val="20"/>
                <w:rtl/>
                <w:lang w:bidi="ar-IQ"/>
              </w:rPr>
            </w:pPr>
            <w:r w:rsidRPr="002D2264">
              <w:rPr>
                <w:rFonts w:ascii="Cambria" w:eastAsia="Calibri" w:hAnsi="Cambria"/>
                <w:color w:val="000000"/>
                <w:sz w:val="20"/>
                <w:szCs w:val="20"/>
                <w:rtl/>
                <w:lang w:bidi="ar-IQ"/>
              </w:rPr>
              <w:t xml:space="preserve">1- Monthly exam: </w:t>
            </w:r>
            <w:r w:rsidRPr="002D2264">
              <w:rPr>
                <w:rFonts w:ascii="Cambria" w:eastAsia="Calibri" w:hAnsi="Cambria" w:hint="cs"/>
                <w:color w:val="000000"/>
                <w:sz w:val="20"/>
                <w:szCs w:val="20"/>
                <w:rtl/>
                <w:lang w:bidi="ar-IQ"/>
              </w:rPr>
              <w:t>15 marks</w:t>
            </w:r>
          </w:p>
          <w:p w14:paraId="717C510D" w14:textId="77777777" w:rsidR="002D2264" w:rsidRPr="002D2264" w:rsidRDefault="002D2264" w:rsidP="002D2264">
            <w:pPr>
              <w:shd w:val="clear" w:color="auto" w:fill="FFFFFF"/>
              <w:autoSpaceDE w:val="0"/>
              <w:autoSpaceDN w:val="0"/>
              <w:adjustRightInd w:val="0"/>
              <w:jc w:val="both"/>
              <w:rPr>
                <w:rFonts w:ascii="Cambria" w:eastAsia="Calibri" w:hAnsi="Cambria"/>
                <w:color w:val="000000"/>
                <w:sz w:val="20"/>
                <w:szCs w:val="20"/>
                <w:rtl/>
                <w:lang w:bidi="ar-IQ"/>
              </w:rPr>
            </w:pPr>
            <w:r w:rsidRPr="002D2264">
              <w:rPr>
                <w:rFonts w:ascii="Cambria" w:eastAsia="Calibri" w:hAnsi="Cambria"/>
                <w:color w:val="000000"/>
                <w:sz w:val="20"/>
                <w:szCs w:val="20"/>
                <w:rtl/>
                <w:lang w:bidi="ar-IQ"/>
              </w:rPr>
              <w:t xml:space="preserve">2- </w:t>
            </w:r>
            <w:r w:rsidRPr="002D2264">
              <w:rPr>
                <w:rFonts w:ascii="Cambria" w:eastAsia="Calibri" w:hAnsi="Cambria" w:hint="cs"/>
                <w:color w:val="000000"/>
                <w:sz w:val="20"/>
                <w:szCs w:val="20"/>
                <w:rtl/>
                <w:lang w:bidi="ar-IQ"/>
              </w:rPr>
              <w:t>Daily attendance and participation: 5 points</w:t>
            </w:r>
          </w:p>
          <w:p w14:paraId="493E66BE" w14:textId="77777777" w:rsidR="002D2264" w:rsidRPr="002D2264" w:rsidRDefault="002D2264" w:rsidP="002D2264">
            <w:pPr>
              <w:shd w:val="clear" w:color="auto" w:fill="FFFFFF"/>
              <w:autoSpaceDE w:val="0"/>
              <w:autoSpaceDN w:val="0"/>
              <w:adjustRightInd w:val="0"/>
              <w:jc w:val="both"/>
              <w:rPr>
                <w:rFonts w:ascii="Cambria" w:eastAsia="Calibri" w:hAnsi="Cambria"/>
                <w:color w:val="000000"/>
                <w:sz w:val="20"/>
                <w:szCs w:val="20"/>
                <w:rtl/>
                <w:lang w:bidi="ar-IQ"/>
              </w:rPr>
            </w:pPr>
            <w:r w:rsidRPr="002D2264">
              <w:rPr>
                <w:rFonts w:ascii="Cambria" w:eastAsia="Calibri" w:hAnsi="Cambria" w:hint="cs"/>
                <w:color w:val="000000"/>
                <w:sz w:val="20"/>
                <w:szCs w:val="20"/>
                <w:rtl/>
                <w:lang w:bidi="ar-IQ"/>
              </w:rPr>
              <w:t>3- Final exam: 60 marks</w:t>
            </w:r>
          </w:p>
        </w:tc>
      </w:tr>
      <w:tr w:rsidR="002D2264" w:rsidRPr="002D2264" w14:paraId="345A999D" w14:textId="77777777" w:rsidTr="006B3A0B">
        <w:trPr>
          <w:gridAfter w:val="2"/>
          <w:wAfter w:w="4058" w:type="dxa"/>
        </w:trPr>
        <w:tc>
          <w:tcPr>
            <w:tcW w:w="9894" w:type="dxa"/>
            <w:gridSpan w:val="9"/>
            <w:shd w:val="clear" w:color="auto" w:fill="DEEAF6"/>
          </w:tcPr>
          <w:p w14:paraId="4A803ABF" w14:textId="77777777" w:rsidR="002D2264" w:rsidRPr="002D2264" w:rsidRDefault="002D2264" w:rsidP="00FB61DC">
            <w:pPr>
              <w:numPr>
                <w:ilvl w:val="0"/>
                <w:numId w:val="37"/>
              </w:numPr>
              <w:ind w:left="513"/>
              <w:rPr>
                <w:rFonts w:ascii="Simplified Arabic" w:eastAsia="Calibri" w:hAnsi="Simplified Arabic" w:cs="Simplified Arabic"/>
                <w:sz w:val="20"/>
                <w:szCs w:val="20"/>
                <w:rtl/>
              </w:rPr>
            </w:pPr>
            <w:r w:rsidRPr="002D2264">
              <w:rPr>
                <w:rFonts w:ascii="Simplified Arabic" w:eastAsia="Calibri" w:hAnsi="Simplified Arabic" w:cs="Simplified Arabic"/>
                <w:sz w:val="20"/>
                <w:szCs w:val="20"/>
                <w:rtl/>
                <w:lang w:bidi="ar-IQ"/>
              </w:rPr>
              <w:t>Learning and teaching resources</w:t>
            </w:r>
          </w:p>
        </w:tc>
      </w:tr>
      <w:tr w:rsidR="002D2264" w:rsidRPr="002D2264" w14:paraId="0AC16AAB" w14:textId="77777777" w:rsidTr="006B3A0B">
        <w:trPr>
          <w:gridAfter w:val="2"/>
          <w:wAfter w:w="4058" w:type="dxa"/>
        </w:trPr>
        <w:tc>
          <w:tcPr>
            <w:tcW w:w="4954" w:type="dxa"/>
            <w:gridSpan w:val="6"/>
          </w:tcPr>
          <w:p w14:paraId="12C3E8EA"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00CB1A6D" w14:textId="77777777" w:rsidR="002D2264" w:rsidRPr="002D2264" w:rsidRDefault="002D2264" w:rsidP="002D2264">
            <w:pPr>
              <w:keepNext/>
              <w:outlineLvl w:val="1"/>
              <w:rPr>
                <w:rFonts w:ascii="Cambria" w:eastAsia="Calibri" w:hAnsi="Cambria"/>
                <w:b/>
                <w:bCs/>
                <w:sz w:val="16"/>
                <w:szCs w:val="16"/>
                <w:rtl/>
                <w:lang w:bidi="ar-IQ"/>
              </w:rPr>
            </w:pPr>
            <w:r w:rsidRPr="002D2264">
              <w:rPr>
                <w:rFonts w:ascii="Arial" w:eastAsia="Calibri" w:hAnsi="Arial" w:cs="Arial" w:hint="cs"/>
                <w:b/>
                <w:bCs/>
                <w:color w:val="000000"/>
                <w:sz w:val="16"/>
                <w:szCs w:val="16"/>
                <w:rtl/>
                <w:lang w:bidi="ar-IQ"/>
              </w:rPr>
              <w:t xml:space="preserve"> </w:t>
            </w:r>
            <w:r w:rsidRPr="002D2264">
              <w:rPr>
                <w:rFonts w:ascii="Arial" w:eastAsia="Calibri" w:hAnsi="Arial" w:cs="Arial" w:hint="cs"/>
                <w:b/>
                <w:bCs/>
                <w:color w:val="000000"/>
                <w:sz w:val="16"/>
                <w:szCs w:val="16"/>
                <w:rtl/>
              </w:rPr>
              <w:t xml:space="preserve">Understanding the Revelation </w:t>
            </w:r>
            <w:proofErr w:type="spellStart"/>
            <w:r w:rsidRPr="002D2264">
              <w:rPr>
                <w:rFonts w:ascii="Arial" w:eastAsia="Calibri" w:hAnsi="Arial" w:cs="Arial" w:hint="cs"/>
                <w:b/>
                <w:bCs/>
                <w:color w:val="000000"/>
                <w:sz w:val="16"/>
                <w:szCs w:val="16"/>
                <w:rtl/>
              </w:rPr>
              <w:t>and</w:t>
            </w:r>
            <w:proofErr w:type="spellEnd"/>
            <w:r w:rsidRPr="002D2264">
              <w:rPr>
                <w:rFonts w:ascii="Arial" w:eastAsia="Calibri" w:hAnsi="Arial" w:cs="Arial" w:hint="cs"/>
                <w:b/>
                <w:bCs/>
                <w:color w:val="000000"/>
                <w:sz w:val="16"/>
                <w:szCs w:val="16"/>
                <w:rtl/>
              </w:rPr>
              <w:t xml:space="preserve"> </w:t>
            </w:r>
            <w:proofErr w:type="spellStart"/>
            <w:r w:rsidRPr="002D2264">
              <w:rPr>
                <w:rFonts w:ascii="Arial" w:eastAsia="Calibri" w:hAnsi="Arial" w:cs="Arial" w:hint="cs"/>
                <w:b/>
                <w:bCs/>
                <w:color w:val="000000"/>
                <w:sz w:val="16"/>
                <w:szCs w:val="16"/>
                <w:rtl/>
              </w:rPr>
              <w:t>the</w:t>
            </w:r>
            <w:proofErr w:type="spellEnd"/>
            <w:r w:rsidRPr="002D2264">
              <w:rPr>
                <w:rFonts w:ascii="Arial" w:eastAsia="Calibri" w:hAnsi="Arial" w:cs="Arial" w:hint="cs"/>
                <w:b/>
                <w:bCs/>
                <w:color w:val="000000"/>
                <w:sz w:val="16"/>
                <w:szCs w:val="16"/>
                <w:rtl/>
              </w:rPr>
              <w:t xml:space="preserve"> </w:t>
            </w:r>
            <w:proofErr w:type="spellStart"/>
            <w:r w:rsidRPr="002D2264">
              <w:rPr>
                <w:rFonts w:ascii="Arial" w:eastAsia="Calibri" w:hAnsi="Arial" w:cs="Arial" w:hint="cs"/>
                <w:b/>
                <w:bCs/>
                <w:color w:val="000000"/>
                <w:sz w:val="16"/>
                <w:szCs w:val="16"/>
                <w:rtl/>
              </w:rPr>
              <w:t>Realities</w:t>
            </w:r>
            <w:proofErr w:type="spellEnd"/>
            <w:r w:rsidRPr="002D2264">
              <w:rPr>
                <w:rFonts w:ascii="Arial" w:eastAsia="Calibri" w:hAnsi="Arial" w:cs="Arial" w:hint="cs"/>
                <w:b/>
                <w:bCs/>
                <w:color w:val="000000"/>
                <w:sz w:val="16"/>
                <w:szCs w:val="16"/>
                <w:rtl/>
              </w:rPr>
              <w:t xml:space="preserve"> </w:t>
            </w:r>
            <w:proofErr w:type="spellStart"/>
            <w:r w:rsidRPr="002D2264">
              <w:rPr>
                <w:rFonts w:ascii="Arial" w:eastAsia="Calibri" w:hAnsi="Arial" w:cs="Arial" w:hint="cs"/>
                <w:b/>
                <w:bCs/>
                <w:color w:val="000000"/>
                <w:sz w:val="16"/>
                <w:szCs w:val="16"/>
                <w:rtl/>
              </w:rPr>
              <w:t>of</w:t>
            </w:r>
            <w:proofErr w:type="spellEnd"/>
            <w:r w:rsidRPr="002D2264">
              <w:rPr>
                <w:rFonts w:ascii="Arial" w:eastAsia="Calibri" w:hAnsi="Arial" w:cs="Arial" w:hint="cs"/>
                <w:b/>
                <w:bCs/>
                <w:color w:val="000000"/>
                <w:sz w:val="16"/>
                <w:szCs w:val="16"/>
                <w:rtl/>
              </w:rPr>
              <w:t xml:space="preserve"> </w:t>
            </w:r>
            <w:proofErr w:type="spellStart"/>
            <w:r w:rsidRPr="002D2264">
              <w:rPr>
                <w:rFonts w:ascii="Arial" w:eastAsia="Calibri" w:hAnsi="Arial" w:cs="Arial" w:hint="cs"/>
                <w:b/>
                <w:bCs/>
                <w:color w:val="000000"/>
                <w:sz w:val="16"/>
                <w:szCs w:val="16"/>
                <w:rtl/>
              </w:rPr>
              <w:t>Interpretation</w:t>
            </w:r>
            <w:proofErr w:type="spellEnd"/>
          </w:p>
        </w:tc>
      </w:tr>
      <w:tr w:rsidR="002D2264" w:rsidRPr="002D2264" w14:paraId="684D3EAE" w14:textId="77777777" w:rsidTr="006B3A0B">
        <w:trPr>
          <w:gridAfter w:val="2"/>
          <w:wAfter w:w="4058" w:type="dxa"/>
        </w:trPr>
        <w:tc>
          <w:tcPr>
            <w:tcW w:w="4954" w:type="dxa"/>
            <w:gridSpan w:val="6"/>
          </w:tcPr>
          <w:p w14:paraId="3925D5E6"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Main references (sources)</w:t>
            </w:r>
          </w:p>
        </w:tc>
        <w:tc>
          <w:tcPr>
            <w:tcW w:w="4940" w:type="dxa"/>
            <w:gridSpan w:val="3"/>
          </w:tcPr>
          <w:p w14:paraId="7B8BAB3C" w14:textId="77777777" w:rsidR="002D2264" w:rsidRPr="002D2264" w:rsidRDefault="002D2264" w:rsidP="002D2264">
            <w:pPr>
              <w:shd w:val="clear" w:color="auto" w:fill="FFFFFF"/>
              <w:autoSpaceDE w:val="0"/>
              <w:autoSpaceDN w:val="0"/>
              <w:adjustRightInd w:val="0"/>
              <w:ind w:right="-426"/>
              <w:jc w:val="both"/>
              <w:rPr>
                <w:rFonts w:ascii="Cambria" w:eastAsia="Calibri" w:hAnsi="Cambria"/>
                <w:b/>
                <w:bCs/>
                <w:color w:val="000000"/>
                <w:sz w:val="16"/>
                <w:szCs w:val="16"/>
                <w:lang w:bidi="ar-IQ"/>
              </w:rPr>
            </w:pPr>
            <w:r w:rsidRPr="002D2264">
              <w:rPr>
                <w:rFonts w:ascii="Cambria" w:eastAsia="Calibri" w:hAnsi="Cambria" w:hint="cs"/>
                <w:b/>
                <w:bCs/>
                <w:color w:val="000000"/>
                <w:sz w:val="16"/>
                <w:szCs w:val="16"/>
                <w:rtl/>
                <w:lang w:bidi="ar-IQ"/>
              </w:rPr>
              <w:t xml:space="preserve"> </w:t>
            </w:r>
            <w:r w:rsidRPr="002D2264">
              <w:rPr>
                <w:rFonts w:ascii="Cambria" w:eastAsia="Calibri" w:hAnsi="Cambria" w:hint="cs"/>
                <w:b/>
                <w:bCs/>
                <w:color w:val="000000"/>
                <w:sz w:val="16"/>
                <w:szCs w:val="16"/>
                <w:rtl/>
              </w:rPr>
              <w:t>Tafsir al-Tabari</w:t>
            </w:r>
          </w:p>
          <w:p w14:paraId="38351AAD" w14:textId="77777777" w:rsidR="002D2264" w:rsidRPr="002D2264" w:rsidRDefault="002D2264" w:rsidP="002D2264">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2D2264">
              <w:rPr>
                <w:rFonts w:ascii="Cambria" w:eastAsia="Calibri" w:hAnsi="Cambria" w:hint="cs"/>
                <w:b/>
                <w:bCs/>
                <w:color w:val="000000"/>
                <w:sz w:val="16"/>
                <w:szCs w:val="16"/>
                <w:rtl/>
              </w:rPr>
              <w:t>Al-Zamakhshari</w:t>
            </w:r>
          </w:p>
        </w:tc>
      </w:tr>
      <w:tr w:rsidR="002D2264" w:rsidRPr="002D2264" w14:paraId="34E1E756" w14:textId="77777777" w:rsidTr="006B3A0B">
        <w:trPr>
          <w:gridAfter w:val="2"/>
          <w:wAfter w:w="4058" w:type="dxa"/>
        </w:trPr>
        <w:tc>
          <w:tcPr>
            <w:tcW w:w="4954" w:type="dxa"/>
            <w:gridSpan w:val="6"/>
          </w:tcPr>
          <w:p w14:paraId="766A7F43" w14:textId="77777777" w:rsidR="002D2264" w:rsidRPr="002D2264" w:rsidRDefault="002D2264" w:rsidP="002D2264">
            <w:pPr>
              <w:autoSpaceDE w:val="0"/>
              <w:autoSpaceDN w:val="0"/>
              <w:adjustRightInd w:val="0"/>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6EA11650" w14:textId="77777777" w:rsidR="002D2264" w:rsidRPr="002D2264" w:rsidRDefault="002D2264" w:rsidP="002D2264">
            <w:pPr>
              <w:keepNext/>
              <w:outlineLvl w:val="1"/>
              <w:rPr>
                <w:rFonts w:ascii="Cambria" w:eastAsia="Calibri" w:hAnsi="Cambria"/>
                <w:b/>
                <w:bCs/>
                <w:sz w:val="16"/>
                <w:szCs w:val="16"/>
                <w:rtl/>
                <w:lang w:bidi="ar-IQ"/>
              </w:rPr>
            </w:pPr>
            <w:r w:rsidRPr="002D2264">
              <w:rPr>
                <w:rFonts w:ascii="Cambria" w:eastAsia="Calibri" w:hAnsi="Cambria"/>
                <w:b/>
                <w:bCs/>
                <w:sz w:val="16"/>
                <w:szCs w:val="16"/>
                <w:rtl/>
                <w:lang w:bidi="ar-IQ"/>
              </w:rPr>
              <w:t>There are many different websites specializing in this field.</w:t>
            </w:r>
          </w:p>
        </w:tc>
      </w:tr>
      <w:tr w:rsidR="002D2264" w:rsidRPr="002D2264" w14:paraId="34EB57E2" w14:textId="77777777" w:rsidTr="006B3A0B">
        <w:trPr>
          <w:gridAfter w:val="2"/>
          <w:wAfter w:w="4058" w:type="dxa"/>
        </w:trPr>
        <w:tc>
          <w:tcPr>
            <w:tcW w:w="4954" w:type="dxa"/>
            <w:gridSpan w:val="6"/>
          </w:tcPr>
          <w:p w14:paraId="597493D9" w14:textId="77777777" w:rsidR="002D2264" w:rsidRPr="002D2264" w:rsidRDefault="002D2264" w:rsidP="002D2264">
            <w:pPr>
              <w:autoSpaceDE w:val="0"/>
              <w:autoSpaceDN w:val="0"/>
              <w:adjustRightInd w:val="0"/>
              <w:ind w:right="-426"/>
              <w:jc w:val="both"/>
              <w:rPr>
                <w:rFonts w:ascii="Simplified Arabic" w:eastAsia="Calibri" w:hAnsi="Simplified Arabic" w:cs="Simplified Arabic"/>
                <w:sz w:val="16"/>
                <w:szCs w:val="16"/>
                <w:rtl/>
                <w:lang w:bidi="ar-IQ"/>
              </w:rPr>
            </w:pPr>
            <w:r w:rsidRPr="002D2264">
              <w:rPr>
                <w:rFonts w:ascii="Simplified Arabic" w:eastAsia="Calibri" w:hAnsi="Simplified Arabic" w:cs="Simplified Arabic" w:hint="cs"/>
                <w:sz w:val="16"/>
                <w:szCs w:val="16"/>
                <w:rtl/>
                <w:lang w:bidi="ar-IQ"/>
              </w:rPr>
              <w:t>Electronic references, websites</w:t>
            </w:r>
          </w:p>
        </w:tc>
        <w:tc>
          <w:tcPr>
            <w:tcW w:w="4940" w:type="dxa"/>
            <w:gridSpan w:val="3"/>
          </w:tcPr>
          <w:p w14:paraId="6858E237" w14:textId="77777777" w:rsidR="002D2264" w:rsidRPr="002D2264" w:rsidRDefault="002D2264" w:rsidP="002D226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43975543" w14:textId="77777777" w:rsidR="002D2264" w:rsidRPr="002D2264" w:rsidRDefault="002D2264" w:rsidP="002D2264">
      <w:pPr>
        <w:bidi/>
        <w:rPr>
          <w:rFonts w:cs="Traditional Arabic"/>
          <w:sz w:val="20"/>
          <w:szCs w:val="20"/>
          <w:rtl/>
        </w:rPr>
      </w:pPr>
    </w:p>
    <w:p w14:paraId="1FAED537" w14:textId="77777777" w:rsidR="002D2264" w:rsidRPr="002D2264" w:rsidRDefault="002D2264" w:rsidP="002D2264">
      <w:pPr>
        <w:bidi/>
        <w:rPr>
          <w:rFonts w:cs="Traditional Arabic"/>
          <w:sz w:val="20"/>
          <w:szCs w:val="20"/>
          <w:rtl/>
        </w:rPr>
      </w:pPr>
    </w:p>
    <w:p w14:paraId="11366BB6" w14:textId="77777777" w:rsidR="002D2264" w:rsidRPr="002D2264" w:rsidRDefault="002D2264" w:rsidP="002D2264">
      <w:pPr>
        <w:bidi/>
        <w:rPr>
          <w:rFonts w:cs="Traditional Arabic"/>
          <w:sz w:val="20"/>
          <w:szCs w:val="20"/>
          <w:rtl/>
        </w:rPr>
      </w:pPr>
    </w:p>
    <w:p w14:paraId="56841A3A" w14:textId="77777777" w:rsidR="002D2264" w:rsidRDefault="002D2264" w:rsidP="002D2264">
      <w:pPr>
        <w:bidi/>
        <w:rPr>
          <w:rtl/>
        </w:rPr>
      </w:pPr>
    </w:p>
    <w:p w14:paraId="51648F71" w14:textId="77777777" w:rsidR="006E0A5C" w:rsidRDefault="006E0A5C" w:rsidP="006E0A5C">
      <w:pPr>
        <w:bidi/>
        <w:rPr>
          <w:rtl/>
        </w:rPr>
      </w:pPr>
    </w:p>
    <w:p w14:paraId="19DFC1F6" w14:textId="77777777" w:rsidR="006E0A5C" w:rsidRDefault="006E0A5C" w:rsidP="006E0A5C">
      <w:pPr>
        <w:bidi/>
        <w:rPr>
          <w:rtl/>
        </w:rPr>
      </w:pPr>
    </w:p>
    <w:p w14:paraId="3820C106" w14:textId="77777777" w:rsidR="006E0A5C" w:rsidRDefault="006E0A5C" w:rsidP="006E0A5C">
      <w:pPr>
        <w:bidi/>
        <w:rPr>
          <w:rtl/>
        </w:rPr>
      </w:pPr>
    </w:p>
    <w:p w14:paraId="7CA453DE" w14:textId="77777777" w:rsidR="006B3A0B" w:rsidRDefault="006B3A0B" w:rsidP="006B3A0B">
      <w:pPr>
        <w:bidi/>
        <w:rPr>
          <w:rtl/>
        </w:rPr>
      </w:pPr>
    </w:p>
    <w:p w14:paraId="73214A38" w14:textId="77777777" w:rsidR="006B3A0B" w:rsidRDefault="006B3A0B" w:rsidP="006B3A0B">
      <w:pPr>
        <w:bidi/>
        <w:rPr>
          <w:rtl/>
        </w:rPr>
      </w:pPr>
    </w:p>
    <w:p w14:paraId="4D02E080" w14:textId="77777777" w:rsidR="006B3A0B" w:rsidRDefault="006B3A0B" w:rsidP="006B3A0B">
      <w:pPr>
        <w:bidi/>
        <w:rPr>
          <w:rtl/>
        </w:rPr>
      </w:pPr>
    </w:p>
    <w:p w14:paraId="6E9FB6FD" w14:textId="77777777" w:rsidR="006B3A0B" w:rsidRDefault="006B3A0B" w:rsidP="006B3A0B">
      <w:pPr>
        <w:bidi/>
        <w:rPr>
          <w:rtl/>
        </w:rPr>
      </w:pPr>
    </w:p>
    <w:p w14:paraId="18D117A5" w14:textId="77777777" w:rsidR="006B3A0B" w:rsidRDefault="006B3A0B" w:rsidP="006B3A0B">
      <w:pPr>
        <w:bidi/>
        <w:rPr>
          <w:rtl/>
        </w:rPr>
      </w:pPr>
    </w:p>
    <w:p w14:paraId="0837BA5B" w14:textId="77777777" w:rsidR="006B3A0B" w:rsidRDefault="006B3A0B" w:rsidP="006B3A0B">
      <w:pPr>
        <w:bidi/>
        <w:rPr>
          <w:rtl/>
        </w:rPr>
      </w:pPr>
    </w:p>
    <w:p w14:paraId="3A056764" w14:textId="77777777" w:rsidR="006B3A0B" w:rsidRDefault="006B3A0B" w:rsidP="006B3A0B">
      <w:pPr>
        <w:bidi/>
        <w:rPr>
          <w:rtl/>
        </w:rPr>
      </w:pPr>
    </w:p>
    <w:p w14:paraId="79D564F2" w14:textId="77777777" w:rsidR="006B3A0B" w:rsidRDefault="006B3A0B" w:rsidP="006B3A0B">
      <w:pPr>
        <w:bidi/>
        <w:rPr>
          <w:rtl/>
        </w:rPr>
      </w:pPr>
    </w:p>
    <w:p w14:paraId="1A9F91F6" w14:textId="77777777" w:rsidR="006B3A0B" w:rsidRDefault="006B3A0B" w:rsidP="006B3A0B">
      <w:pPr>
        <w:bidi/>
        <w:rPr>
          <w:rtl/>
        </w:rPr>
      </w:pPr>
    </w:p>
    <w:p w14:paraId="3B577F7A" w14:textId="77777777" w:rsidR="006B3A0B" w:rsidRDefault="006B3A0B" w:rsidP="006B3A0B">
      <w:pPr>
        <w:bidi/>
        <w:rPr>
          <w:rtl/>
        </w:rPr>
      </w:pPr>
    </w:p>
    <w:p w14:paraId="0759B6C2" w14:textId="77777777" w:rsidR="006B3A0B" w:rsidRDefault="006B3A0B" w:rsidP="006B3A0B">
      <w:pPr>
        <w:bidi/>
        <w:rPr>
          <w:rtl/>
        </w:rPr>
      </w:pPr>
    </w:p>
    <w:p w14:paraId="778C57C2" w14:textId="77777777" w:rsidR="006B3A0B" w:rsidRDefault="006B3A0B" w:rsidP="006B3A0B">
      <w:pPr>
        <w:bidi/>
        <w:rPr>
          <w:rtl/>
        </w:rPr>
      </w:pPr>
    </w:p>
    <w:p w14:paraId="18CC11E0" w14:textId="77777777" w:rsidR="006B3A0B" w:rsidRDefault="006B3A0B" w:rsidP="006B3A0B">
      <w:pPr>
        <w:bidi/>
        <w:rPr>
          <w:rtl/>
        </w:rPr>
      </w:pPr>
    </w:p>
    <w:p w14:paraId="2CF3BAAA" w14:textId="77777777" w:rsidR="006B3A0B" w:rsidRDefault="006B3A0B" w:rsidP="006B3A0B">
      <w:pPr>
        <w:bidi/>
        <w:rPr>
          <w:rtl/>
        </w:rPr>
      </w:pPr>
    </w:p>
    <w:p w14:paraId="28CC1EDF" w14:textId="77777777" w:rsidR="006B3A0B" w:rsidRDefault="006B3A0B" w:rsidP="006B3A0B">
      <w:pPr>
        <w:bidi/>
        <w:rPr>
          <w:rtl/>
        </w:rPr>
      </w:pPr>
    </w:p>
    <w:p w14:paraId="7078D8AC" w14:textId="77777777" w:rsidR="006B3A0B" w:rsidRDefault="006B3A0B" w:rsidP="006B3A0B">
      <w:pPr>
        <w:bidi/>
        <w:rPr>
          <w:rtl/>
        </w:rPr>
      </w:pPr>
    </w:p>
    <w:p w14:paraId="6803575E" w14:textId="77777777" w:rsidR="006B3A0B" w:rsidRDefault="006B3A0B" w:rsidP="006B3A0B">
      <w:pPr>
        <w:bidi/>
        <w:rPr>
          <w:rtl/>
        </w:rPr>
      </w:pPr>
    </w:p>
    <w:p w14:paraId="043AB96E" w14:textId="77777777" w:rsidR="006B3A0B" w:rsidRDefault="006B3A0B" w:rsidP="006B3A0B">
      <w:pPr>
        <w:bidi/>
        <w:rPr>
          <w:rtl/>
        </w:rPr>
      </w:pPr>
    </w:p>
    <w:p w14:paraId="7F8CB565" w14:textId="77777777" w:rsidR="006B3A0B" w:rsidRDefault="006B3A0B" w:rsidP="006B3A0B">
      <w:pPr>
        <w:bidi/>
        <w:rPr>
          <w:rtl/>
        </w:rPr>
      </w:pPr>
    </w:p>
    <w:p w14:paraId="35072913" w14:textId="77777777" w:rsidR="006B3A0B" w:rsidRDefault="006B3A0B" w:rsidP="006B3A0B">
      <w:pPr>
        <w:bidi/>
        <w:rPr>
          <w:rtl/>
        </w:rPr>
      </w:pPr>
    </w:p>
    <w:p w14:paraId="4308756B" w14:textId="77777777" w:rsidR="006B3A0B" w:rsidRDefault="006B3A0B" w:rsidP="006B3A0B">
      <w:pPr>
        <w:bidi/>
        <w:rPr>
          <w:rtl/>
        </w:rPr>
      </w:pPr>
    </w:p>
    <w:p w14:paraId="6714E75C" w14:textId="77777777" w:rsidR="006B3A0B" w:rsidRDefault="006B3A0B" w:rsidP="006B3A0B">
      <w:pPr>
        <w:bidi/>
        <w:rPr>
          <w:rtl/>
        </w:rPr>
      </w:pPr>
    </w:p>
    <w:p w14:paraId="2134D7A2" w14:textId="77777777" w:rsidR="006B3A0B" w:rsidRDefault="006B3A0B" w:rsidP="006B3A0B">
      <w:pPr>
        <w:bidi/>
        <w:rPr>
          <w:rtl/>
        </w:rPr>
      </w:pPr>
    </w:p>
    <w:p w14:paraId="73494445" w14:textId="77777777" w:rsidR="006B3A0B" w:rsidRPr="00402B0A" w:rsidRDefault="006B3A0B" w:rsidP="006B3A0B">
      <w:pPr>
        <w:bidi/>
      </w:pPr>
    </w:p>
    <w:p w14:paraId="26805CED" w14:textId="77777777" w:rsidR="006B3A0B" w:rsidRPr="006B3A0B" w:rsidRDefault="006B3A0B" w:rsidP="006B3A0B">
      <w:pPr>
        <w:ind w:left="360"/>
        <w:jc w:val="center"/>
        <w:rPr>
          <w:rFonts w:eastAsia="Calibri"/>
          <w:b/>
          <w:bCs/>
          <w:sz w:val="36"/>
          <w:szCs w:val="36"/>
          <w:rtl/>
          <w:lang w:bidi="ar-IQ"/>
        </w:rPr>
      </w:pPr>
      <w:r w:rsidRPr="006B3A0B">
        <w:rPr>
          <w:rFonts w:eastAsia="Calibri"/>
          <w:b/>
          <w:bCs/>
          <w:sz w:val="36"/>
          <w:szCs w:val="36"/>
          <w:rtl/>
        </w:rPr>
        <w:t>Course Description</w:t>
      </w:r>
    </w:p>
    <w:tbl>
      <w:tblPr>
        <w:bidiVisual/>
        <w:tblW w:w="10631" w:type="dxa"/>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44"/>
        <w:gridCol w:w="1418"/>
        <w:gridCol w:w="5127"/>
        <w:gridCol w:w="165"/>
      </w:tblGrid>
      <w:tr w:rsidR="006B3A0B" w:rsidRPr="006B3A0B" w14:paraId="4A61E396" w14:textId="77777777" w:rsidTr="007532BA">
        <w:trPr>
          <w:gridAfter w:val="1"/>
          <w:wAfter w:w="165" w:type="dxa"/>
        </w:trPr>
        <w:tc>
          <w:tcPr>
            <w:tcW w:w="10466" w:type="dxa"/>
            <w:gridSpan w:val="4"/>
            <w:shd w:val="clear" w:color="auto" w:fill="DEEAF6"/>
            <w:vAlign w:val="center"/>
          </w:tcPr>
          <w:p w14:paraId="2579BD5A" w14:textId="77777777" w:rsidR="006B3A0B" w:rsidRPr="006B3A0B" w:rsidRDefault="006B3A0B" w:rsidP="006B3A0B">
            <w:pPr>
              <w:spacing w:after="200" w:line="276" w:lineRule="auto"/>
              <w:ind w:left="360"/>
              <w:rPr>
                <w:rFonts w:eastAsia="Calibri"/>
                <w:b/>
                <w:bCs/>
                <w:sz w:val="28"/>
                <w:szCs w:val="28"/>
                <w:rtl/>
                <w:lang w:bidi="ar-IQ"/>
              </w:rPr>
            </w:pPr>
            <w:r w:rsidRPr="006B3A0B">
              <w:rPr>
                <w:rFonts w:eastAsia="Calibri"/>
                <w:b/>
                <w:bCs/>
                <w:sz w:val="28"/>
                <w:szCs w:val="28"/>
                <w:rtl/>
                <w:lang w:bidi="ar-IQ"/>
              </w:rPr>
              <w:t>Course Name</w:t>
            </w:r>
          </w:p>
        </w:tc>
      </w:tr>
      <w:tr w:rsidR="006B3A0B" w:rsidRPr="006B3A0B" w14:paraId="3E0D0B39" w14:textId="77777777" w:rsidTr="007532BA">
        <w:trPr>
          <w:gridAfter w:val="1"/>
          <w:wAfter w:w="165" w:type="dxa"/>
        </w:trPr>
        <w:tc>
          <w:tcPr>
            <w:tcW w:w="10466" w:type="dxa"/>
            <w:gridSpan w:val="4"/>
            <w:vAlign w:val="center"/>
          </w:tcPr>
          <w:p w14:paraId="2864CCAF" w14:textId="77777777" w:rsidR="006B3A0B" w:rsidRPr="006B3A0B" w:rsidRDefault="006B3A0B" w:rsidP="006B3A0B">
            <w:pPr>
              <w:ind w:left="360"/>
              <w:rPr>
                <w:rFonts w:eastAsia="Calibri"/>
                <w:b/>
                <w:bCs/>
                <w:sz w:val="28"/>
                <w:szCs w:val="28"/>
                <w:rtl/>
              </w:rPr>
            </w:pPr>
            <w:r w:rsidRPr="006B3A0B">
              <w:rPr>
                <w:rFonts w:eastAsia="Calibri"/>
              </w:rPr>
              <w:t>New Headway</w:t>
            </w:r>
          </w:p>
        </w:tc>
      </w:tr>
      <w:tr w:rsidR="006B3A0B" w:rsidRPr="006B3A0B" w14:paraId="2D6C3FE9" w14:textId="77777777" w:rsidTr="007532BA">
        <w:trPr>
          <w:gridAfter w:val="1"/>
          <w:wAfter w:w="165" w:type="dxa"/>
        </w:trPr>
        <w:tc>
          <w:tcPr>
            <w:tcW w:w="10466" w:type="dxa"/>
            <w:gridSpan w:val="4"/>
            <w:shd w:val="clear" w:color="auto" w:fill="DEEAF6"/>
            <w:vAlign w:val="center"/>
          </w:tcPr>
          <w:p w14:paraId="157465A6" w14:textId="77777777" w:rsidR="006B3A0B" w:rsidRPr="006B3A0B" w:rsidRDefault="006B3A0B" w:rsidP="006B3A0B">
            <w:pPr>
              <w:spacing w:after="200" w:line="276" w:lineRule="auto"/>
              <w:ind w:left="360"/>
              <w:rPr>
                <w:rFonts w:eastAsia="Calibri"/>
                <w:b/>
                <w:bCs/>
                <w:sz w:val="28"/>
                <w:szCs w:val="28"/>
                <w:rtl/>
                <w:lang w:bidi="ar-IQ"/>
              </w:rPr>
            </w:pPr>
            <w:r w:rsidRPr="006B3A0B">
              <w:rPr>
                <w:rFonts w:eastAsia="Calibri"/>
                <w:b/>
                <w:bCs/>
                <w:sz w:val="28"/>
                <w:szCs w:val="28"/>
                <w:rtl/>
                <w:lang w:bidi="ar-IQ"/>
              </w:rPr>
              <w:t>Course code</w:t>
            </w:r>
          </w:p>
        </w:tc>
      </w:tr>
      <w:tr w:rsidR="006B3A0B" w:rsidRPr="006B3A0B" w14:paraId="27F55304" w14:textId="77777777" w:rsidTr="007532BA">
        <w:trPr>
          <w:gridAfter w:val="1"/>
          <w:wAfter w:w="165" w:type="dxa"/>
        </w:trPr>
        <w:tc>
          <w:tcPr>
            <w:tcW w:w="10466" w:type="dxa"/>
            <w:gridSpan w:val="4"/>
            <w:vAlign w:val="center"/>
          </w:tcPr>
          <w:p w14:paraId="2CDCA6BC" w14:textId="0EBEB02E" w:rsidR="006B3A0B" w:rsidRPr="006B3A0B" w:rsidRDefault="001F1888" w:rsidP="006B3A0B">
            <w:pPr>
              <w:ind w:left="360"/>
              <w:rPr>
                <w:rFonts w:eastAsia="Calibri"/>
                <w:b/>
                <w:bCs/>
                <w:sz w:val="28"/>
                <w:szCs w:val="28"/>
                <w:lang w:bidi="ar-IQ"/>
              </w:rPr>
            </w:pPr>
            <w:r w:rsidRPr="00ED7816">
              <w:rPr>
                <w:rFonts w:eastAsia="Calibri"/>
                <w:b/>
                <w:bCs/>
                <w:sz w:val="28"/>
                <w:szCs w:val="28"/>
                <w:lang w:bidi="ar-IQ"/>
              </w:rPr>
              <w:t>EAQM102</w:t>
            </w:r>
          </w:p>
        </w:tc>
      </w:tr>
      <w:tr w:rsidR="006B3A0B" w:rsidRPr="006B3A0B" w14:paraId="538E3EFE" w14:textId="77777777" w:rsidTr="007532BA">
        <w:trPr>
          <w:gridAfter w:val="1"/>
          <w:wAfter w:w="165" w:type="dxa"/>
        </w:trPr>
        <w:tc>
          <w:tcPr>
            <w:tcW w:w="10466" w:type="dxa"/>
            <w:gridSpan w:val="4"/>
            <w:shd w:val="clear" w:color="auto" w:fill="DEEAF6"/>
            <w:vAlign w:val="center"/>
          </w:tcPr>
          <w:p w14:paraId="097E7655" w14:textId="77777777" w:rsidR="006B3A0B" w:rsidRPr="006B3A0B" w:rsidRDefault="006B3A0B" w:rsidP="006B3A0B">
            <w:pPr>
              <w:spacing w:after="200" w:line="276" w:lineRule="auto"/>
              <w:ind w:left="360"/>
              <w:rPr>
                <w:rFonts w:eastAsia="Calibri"/>
                <w:b/>
                <w:bCs/>
                <w:sz w:val="28"/>
                <w:szCs w:val="28"/>
                <w:rtl/>
                <w:lang w:bidi="ar-IQ"/>
              </w:rPr>
            </w:pPr>
            <w:r w:rsidRPr="006B3A0B">
              <w:rPr>
                <w:rFonts w:eastAsia="Calibri"/>
                <w:b/>
                <w:bCs/>
                <w:sz w:val="28"/>
                <w:szCs w:val="28"/>
                <w:rtl/>
                <w:lang w:bidi="ar-IQ"/>
              </w:rPr>
              <w:t>Semester/Year</w:t>
            </w:r>
          </w:p>
        </w:tc>
      </w:tr>
      <w:tr w:rsidR="006B3A0B" w:rsidRPr="006B3A0B" w14:paraId="6EEB75BC" w14:textId="77777777" w:rsidTr="007532BA">
        <w:trPr>
          <w:gridAfter w:val="1"/>
          <w:wAfter w:w="165" w:type="dxa"/>
        </w:trPr>
        <w:tc>
          <w:tcPr>
            <w:tcW w:w="10466" w:type="dxa"/>
            <w:gridSpan w:val="4"/>
            <w:vAlign w:val="center"/>
          </w:tcPr>
          <w:p w14:paraId="1313853F" w14:textId="77777777" w:rsidR="006B3A0B" w:rsidRPr="006B3A0B" w:rsidRDefault="006B3A0B" w:rsidP="006B3A0B">
            <w:pPr>
              <w:ind w:left="360"/>
              <w:rPr>
                <w:rFonts w:eastAsia="Calibri"/>
                <w:b/>
                <w:bCs/>
                <w:sz w:val="28"/>
                <w:szCs w:val="28"/>
                <w:rtl/>
                <w:lang w:bidi="ar-IQ"/>
              </w:rPr>
            </w:pPr>
            <w:r w:rsidRPr="006B3A0B">
              <w:rPr>
                <w:rFonts w:eastAsia="Calibri" w:hint="cs"/>
                <w:b/>
                <w:bCs/>
                <w:sz w:val="28"/>
                <w:szCs w:val="28"/>
                <w:rtl/>
                <w:lang w:bidi="ar-IQ"/>
              </w:rPr>
              <w:t>2025-2026</w:t>
            </w:r>
          </w:p>
        </w:tc>
      </w:tr>
      <w:tr w:rsidR="006B3A0B" w:rsidRPr="006B3A0B" w14:paraId="4B1C6D6C" w14:textId="77777777" w:rsidTr="007532BA">
        <w:trPr>
          <w:gridAfter w:val="1"/>
          <w:wAfter w:w="165" w:type="dxa"/>
        </w:trPr>
        <w:tc>
          <w:tcPr>
            <w:tcW w:w="10466" w:type="dxa"/>
            <w:gridSpan w:val="4"/>
            <w:shd w:val="clear" w:color="auto" w:fill="DEEAF6"/>
            <w:vAlign w:val="center"/>
          </w:tcPr>
          <w:p w14:paraId="5A10A1CF" w14:textId="77777777" w:rsidR="006B3A0B" w:rsidRPr="006B3A0B" w:rsidRDefault="006B3A0B" w:rsidP="006B3A0B">
            <w:pPr>
              <w:spacing w:after="200" w:line="276" w:lineRule="auto"/>
              <w:ind w:left="360"/>
              <w:rPr>
                <w:rFonts w:eastAsia="Calibri"/>
                <w:b/>
                <w:bCs/>
                <w:sz w:val="28"/>
                <w:szCs w:val="28"/>
                <w:rtl/>
                <w:lang w:bidi="ar-IQ"/>
              </w:rPr>
            </w:pPr>
            <w:r w:rsidRPr="006B3A0B">
              <w:rPr>
                <w:rFonts w:eastAsia="Calibri"/>
                <w:b/>
                <w:bCs/>
                <w:sz w:val="28"/>
                <w:szCs w:val="28"/>
                <w:rtl/>
                <w:lang w:bidi="ar-IQ"/>
              </w:rPr>
              <w:t>Date this description was prepared</w:t>
            </w:r>
          </w:p>
        </w:tc>
      </w:tr>
      <w:tr w:rsidR="006B3A0B" w:rsidRPr="006B3A0B" w14:paraId="0C52295D" w14:textId="77777777" w:rsidTr="007532BA">
        <w:trPr>
          <w:gridAfter w:val="1"/>
          <w:wAfter w:w="165" w:type="dxa"/>
        </w:trPr>
        <w:tc>
          <w:tcPr>
            <w:tcW w:w="10466" w:type="dxa"/>
            <w:gridSpan w:val="4"/>
            <w:vAlign w:val="center"/>
          </w:tcPr>
          <w:p w14:paraId="1C9E9F4E" w14:textId="77777777" w:rsidR="006B3A0B" w:rsidRPr="006B3A0B" w:rsidRDefault="006B3A0B" w:rsidP="006B3A0B">
            <w:pPr>
              <w:ind w:left="360"/>
              <w:rPr>
                <w:rFonts w:eastAsia="Calibri"/>
                <w:b/>
                <w:bCs/>
                <w:sz w:val="28"/>
                <w:szCs w:val="28"/>
                <w:rtl/>
                <w:lang w:bidi="ar-IQ"/>
              </w:rPr>
            </w:pPr>
            <w:r w:rsidRPr="006B3A0B">
              <w:rPr>
                <w:rFonts w:eastAsia="Calibri" w:hint="cs"/>
                <w:b/>
                <w:bCs/>
                <w:sz w:val="28"/>
                <w:szCs w:val="28"/>
                <w:rtl/>
                <w:lang w:bidi="ar-IQ"/>
              </w:rPr>
              <w:t>1-10-2025</w:t>
            </w:r>
          </w:p>
        </w:tc>
      </w:tr>
      <w:tr w:rsidR="006B3A0B" w:rsidRPr="006B3A0B" w14:paraId="5386A678" w14:textId="77777777" w:rsidTr="007532BA">
        <w:trPr>
          <w:gridAfter w:val="1"/>
          <w:wAfter w:w="165" w:type="dxa"/>
        </w:trPr>
        <w:tc>
          <w:tcPr>
            <w:tcW w:w="10466" w:type="dxa"/>
            <w:gridSpan w:val="4"/>
            <w:shd w:val="clear" w:color="auto" w:fill="DEEAF6"/>
            <w:vAlign w:val="center"/>
          </w:tcPr>
          <w:p w14:paraId="470986D6" w14:textId="77777777" w:rsidR="006B3A0B" w:rsidRPr="006B3A0B" w:rsidRDefault="006B3A0B" w:rsidP="006B3A0B">
            <w:pPr>
              <w:spacing w:after="200" w:line="276" w:lineRule="auto"/>
              <w:ind w:left="360"/>
              <w:rPr>
                <w:rFonts w:eastAsia="Calibri"/>
                <w:b/>
                <w:bCs/>
                <w:sz w:val="28"/>
                <w:szCs w:val="28"/>
                <w:rtl/>
              </w:rPr>
            </w:pPr>
            <w:r w:rsidRPr="006B3A0B">
              <w:rPr>
                <w:rFonts w:eastAsia="Calibri"/>
                <w:b/>
                <w:bCs/>
                <w:sz w:val="28"/>
                <w:szCs w:val="28"/>
                <w:rtl/>
              </w:rPr>
              <w:t>Available forms of attendance</w:t>
            </w:r>
          </w:p>
        </w:tc>
      </w:tr>
      <w:tr w:rsidR="006B3A0B" w:rsidRPr="006B3A0B" w14:paraId="6060490E" w14:textId="77777777" w:rsidTr="007532BA">
        <w:trPr>
          <w:gridAfter w:val="1"/>
          <w:wAfter w:w="165" w:type="dxa"/>
        </w:trPr>
        <w:tc>
          <w:tcPr>
            <w:tcW w:w="10466" w:type="dxa"/>
            <w:gridSpan w:val="4"/>
            <w:vAlign w:val="center"/>
          </w:tcPr>
          <w:p w14:paraId="6FAD248E" w14:textId="77777777" w:rsidR="006B3A0B" w:rsidRPr="006B3A0B" w:rsidRDefault="006B3A0B" w:rsidP="006B3A0B">
            <w:pPr>
              <w:ind w:left="360"/>
              <w:rPr>
                <w:rFonts w:eastAsia="Calibri"/>
                <w:b/>
                <w:bCs/>
                <w:sz w:val="28"/>
                <w:szCs w:val="28"/>
                <w:rtl/>
                <w:lang w:bidi="ar-IQ"/>
              </w:rPr>
            </w:pPr>
            <w:r w:rsidRPr="006B3A0B">
              <w:rPr>
                <w:rFonts w:eastAsia="Calibri"/>
              </w:rPr>
              <w:t>In-person + instruction Integrated</w:t>
            </w:r>
          </w:p>
        </w:tc>
      </w:tr>
      <w:tr w:rsidR="006B3A0B" w:rsidRPr="006B3A0B" w14:paraId="623637AE" w14:textId="77777777" w:rsidTr="007532BA">
        <w:trPr>
          <w:gridAfter w:val="1"/>
          <w:wAfter w:w="165" w:type="dxa"/>
        </w:trPr>
        <w:tc>
          <w:tcPr>
            <w:tcW w:w="10466" w:type="dxa"/>
            <w:gridSpan w:val="4"/>
            <w:shd w:val="clear" w:color="auto" w:fill="DEEAF6"/>
            <w:vAlign w:val="center"/>
          </w:tcPr>
          <w:p w14:paraId="68DF8675" w14:textId="77777777" w:rsidR="006B3A0B" w:rsidRPr="006B3A0B" w:rsidRDefault="006B3A0B" w:rsidP="006B3A0B">
            <w:pPr>
              <w:spacing w:after="200" w:line="276" w:lineRule="auto"/>
              <w:ind w:left="360"/>
              <w:rPr>
                <w:rFonts w:eastAsia="Calibri"/>
                <w:b/>
                <w:bCs/>
                <w:sz w:val="28"/>
                <w:szCs w:val="28"/>
                <w:rtl/>
              </w:rPr>
            </w:pPr>
            <w:r w:rsidRPr="006B3A0B">
              <w:rPr>
                <w:rFonts w:eastAsia="Calibri"/>
                <w:b/>
                <w:bCs/>
                <w:sz w:val="28"/>
                <w:szCs w:val="28"/>
                <w:rtl/>
              </w:rPr>
              <w:t>Number of study hours (total) / Number of units (total)</w:t>
            </w:r>
          </w:p>
        </w:tc>
      </w:tr>
      <w:tr w:rsidR="006B3A0B" w:rsidRPr="006B3A0B" w14:paraId="6C678290" w14:textId="77777777" w:rsidTr="007532BA">
        <w:trPr>
          <w:gridAfter w:val="1"/>
          <w:wAfter w:w="165" w:type="dxa"/>
        </w:trPr>
        <w:tc>
          <w:tcPr>
            <w:tcW w:w="10466" w:type="dxa"/>
            <w:gridSpan w:val="4"/>
            <w:vAlign w:val="center"/>
          </w:tcPr>
          <w:p w14:paraId="5502EDBE" w14:textId="77777777" w:rsidR="006B3A0B" w:rsidRPr="006B3A0B" w:rsidRDefault="006B3A0B" w:rsidP="006B3A0B">
            <w:pPr>
              <w:ind w:left="360"/>
              <w:rPr>
                <w:rFonts w:eastAsia="Calibri"/>
                <w:b/>
                <w:bCs/>
                <w:sz w:val="28"/>
                <w:szCs w:val="28"/>
                <w:rtl/>
                <w:lang w:bidi="ar-IQ"/>
              </w:rPr>
            </w:pPr>
            <w:r w:rsidRPr="006B3A0B">
              <w:rPr>
                <w:rFonts w:eastAsia="Calibri" w:hint="cs"/>
                <w:b/>
                <w:bCs/>
                <w:sz w:val="28"/>
                <w:szCs w:val="28"/>
                <w:rtl/>
                <w:lang w:bidi="ar-IQ"/>
              </w:rPr>
              <w:t>30 hours + 60 units</w:t>
            </w:r>
          </w:p>
        </w:tc>
      </w:tr>
      <w:tr w:rsidR="006B3A0B" w:rsidRPr="006B3A0B" w14:paraId="1DE4BB57" w14:textId="77777777" w:rsidTr="007532BA">
        <w:trPr>
          <w:gridAfter w:val="1"/>
          <w:wAfter w:w="165" w:type="dxa"/>
        </w:trPr>
        <w:tc>
          <w:tcPr>
            <w:tcW w:w="10466" w:type="dxa"/>
            <w:gridSpan w:val="4"/>
            <w:shd w:val="clear" w:color="auto" w:fill="DEEAF6"/>
            <w:vAlign w:val="center"/>
          </w:tcPr>
          <w:p w14:paraId="5A08C7C5" w14:textId="77777777" w:rsidR="006B3A0B" w:rsidRPr="006B3A0B" w:rsidRDefault="006B3A0B" w:rsidP="006B3A0B">
            <w:pPr>
              <w:spacing w:after="200" w:line="276" w:lineRule="auto"/>
              <w:ind w:left="360"/>
              <w:rPr>
                <w:rFonts w:eastAsia="Calibri"/>
                <w:b/>
                <w:bCs/>
                <w:sz w:val="28"/>
                <w:szCs w:val="28"/>
                <w:rtl/>
              </w:rPr>
            </w:pPr>
            <w:r w:rsidRPr="006B3A0B">
              <w:rPr>
                <w:rFonts w:eastAsia="Calibri"/>
                <w:b/>
                <w:bCs/>
                <w:sz w:val="28"/>
                <w:szCs w:val="28"/>
                <w:rtl/>
              </w:rPr>
              <w:t>Name of the course coordinator (if there is more than one, please mention it).</w:t>
            </w:r>
          </w:p>
        </w:tc>
      </w:tr>
      <w:tr w:rsidR="006B3A0B" w:rsidRPr="006B3A0B" w14:paraId="0A6F9209" w14:textId="77777777" w:rsidTr="007532BA">
        <w:trPr>
          <w:gridAfter w:val="1"/>
          <w:wAfter w:w="165" w:type="dxa"/>
        </w:trPr>
        <w:tc>
          <w:tcPr>
            <w:tcW w:w="10466" w:type="dxa"/>
            <w:gridSpan w:val="4"/>
            <w:vAlign w:val="center"/>
          </w:tcPr>
          <w:p w14:paraId="6AF3CC39" w14:textId="5D592DD4" w:rsidR="006B3A0B" w:rsidRPr="006B3A0B" w:rsidRDefault="006B3A0B" w:rsidP="006B3A0B">
            <w:pPr>
              <w:ind w:left="1080"/>
              <w:rPr>
                <w:rFonts w:eastAsia="Calibri"/>
                <w:b/>
                <w:bCs/>
                <w:sz w:val="28"/>
                <w:szCs w:val="28"/>
                <w:rtl/>
                <w:lang w:bidi="ar-IQ"/>
              </w:rPr>
            </w:pPr>
            <w:r w:rsidRPr="006B3A0B">
              <w:rPr>
                <w:rFonts w:eastAsia="Calibri"/>
                <w:b/>
                <w:bCs/>
                <w:sz w:val="28"/>
                <w:szCs w:val="28"/>
                <w:rtl/>
                <w:lang w:bidi="ar-IQ"/>
              </w:rPr>
              <w:t xml:space="preserve">Name: </w:t>
            </w:r>
            <w:r w:rsidRPr="006B3A0B">
              <w:rPr>
                <w:rFonts w:eastAsia="Calibri" w:hint="cs"/>
                <w:b/>
                <w:bCs/>
                <w:sz w:val="28"/>
                <w:szCs w:val="28"/>
                <w:rtl/>
                <w:lang w:bidi="ar-IQ"/>
              </w:rPr>
              <w:t>Naseem Adnan Hamidi</w:t>
            </w:r>
          </w:p>
          <w:p w14:paraId="25EE9BD2"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 xml:space="preserve">The letter </w:t>
            </w:r>
            <w:r w:rsidRPr="006B3A0B">
              <w:rPr>
                <w:rFonts w:eastAsia="Calibri"/>
                <w:b/>
                <w:bCs/>
                <w:sz w:val="28"/>
                <w:szCs w:val="28"/>
                <w:rtl/>
              </w:rPr>
              <w:t xml:space="preserve">A </w:t>
            </w:r>
            <w:r w:rsidRPr="006B3A0B">
              <w:rPr>
                <w:rFonts w:eastAsia="Calibri"/>
                <w:b/>
                <w:bCs/>
                <w:sz w:val="28"/>
                <w:szCs w:val="28"/>
                <w:rtl/>
                <w:lang w:bidi="ar-IQ"/>
              </w:rPr>
              <w:t>tends:</w:t>
            </w:r>
            <w:r w:rsidRPr="006B3A0B">
              <w:rPr>
                <w:rFonts w:eastAsia="Calibri" w:hint="cs"/>
                <w:b/>
                <w:bCs/>
                <w:sz w:val="28"/>
                <w:szCs w:val="28"/>
                <w:rtl/>
                <w:lang w:bidi="ar-IQ"/>
              </w:rPr>
              <w:t xml:space="preserve"> </w:t>
            </w:r>
            <w:r w:rsidRPr="006B3A0B">
              <w:rPr>
                <w:rFonts w:eastAsia="Calibri"/>
                <w:b/>
                <w:bCs/>
                <w:sz w:val="28"/>
                <w:szCs w:val="28"/>
                <w:lang w:bidi="ar-IQ"/>
              </w:rPr>
              <w:t>naseemadnan@imamaladham.edu.iq</w:t>
            </w:r>
          </w:p>
          <w:p w14:paraId="4DDC9D88" w14:textId="77777777" w:rsidR="006B3A0B" w:rsidRPr="006B3A0B" w:rsidRDefault="006B3A0B" w:rsidP="006B3A0B">
            <w:pPr>
              <w:bidi/>
              <w:rPr>
                <w:rFonts w:ascii="Calibri" w:eastAsia="Calibri" w:hAnsi="Calibri" w:cs="Arial"/>
                <w:b/>
                <w:bCs/>
                <w:sz w:val="28"/>
                <w:szCs w:val="28"/>
                <w:lang w:bidi="ar-IQ"/>
              </w:rPr>
            </w:pPr>
          </w:p>
          <w:p w14:paraId="239446DF" w14:textId="77777777" w:rsidR="006B3A0B" w:rsidRPr="006B3A0B" w:rsidRDefault="006B3A0B" w:rsidP="006B3A0B">
            <w:pPr>
              <w:bidi/>
              <w:rPr>
                <w:rFonts w:ascii="Calibri" w:eastAsia="Calibri" w:hAnsi="Calibri" w:cs="Arial"/>
                <w:b/>
                <w:bCs/>
                <w:sz w:val="28"/>
                <w:szCs w:val="28"/>
                <w:rtl/>
                <w:lang w:bidi="ar-IQ"/>
              </w:rPr>
            </w:pPr>
          </w:p>
        </w:tc>
      </w:tr>
      <w:tr w:rsidR="006B3A0B" w:rsidRPr="006B3A0B" w14:paraId="04BFBFEE" w14:textId="77777777" w:rsidTr="007532BA">
        <w:trPr>
          <w:gridAfter w:val="1"/>
          <w:wAfter w:w="165" w:type="dxa"/>
        </w:trPr>
        <w:tc>
          <w:tcPr>
            <w:tcW w:w="10466" w:type="dxa"/>
            <w:gridSpan w:val="4"/>
            <w:shd w:val="clear" w:color="auto" w:fill="DEEAF6"/>
            <w:vAlign w:val="center"/>
          </w:tcPr>
          <w:p w14:paraId="75421F82" w14:textId="77777777" w:rsidR="006B3A0B" w:rsidRPr="006B3A0B" w:rsidRDefault="006B3A0B" w:rsidP="006B3A0B">
            <w:pPr>
              <w:spacing w:after="200" w:line="276" w:lineRule="auto"/>
              <w:ind w:left="360"/>
              <w:rPr>
                <w:rFonts w:eastAsia="Calibri"/>
                <w:b/>
                <w:bCs/>
                <w:sz w:val="32"/>
                <w:szCs w:val="32"/>
                <w:rtl/>
                <w:lang w:bidi="ar-IQ"/>
              </w:rPr>
            </w:pPr>
            <w:r w:rsidRPr="006B3A0B">
              <w:rPr>
                <w:rFonts w:eastAsia="Calibri"/>
                <w:b/>
                <w:bCs/>
                <w:sz w:val="32"/>
                <w:szCs w:val="32"/>
                <w:rtl/>
                <w:lang w:bidi="ar-IQ"/>
              </w:rPr>
              <w:lastRenderedPageBreak/>
              <w:t xml:space="preserve">Course </w:t>
            </w:r>
            <w:r w:rsidRPr="006B3A0B">
              <w:rPr>
                <w:rFonts w:eastAsia="Calibri"/>
                <w:b/>
                <w:bCs/>
                <w:sz w:val="32"/>
                <w:szCs w:val="32"/>
                <w:rtl/>
              </w:rPr>
              <w:t>objectives</w:t>
            </w:r>
          </w:p>
        </w:tc>
      </w:tr>
      <w:tr w:rsidR="006B3A0B" w:rsidRPr="006B3A0B" w14:paraId="1A096841" w14:textId="77777777" w:rsidTr="007532BA">
        <w:trPr>
          <w:gridAfter w:val="1"/>
          <w:wAfter w:w="165" w:type="dxa"/>
          <w:trHeight w:val="1805"/>
        </w:trPr>
        <w:tc>
          <w:tcPr>
            <w:tcW w:w="3921" w:type="dxa"/>
            <w:gridSpan w:val="2"/>
            <w:vAlign w:val="center"/>
          </w:tcPr>
          <w:p w14:paraId="4B32D11F"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Course objectives</w:t>
            </w:r>
          </w:p>
        </w:tc>
        <w:tc>
          <w:tcPr>
            <w:tcW w:w="6545" w:type="dxa"/>
            <w:gridSpan w:val="2"/>
            <w:vAlign w:val="center"/>
          </w:tcPr>
          <w:p w14:paraId="778D6CEC" w14:textId="77777777" w:rsidR="006B3A0B" w:rsidRPr="006B3A0B" w:rsidRDefault="006B3A0B" w:rsidP="006B3A0B">
            <w:pPr>
              <w:spacing w:before="100" w:beforeAutospacing="1" w:after="100" w:afterAutospacing="1" w:line="276" w:lineRule="auto"/>
              <w:ind w:left="360"/>
            </w:pPr>
            <w:r w:rsidRPr="006B3A0B">
              <w:rPr>
                <w:rtl/>
              </w:rPr>
              <w:t xml:space="preserve">Developing students' four skills in the English language (listening, speaking, reading, writing </w:t>
            </w:r>
            <w:r w:rsidRPr="006B3A0B">
              <w:t>).</w:t>
            </w:r>
          </w:p>
          <w:p w14:paraId="079891B3" w14:textId="77777777" w:rsidR="006B3A0B" w:rsidRPr="006B3A0B" w:rsidRDefault="006B3A0B" w:rsidP="006B3A0B">
            <w:pPr>
              <w:spacing w:before="100" w:beforeAutospacing="1" w:after="100" w:afterAutospacing="1" w:line="276" w:lineRule="auto"/>
              <w:ind w:left="360"/>
            </w:pPr>
            <w:r w:rsidRPr="006B3A0B">
              <w:rPr>
                <w:rtl/>
              </w:rPr>
              <w:t xml:space="preserve">Enhancing the ability to communicate in English in everyday situations </w:t>
            </w:r>
            <w:r w:rsidRPr="006B3A0B">
              <w:t>.</w:t>
            </w:r>
          </w:p>
          <w:p w14:paraId="031A2C2A" w14:textId="77777777" w:rsidR="006B3A0B" w:rsidRPr="006B3A0B" w:rsidRDefault="006B3A0B" w:rsidP="006B3A0B">
            <w:pPr>
              <w:spacing w:before="100" w:beforeAutospacing="1" w:after="100" w:afterAutospacing="1" w:line="276" w:lineRule="auto"/>
              <w:ind w:left="360"/>
            </w:pPr>
            <w:r w:rsidRPr="006B3A0B">
              <w:rPr>
                <w:rtl/>
              </w:rPr>
              <w:t xml:space="preserve">Developing confidence in using language in academic and social contexts </w:t>
            </w:r>
            <w:r w:rsidRPr="006B3A0B">
              <w:t>.</w:t>
            </w:r>
          </w:p>
          <w:p w14:paraId="1E1CFA36" w14:textId="77777777" w:rsidR="006B3A0B" w:rsidRPr="006B3A0B" w:rsidRDefault="006B3A0B" w:rsidP="006B3A0B">
            <w:pPr>
              <w:spacing w:before="100" w:beforeAutospacing="1" w:after="100" w:afterAutospacing="1" w:line="276" w:lineRule="auto"/>
              <w:ind w:left="360"/>
            </w:pPr>
            <w:r w:rsidRPr="006B3A0B">
              <w:rPr>
                <w:rtl/>
              </w:rPr>
              <w:t xml:space="preserve">Improving vocabulary and grammar to match the pre-intermediate level </w:t>
            </w:r>
            <w:r w:rsidRPr="006B3A0B">
              <w:t>(A2–B1).</w:t>
            </w:r>
          </w:p>
          <w:p w14:paraId="58B7B0E0" w14:textId="77777777" w:rsidR="006B3A0B" w:rsidRPr="006B3A0B" w:rsidRDefault="006B3A0B" w:rsidP="006B3A0B">
            <w:pPr>
              <w:spacing w:before="100" w:beforeAutospacing="1" w:after="100" w:afterAutospacing="1" w:line="276" w:lineRule="auto"/>
              <w:ind w:left="360"/>
              <w:rPr>
                <w:rtl/>
              </w:rPr>
            </w:pPr>
            <w:r w:rsidRPr="006B3A0B">
              <w:rPr>
                <w:rtl/>
              </w:rPr>
              <w:t xml:space="preserve">To enable students to understand intermediate-level texts and conversations </w:t>
            </w:r>
            <w:r w:rsidRPr="006B3A0B">
              <w:t>.</w:t>
            </w:r>
          </w:p>
        </w:tc>
      </w:tr>
      <w:tr w:rsidR="006B3A0B" w:rsidRPr="006B3A0B" w14:paraId="4469BF08" w14:textId="77777777" w:rsidTr="007532BA">
        <w:trPr>
          <w:gridAfter w:val="1"/>
          <w:wAfter w:w="165" w:type="dxa"/>
        </w:trPr>
        <w:tc>
          <w:tcPr>
            <w:tcW w:w="10466" w:type="dxa"/>
            <w:gridSpan w:val="4"/>
            <w:shd w:val="clear" w:color="auto" w:fill="DEEAF6"/>
            <w:vAlign w:val="center"/>
          </w:tcPr>
          <w:p w14:paraId="75F14826" w14:textId="77777777" w:rsidR="006B3A0B" w:rsidRPr="006B3A0B" w:rsidRDefault="006B3A0B" w:rsidP="006B3A0B">
            <w:pPr>
              <w:spacing w:after="200" w:line="276" w:lineRule="auto"/>
              <w:ind w:left="360"/>
              <w:rPr>
                <w:rFonts w:eastAsia="Calibri"/>
                <w:b/>
                <w:bCs/>
                <w:sz w:val="32"/>
                <w:szCs w:val="32"/>
                <w:rtl/>
                <w:lang w:bidi="ar-IQ"/>
              </w:rPr>
            </w:pPr>
            <w:r w:rsidRPr="006B3A0B">
              <w:rPr>
                <w:rFonts w:eastAsia="Calibri"/>
                <w:b/>
                <w:bCs/>
                <w:sz w:val="32"/>
                <w:szCs w:val="32"/>
                <w:rtl/>
                <w:lang w:bidi="ar-IQ"/>
              </w:rPr>
              <w:t>Teaching and learning strategies</w:t>
            </w:r>
          </w:p>
        </w:tc>
      </w:tr>
      <w:tr w:rsidR="006B3A0B" w:rsidRPr="006B3A0B" w14:paraId="6C1A524D" w14:textId="77777777" w:rsidTr="007532BA">
        <w:trPr>
          <w:gridAfter w:val="1"/>
          <w:wAfter w:w="165" w:type="dxa"/>
        </w:trPr>
        <w:tc>
          <w:tcPr>
            <w:tcW w:w="2377" w:type="dxa"/>
            <w:vAlign w:val="center"/>
          </w:tcPr>
          <w:p w14:paraId="27D27F08"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strategy</w:t>
            </w:r>
          </w:p>
        </w:tc>
        <w:tc>
          <w:tcPr>
            <w:tcW w:w="8089" w:type="dxa"/>
            <w:gridSpan w:val="3"/>
            <w:vAlign w:val="center"/>
          </w:tcPr>
          <w:p w14:paraId="516029AD" w14:textId="77777777" w:rsidR="006B3A0B" w:rsidRPr="006B3A0B" w:rsidRDefault="006B3A0B" w:rsidP="006B3A0B">
            <w:pPr>
              <w:keepNext/>
              <w:keepLines/>
              <w:bidi/>
              <w:ind w:left="360"/>
              <w:outlineLvl w:val="1"/>
              <w:rPr>
                <w:rFonts w:ascii="Cambria" w:hAnsi="Cambria"/>
                <w:b/>
                <w:bCs/>
                <w:color w:val="4F81BD"/>
                <w:sz w:val="26"/>
                <w:szCs w:val="26"/>
              </w:rPr>
            </w:pPr>
          </w:p>
          <w:p w14:paraId="712BAE88" w14:textId="77777777" w:rsidR="006B3A0B" w:rsidRPr="006B3A0B" w:rsidRDefault="006B3A0B" w:rsidP="006B3A0B">
            <w:pPr>
              <w:tabs>
                <w:tab w:val="num" w:pos="360"/>
              </w:tabs>
              <w:ind w:left="360"/>
            </w:pPr>
            <w:r w:rsidRPr="006B3A0B">
              <w:t>Lecture Interactive</w:t>
            </w:r>
          </w:p>
          <w:p w14:paraId="33D38BB2" w14:textId="77777777" w:rsidR="006B3A0B" w:rsidRPr="006B3A0B" w:rsidRDefault="006B3A0B" w:rsidP="006B3A0B">
            <w:pPr>
              <w:tabs>
                <w:tab w:val="num" w:pos="360"/>
              </w:tabs>
              <w:ind w:left="360"/>
            </w:pPr>
            <w:r w:rsidRPr="006B3A0B">
              <w:t>Learning Cooperative</w:t>
            </w:r>
          </w:p>
          <w:p w14:paraId="55A301E8" w14:textId="77777777" w:rsidR="006B3A0B" w:rsidRPr="006B3A0B" w:rsidRDefault="006B3A0B" w:rsidP="006B3A0B">
            <w:pPr>
              <w:tabs>
                <w:tab w:val="num" w:pos="360"/>
              </w:tabs>
              <w:ind w:left="360"/>
            </w:pPr>
            <w:r w:rsidRPr="006B3A0B">
              <w:t>game Roles (Role Play)</w:t>
            </w:r>
          </w:p>
          <w:p w14:paraId="698CFDBE" w14:textId="77777777" w:rsidR="006B3A0B" w:rsidRPr="006B3A0B" w:rsidRDefault="006B3A0B" w:rsidP="006B3A0B">
            <w:pPr>
              <w:tabs>
                <w:tab w:val="num" w:pos="360"/>
              </w:tabs>
              <w:ind w:left="360"/>
            </w:pPr>
            <w:r w:rsidRPr="006B3A0B">
              <w:t>discussion and dialogue</w:t>
            </w:r>
          </w:p>
          <w:p w14:paraId="60EF4168" w14:textId="77777777" w:rsidR="006B3A0B" w:rsidRPr="006B3A0B" w:rsidRDefault="006B3A0B" w:rsidP="006B3A0B">
            <w:pPr>
              <w:tabs>
                <w:tab w:val="num" w:pos="360"/>
              </w:tabs>
              <w:ind w:left="360"/>
            </w:pPr>
            <w:r w:rsidRPr="006B3A0B">
              <w:t>Use means auditory visual</w:t>
            </w:r>
          </w:p>
          <w:p w14:paraId="55AD1563" w14:textId="77777777" w:rsidR="006B3A0B" w:rsidRPr="006B3A0B" w:rsidRDefault="006B3A0B" w:rsidP="006B3A0B">
            <w:pPr>
              <w:tabs>
                <w:tab w:val="num" w:pos="360"/>
              </w:tabs>
              <w:ind w:left="360"/>
              <w:rPr>
                <w:rtl/>
              </w:rPr>
            </w:pPr>
            <w:r w:rsidRPr="006B3A0B">
              <w:t>Duties and training The classroom</w:t>
            </w:r>
          </w:p>
        </w:tc>
      </w:tr>
      <w:tr w:rsidR="006B3A0B" w:rsidRPr="006B3A0B" w14:paraId="11585A95" w14:textId="77777777" w:rsidTr="007532BA">
        <w:trPr>
          <w:gridAfter w:val="1"/>
          <w:wAfter w:w="165" w:type="dxa"/>
        </w:trPr>
        <w:tc>
          <w:tcPr>
            <w:tcW w:w="10466" w:type="dxa"/>
            <w:gridSpan w:val="4"/>
            <w:vAlign w:val="center"/>
          </w:tcPr>
          <w:p w14:paraId="48D43DEC" w14:textId="77777777" w:rsidR="006B3A0B" w:rsidRPr="006B3A0B" w:rsidRDefault="006B3A0B" w:rsidP="006B3A0B">
            <w:pPr>
              <w:spacing w:after="200" w:line="276" w:lineRule="auto"/>
              <w:ind w:left="360"/>
              <w:rPr>
                <w:rFonts w:eastAsia="Calibri"/>
                <w:b/>
                <w:bCs/>
                <w:sz w:val="32"/>
                <w:szCs w:val="32"/>
                <w:rtl/>
                <w:lang w:bidi="ar-IQ"/>
              </w:rPr>
            </w:pPr>
            <w:r w:rsidRPr="006B3A0B">
              <w:rPr>
                <w:rFonts w:eastAsia="Calibri"/>
                <w:b/>
                <w:bCs/>
                <w:sz w:val="32"/>
                <w:szCs w:val="32"/>
                <w:rtl/>
                <w:lang w:bidi="ar-IQ"/>
              </w:rPr>
              <w:t>Course structure</w:t>
            </w:r>
          </w:p>
        </w:tc>
      </w:tr>
      <w:tr w:rsidR="006B3A0B" w:rsidRPr="006B3A0B" w14:paraId="6F372CFD" w14:textId="77777777" w:rsidTr="007532BA">
        <w:tc>
          <w:tcPr>
            <w:tcW w:w="10631" w:type="dxa"/>
            <w:gridSpan w:val="5"/>
          </w:tcPr>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1163"/>
              <w:gridCol w:w="1877"/>
              <w:gridCol w:w="1692"/>
              <w:gridCol w:w="1529"/>
              <w:gridCol w:w="1750"/>
            </w:tblGrid>
            <w:tr w:rsidR="006B3A0B" w:rsidRPr="006B3A0B" w14:paraId="2A30D00A" w14:textId="77777777" w:rsidTr="007532BA">
              <w:trPr>
                <w:trHeight w:val="538"/>
              </w:trPr>
              <w:tc>
                <w:tcPr>
                  <w:tcW w:w="9720" w:type="dxa"/>
                  <w:gridSpan w:val="6"/>
                </w:tcPr>
                <w:p w14:paraId="0597C36D" w14:textId="77777777" w:rsidR="006B3A0B" w:rsidRPr="006B3A0B" w:rsidRDefault="006B3A0B" w:rsidP="006B3A0B">
                  <w:pPr>
                    <w:shd w:val="clear" w:color="auto" w:fill="FFFFFF"/>
                    <w:tabs>
                      <w:tab w:val="left" w:pos="432"/>
                    </w:tabs>
                    <w:autoSpaceDE w:val="0"/>
                    <w:autoSpaceDN w:val="0"/>
                    <w:adjustRightInd w:val="0"/>
                    <w:spacing w:after="200" w:line="276" w:lineRule="auto"/>
                    <w:ind w:left="360"/>
                    <w:rPr>
                      <w:rFonts w:ascii="Cambria" w:eastAsia="Calibri" w:hAnsi="Cambria"/>
                      <w:color w:val="000000"/>
                      <w:lang w:bidi="ar-IQ"/>
                    </w:rPr>
                  </w:pPr>
                  <w:r w:rsidRPr="006B3A0B">
                    <w:rPr>
                      <w:rFonts w:ascii="Cambria" w:eastAsia="Calibri" w:hAnsi="Cambria"/>
                      <w:color w:val="000000"/>
                      <w:rtl/>
                      <w:lang w:bidi="ar-IQ"/>
                    </w:rPr>
                    <w:t>Course structure</w:t>
                  </w:r>
                </w:p>
              </w:tc>
            </w:tr>
            <w:tr w:rsidR="006B3A0B" w:rsidRPr="006B3A0B" w14:paraId="3A7DDE7F" w14:textId="77777777" w:rsidTr="007532BA">
              <w:trPr>
                <w:trHeight w:val="907"/>
              </w:trPr>
              <w:tc>
                <w:tcPr>
                  <w:tcW w:w="1260" w:type="dxa"/>
                </w:tcPr>
                <w:p w14:paraId="2DA9E640"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Week</w:t>
                  </w:r>
                </w:p>
              </w:tc>
              <w:tc>
                <w:tcPr>
                  <w:tcW w:w="1260" w:type="dxa"/>
                </w:tcPr>
                <w:p w14:paraId="69F2FE30"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Hours</w:t>
                  </w:r>
                </w:p>
              </w:tc>
              <w:tc>
                <w:tcPr>
                  <w:tcW w:w="2160" w:type="dxa"/>
                </w:tcPr>
                <w:p w14:paraId="2A0E6895"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Required learning outcomes</w:t>
                  </w:r>
                </w:p>
              </w:tc>
              <w:tc>
                <w:tcPr>
                  <w:tcW w:w="2160" w:type="dxa"/>
                </w:tcPr>
                <w:p w14:paraId="05CEDA40"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Unit/Topic Name</w:t>
                  </w:r>
                </w:p>
              </w:tc>
              <w:tc>
                <w:tcPr>
                  <w:tcW w:w="1440" w:type="dxa"/>
                </w:tcPr>
                <w:p w14:paraId="6B976C9D"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Teaching method</w:t>
                  </w:r>
                </w:p>
              </w:tc>
              <w:tc>
                <w:tcPr>
                  <w:tcW w:w="1440" w:type="dxa"/>
                </w:tcPr>
                <w:p w14:paraId="2B2EB90C" w14:textId="77777777" w:rsidR="006B3A0B" w:rsidRPr="006B3A0B" w:rsidRDefault="006B3A0B" w:rsidP="006B3A0B">
                  <w:pPr>
                    <w:shd w:val="clear" w:color="auto" w:fill="FFFFFF"/>
                    <w:autoSpaceDE w:val="0"/>
                    <w:autoSpaceDN w:val="0"/>
                    <w:adjustRightInd w:val="0"/>
                    <w:ind w:left="360"/>
                    <w:jc w:val="center"/>
                    <w:rPr>
                      <w:rFonts w:ascii="Cambria" w:eastAsia="Calibri" w:hAnsi="Cambria"/>
                      <w:color w:val="000000"/>
                      <w:lang w:bidi="ar-IQ"/>
                    </w:rPr>
                  </w:pPr>
                  <w:r w:rsidRPr="006B3A0B">
                    <w:rPr>
                      <w:rFonts w:ascii="Cambria" w:eastAsia="Calibri" w:hAnsi="Cambria"/>
                      <w:color w:val="000000"/>
                      <w:rtl/>
                      <w:lang w:bidi="ar-IQ"/>
                    </w:rPr>
                    <w:t>Evaluation Method</w:t>
                  </w:r>
                </w:p>
              </w:tc>
            </w:tr>
            <w:tr w:rsidR="006B3A0B" w:rsidRPr="006B3A0B" w14:paraId="1662E7F8" w14:textId="77777777" w:rsidTr="007532BA">
              <w:trPr>
                <w:trHeight w:val="399"/>
              </w:trPr>
              <w:tc>
                <w:tcPr>
                  <w:tcW w:w="1260" w:type="dxa"/>
                  <w:vAlign w:val="center"/>
                </w:tcPr>
                <w:p w14:paraId="09CD7F83"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September 3</w:t>
                  </w:r>
                </w:p>
              </w:tc>
              <w:tc>
                <w:tcPr>
                  <w:tcW w:w="1260" w:type="dxa"/>
                  <w:vAlign w:val="center"/>
                </w:tcPr>
                <w:p w14:paraId="2BA1821C" w14:textId="77777777" w:rsidR="006B3A0B" w:rsidRPr="006B3A0B" w:rsidRDefault="006B3A0B" w:rsidP="006B3A0B">
                  <w:pPr>
                    <w:spacing w:after="60"/>
                    <w:ind w:left="360"/>
                    <w:jc w:val="center"/>
                    <w:outlineLvl w:val="1"/>
                    <w:rPr>
                      <w:rFonts w:ascii="Calibri Light" w:eastAsia="Calibri" w:hAnsi="Calibri Light"/>
                      <w:lang w:bidi="ar-IQ"/>
                    </w:rPr>
                  </w:pPr>
                  <w:r w:rsidRPr="006B3A0B">
                    <w:rPr>
                      <w:rFonts w:ascii="Calibri Light" w:eastAsia="Calibri" w:hAnsi="Calibri Light" w:hint="cs"/>
                      <w:rtl/>
                      <w:lang w:bidi="ar-IQ"/>
                    </w:rPr>
                    <w:t>2</w:t>
                  </w:r>
                </w:p>
              </w:tc>
              <w:tc>
                <w:tcPr>
                  <w:tcW w:w="2160" w:type="dxa"/>
                </w:tcPr>
                <w:p w14:paraId="6E092484" w14:textId="77777777" w:rsidR="006B3A0B" w:rsidRPr="006B3A0B" w:rsidRDefault="006B3A0B" w:rsidP="006B3A0B">
                  <w:pPr>
                    <w:shd w:val="clear" w:color="auto" w:fill="FFFFFF"/>
                    <w:tabs>
                      <w:tab w:val="left" w:pos="642"/>
                    </w:tabs>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1</w:t>
                  </w:r>
                </w:p>
              </w:tc>
              <w:tc>
                <w:tcPr>
                  <w:tcW w:w="2160" w:type="dxa"/>
                </w:tcPr>
                <w:p w14:paraId="6FCACC91" w14:textId="77777777" w:rsidR="006B3A0B" w:rsidRPr="006B3A0B" w:rsidRDefault="006B3A0B" w:rsidP="006B3A0B">
                  <w:pPr>
                    <w:shd w:val="clear" w:color="auto" w:fill="FFFFFF"/>
                    <w:tabs>
                      <w:tab w:val="left" w:pos="642"/>
                    </w:tabs>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Reading and translating the passage</w:t>
                  </w:r>
                </w:p>
              </w:tc>
              <w:tc>
                <w:tcPr>
                  <w:tcW w:w="1440" w:type="dxa"/>
                </w:tcPr>
                <w:p w14:paraId="5216D72D" w14:textId="77777777" w:rsidR="006B3A0B" w:rsidRPr="006B3A0B" w:rsidRDefault="006B3A0B" w:rsidP="006B3A0B">
                  <w:pPr>
                    <w:shd w:val="clear" w:color="auto" w:fill="FFFFFF"/>
                    <w:tabs>
                      <w:tab w:val="left" w:pos="642"/>
                    </w:tabs>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In-person lecture</w:t>
                  </w:r>
                </w:p>
              </w:tc>
              <w:tc>
                <w:tcPr>
                  <w:tcW w:w="1440" w:type="dxa"/>
                </w:tcPr>
                <w:p w14:paraId="5149C6F8" w14:textId="77777777" w:rsidR="006B3A0B" w:rsidRPr="006B3A0B" w:rsidRDefault="006B3A0B" w:rsidP="006B3A0B">
                  <w:pPr>
                    <w:shd w:val="clear" w:color="auto" w:fill="FFFFFF"/>
                    <w:tabs>
                      <w:tab w:val="left" w:pos="642"/>
                    </w:tabs>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Attendance with discussion questions and daily assignments</w:t>
                  </w:r>
                </w:p>
              </w:tc>
            </w:tr>
            <w:tr w:rsidR="006B3A0B" w:rsidRPr="006B3A0B" w14:paraId="549EC405" w14:textId="77777777" w:rsidTr="007532BA">
              <w:trPr>
                <w:trHeight w:val="339"/>
              </w:trPr>
              <w:tc>
                <w:tcPr>
                  <w:tcW w:w="1260" w:type="dxa"/>
                  <w:vAlign w:val="center"/>
                </w:tcPr>
                <w:p w14:paraId="6B69E0B2"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September 4</w:t>
                  </w:r>
                </w:p>
              </w:tc>
              <w:tc>
                <w:tcPr>
                  <w:tcW w:w="1260" w:type="dxa"/>
                  <w:vAlign w:val="center"/>
                </w:tcPr>
                <w:p w14:paraId="57DDF111" w14:textId="77777777" w:rsidR="006B3A0B" w:rsidRPr="006B3A0B" w:rsidRDefault="006B3A0B" w:rsidP="006B3A0B">
                  <w:pPr>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7876024C" w14:textId="77777777" w:rsidR="006B3A0B" w:rsidRPr="006B3A0B" w:rsidRDefault="006B3A0B" w:rsidP="006B3A0B">
                  <w:pPr>
                    <w:shd w:val="clear" w:color="auto" w:fill="FFFFFF"/>
                    <w:ind w:left="360"/>
                    <w:rPr>
                      <w:rFonts w:ascii="Cambria" w:eastAsia="Calibri" w:hAnsi="Cambria"/>
                      <w:color w:val="000000"/>
                      <w:lang w:bidi="ar-IQ"/>
                    </w:rPr>
                  </w:pPr>
                  <w:r w:rsidRPr="006B3A0B">
                    <w:rPr>
                      <w:rFonts w:ascii="Cambria" w:eastAsia="Calibri" w:hAnsi="Cambria" w:hint="cs"/>
                      <w:color w:val="000000"/>
                      <w:rtl/>
                      <w:lang w:bidi="ar-IQ"/>
                    </w:rPr>
                    <w:t>English grammar rules</w:t>
                  </w:r>
                </w:p>
              </w:tc>
              <w:tc>
                <w:tcPr>
                  <w:tcW w:w="2160" w:type="dxa"/>
                </w:tcPr>
                <w:p w14:paraId="624317BE" w14:textId="77777777" w:rsidR="006B3A0B" w:rsidRPr="006B3A0B" w:rsidRDefault="006B3A0B" w:rsidP="006B3A0B">
                  <w:pPr>
                    <w:shd w:val="clear" w:color="auto" w:fill="FFFFFF"/>
                    <w:bidi/>
                    <w:ind w:left="360"/>
                    <w:rPr>
                      <w:rFonts w:ascii="Cambria" w:eastAsia="Calibri" w:hAnsi="Cambria"/>
                      <w:color w:val="000000"/>
                      <w:lang w:bidi="ar-IQ"/>
                    </w:rPr>
                  </w:pPr>
                </w:p>
              </w:tc>
              <w:tc>
                <w:tcPr>
                  <w:tcW w:w="1440" w:type="dxa"/>
                </w:tcPr>
                <w:p w14:paraId="42F2B0DC" w14:textId="77777777" w:rsidR="006B3A0B" w:rsidRPr="006B3A0B" w:rsidRDefault="006B3A0B" w:rsidP="006B3A0B">
                  <w:pPr>
                    <w:shd w:val="clear" w:color="auto" w:fill="FFFFFF"/>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377C3C8" w14:textId="77777777" w:rsidR="006B3A0B" w:rsidRPr="006B3A0B" w:rsidRDefault="006B3A0B" w:rsidP="006B3A0B">
                  <w:pPr>
                    <w:shd w:val="clear" w:color="auto" w:fill="FFFFFF"/>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E8424C2" w14:textId="77777777" w:rsidTr="007532BA">
              <w:trPr>
                <w:trHeight w:val="320"/>
              </w:trPr>
              <w:tc>
                <w:tcPr>
                  <w:tcW w:w="1260" w:type="dxa"/>
                  <w:vAlign w:val="center"/>
                </w:tcPr>
                <w:p w14:paraId="69D2D11A"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October 1</w:t>
                  </w:r>
                </w:p>
              </w:tc>
              <w:tc>
                <w:tcPr>
                  <w:tcW w:w="1260" w:type="dxa"/>
                  <w:vAlign w:val="center"/>
                </w:tcPr>
                <w:p w14:paraId="57ACB1C1"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172C14C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How to connect sentences</w:t>
                  </w:r>
                </w:p>
              </w:tc>
              <w:tc>
                <w:tcPr>
                  <w:tcW w:w="2160" w:type="dxa"/>
                </w:tcPr>
                <w:p w14:paraId="1124E936"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0137FD4"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71BBF3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65C6761F" w14:textId="77777777" w:rsidTr="007532BA">
              <w:trPr>
                <w:trHeight w:val="331"/>
              </w:trPr>
              <w:tc>
                <w:tcPr>
                  <w:tcW w:w="1260" w:type="dxa"/>
                  <w:vAlign w:val="center"/>
                </w:tcPr>
                <w:p w14:paraId="4E82F6A6"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lastRenderedPageBreak/>
                    <w:t>October 2</w:t>
                  </w:r>
                </w:p>
              </w:tc>
              <w:tc>
                <w:tcPr>
                  <w:tcW w:w="1260" w:type="dxa"/>
                  <w:vAlign w:val="center"/>
                </w:tcPr>
                <w:p w14:paraId="113D25C9"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71DF3D93"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Interrogative tools</w:t>
                  </w:r>
                </w:p>
              </w:tc>
              <w:tc>
                <w:tcPr>
                  <w:tcW w:w="2160" w:type="dxa"/>
                </w:tcPr>
                <w:p w14:paraId="1C4A1B07"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1FBA14D"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D67E4F0"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4C5028D" w14:textId="77777777" w:rsidTr="007532BA">
              <w:trPr>
                <w:trHeight w:val="340"/>
              </w:trPr>
              <w:tc>
                <w:tcPr>
                  <w:tcW w:w="1260" w:type="dxa"/>
                  <w:vAlign w:val="center"/>
                </w:tcPr>
                <w:p w14:paraId="09AE602D"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October 3</w:t>
                  </w:r>
                </w:p>
              </w:tc>
              <w:tc>
                <w:tcPr>
                  <w:tcW w:w="1260" w:type="dxa"/>
                  <w:vAlign w:val="center"/>
                </w:tcPr>
                <w:p w14:paraId="01AC5AD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C24CDC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Daily test</w:t>
                  </w:r>
                </w:p>
              </w:tc>
              <w:tc>
                <w:tcPr>
                  <w:tcW w:w="2160" w:type="dxa"/>
                </w:tcPr>
                <w:p w14:paraId="3AF8356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F265C0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DA66D8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524F862" w14:textId="77777777" w:rsidTr="007532BA">
              <w:trPr>
                <w:trHeight w:val="323"/>
              </w:trPr>
              <w:tc>
                <w:tcPr>
                  <w:tcW w:w="1260" w:type="dxa"/>
                  <w:vAlign w:val="center"/>
                </w:tcPr>
                <w:p w14:paraId="24FFB6A3"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October 4</w:t>
                  </w:r>
                </w:p>
              </w:tc>
              <w:tc>
                <w:tcPr>
                  <w:tcW w:w="1260" w:type="dxa"/>
                  <w:vAlign w:val="center"/>
                </w:tcPr>
                <w:p w14:paraId="010E55C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1DFD3625"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Giving synonyms for words</w:t>
                  </w:r>
                </w:p>
              </w:tc>
              <w:tc>
                <w:tcPr>
                  <w:tcW w:w="2160" w:type="dxa"/>
                </w:tcPr>
                <w:p w14:paraId="1612D92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C224702"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A0B0DFF"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41D744B5" w14:textId="77777777" w:rsidTr="007532BA">
              <w:trPr>
                <w:trHeight w:val="319"/>
              </w:trPr>
              <w:tc>
                <w:tcPr>
                  <w:tcW w:w="1260" w:type="dxa"/>
                  <w:vAlign w:val="center"/>
                </w:tcPr>
                <w:p w14:paraId="46598E1C"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November 1</w:t>
                  </w:r>
                </w:p>
              </w:tc>
              <w:tc>
                <w:tcPr>
                  <w:tcW w:w="1260" w:type="dxa"/>
                  <w:vAlign w:val="center"/>
                </w:tcPr>
                <w:p w14:paraId="74AD9F1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3BD03C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II</w:t>
                  </w:r>
                </w:p>
              </w:tc>
              <w:tc>
                <w:tcPr>
                  <w:tcW w:w="2160" w:type="dxa"/>
                </w:tcPr>
                <w:p w14:paraId="4547D69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6FFF659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33EA62A6"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31530A6" w14:textId="77777777" w:rsidTr="007532BA">
              <w:trPr>
                <w:trHeight w:val="319"/>
              </w:trPr>
              <w:tc>
                <w:tcPr>
                  <w:tcW w:w="1260" w:type="dxa"/>
                  <w:vAlign w:val="center"/>
                </w:tcPr>
                <w:p w14:paraId="7A73BBC0"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November 2</w:t>
                  </w:r>
                </w:p>
              </w:tc>
              <w:tc>
                <w:tcPr>
                  <w:tcW w:w="1260" w:type="dxa"/>
                  <w:vAlign w:val="center"/>
                </w:tcPr>
                <w:p w14:paraId="44F6B973"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8353EA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The piece on the subject</w:t>
                  </w:r>
                </w:p>
              </w:tc>
              <w:tc>
                <w:tcPr>
                  <w:tcW w:w="2160" w:type="dxa"/>
                </w:tcPr>
                <w:p w14:paraId="3DB075C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5A29A6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3A0B003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61107AF1" w14:textId="77777777" w:rsidTr="007532BA">
              <w:trPr>
                <w:trHeight w:val="319"/>
              </w:trPr>
              <w:tc>
                <w:tcPr>
                  <w:tcW w:w="1260" w:type="dxa"/>
                  <w:vAlign w:val="center"/>
                </w:tcPr>
                <w:p w14:paraId="6EF8403F"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November 3</w:t>
                  </w:r>
                </w:p>
              </w:tc>
              <w:tc>
                <w:tcPr>
                  <w:tcW w:w="1260" w:type="dxa"/>
                  <w:vAlign w:val="center"/>
                </w:tcPr>
                <w:p w14:paraId="44C598F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6B89FAB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rules</w:t>
                  </w:r>
                </w:p>
              </w:tc>
              <w:tc>
                <w:tcPr>
                  <w:tcW w:w="2160" w:type="dxa"/>
                </w:tcPr>
                <w:p w14:paraId="2765420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A231A5"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3578ED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0FED4204" w14:textId="77777777" w:rsidTr="007532BA">
              <w:trPr>
                <w:trHeight w:val="319"/>
              </w:trPr>
              <w:tc>
                <w:tcPr>
                  <w:tcW w:w="1260" w:type="dxa"/>
                  <w:vAlign w:val="center"/>
                </w:tcPr>
                <w:p w14:paraId="50495467"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November 4</w:t>
                  </w:r>
                </w:p>
              </w:tc>
              <w:tc>
                <w:tcPr>
                  <w:tcW w:w="1260" w:type="dxa"/>
                  <w:vAlign w:val="center"/>
                </w:tcPr>
                <w:p w14:paraId="2837DFFE"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0298CE52"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How to negate</w:t>
                  </w:r>
                </w:p>
              </w:tc>
              <w:tc>
                <w:tcPr>
                  <w:tcW w:w="2160" w:type="dxa"/>
                </w:tcPr>
                <w:p w14:paraId="3B2FD85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58C2096"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BCAD8D5"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635B614" w14:textId="77777777" w:rsidTr="007532BA">
              <w:trPr>
                <w:trHeight w:val="319"/>
              </w:trPr>
              <w:tc>
                <w:tcPr>
                  <w:tcW w:w="1260" w:type="dxa"/>
                  <w:vAlign w:val="center"/>
                </w:tcPr>
                <w:p w14:paraId="1C0A56BE"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December 1</w:t>
                  </w:r>
                </w:p>
              </w:tc>
              <w:tc>
                <w:tcPr>
                  <w:tcW w:w="1260" w:type="dxa"/>
                  <w:vAlign w:val="center"/>
                </w:tcPr>
                <w:p w14:paraId="53AE6ED8"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b/>
                      <w:bCs/>
                      <w:color w:val="000000"/>
                      <w:lang w:bidi="ar-IQ"/>
                    </w:rPr>
                  </w:pPr>
                  <w:r w:rsidRPr="006B3A0B">
                    <w:rPr>
                      <w:rFonts w:ascii="Simplified Arabic" w:eastAsia="Calibri" w:hAnsi="Simplified Arabic" w:cs="Simplified Arabic" w:hint="cs"/>
                      <w:b/>
                      <w:bCs/>
                      <w:color w:val="000000"/>
                      <w:rtl/>
                      <w:lang w:bidi="ar-IQ"/>
                    </w:rPr>
                    <w:t>2</w:t>
                  </w:r>
                </w:p>
              </w:tc>
              <w:tc>
                <w:tcPr>
                  <w:tcW w:w="2160" w:type="dxa"/>
                </w:tcPr>
                <w:p w14:paraId="65DF3AAB"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Past perfect</w:t>
                  </w:r>
                </w:p>
              </w:tc>
              <w:tc>
                <w:tcPr>
                  <w:tcW w:w="2160" w:type="dxa"/>
                </w:tcPr>
                <w:p w14:paraId="3FDAA908"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2937BD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2F038C9A"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FD468A9" w14:textId="77777777" w:rsidTr="007532BA">
              <w:trPr>
                <w:trHeight w:val="319"/>
              </w:trPr>
              <w:tc>
                <w:tcPr>
                  <w:tcW w:w="1260" w:type="dxa"/>
                  <w:vAlign w:val="center"/>
                </w:tcPr>
                <w:p w14:paraId="4596F7B4"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December 2</w:t>
                  </w:r>
                </w:p>
              </w:tc>
              <w:tc>
                <w:tcPr>
                  <w:tcW w:w="1260" w:type="dxa"/>
                  <w:vAlign w:val="center"/>
                </w:tcPr>
                <w:p w14:paraId="4BA9977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4423CF33"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General review</w:t>
                  </w:r>
                </w:p>
              </w:tc>
              <w:tc>
                <w:tcPr>
                  <w:tcW w:w="2160" w:type="dxa"/>
                </w:tcPr>
                <w:p w14:paraId="2CD0A8C0"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BE6A3B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rtl/>
                      <w:lang w:bidi="ar-IQ"/>
                    </w:rPr>
                  </w:pPr>
                  <w:r w:rsidRPr="006B3A0B">
                    <w:rPr>
                      <w:rFonts w:ascii="Cambria" w:eastAsia="Calibri" w:hAnsi="Cambria" w:hint="cs"/>
                      <w:color w:val="000000"/>
                      <w:rtl/>
                      <w:lang w:bidi="ar-IQ"/>
                    </w:rPr>
                    <w:t>=</w:t>
                  </w:r>
                </w:p>
                <w:p w14:paraId="3A22A441"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rtl/>
                      <w:lang w:bidi="ar-IQ"/>
                    </w:rPr>
                  </w:pPr>
                </w:p>
                <w:p w14:paraId="5E041B1E"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rtl/>
                      <w:lang w:bidi="ar-IQ"/>
                    </w:rPr>
                  </w:pPr>
                </w:p>
                <w:p w14:paraId="5E912F01" w14:textId="77777777" w:rsidR="006B3A0B" w:rsidRPr="006B3A0B" w:rsidRDefault="006B3A0B" w:rsidP="006B3A0B">
                  <w:pPr>
                    <w:shd w:val="clear" w:color="auto" w:fill="FFFFFF"/>
                    <w:autoSpaceDE w:val="0"/>
                    <w:autoSpaceDN w:val="0"/>
                    <w:bidi/>
                    <w:adjustRightInd w:val="0"/>
                    <w:spacing w:after="200" w:line="276" w:lineRule="auto"/>
                    <w:rPr>
                      <w:rFonts w:ascii="Cambria" w:eastAsia="Calibri" w:hAnsi="Cambria"/>
                      <w:color w:val="000000"/>
                      <w:lang w:bidi="ar-IQ"/>
                    </w:rPr>
                  </w:pPr>
                </w:p>
              </w:tc>
              <w:tc>
                <w:tcPr>
                  <w:tcW w:w="1440" w:type="dxa"/>
                </w:tcPr>
                <w:p w14:paraId="02C522CB"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6E91355F" w14:textId="77777777" w:rsidTr="007532BA">
              <w:trPr>
                <w:trHeight w:val="319"/>
              </w:trPr>
              <w:tc>
                <w:tcPr>
                  <w:tcW w:w="1260" w:type="dxa"/>
                  <w:vAlign w:val="center"/>
                </w:tcPr>
                <w:p w14:paraId="72C00DF6"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January 3</w:t>
                  </w:r>
                </w:p>
              </w:tc>
              <w:tc>
                <w:tcPr>
                  <w:tcW w:w="1260" w:type="dxa"/>
                  <w:vAlign w:val="center"/>
                </w:tcPr>
                <w:p w14:paraId="4CE47CCB"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4945D45"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First semester exam</w:t>
                  </w:r>
                </w:p>
              </w:tc>
              <w:tc>
                <w:tcPr>
                  <w:tcW w:w="2160" w:type="dxa"/>
                </w:tcPr>
                <w:p w14:paraId="7ACB24F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E56E0B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5F8A2FA"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r>
            <w:tr w:rsidR="006B3A0B" w:rsidRPr="006B3A0B" w14:paraId="53B06EEB" w14:textId="77777777" w:rsidTr="007532BA">
              <w:trPr>
                <w:trHeight w:val="319"/>
              </w:trPr>
              <w:tc>
                <w:tcPr>
                  <w:tcW w:w="1260" w:type="dxa"/>
                  <w:vAlign w:val="center"/>
                </w:tcPr>
                <w:p w14:paraId="53B97492"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January 4</w:t>
                  </w:r>
                </w:p>
              </w:tc>
              <w:tc>
                <w:tcPr>
                  <w:tcW w:w="1260" w:type="dxa"/>
                  <w:vAlign w:val="center"/>
                </w:tcPr>
                <w:p w14:paraId="0CB9F70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5545C5C4"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VI</w:t>
                  </w:r>
                </w:p>
              </w:tc>
              <w:tc>
                <w:tcPr>
                  <w:tcW w:w="2160" w:type="dxa"/>
                </w:tcPr>
                <w:p w14:paraId="70C0D95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315E3F4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7AEB05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CAB5332" w14:textId="77777777" w:rsidTr="007532BA">
              <w:trPr>
                <w:trHeight w:val="319"/>
              </w:trPr>
              <w:tc>
                <w:tcPr>
                  <w:tcW w:w="1260" w:type="dxa"/>
                  <w:vAlign w:val="center"/>
                </w:tcPr>
                <w:p w14:paraId="329C21BC"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February 1</w:t>
                  </w:r>
                </w:p>
              </w:tc>
              <w:tc>
                <w:tcPr>
                  <w:tcW w:w="1260" w:type="dxa"/>
                  <w:vAlign w:val="center"/>
                </w:tcPr>
                <w:p w14:paraId="2AC7068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051819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Reading the passage</w:t>
                  </w:r>
                </w:p>
              </w:tc>
              <w:tc>
                <w:tcPr>
                  <w:tcW w:w="2160" w:type="dxa"/>
                </w:tcPr>
                <w:p w14:paraId="41E4776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4C6BC68"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736CEE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64E9D77" w14:textId="77777777" w:rsidTr="007532BA">
              <w:trPr>
                <w:trHeight w:val="319"/>
              </w:trPr>
              <w:tc>
                <w:tcPr>
                  <w:tcW w:w="1260" w:type="dxa"/>
                  <w:vAlign w:val="center"/>
                </w:tcPr>
                <w:p w14:paraId="33A38D9D" w14:textId="77777777" w:rsidR="006B3A0B" w:rsidRPr="006B3A0B" w:rsidRDefault="006B3A0B" w:rsidP="006B3A0B">
                  <w:pPr>
                    <w:tabs>
                      <w:tab w:val="left" w:pos="642"/>
                    </w:tabs>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February 2</w:t>
                  </w:r>
                </w:p>
              </w:tc>
              <w:tc>
                <w:tcPr>
                  <w:tcW w:w="1260" w:type="dxa"/>
                  <w:vAlign w:val="center"/>
                </w:tcPr>
                <w:p w14:paraId="247CA1D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5C58AA56"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rules</w:t>
                  </w:r>
                </w:p>
              </w:tc>
              <w:tc>
                <w:tcPr>
                  <w:tcW w:w="2160" w:type="dxa"/>
                </w:tcPr>
                <w:p w14:paraId="508B9629"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160C727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6903BAF"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70BA6F57" w14:textId="77777777" w:rsidTr="007532BA">
              <w:trPr>
                <w:trHeight w:val="319"/>
              </w:trPr>
              <w:tc>
                <w:tcPr>
                  <w:tcW w:w="1260" w:type="dxa"/>
                  <w:vAlign w:val="center"/>
                </w:tcPr>
                <w:p w14:paraId="60FB9F7E"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February 3</w:t>
                  </w:r>
                </w:p>
              </w:tc>
              <w:tc>
                <w:tcPr>
                  <w:tcW w:w="1260" w:type="dxa"/>
                  <w:vAlign w:val="center"/>
                </w:tcPr>
                <w:p w14:paraId="302286A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3793B0DF"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Words indicating the past perfect tense</w:t>
                  </w:r>
                </w:p>
              </w:tc>
              <w:tc>
                <w:tcPr>
                  <w:tcW w:w="2160" w:type="dxa"/>
                </w:tcPr>
                <w:p w14:paraId="37F52172"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210E25D"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CC8DC5B"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1A2267B" w14:textId="77777777" w:rsidTr="007532BA">
              <w:trPr>
                <w:trHeight w:val="319"/>
              </w:trPr>
              <w:tc>
                <w:tcPr>
                  <w:tcW w:w="1260" w:type="dxa"/>
                  <w:vAlign w:val="center"/>
                </w:tcPr>
                <w:p w14:paraId="3B4E462E"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February 4</w:t>
                  </w:r>
                </w:p>
              </w:tc>
              <w:tc>
                <w:tcPr>
                  <w:tcW w:w="1260" w:type="dxa"/>
                  <w:vAlign w:val="center"/>
                </w:tcPr>
                <w:p w14:paraId="44E72A01"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343334A"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How to connect</w:t>
                  </w:r>
                </w:p>
              </w:tc>
              <w:tc>
                <w:tcPr>
                  <w:tcW w:w="2160" w:type="dxa"/>
                </w:tcPr>
                <w:p w14:paraId="7413904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2D939B8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2C2AE37"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1AAB90C9" w14:textId="77777777" w:rsidTr="007532BA">
              <w:trPr>
                <w:trHeight w:val="319"/>
              </w:trPr>
              <w:tc>
                <w:tcPr>
                  <w:tcW w:w="1260" w:type="dxa"/>
                  <w:vAlign w:val="center"/>
                </w:tcPr>
                <w:p w14:paraId="54AB26DB"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March 1</w:t>
                  </w:r>
                </w:p>
              </w:tc>
              <w:tc>
                <w:tcPr>
                  <w:tcW w:w="1260" w:type="dxa"/>
                  <w:vAlign w:val="center"/>
                </w:tcPr>
                <w:p w14:paraId="44FE8829"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73BA563F"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Synonyms of words</w:t>
                  </w:r>
                </w:p>
              </w:tc>
              <w:tc>
                <w:tcPr>
                  <w:tcW w:w="2160" w:type="dxa"/>
                </w:tcPr>
                <w:p w14:paraId="4E8BA86B"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EC902B0"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078F067"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8A697C0" w14:textId="77777777" w:rsidTr="007532BA">
              <w:trPr>
                <w:trHeight w:val="319"/>
              </w:trPr>
              <w:tc>
                <w:tcPr>
                  <w:tcW w:w="1260" w:type="dxa"/>
                  <w:vAlign w:val="center"/>
                </w:tcPr>
                <w:p w14:paraId="42DE420A"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March 2</w:t>
                  </w:r>
                </w:p>
              </w:tc>
              <w:tc>
                <w:tcPr>
                  <w:tcW w:w="1260" w:type="dxa"/>
                  <w:vAlign w:val="center"/>
                </w:tcPr>
                <w:p w14:paraId="63985D5C"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6742898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Interrogative tools</w:t>
                  </w:r>
                </w:p>
              </w:tc>
              <w:tc>
                <w:tcPr>
                  <w:tcW w:w="2160" w:type="dxa"/>
                </w:tcPr>
                <w:p w14:paraId="7EA4057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571BFBA"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27D5303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4D67E202" w14:textId="77777777" w:rsidTr="007532BA">
              <w:trPr>
                <w:trHeight w:val="319"/>
              </w:trPr>
              <w:tc>
                <w:tcPr>
                  <w:tcW w:w="1260" w:type="dxa"/>
                  <w:vAlign w:val="center"/>
                </w:tcPr>
                <w:p w14:paraId="6A187352"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lastRenderedPageBreak/>
                    <w:t>March 3</w:t>
                  </w:r>
                </w:p>
              </w:tc>
              <w:tc>
                <w:tcPr>
                  <w:tcW w:w="1260" w:type="dxa"/>
                  <w:vAlign w:val="center"/>
                </w:tcPr>
                <w:p w14:paraId="470CF112"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5689290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How to negate</w:t>
                  </w:r>
                </w:p>
              </w:tc>
              <w:tc>
                <w:tcPr>
                  <w:tcW w:w="2160" w:type="dxa"/>
                </w:tcPr>
                <w:p w14:paraId="66F834E1"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B118A2E"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4AEEFCDF"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C3994E2" w14:textId="77777777" w:rsidTr="007532BA">
              <w:trPr>
                <w:trHeight w:val="319"/>
              </w:trPr>
              <w:tc>
                <w:tcPr>
                  <w:tcW w:w="1260" w:type="dxa"/>
                  <w:vAlign w:val="center"/>
                </w:tcPr>
                <w:p w14:paraId="25564F41"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March 4</w:t>
                  </w:r>
                </w:p>
              </w:tc>
              <w:tc>
                <w:tcPr>
                  <w:tcW w:w="1260" w:type="dxa"/>
                  <w:vAlign w:val="center"/>
                </w:tcPr>
                <w:p w14:paraId="7B2B32FF"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43505E4B"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Daily test</w:t>
                  </w:r>
                </w:p>
              </w:tc>
              <w:tc>
                <w:tcPr>
                  <w:tcW w:w="2160" w:type="dxa"/>
                </w:tcPr>
                <w:p w14:paraId="7D3E2E3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5812045"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55BFDAC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7C7F63A4" w14:textId="77777777" w:rsidTr="007532BA">
              <w:trPr>
                <w:trHeight w:val="319"/>
              </w:trPr>
              <w:tc>
                <w:tcPr>
                  <w:tcW w:w="1260" w:type="dxa"/>
                  <w:vAlign w:val="center"/>
                </w:tcPr>
                <w:p w14:paraId="0811749A"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April 1</w:t>
                  </w:r>
                </w:p>
              </w:tc>
              <w:tc>
                <w:tcPr>
                  <w:tcW w:w="1260" w:type="dxa"/>
                  <w:vAlign w:val="center"/>
                </w:tcPr>
                <w:p w14:paraId="20B2EAE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0AEA40D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Unit piece</w:t>
                  </w:r>
                </w:p>
              </w:tc>
              <w:tc>
                <w:tcPr>
                  <w:tcW w:w="2160" w:type="dxa"/>
                </w:tcPr>
                <w:p w14:paraId="57C53B6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4486034A"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64391249"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26B4CF15" w14:textId="77777777" w:rsidTr="007532BA">
              <w:trPr>
                <w:trHeight w:val="319"/>
              </w:trPr>
              <w:tc>
                <w:tcPr>
                  <w:tcW w:w="1260" w:type="dxa"/>
                  <w:vAlign w:val="center"/>
                </w:tcPr>
                <w:p w14:paraId="3E1E84B6"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April 2</w:t>
                  </w:r>
                </w:p>
              </w:tc>
              <w:tc>
                <w:tcPr>
                  <w:tcW w:w="1260" w:type="dxa"/>
                  <w:vAlign w:val="center"/>
                </w:tcPr>
                <w:p w14:paraId="33D616F4"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373B6A8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General review</w:t>
                  </w:r>
                </w:p>
              </w:tc>
              <w:tc>
                <w:tcPr>
                  <w:tcW w:w="2160" w:type="dxa"/>
                </w:tcPr>
                <w:p w14:paraId="7D71A4D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0BCE8F80"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0E63D37B"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5A70C8DB" w14:textId="77777777" w:rsidTr="007532BA">
              <w:trPr>
                <w:trHeight w:val="319"/>
              </w:trPr>
              <w:tc>
                <w:tcPr>
                  <w:tcW w:w="1260" w:type="dxa"/>
                  <w:vAlign w:val="center"/>
                </w:tcPr>
                <w:p w14:paraId="0179115B"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April 3</w:t>
                  </w:r>
                </w:p>
              </w:tc>
              <w:tc>
                <w:tcPr>
                  <w:tcW w:w="1260" w:type="dxa"/>
                  <w:vAlign w:val="center"/>
                </w:tcPr>
                <w:p w14:paraId="1C9B706E"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1</w:t>
                  </w:r>
                </w:p>
              </w:tc>
              <w:tc>
                <w:tcPr>
                  <w:tcW w:w="2160" w:type="dxa"/>
                </w:tcPr>
                <w:p w14:paraId="1234F16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Converting verbs to the third form</w:t>
                  </w:r>
                </w:p>
              </w:tc>
              <w:tc>
                <w:tcPr>
                  <w:tcW w:w="2160" w:type="dxa"/>
                </w:tcPr>
                <w:p w14:paraId="141E89D3"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9A2DB7"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1FD8C7A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2275FAA" w14:textId="77777777" w:rsidTr="007532BA">
              <w:trPr>
                <w:trHeight w:val="319"/>
              </w:trPr>
              <w:tc>
                <w:tcPr>
                  <w:tcW w:w="1260" w:type="dxa"/>
                  <w:vAlign w:val="center"/>
                </w:tcPr>
                <w:p w14:paraId="33D65C51"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April 4</w:t>
                  </w:r>
                </w:p>
              </w:tc>
              <w:tc>
                <w:tcPr>
                  <w:tcW w:w="1260" w:type="dxa"/>
                  <w:vAlign w:val="center"/>
                </w:tcPr>
                <w:p w14:paraId="41A0525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E838EF3"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rtl/>
                      <w:lang w:bidi="ar-IQ"/>
                    </w:rPr>
                  </w:pPr>
                  <w:r w:rsidRPr="006B3A0B">
                    <w:rPr>
                      <w:rFonts w:ascii="Cambria" w:eastAsia="Calibri" w:hAnsi="Cambria" w:hint="cs"/>
                      <w:color w:val="000000"/>
                      <w:rtl/>
                      <w:lang w:bidi="ar-IQ"/>
                    </w:rPr>
                    <w:t>past continuous tense</w:t>
                  </w:r>
                </w:p>
              </w:tc>
              <w:tc>
                <w:tcPr>
                  <w:tcW w:w="2160" w:type="dxa"/>
                </w:tcPr>
                <w:p w14:paraId="580FD4B8"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72608BE1"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c>
                <w:tcPr>
                  <w:tcW w:w="1440" w:type="dxa"/>
                </w:tcPr>
                <w:p w14:paraId="7CE32C4C"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w:t>
                  </w:r>
                </w:p>
              </w:tc>
            </w:tr>
            <w:tr w:rsidR="006B3A0B" w:rsidRPr="006B3A0B" w14:paraId="3DFDEFFB" w14:textId="77777777" w:rsidTr="007532BA">
              <w:trPr>
                <w:trHeight w:val="319"/>
              </w:trPr>
              <w:tc>
                <w:tcPr>
                  <w:tcW w:w="1260" w:type="dxa"/>
                  <w:vAlign w:val="center"/>
                </w:tcPr>
                <w:p w14:paraId="2B8DC092" w14:textId="77777777" w:rsidR="006B3A0B" w:rsidRPr="006B3A0B" w:rsidRDefault="006B3A0B" w:rsidP="006B3A0B">
                  <w:pPr>
                    <w:autoSpaceDE w:val="0"/>
                    <w:autoSpaceDN w:val="0"/>
                    <w:adjustRightInd w:val="0"/>
                    <w:ind w:left="360"/>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May 1</w:t>
                  </w:r>
                </w:p>
              </w:tc>
              <w:tc>
                <w:tcPr>
                  <w:tcW w:w="1260" w:type="dxa"/>
                  <w:vAlign w:val="center"/>
                </w:tcPr>
                <w:p w14:paraId="78216346" w14:textId="77777777" w:rsidR="006B3A0B" w:rsidRPr="006B3A0B" w:rsidRDefault="006B3A0B" w:rsidP="006B3A0B">
                  <w:pPr>
                    <w:autoSpaceDE w:val="0"/>
                    <w:autoSpaceDN w:val="0"/>
                    <w:adjustRightInd w:val="0"/>
                    <w:ind w:left="360"/>
                    <w:jc w:val="center"/>
                    <w:rPr>
                      <w:rFonts w:ascii="Simplified Arabic" w:eastAsia="Calibri" w:hAnsi="Simplified Arabic" w:cs="Simplified Arabic"/>
                      <w:color w:val="000000"/>
                      <w:lang w:bidi="ar-IQ"/>
                    </w:rPr>
                  </w:pPr>
                  <w:r w:rsidRPr="006B3A0B">
                    <w:rPr>
                      <w:rFonts w:ascii="Simplified Arabic" w:eastAsia="Calibri" w:hAnsi="Simplified Arabic" w:cs="Simplified Arabic" w:hint="cs"/>
                      <w:color w:val="000000"/>
                      <w:rtl/>
                      <w:lang w:bidi="ar-IQ"/>
                    </w:rPr>
                    <w:t>2</w:t>
                  </w:r>
                </w:p>
              </w:tc>
              <w:tc>
                <w:tcPr>
                  <w:tcW w:w="2160" w:type="dxa"/>
                </w:tcPr>
                <w:p w14:paraId="33EA6426" w14:textId="77777777" w:rsidR="006B3A0B" w:rsidRPr="006B3A0B" w:rsidRDefault="006B3A0B" w:rsidP="006B3A0B">
                  <w:pPr>
                    <w:shd w:val="clear" w:color="auto" w:fill="FFFFFF"/>
                    <w:autoSpaceDE w:val="0"/>
                    <w:autoSpaceDN w:val="0"/>
                    <w:adjustRightInd w:val="0"/>
                    <w:ind w:left="360"/>
                    <w:rPr>
                      <w:rFonts w:ascii="Cambria" w:eastAsia="Calibri" w:hAnsi="Cambria"/>
                      <w:color w:val="000000"/>
                      <w:lang w:bidi="ar-IQ"/>
                    </w:rPr>
                  </w:pPr>
                  <w:r w:rsidRPr="006B3A0B">
                    <w:rPr>
                      <w:rFonts w:ascii="Cambria" w:eastAsia="Calibri" w:hAnsi="Cambria" w:hint="cs"/>
                      <w:color w:val="000000"/>
                      <w:rtl/>
                      <w:lang w:bidi="ar-IQ"/>
                    </w:rPr>
                    <w:t>Chapter 2 Exam</w:t>
                  </w:r>
                </w:p>
              </w:tc>
              <w:tc>
                <w:tcPr>
                  <w:tcW w:w="2160" w:type="dxa"/>
                </w:tcPr>
                <w:p w14:paraId="4210D90D"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1B6399FF"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c>
                <w:tcPr>
                  <w:tcW w:w="1440" w:type="dxa"/>
                </w:tcPr>
                <w:p w14:paraId="5717900C" w14:textId="77777777" w:rsidR="006B3A0B" w:rsidRPr="006B3A0B" w:rsidRDefault="006B3A0B" w:rsidP="006B3A0B">
                  <w:pPr>
                    <w:shd w:val="clear" w:color="auto" w:fill="FFFFFF"/>
                    <w:autoSpaceDE w:val="0"/>
                    <w:autoSpaceDN w:val="0"/>
                    <w:bidi/>
                    <w:adjustRightInd w:val="0"/>
                    <w:ind w:left="360"/>
                    <w:rPr>
                      <w:rFonts w:ascii="Cambria" w:eastAsia="Calibri" w:hAnsi="Cambria"/>
                      <w:color w:val="000000"/>
                      <w:lang w:bidi="ar-IQ"/>
                    </w:rPr>
                  </w:pPr>
                </w:p>
              </w:tc>
            </w:tr>
          </w:tbl>
          <w:p w14:paraId="51EC3EEF" w14:textId="77777777" w:rsidR="006B3A0B" w:rsidRPr="006B3A0B" w:rsidRDefault="006B3A0B" w:rsidP="006B3A0B">
            <w:pPr>
              <w:spacing w:after="200" w:line="276" w:lineRule="auto"/>
              <w:ind w:left="360"/>
              <w:rPr>
                <w:rFonts w:eastAsia="Calibri"/>
                <w:b/>
                <w:bCs/>
                <w:sz w:val="32"/>
                <w:szCs w:val="32"/>
                <w:rtl/>
              </w:rPr>
            </w:pPr>
            <w:r w:rsidRPr="006B3A0B">
              <w:rPr>
                <w:rFonts w:eastAsia="Calibri"/>
                <w:b/>
                <w:bCs/>
                <w:sz w:val="32"/>
                <w:szCs w:val="32"/>
                <w:rtl/>
              </w:rPr>
              <w:t>Course evaluation</w:t>
            </w:r>
          </w:p>
        </w:tc>
      </w:tr>
      <w:tr w:rsidR="006B3A0B" w:rsidRPr="006B3A0B" w14:paraId="6C72FFC8" w14:textId="77777777" w:rsidTr="007532BA">
        <w:trPr>
          <w:gridAfter w:val="1"/>
          <w:wAfter w:w="165" w:type="dxa"/>
        </w:trPr>
        <w:tc>
          <w:tcPr>
            <w:tcW w:w="10466" w:type="dxa"/>
            <w:gridSpan w:val="4"/>
          </w:tcPr>
          <w:p w14:paraId="32C5E1C5" w14:textId="77777777" w:rsidR="006B3A0B" w:rsidRPr="006B3A0B" w:rsidRDefault="006B3A0B" w:rsidP="006B3A0B">
            <w:pPr>
              <w:ind w:left="360"/>
              <w:rPr>
                <w:rFonts w:eastAsia="Calibri"/>
                <w:b/>
                <w:bCs/>
                <w:sz w:val="32"/>
                <w:szCs w:val="32"/>
                <w:rtl/>
                <w:lang w:bidi="ar-IQ"/>
              </w:rPr>
            </w:pPr>
            <w:r w:rsidRPr="006B3A0B">
              <w:rPr>
                <w:rFonts w:ascii="Cambria" w:eastAsia="Calibri" w:hAnsi="Cambria" w:hint="cs"/>
                <w:color w:val="000000"/>
                <w:rtl/>
                <w:lang w:bidi="ar-IQ"/>
              </w:rPr>
              <w:lastRenderedPageBreak/>
              <w:t>The grade out of 100 is distributed according to the tasks assigned to the student, such as daily preparation, daily, oral, monthly, and written exams, reports, etc.</w:t>
            </w:r>
          </w:p>
        </w:tc>
      </w:tr>
      <w:tr w:rsidR="006B3A0B" w:rsidRPr="006B3A0B" w14:paraId="24B4A04C" w14:textId="77777777" w:rsidTr="007532BA">
        <w:trPr>
          <w:gridAfter w:val="1"/>
          <w:wAfter w:w="165" w:type="dxa"/>
        </w:trPr>
        <w:tc>
          <w:tcPr>
            <w:tcW w:w="10466" w:type="dxa"/>
            <w:gridSpan w:val="4"/>
            <w:shd w:val="clear" w:color="auto" w:fill="DEEAF6"/>
          </w:tcPr>
          <w:p w14:paraId="12CB84DC" w14:textId="77777777" w:rsidR="006B3A0B" w:rsidRPr="006B3A0B" w:rsidRDefault="006B3A0B" w:rsidP="006B3A0B">
            <w:pPr>
              <w:spacing w:after="200" w:line="276" w:lineRule="auto"/>
              <w:ind w:left="360"/>
              <w:rPr>
                <w:rFonts w:eastAsia="Calibri"/>
                <w:b/>
                <w:bCs/>
                <w:sz w:val="32"/>
                <w:szCs w:val="32"/>
                <w:rtl/>
              </w:rPr>
            </w:pPr>
            <w:r w:rsidRPr="006B3A0B">
              <w:rPr>
                <w:rFonts w:eastAsia="Calibri"/>
                <w:b/>
                <w:bCs/>
                <w:sz w:val="32"/>
                <w:szCs w:val="32"/>
                <w:rtl/>
                <w:lang w:bidi="ar-IQ"/>
              </w:rPr>
              <w:t>Learning and teaching resources</w:t>
            </w:r>
          </w:p>
        </w:tc>
      </w:tr>
      <w:tr w:rsidR="006B3A0B" w:rsidRPr="006B3A0B" w14:paraId="7AE1CB06" w14:textId="77777777" w:rsidTr="007532BA">
        <w:trPr>
          <w:gridAfter w:val="1"/>
          <w:wAfter w:w="165" w:type="dxa"/>
        </w:trPr>
        <w:tc>
          <w:tcPr>
            <w:tcW w:w="5339" w:type="dxa"/>
            <w:gridSpan w:val="3"/>
          </w:tcPr>
          <w:p w14:paraId="40765C2D"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Required textbooks (methodology, if applicable)</w:t>
            </w:r>
          </w:p>
        </w:tc>
        <w:tc>
          <w:tcPr>
            <w:tcW w:w="5127" w:type="dxa"/>
          </w:tcPr>
          <w:p w14:paraId="17BAF8A7" w14:textId="77777777" w:rsidR="006B3A0B" w:rsidRPr="006B3A0B" w:rsidRDefault="006B3A0B" w:rsidP="006B3A0B">
            <w:pPr>
              <w:ind w:left="360"/>
              <w:rPr>
                <w:rFonts w:eastAsia="Calibri"/>
                <w:b/>
                <w:bCs/>
                <w:sz w:val="28"/>
                <w:szCs w:val="28"/>
                <w:rtl/>
              </w:rPr>
            </w:pPr>
            <w:r w:rsidRPr="006B3A0B">
              <w:rPr>
                <w:rFonts w:eastAsia="Calibri"/>
              </w:rPr>
              <w:t>New Headway</w:t>
            </w:r>
          </w:p>
        </w:tc>
      </w:tr>
      <w:tr w:rsidR="006B3A0B" w:rsidRPr="006B3A0B" w14:paraId="5FF35AEE" w14:textId="77777777" w:rsidTr="007532BA">
        <w:trPr>
          <w:gridAfter w:val="1"/>
          <w:wAfter w:w="165" w:type="dxa"/>
          <w:trHeight w:val="557"/>
        </w:trPr>
        <w:tc>
          <w:tcPr>
            <w:tcW w:w="5339" w:type="dxa"/>
            <w:gridSpan w:val="3"/>
          </w:tcPr>
          <w:p w14:paraId="43369366"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Main references (sources)</w:t>
            </w:r>
          </w:p>
        </w:tc>
        <w:tc>
          <w:tcPr>
            <w:tcW w:w="5127" w:type="dxa"/>
          </w:tcPr>
          <w:p w14:paraId="1FC19164" w14:textId="77777777" w:rsidR="006B3A0B" w:rsidRPr="006B3A0B" w:rsidRDefault="006B3A0B" w:rsidP="006B3A0B">
            <w:pPr>
              <w:ind w:left="360"/>
              <w:rPr>
                <w:rFonts w:eastAsia="Calibri"/>
                <w:b/>
                <w:bCs/>
                <w:sz w:val="28"/>
                <w:szCs w:val="28"/>
                <w:rtl/>
                <w:lang w:bidi="ar-IQ"/>
              </w:rPr>
            </w:pPr>
            <w:r w:rsidRPr="006B3A0B">
              <w:rPr>
                <w:rFonts w:eastAsia="Calibri"/>
              </w:rPr>
              <w:t>New Headway pre-intermediate</w:t>
            </w:r>
          </w:p>
        </w:tc>
      </w:tr>
      <w:tr w:rsidR="006B3A0B" w:rsidRPr="006B3A0B" w14:paraId="29C5268E" w14:textId="77777777" w:rsidTr="007532BA">
        <w:trPr>
          <w:gridAfter w:val="1"/>
          <w:wAfter w:w="165" w:type="dxa"/>
        </w:trPr>
        <w:tc>
          <w:tcPr>
            <w:tcW w:w="5339" w:type="dxa"/>
            <w:gridSpan w:val="3"/>
          </w:tcPr>
          <w:p w14:paraId="15F43FBE"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Recommended supporting books and references (scientific journals, reports...)</w:t>
            </w:r>
          </w:p>
        </w:tc>
        <w:tc>
          <w:tcPr>
            <w:tcW w:w="5127" w:type="dxa"/>
          </w:tcPr>
          <w:p w14:paraId="563E2959" w14:textId="77777777" w:rsidR="006B3A0B" w:rsidRPr="006B3A0B" w:rsidRDefault="006B3A0B" w:rsidP="006B3A0B">
            <w:pPr>
              <w:bidi/>
              <w:ind w:left="360"/>
              <w:rPr>
                <w:rFonts w:eastAsia="Calibri"/>
                <w:b/>
                <w:bCs/>
                <w:sz w:val="28"/>
                <w:szCs w:val="28"/>
                <w:rtl/>
                <w:lang w:bidi="ar-IQ"/>
              </w:rPr>
            </w:pPr>
          </w:p>
        </w:tc>
      </w:tr>
      <w:tr w:rsidR="006B3A0B" w:rsidRPr="006B3A0B" w14:paraId="1FFDB481" w14:textId="77777777" w:rsidTr="007532BA">
        <w:trPr>
          <w:gridAfter w:val="1"/>
          <w:wAfter w:w="165" w:type="dxa"/>
        </w:trPr>
        <w:tc>
          <w:tcPr>
            <w:tcW w:w="5339" w:type="dxa"/>
            <w:gridSpan w:val="3"/>
          </w:tcPr>
          <w:p w14:paraId="0B64ECA8" w14:textId="77777777" w:rsidR="006B3A0B" w:rsidRPr="006B3A0B" w:rsidRDefault="006B3A0B" w:rsidP="006B3A0B">
            <w:pPr>
              <w:ind w:left="360"/>
              <w:rPr>
                <w:rFonts w:eastAsia="Calibri"/>
                <w:b/>
                <w:bCs/>
                <w:sz w:val="28"/>
                <w:szCs w:val="28"/>
                <w:rtl/>
                <w:lang w:bidi="ar-IQ"/>
              </w:rPr>
            </w:pPr>
            <w:r w:rsidRPr="006B3A0B">
              <w:rPr>
                <w:rFonts w:eastAsia="Calibri"/>
                <w:b/>
                <w:bCs/>
                <w:sz w:val="28"/>
                <w:szCs w:val="28"/>
                <w:rtl/>
                <w:lang w:bidi="ar-IQ"/>
              </w:rPr>
              <w:t>Electronic references, websites</w:t>
            </w:r>
          </w:p>
        </w:tc>
        <w:tc>
          <w:tcPr>
            <w:tcW w:w="5127" w:type="dxa"/>
          </w:tcPr>
          <w:p w14:paraId="39D79F0E" w14:textId="77777777" w:rsidR="006B3A0B" w:rsidRPr="006B3A0B" w:rsidRDefault="006B3A0B" w:rsidP="006B3A0B">
            <w:pPr>
              <w:bidi/>
              <w:ind w:left="360"/>
              <w:rPr>
                <w:rFonts w:eastAsia="Calibri"/>
                <w:b/>
                <w:bCs/>
                <w:sz w:val="28"/>
                <w:szCs w:val="28"/>
                <w:rtl/>
                <w:lang w:bidi="ar-IQ"/>
              </w:rPr>
            </w:pPr>
          </w:p>
        </w:tc>
      </w:tr>
    </w:tbl>
    <w:p w14:paraId="6302793A" w14:textId="77777777" w:rsidR="006B3A0B" w:rsidRPr="006B3A0B" w:rsidRDefault="006B3A0B" w:rsidP="006B3A0B">
      <w:pPr>
        <w:bidi/>
        <w:spacing w:after="200" w:line="276" w:lineRule="auto"/>
        <w:rPr>
          <w:rFonts w:ascii="Calibri" w:eastAsia="Calibri" w:hAnsi="Calibri" w:cs="Arial"/>
          <w:sz w:val="22"/>
          <w:szCs w:val="22"/>
        </w:rPr>
      </w:pPr>
    </w:p>
    <w:p w14:paraId="70F18108" w14:textId="77777777" w:rsidR="006B3A0B" w:rsidRPr="006B3A0B" w:rsidRDefault="006B3A0B" w:rsidP="006B3A0B">
      <w:pPr>
        <w:bidi/>
        <w:spacing w:after="200" w:line="276" w:lineRule="auto"/>
        <w:rPr>
          <w:rFonts w:ascii="Calibri" w:eastAsia="Calibri" w:hAnsi="Calibri" w:cs="Arial"/>
          <w:sz w:val="22"/>
          <w:szCs w:val="22"/>
        </w:rPr>
      </w:pPr>
    </w:p>
    <w:p w14:paraId="54585948" w14:textId="77777777" w:rsidR="00063EE3" w:rsidRPr="00063EE3" w:rsidRDefault="00063EE3" w:rsidP="00063EE3">
      <w:pPr>
        <w:spacing w:after="200" w:line="276" w:lineRule="auto"/>
        <w:jc w:val="center"/>
        <w:rPr>
          <w:rFonts w:eastAsia="Calibri"/>
          <w:b/>
          <w:bCs/>
          <w:sz w:val="36"/>
          <w:szCs w:val="36"/>
          <w:rtl/>
          <w:lang w:bidi="ar-IQ"/>
        </w:rPr>
      </w:pPr>
      <w:r w:rsidRPr="00063EE3">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063EE3" w:rsidRPr="00063EE3" w14:paraId="50FC8A10" w14:textId="77777777" w:rsidTr="00FB2512">
        <w:tc>
          <w:tcPr>
            <w:tcW w:w="9781" w:type="dxa"/>
            <w:gridSpan w:val="3"/>
            <w:shd w:val="clear" w:color="auto" w:fill="DEEAF6"/>
          </w:tcPr>
          <w:p w14:paraId="5C6605E2" w14:textId="77777777" w:rsidR="00063EE3" w:rsidRPr="00063EE3" w:rsidRDefault="00063EE3" w:rsidP="00FB61DC">
            <w:pPr>
              <w:numPr>
                <w:ilvl w:val="0"/>
                <w:numId w:val="38"/>
              </w:numPr>
              <w:spacing w:after="200" w:line="276" w:lineRule="auto"/>
              <w:rPr>
                <w:rFonts w:eastAsia="Calibri"/>
                <w:b/>
                <w:bCs/>
                <w:sz w:val="28"/>
                <w:szCs w:val="28"/>
                <w:rtl/>
                <w:lang w:bidi="ar-IQ"/>
              </w:rPr>
            </w:pPr>
            <w:r w:rsidRPr="00063EE3">
              <w:rPr>
                <w:rFonts w:eastAsia="Calibri"/>
                <w:b/>
                <w:bCs/>
                <w:sz w:val="28"/>
                <w:szCs w:val="28"/>
                <w:rtl/>
                <w:lang w:bidi="ar-IQ"/>
              </w:rPr>
              <w:t>Course Name</w:t>
            </w:r>
          </w:p>
        </w:tc>
      </w:tr>
      <w:tr w:rsidR="00063EE3" w:rsidRPr="00063EE3" w14:paraId="34253375" w14:textId="77777777" w:rsidTr="00FB2512">
        <w:tc>
          <w:tcPr>
            <w:tcW w:w="9781" w:type="dxa"/>
            <w:gridSpan w:val="3"/>
          </w:tcPr>
          <w:p w14:paraId="03497549" w14:textId="77777777" w:rsidR="00063EE3" w:rsidRPr="00063EE3" w:rsidRDefault="00063EE3" w:rsidP="00063EE3">
            <w:pPr>
              <w:spacing w:after="200" w:line="276" w:lineRule="auto"/>
              <w:rPr>
                <w:rFonts w:eastAsia="Calibri"/>
                <w:b/>
                <w:bCs/>
                <w:sz w:val="28"/>
                <w:szCs w:val="28"/>
                <w:rtl/>
                <w:lang w:bidi="ar-IQ"/>
              </w:rPr>
            </w:pPr>
            <w:r w:rsidRPr="00063EE3">
              <w:rPr>
                <w:rFonts w:eastAsia="Calibri" w:hint="cs"/>
                <w:b/>
                <w:bCs/>
                <w:sz w:val="28"/>
                <w:szCs w:val="28"/>
                <w:rtl/>
                <w:lang w:bidi="ar-DZ"/>
              </w:rPr>
              <w:t>Rules of Tajweed / Second Stage</w:t>
            </w:r>
          </w:p>
        </w:tc>
      </w:tr>
      <w:tr w:rsidR="00063EE3" w:rsidRPr="00063EE3" w14:paraId="6BA5C7FD" w14:textId="77777777" w:rsidTr="00FB2512">
        <w:tc>
          <w:tcPr>
            <w:tcW w:w="9781" w:type="dxa"/>
            <w:gridSpan w:val="3"/>
            <w:shd w:val="clear" w:color="auto" w:fill="DEEAF6"/>
          </w:tcPr>
          <w:p w14:paraId="1233E35B" w14:textId="77777777" w:rsidR="00063EE3" w:rsidRPr="00063EE3" w:rsidRDefault="00063EE3" w:rsidP="00FB61DC">
            <w:pPr>
              <w:numPr>
                <w:ilvl w:val="0"/>
                <w:numId w:val="38"/>
              </w:numPr>
              <w:spacing w:after="200" w:line="276" w:lineRule="auto"/>
              <w:rPr>
                <w:rFonts w:eastAsia="Calibri"/>
                <w:b/>
                <w:bCs/>
                <w:sz w:val="28"/>
                <w:szCs w:val="28"/>
                <w:rtl/>
                <w:lang w:bidi="ar-IQ"/>
              </w:rPr>
            </w:pPr>
            <w:r w:rsidRPr="00063EE3">
              <w:rPr>
                <w:rFonts w:eastAsia="Calibri"/>
                <w:b/>
                <w:bCs/>
                <w:sz w:val="28"/>
                <w:szCs w:val="28"/>
                <w:rtl/>
                <w:lang w:bidi="ar-IQ"/>
              </w:rPr>
              <w:t>Course code</w:t>
            </w:r>
          </w:p>
        </w:tc>
      </w:tr>
      <w:tr w:rsidR="00063EE3" w:rsidRPr="00063EE3" w14:paraId="699D7687" w14:textId="77777777" w:rsidTr="00FB2512">
        <w:tc>
          <w:tcPr>
            <w:tcW w:w="9781" w:type="dxa"/>
            <w:gridSpan w:val="3"/>
          </w:tcPr>
          <w:p w14:paraId="51F61C03" w14:textId="77777777" w:rsidR="00063EE3" w:rsidRPr="00063EE3" w:rsidRDefault="00063EE3" w:rsidP="00063EE3">
            <w:pPr>
              <w:spacing w:after="200" w:line="276" w:lineRule="auto"/>
              <w:rPr>
                <w:rFonts w:eastAsia="Calibri"/>
                <w:b/>
                <w:bCs/>
                <w:sz w:val="28"/>
                <w:szCs w:val="28"/>
                <w:lang w:bidi="ar-IQ"/>
              </w:rPr>
            </w:pPr>
            <w:r w:rsidRPr="00063EE3">
              <w:rPr>
                <w:rFonts w:eastAsia="Calibri"/>
                <w:b/>
                <w:bCs/>
                <w:sz w:val="28"/>
                <w:szCs w:val="28"/>
                <w:lang w:bidi="ar-IQ"/>
              </w:rPr>
              <w:t>EATV203</w:t>
            </w:r>
          </w:p>
        </w:tc>
      </w:tr>
      <w:tr w:rsidR="00063EE3" w:rsidRPr="00063EE3" w14:paraId="1B84F93E" w14:textId="77777777" w:rsidTr="00FB2512">
        <w:tc>
          <w:tcPr>
            <w:tcW w:w="9781" w:type="dxa"/>
            <w:gridSpan w:val="3"/>
            <w:shd w:val="clear" w:color="auto" w:fill="DEEAF6"/>
          </w:tcPr>
          <w:p w14:paraId="58D91845" w14:textId="77777777" w:rsidR="00063EE3" w:rsidRPr="00063EE3" w:rsidRDefault="00063EE3" w:rsidP="00FB61DC">
            <w:pPr>
              <w:numPr>
                <w:ilvl w:val="0"/>
                <w:numId w:val="38"/>
              </w:numPr>
              <w:spacing w:after="200" w:line="276" w:lineRule="auto"/>
              <w:rPr>
                <w:rFonts w:eastAsia="Calibri"/>
                <w:b/>
                <w:bCs/>
                <w:sz w:val="28"/>
                <w:szCs w:val="28"/>
                <w:rtl/>
                <w:lang w:bidi="ar-IQ"/>
              </w:rPr>
            </w:pPr>
            <w:r w:rsidRPr="00063EE3">
              <w:rPr>
                <w:rFonts w:eastAsia="Calibri"/>
                <w:b/>
                <w:bCs/>
                <w:sz w:val="28"/>
                <w:szCs w:val="28"/>
                <w:rtl/>
                <w:lang w:bidi="ar-IQ"/>
              </w:rPr>
              <w:t>Semester/Year</w:t>
            </w:r>
          </w:p>
        </w:tc>
      </w:tr>
      <w:tr w:rsidR="00063EE3" w:rsidRPr="00063EE3" w14:paraId="4630DF32" w14:textId="77777777" w:rsidTr="00FB2512">
        <w:tc>
          <w:tcPr>
            <w:tcW w:w="9781" w:type="dxa"/>
            <w:gridSpan w:val="3"/>
          </w:tcPr>
          <w:p w14:paraId="575A81C2" w14:textId="77777777" w:rsidR="00063EE3" w:rsidRPr="00063EE3" w:rsidRDefault="00063EE3" w:rsidP="00063EE3">
            <w:pPr>
              <w:spacing w:after="200" w:line="276" w:lineRule="auto"/>
              <w:rPr>
                <w:rFonts w:eastAsia="Calibri"/>
                <w:b/>
                <w:bCs/>
                <w:sz w:val="28"/>
                <w:szCs w:val="28"/>
                <w:rtl/>
                <w:lang w:bidi="ar-IQ"/>
              </w:rPr>
            </w:pPr>
            <w:r w:rsidRPr="00063EE3">
              <w:rPr>
                <w:rFonts w:eastAsia="Calibri" w:hint="cs"/>
                <w:b/>
                <w:bCs/>
                <w:sz w:val="28"/>
                <w:szCs w:val="28"/>
                <w:rtl/>
                <w:lang w:bidi="ar-DZ"/>
              </w:rPr>
              <w:lastRenderedPageBreak/>
              <w:t>Annual course</w:t>
            </w:r>
          </w:p>
        </w:tc>
      </w:tr>
      <w:tr w:rsidR="00063EE3" w:rsidRPr="00063EE3" w14:paraId="0783328D" w14:textId="77777777" w:rsidTr="00FB2512">
        <w:tc>
          <w:tcPr>
            <w:tcW w:w="9781" w:type="dxa"/>
            <w:gridSpan w:val="3"/>
            <w:shd w:val="clear" w:color="auto" w:fill="DEEAF6"/>
          </w:tcPr>
          <w:p w14:paraId="5BEF5455" w14:textId="77777777" w:rsidR="00063EE3" w:rsidRPr="00063EE3" w:rsidRDefault="00063EE3" w:rsidP="00FB61DC">
            <w:pPr>
              <w:numPr>
                <w:ilvl w:val="0"/>
                <w:numId w:val="38"/>
              </w:numPr>
              <w:spacing w:after="200" w:line="276" w:lineRule="auto"/>
              <w:rPr>
                <w:rFonts w:eastAsia="Calibri"/>
                <w:b/>
                <w:bCs/>
                <w:sz w:val="28"/>
                <w:szCs w:val="28"/>
                <w:rtl/>
                <w:lang w:bidi="ar-IQ"/>
              </w:rPr>
            </w:pPr>
            <w:r w:rsidRPr="00063EE3">
              <w:rPr>
                <w:rFonts w:eastAsia="Calibri"/>
                <w:b/>
                <w:bCs/>
                <w:sz w:val="28"/>
                <w:szCs w:val="28"/>
                <w:rtl/>
                <w:lang w:bidi="ar-IQ"/>
              </w:rPr>
              <w:t>Date this description was prepared</w:t>
            </w:r>
          </w:p>
        </w:tc>
      </w:tr>
      <w:tr w:rsidR="00063EE3" w:rsidRPr="00063EE3" w14:paraId="093DE894" w14:textId="77777777" w:rsidTr="00FB2512">
        <w:tc>
          <w:tcPr>
            <w:tcW w:w="9781" w:type="dxa"/>
            <w:gridSpan w:val="3"/>
          </w:tcPr>
          <w:p w14:paraId="4F36ED64" w14:textId="23EAFA3D" w:rsidR="00063EE3" w:rsidRPr="00063EE3" w:rsidRDefault="00F01F88" w:rsidP="00063EE3">
            <w:pPr>
              <w:spacing w:after="200" w:line="276" w:lineRule="auto"/>
              <w:rPr>
                <w:rFonts w:eastAsia="Calibri"/>
                <w:b/>
                <w:bCs/>
                <w:sz w:val="28"/>
                <w:szCs w:val="28"/>
                <w:rtl/>
                <w:lang w:bidi="ar-IQ"/>
              </w:rPr>
            </w:pPr>
            <w:r>
              <w:rPr>
                <w:rFonts w:eastAsia="Calibri" w:hint="cs"/>
                <w:b/>
                <w:bCs/>
                <w:sz w:val="28"/>
                <w:szCs w:val="28"/>
                <w:rtl/>
                <w:lang w:bidi="ar-IQ"/>
              </w:rPr>
              <w:t>1/10/2025</w:t>
            </w:r>
          </w:p>
        </w:tc>
      </w:tr>
      <w:tr w:rsidR="00063EE3" w:rsidRPr="00063EE3" w14:paraId="30E8AE42" w14:textId="77777777" w:rsidTr="00FB2512">
        <w:tc>
          <w:tcPr>
            <w:tcW w:w="9781" w:type="dxa"/>
            <w:gridSpan w:val="3"/>
            <w:shd w:val="clear" w:color="auto" w:fill="DEEAF6"/>
          </w:tcPr>
          <w:p w14:paraId="271021AD" w14:textId="77777777" w:rsidR="00063EE3" w:rsidRPr="00063EE3" w:rsidRDefault="00063EE3" w:rsidP="00FB61DC">
            <w:pPr>
              <w:numPr>
                <w:ilvl w:val="0"/>
                <w:numId w:val="38"/>
              </w:numPr>
              <w:spacing w:after="200" w:line="276" w:lineRule="auto"/>
              <w:rPr>
                <w:rFonts w:eastAsia="Calibri"/>
                <w:b/>
                <w:bCs/>
                <w:sz w:val="28"/>
                <w:szCs w:val="28"/>
                <w:rtl/>
              </w:rPr>
            </w:pPr>
            <w:r w:rsidRPr="00063EE3">
              <w:rPr>
                <w:rFonts w:eastAsia="Calibri"/>
                <w:b/>
                <w:bCs/>
                <w:sz w:val="28"/>
                <w:szCs w:val="28"/>
                <w:rtl/>
              </w:rPr>
              <w:t>Available forms of attendance</w:t>
            </w:r>
          </w:p>
        </w:tc>
      </w:tr>
      <w:tr w:rsidR="00063EE3" w:rsidRPr="00063EE3" w14:paraId="52B4D555" w14:textId="77777777" w:rsidTr="00FB2512">
        <w:tc>
          <w:tcPr>
            <w:tcW w:w="9781" w:type="dxa"/>
            <w:gridSpan w:val="3"/>
          </w:tcPr>
          <w:p w14:paraId="6971ED98" w14:textId="77777777" w:rsidR="00063EE3" w:rsidRPr="00063EE3" w:rsidRDefault="00063EE3" w:rsidP="00063EE3">
            <w:pPr>
              <w:spacing w:after="200" w:line="276" w:lineRule="auto"/>
              <w:rPr>
                <w:rFonts w:eastAsia="Calibri"/>
                <w:b/>
                <w:bCs/>
                <w:sz w:val="28"/>
                <w:szCs w:val="28"/>
                <w:rtl/>
                <w:lang w:bidi="ar-IQ"/>
              </w:rPr>
            </w:pPr>
            <w:r w:rsidRPr="00063EE3">
              <w:rPr>
                <w:rFonts w:eastAsia="Calibri" w:hint="cs"/>
                <w:b/>
                <w:bCs/>
                <w:sz w:val="28"/>
                <w:szCs w:val="28"/>
                <w:rtl/>
                <w:lang w:bidi="ar-DZ"/>
              </w:rPr>
              <w:t>Classroom lectures</w:t>
            </w:r>
          </w:p>
        </w:tc>
      </w:tr>
      <w:tr w:rsidR="00063EE3" w:rsidRPr="00063EE3" w14:paraId="1B6745DB" w14:textId="77777777" w:rsidTr="00FB2512">
        <w:tc>
          <w:tcPr>
            <w:tcW w:w="9781" w:type="dxa"/>
            <w:gridSpan w:val="3"/>
            <w:shd w:val="clear" w:color="auto" w:fill="DEEAF6"/>
          </w:tcPr>
          <w:p w14:paraId="7E68F40B" w14:textId="77777777" w:rsidR="00063EE3" w:rsidRPr="00063EE3" w:rsidRDefault="00063EE3" w:rsidP="00FB61DC">
            <w:pPr>
              <w:numPr>
                <w:ilvl w:val="0"/>
                <w:numId w:val="38"/>
              </w:numPr>
              <w:spacing w:after="200" w:line="276" w:lineRule="auto"/>
              <w:rPr>
                <w:rFonts w:eastAsia="Calibri"/>
                <w:b/>
                <w:bCs/>
                <w:sz w:val="28"/>
                <w:szCs w:val="28"/>
                <w:rtl/>
              </w:rPr>
            </w:pPr>
            <w:r w:rsidRPr="00063EE3">
              <w:rPr>
                <w:rFonts w:eastAsia="Calibri"/>
                <w:b/>
                <w:bCs/>
                <w:sz w:val="28"/>
                <w:szCs w:val="28"/>
                <w:rtl/>
              </w:rPr>
              <w:t>Number of study hours (total) / Number of units (total)</w:t>
            </w:r>
          </w:p>
        </w:tc>
      </w:tr>
      <w:tr w:rsidR="00063EE3" w:rsidRPr="00063EE3" w14:paraId="7AD15820" w14:textId="77777777" w:rsidTr="00FB2512">
        <w:tc>
          <w:tcPr>
            <w:tcW w:w="9781" w:type="dxa"/>
            <w:gridSpan w:val="3"/>
          </w:tcPr>
          <w:p w14:paraId="63EF9FC6"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lang w:bidi="ar-IQ"/>
              </w:rPr>
              <w:t xml:space="preserve">90 </w:t>
            </w:r>
            <w:r w:rsidRPr="00063EE3">
              <w:rPr>
                <w:rFonts w:eastAsia="Calibri" w:hint="cs"/>
                <w:b/>
                <w:bCs/>
                <w:sz w:val="28"/>
                <w:szCs w:val="28"/>
                <w:rtl/>
                <w:lang w:bidi="ar-DZ"/>
              </w:rPr>
              <w:t xml:space="preserve">hours / </w:t>
            </w:r>
            <w:r w:rsidRPr="00063EE3">
              <w:rPr>
                <w:rFonts w:eastAsia="Calibri"/>
                <w:b/>
                <w:bCs/>
                <w:sz w:val="28"/>
                <w:szCs w:val="28"/>
                <w:lang w:bidi="ar-DZ"/>
              </w:rPr>
              <w:t xml:space="preserve">120 </w:t>
            </w:r>
            <w:r w:rsidRPr="00063EE3">
              <w:rPr>
                <w:rFonts w:eastAsia="Calibri" w:hint="cs"/>
                <w:b/>
                <w:bCs/>
                <w:sz w:val="28"/>
                <w:szCs w:val="28"/>
                <w:rtl/>
                <w:lang w:bidi="ar-DZ"/>
              </w:rPr>
              <w:t>units</w:t>
            </w:r>
          </w:p>
        </w:tc>
      </w:tr>
      <w:tr w:rsidR="00063EE3" w:rsidRPr="00063EE3" w14:paraId="393DEC36" w14:textId="77777777" w:rsidTr="00FB2512">
        <w:tc>
          <w:tcPr>
            <w:tcW w:w="9781" w:type="dxa"/>
            <w:gridSpan w:val="3"/>
            <w:shd w:val="clear" w:color="auto" w:fill="DEEAF6"/>
          </w:tcPr>
          <w:p w14:paraId="4C2EC4BA" w14:textId="77777777" w:rsidR="00063EE3" w:rsidRPr="00063EE3" w:rsidRDefault="00063EE3" w:rsidP="00FB61DC">
            <w:pPr>
              <w:numPr>
                <w:ilvl w:val="0"/>
                <w:numId w:val="38"/>
              </w:numPr>
              <w:spacing w:after="200" w:line="276" w:lineRule="auto"/>
              <w:rPr>
                <w:rFonts w:eastAsia="Calibri"/>
                <w:b/>
                <w:bCs/>
                <w:sz w:val="28"/>
                <w:szCs w:val="28"/>
                <w:rtl/>
              </w:rPr>
            </w:pPr>
            <w:r w:rsidRPr="00063EE3">
              <w:rPr>
                <w:rFonts w:eastAsia="Calibri"/>
                <w:b/>
                <w:bCs/>
                <w:sz w:val="28"/>
                <w:szCs w:val="28"/>
                <w:rtl/>
              </w:rPr>
              <w:t>Name of the course coordinator (if there is more than one, please mention it).</w:t>
            </w:r>
          </w:p>
        </w:tc>
      </w:tr>
      <w:tr w:rsidR="00063EE3" w:rsidRPr="00063EE3" w14:paraId="7CCD3F3F" w14:textId="77777777" w:rsidTr="00FB2512">
        <w:tc>
          <w:tcPr>
            <w:tcW w:w="9781" w:type="dxa"/>
            <w:gridSpan w:val="3"/>
          </w:tcPr>
          <w:p w14:paraId="179BA8E3" w14:textId="77777777" w:rsidR="00063EE3" w:rsidRPr="00063EE3" w:rsidRDefault="00063EE3" w:rsidP="00063EE3">
            <w:pPr>
              <w:rPr>
                <w:rFonts w:eastAsia="Calibri"/>
                <w:b/>
                <w:bCs/>
                <w:sz w:val="28"/>
                <w:szCs w:val="28"/>
                <w:rtl/>
                <w:lang w:bidi="ar-IQ"/>
              </w:rPr>
            </w:pPr>
            <w:r w:rsidRPr="00063EE3">
              <w:rPr>
                <w:rFonts w:eastAsia="Calibri"/>
                <w:b/>
                <w:bCs/>
                <w:sz w:val="28"/>
                <w:szCs w:val="28"/>
                <w:rtl/>
                <w:lang w:bidi="ar-IQ"/>
              </w:rPr>
              <w:t xml:space="preserve">1- Name: </w:t>
            </w:r>
            <w:r w:rsidRPr="00063EE3">
              <w:rPr>
                <w:rFonts w:eastAsia="Calibri" w:hint="cs"/>
                <w:b/>
                <w:bCs/>
                <w:sz w:val="28"/>
                <w:szCs w:val="28"/>
                <w:rtl/>
                <w:lang w:bidi="ar-DZ"/>
              </w:rPr>
              <w:t>Ali Muhammad Saleh</w:t>
            </w:r>
            <w:r w:rsidRPr="00063EE3">
              <w:rPr>
                <w:rFonts w:eastAsia="Calibri"/>
                <w:b/>
                <w:bCs/>
                <w:sz w:val="28"/>
                <w:szCs w:val="28"/>
                <w:rtl/>
                <w:lang w:bidi="ar-IQ"/>
              </w:rPr>
              <w:t xml:space="preserve">  </w:t>
            </w:r>
          </w:p>
          <w:p w14:paraId="49AADB10" w14:textId="77777777" w:rsidR="00063EE3" w:rsidRPr="00063EE3" w:rsidRDefault="00063EE3" w:rsidP="00063EE3">
            <w:pPr>
              <w:rPr>
                <w:rFonts w:eastAsia="Calibri"/>
                <w:b/>
                <w:bCs/>
                <w:sz w:val="28"/>
                <w:szCs w:val="28"/>
                <w:rtl/>
                <w:lang w:bidi="ar-IQ"/>
              </w:rPr>
            </w:pPr>
            <w:r w:rsidRPr="00063EE3">
              <w:rPr>
                <w:rFonts w:eastAsia="Calibri"/>
                <w:b/>
                <w:bCs/>
                <w:sz w:val="28"/>
                <w:szCs w:val="28"/>
                <w:rtl/>
                <w:lang w:bidi="ar-IQ"/>
              </w:rPr>
              <w:t xml:space="preserve">Al- </w:t>
            </w:r>
            <w:r w:rsidRPr="00063EE3">
              <w:rPr>
                <w:rFonts w:eastAsia="Calibri"/>
                <w:b/>
                <w:bCs/>
                <w:sz w:val="28"/>
                <w:szCs w:val="28"/>
                <w:rtl/>
              </w:rPr>
              <w:t xml:space="preserve">A'a </w:t>
            </w:r>
            <w:r w:rsidRPr="00063EE3">
              <w:rPr>
                <w:rFonts w:eastAsia="Calibri"/>
                <w:b/>
                <w:bCs/>
                <w:sz w:val="28"/>
                <w:szCs w:val="28"/>
                <w:rtl/>
                <w:lang w:bidi="ar-IQ"/>
              </w:rPr>
              <w:t xml:space="preserve">email address: </w:t>
            </w:r>
            <w:r w:rsidRPr="00063EE3">
              <w:rPr>
                <w:rFonts w:eastAsia="Calibri"/>
                <w:b/>
                <w:bCs/>
                <w:sz w:val="28"/>
                <w:szCs w:val="28"/>
                <w:lang w:bidi="ar-IQ"/>
              </w:rPr>
              <w:t>dr.alihdoo1986@gmail.com</w:t>
            </w:r>
          </w:p>
          <w:p w14:paraId="3AA2E368" w14:textId="77777777" w:rsidR="00063EE3" w:rsidRPr="00063EE3" w:rsidRDefault="00063EE3" w:rsidP="00063EE3">
            <w:pPr>
              <w:rPr>
                <w:rFonts w:eastAsia="Calibri"/>
                <w:b/>
                <w:bCs/>
                <w:sz w:val="28"/>
                <w:szCs w:val="28"/>
                <w:rtl/>
              </w:rPr>
            </w:pPr>
            <w:r w:rsidRPr="00063EE3">
              <w:rPr>
                <w:rFonts w:eastAsia="Calibri"/>
                <w:b/>
                <w:bCs/>
                <w:sz w:val="28"/>
                <w:szCs w:val="28"/>
                <w:rtl/>
                <w:lang w:bidi="ar-IQ"/>
              </w:rPr>
              <w:t xml:space="preserve">2- </w:t>
            </w:r>
            <w:r w:rsidRPr="00063EE3">
              <w:rPr>
                <w:rFonts w:eastAsia="Calibri"/>
                <w:b/>
                <w:bCs/>
                <w:sz w:val="28"/>
                <w:szCs w:val="28"/>
                <w:rtl/>
              </w:rPr>
              <w:t>Name</w:t>
            </w:r>
          </w:p>
          <w:p w14:paraId="15FAEA85" w14:textId="77777777" w:rsidR="00063EE3" w:rsidRPr="00063EE3" w:rsidRDefault="00063EE3" w:rsidP="00063EE3">
            <w:pPr>
              <w:rPr>
                <w:rFonts w:eastAsia="Calibri"/>
                <w:b/>
                <w:bCs/>
                <w:sz w:val="28"/>
                <w:szCs w:val="28"/>
                <w:rtl/>
                <w:lang w:bidi="ar-IQ"/>
              </w:rPr>
            </w:pPr>
            <w:r w:rsidRPr="00063EE3">
              <w:rPr>
                <w:rFonts w:eastAsia="Calibri"/>
                <w:b/>
                <w:bCs/>
                <w:sz w:val="28"/>
                <w:szCs w:val="28"/>
                <w:rtl/>
                <w:lang w:bidi="ar-IQ"/>
              </w:rPr>
              <w:t xml:space="preserve">The letter </w:t>
            </w:r>
            <w:r w:rsidRPr="00063EE3">
              <w:rPr>
                <w:rFonts w:eastAsia="Calibri"/>
                <w:b/>
                <w:bCs/>
                <w:sz w:val="28"/>
                <w:szCs w:val="28"/>
                <w:rtl/>
              </w:rPr>
              <w:t xml:space="preserve">A </w:t>
            </w:r>
            <w:r w:rsidRPr="00063EE3">
              <w:rPr>
                <w:rFonts w:eastAsia="Calibri"/>
                <w:b/>
                <w:bCs/>
                <w:sz w:val="28"/>
                <w:szCs w:val="28"/>
                <w:rtl/>
                <w:lang w:bidi="ar-IQ"/>
              </w:rPr>
              <w:t>tends:</w:t>
            </w:r>
            <w:r w:rsidRPr="00063EE3">
              <w:rPr>
                <w:rFonts w:eastAsia="Calibri"/>
                <w:b/>
                <w:bCs/>
                <w:sz w:val="28"/>
                <w:szCs w:val="28"/>
                <w:rtl/>
              </w:rPr>
              <w:t xml:space="preserve">  </w:t>
            </w:r>
          </w:p>
          <w:p w14:paraId="5603ACB5" w14:textId="77777777" w:rsidR="00063EE3" w:rsidRPr="00063EE3" w:rsidRDefault="00063EE3" w:rsidP="00063EE3">
            <w:pPr>
              <w:rPr>
                <w:rFonts w:eastAsia="Calibri"/>
                <w:b/>
                <w:bCs/>
                <w:sz w:val="28"/>
                <w:szCs w:val="28"/>
                <w:rtl/>
                <w:lang w:bidi="ar-IQ"/>
              </w:rPr>
            </w:pPr>
            <w:r w:rsidRPr="00063EE3">
              <w:rPr>
                <w:rFonts w:eastAsia="Calibri"/>
                <w:b/>
                <w:bCs/>
                <w:sz w:val="28"/>
                <w:szCs w:val="28"/>
                <w:rtl/>
                <w:lang w:bidi="ar-IQ"/>
              </w:rPr>
              <w:t xml:space="preserve">3- </w:t>
            </w:r>
            <w:r w:rsidRPr="00063EE3">
              <w:rPr>
                <w:rFonts w:eastAsia="Calibri"/>
                <w:b/>
                <w:bCs/>
                <w:sz w:val="28"/>
                <w:szCs w:val="28"/>
                <w:rtl/>
              </w:rPr>
              <w:t>Name:</w:t>
            </w:r>
          </w:p>
          <w:p w14:paraId="66058507" w14:textId="77777777" w:rsidR="00063EE3" w:rsidRPr="00063EE3" w:rsidRDefault="00063EE3" w:rsidP="00063EE3">
            <w:pPr>
              <w:rPr>
                <w:rFonts w:ascii="Calibri" w:eastAsia="Calibri" w:hAnsi="Calibri" w:cs="Arial"/>
                <w:b/>
                <w:bCs/>
                <w:sz w:val="28"/>
                <w:szCs w:val="28"/>
                <w:rtl/>
                <w:lang w:bidi="ar-IQ"/>
              </w:rPr>
            </w:pPr>
            <w:r w:rsidRPr="00063EE3">
              <w:rPr>
                <w:rFonts w:eastAsia="Calibri"/>
                <w:b/>
                <w:bCs/>
                <w:sz w:val="28"/>
                <w:szCs w:val="28"/>
                <w:rtl/>
                <w:lang w:bidi="ar-IQ"/>
              </w:rPr>
              <w:t xml:space="preserve">The letter </w:t>
            </w:r>
            <w:r w:rsidRPr="00063EE3">
              <w:rPr>
                <w:rFonts w:eastAsia="Calibri"/>
                <w:b/>
                <w:bCs/>
                <w:sz w:val="28"/>
                <w:szCs w:val="28"/>
                <w:rtl/>
              </w:rPr>
              <w:t xml:space="preserve">A </w:t>
            </w:r>
            <w:r w:rsidRPr="00063EE3">
              <w:rPr>
                <w:rFonts w:eastAsia="Calibri"/>
                <w:b/>
                <w:bCs/>
                <w:sz w:val="28"/>
                <w:szCs w:val="28"/>
                <w:rtl/>
                <w:lang w:bidi="ar-IQ"/>
              </w:rPr>
              <w:t>tends:</w:t>
            </w:r>
            <w:r w:rsidRPr="00063EE3">
              <w:rPr>
                <w:rFonts w:eastAsia="Calibri"/>
                <w:b/>
                <w:bCs/>
                <w:sz w:val="28"/>
                <w:szCs w:val="28"/>
                <w:rtl/>
              </w:rPr>
              <w:t xml:space="preserve">  </w:t>
            </w:r>
          </w:p>
        </w:tc>
      </w:tr>
      <w:tr w:rsidR="00063EE3" w:rsidRPr="00063EE3" w14:paraId="4BD7D16A" w14:textId="77777777" w:rsidTr="00FB2512">
        <w:tc>
          <w:tcPr>
            <w:tcW w:w="9781" w:type="dxa"/>
            <w:gridSpan w:val="3"/>
            <w:shd w:val="clear" w:color="auto" w:fill="DEEAF6"/>
          </w:tcPr>
          <w:p w14:paraId="69004EB1" w14:textId="77777777" w:rsidR="00063EE3" w:rsidRPr="00063EE3" w:rsidRDefault="00063EE3" w:rsidP="00FB61DC">
            <w:pPr>
              <w:numPr>
                <w:ilvl w:val="0"/>
                <w:numId w:val="38"/>
              </w:numPr>
              <w:spacing w:after="200" w:line="276" w:lineRule="auto"/>
              <w:rPr>
                <w:rFonts w:eastAsia="Calibri"/>
                <w:b/>
                <w:bCs/>
                <w:sz w:val="32"/>
                <w:szCs w:val="32"/>
                <w:rtl/>
                <w:lang w:bidi="ar-IQ"/>
              </w:rPr>
            </w:pPr>
            <w:r w:rsidRPr="00063EE3">
              <w:rPr>
                <w:rFonts w:eastAsia="Calibri"/>
                <w:b/>
                <w:bCs/>
                <w:sz w:val="32"/>
                <w:szCs w:val="32"/>
                <w:rtl/>
                <w:lang w:bidi="ar-IQ"/>
              </w:rPr>
              <w:t xml:space="preserve">Course </w:t>
            </w:r>
            <w:r w:rsidRPr="00063EE3">
              <w:rPr>
                <w:rFonts w:eastAsia="Calibri"/>
                <w:b/>
                <w:bCs/>
                <w:sz w:val="32"/>
                <w:szCs w:val="32"/>
                <w:rtl/>
              </w:rPr>
              <w:t>objectives</w:t>
            </w:r>
          </w:p>
        </w:tc>
      </w:tr>
      <w:tr w:rsidR="00063EE3" w:rsidRPr="00063EE3" w14:paraId="2A164A23" w14:textId="77777777" w:rsidTr="00FB2512">
        <w:trPr>
          <w:trHeight w:val="1805"/>
        </w:trPr>
        <w:tc>
          <w:tcPr>
            <w:tcW w:w="3118" w:type="dxa"/>
            <w:gridSpan w:val="2"/>
          </w:tcPr>
          <w:p w14:paraId="3189A5AD"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Course objectives</w:t>
            </w:r>
          </w:p>
        </w:tc>
        <w:tc>
          <w:tcPr>
            <w:tcW w:w="6663" w:type="dxa"/>
          </w:tcPr>
          <w:p w14:paraId="08A5B358" w14:textId="77777777" w:rsidR="00063EE3" w:rsidRPr="00063EE3" w:rsidRDefault="00063EE3" w:rsidP="00063EE3">
            <w:pPr>
              <w:ind w:left="34"/>
              <w:rPr>
                <w:rFonts w:eastAsia="Calibri"/>
                <w:sz w:val="28"/>
                <w:szCs w:val="28"/>
                <w:rtl/>
                <w:lang w:bidi="ar-IQ"/>
              </w:rPr>
            </w:pPr>
            <w:r w:rsidRPr="00063EE3">
              <w:rPr>
                <w:rFonts w:eastAsia="Calibri" w:hint="cs"/>
                <w:sz w:val="28"/>
                <w:szCs w:val="28"/>
                <w:rtl/>
                <w:lang w:bidi="ar-DZ"/>
              </w:rPr>
              <w:t>1. The importance of reciting the Holy Quran and learning its rules</w:t>
            </w:r>
          </w:p>
          <w:p w14:paraId="57DDF41C" w14:textId="77777777" w:rsidR="00063EE3" w:rsidRPr="00063EE3" w:rsidRDefault="00063EE3" w:rsidP="00063EE3">
            <w:pPr>
              <w:ind w:left="34"/>
              <w:rPr>
                <w:rFonts w:eastAsia="Calibri"/>
                <w:sz w:val="28"/>
                <w:szCs w:val="28"/>
                <w:rtl/>
                <w:lang w:bidi="ar-IQ"/>
              </w:rPr>
            </w:pPr>
            <w:r w:rsidRPr="00063EE3">
              <w:rPr>
                <w:rFonts w:eastAsia="Calibri" w:hint="cs"/>
                <w:sz w:val="28"/>
                <w:szCs w:val="28"/>
                <w:rtl/>
                <w:lang w:bidi="ar-DZ"/>
              </w:rPr>
              <w:t>2. The student's mastery of the letters and their characteristics</w:t>
            </w:r>
          </w:p>
          <w:p w14:paraId="78EAB866" w14:textId="77777777" w:rsidR="00063EE3" w:rsidRPr="00063EE3" w:rsidRDefault="00063EE3" w:rsidP="00063EE3">
            <w:pPr>
              <w:ind w:left="34"/>
              <w:rPr>
                <w:rFonts w:eastAsia="Calibri"/>
                <w:sz w:val="28"/>
                <w:szCs w:val="28"/>
                <w:rtl/>
                <w:lang w:bidi="ar-DZ"/>
              </w:rPr>
            </w:pPr>
            <w:r w:rsidRPr="00063EE3">
              <w:rPr>
                <w:rFonts w:eastAsia="Calibri" w:hint="cs"/>
                <w:sz w:val="28"/>
                <w:szCs w:val="28"/>
                <w:rtl/>
                <w:lang w:bidi="ar-DZ"/>
              </w:rPr>
              <w:t>3. Mastering the skill of pausing and starting when reciting the Holy Quran</w:t>
            </w:r>
          </w:p>
          <w:p w14:paraId="5FB12647" w14:textId="77777777" w:rsidR="00063EE3" w:rsidRPr="00063EE3" w:rsidRDefault="00063EE3" w:rsidP="00063EE3">
            <w:pPr>
              <w:ind w:left="34"/>
              <w:rPr>
                <w:rFonts w:eastAsia="Calibri"/>
                <w:sz w:val="28"/>
                <w:szCs w:val="28"/>
                <w:rtl/>
                <w:lang w:bidi="ar-IQ"/>
              </w:rPr>
            </w:pPr>
            <w:r w:rsidRPr="00063EE3">
              <w:rPr>
                <w:rFonts w:eastAsia="Calibri" w:hint="cs"/>
                <w:sz w:val="28"/>
                <w:szCs w:val="28"/>
                <w:rtl/>
                <w:lang w:bidi="ar-DZ"/>
              </w:rPr>
              <w:t>4. Distinguishing between the different types of pauses and their proper application in recitation.</w:t>
            </w:r>
          </w:p>
        </w:tc>
      </w:tr>
      <w:tr w:rsidR="00063EE3" w:rsidRPr="00063EE3" w14:paraId="518A4341" w14:textId="77777777" w:rsidTr="00FB2512">
        <w:tc>
          <w:tcPr>
            <w:tcW w:w="9781" w:type="dxa"/>
            <w:gridSpan w:val="3"/>
            <w:shd w:val="clear" w:color="auto" w:fill="DEEAF6"/>
          </w:tcPr>
          <w:p w14:paraId="3426DA1C" w14:textId="77777777" w:rsidR="00063EE3" w:rsidRPr="00063EE3" w:rsidRDefault="00063EE3" w:rsidP="00FB61DC">
            <w:pPr>
              <w:numPr>
                <w:ilvl w:val="0"/>
                <w:numId w:val="38"/>
              </w:numPr>
              <w:spacing w:after="200" w:line="276" w:lineRule="auto"/>
              <w:rPr>
                <w:rFonts w:eastAsia="Calibri"/>
                <w:b/>
                <w:bCs/>
                <w:sz w:val="32"/>
                <w:szCs w:val="32"/>
                <w:rtl/>
                <w:lang w:bidi="ar-IQ"/>
              </w:rPr>
            </w:pPr>
            <w:r w:rsidRPr="00063EE3">
              <w:rPr>
                <w:rFonts w:eastAsia="Calibri"/>
                <w:b/>
                <w:bCs/>
                <w:sz w:val="32"/>
                <w:szCs w:val="32"/>
                <w:rtl/>
                <w:lang w:bidi="ar-IQ"/>
              </w:rPr>
              <w:t>Teaching and learning strategies</w:t>
            </w:r>
          </w:p>
        </w:tc>
      </w:tr>
      <w:tr w:rsidR="00063EE3" w:rsidRPr="00063EE3" w14:paraId="43561B5B" w14:textId="77777777" w:rsidTr="00FB2512">
        <w:tc>
          <w:tcPr>
            <w:tcW w:w="1574" w:type="dxa"/>
          </w:tcPr>
          <w:p w14:paraId="404301B6"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strategy</w:t>
            </w:r>
          </w:p>
        </w:tc>
        <w:tc>
          <w:tcPr>
            <w:tcW w:w="8207" w:type="dxa"/>
            <w:gridSpan w:val="2"/>
          </w:tcPr>
          <w:p w14:paraId="65A56893" w14:textId="77777777" w:rsidR="00063EE3" w:rsidRPr="00063EE3" w:rsidRDefault="00063EE3" w:rsidP="00063EE3">
            <w:pPr>
              <w:rPr>
                <w:rFonts w:eastAsia="Calibri"/>
                <w:b/>
                <w:bCs/>
                <w:sz w:val="28"/>
                <w:szCs w:val="28"/>
                <w:rtl/>
                <w:lang w:bidi="ar-IQ"/>
              </w:rPr>
            </w:pPr>
            <w:r w:rsidRPr="00063EE3">
              <w:rPr>
                <w:rFonts w:eastAsia="Calibri" w:hint="cs"/>
                <w:b/>
                <w:bCs/>
                <w:sz w:val="28"/>
                <w:szCs w:val="28"/>
                <w:rtl/>
                <w:lang w:bidi="ar-DZ"/>
              </w:rPr>
              <w:t>1. The method of dialogue and discussion</w:t>
            </w:r>
          </w:p>
          <w:p w14:paraId="15A9B7DB" w14:textId="77777777" w:rsidR="00063EE3" w:rsidRPr="00063EE3" w:rsidRDefault="00063EE3" w:rsidP="00063EE3">
            <w:pPr>
              <w:rPr>
                <w:rFonts w:eastAsia="Calibri"/>
                <w:b/>
                <w:bCs/>
                <w:sz w:val="28"/>
                <w:szCs w:val="28"/>
                <w:rtl/>
                <w:lang w:bidi="ar-IQ"/>
              </w:rPr>
            </w:pPr>
            <w:r w:rsidRPr="00063EE3">
              <w:rPr>
                <w:rFonts w:eastAsia="Calibri" w:hint="cs"/>
                <w:b/>
                <w:bCs/>
                <w:sz w:val="28"/>
                <w:szCs w:val="28"/>
                <w:rtl/>
                <w:lang w:bidi="ar-DZ"/>
              </w:rPr>
              <w:t>2. Delivery Method</w:t>
            </w:r>
          </w:p>
          <w:p w14:paraId="2AFF07FA" w14:textId="77777777" w:rsidR="00063EE3" w:rsidRPr="00063EE3" w:rsidRDefault="00063EE3" w:rsidP="00063EE3">
            <w:pPr>
              <w:rPr>
                <w:rFonts w:eastAsia="Calibri"/>
                <w:b/>
                <w:bCs/>
                <w:sz w:val="28"/>
                <w:szCs w:val="28"/>
                <w:rtl/>
                <w:lang w:bidi="ar-IQ"/>
              </w:rPr>
            </w:pPr>
            <w:r w:rsidRPr="00063EE3">
              <w:rPr>
                <w:rFonts w:eastAsia="Calibri" w:hint="cs"/>
                <w:b/>
                <w:bCs/>
                <w:sz w:val="28"/>
                <w:szCs w:val="28"/>
                <w:rtl/>
                <w:lang w:bidi="ar-DZ"/>
              </w:rPr>
              <w:t>3. Methods of communication and interaction</w:t>
            </w:r>
          </w:p>
          <w:p w14:paraId="14E1DD3C" w14:textId="77777777" w:rsidR="00063EE3" w:rsidRPr="00063EE3" w:rsidRDefault="00063EE3" w:rsidP="00063EE3">
            <w:pPr>
              <w:rPr>
                <w:rFonts w:eastAsia="Calibri"/>
                <w:b/>
                <w:bCs/>
                <w:sz w:val="28"/>
                <w:szCs w:val="28"/>
                <w:rtl/>
                <w:lang w:bidi="ar-IQ"/>
              </w:rPr>
            </w:pPr>
            <w:r w:rsidRPr="00063EE3">
              <w:rPr>
                <w:rFonts w:eastAsia="Calibri" w:hint="cs"/>
                <w:b/>
                <w:bCs/>
                <w:sz w:val="28"/>
                <w:szCs w:val="28"/>
                <w:rtl/>
                <w:lang w:bidi="ar-DZ"/>
              </w:rPr>
              <w:t>4. How to use technologies and languages</w:t>
            </w:r>
          </w:p>
          <w:p w14:paraId="37F1115A" w14:textId="77777777" w:rsidR="00063EE3" w:rsidRPr="00063EE3" w:rsidRDefault="00063EE3" w:rsidP="00063EE3">
            <w:pPr>
              <w:bidi/>
              <w:ind w:left="360"/>
              <w:rPr>
                <w:rFonts w:eastAsia="Calibri"/>
                <w:b/>
                <w:bCs/>
                <w:sz w:val="28"/>
                <w:szCs w:val="28"/>
                <w:rtl/>
                <w:lang w:bidi="ar-IQ"/>
              </w:rPr>
            </w:pPr>
          </w:p>
          <w:p w14:paraId="36337945" w14:textId="77777777" w:rsidR="00063EE3" w:rsidRPr="00063EE3" w:rsidRDefault="00063EE3" w:rsidP="00063EE3">
            <w:pPr>
              <w:bidi/>
              <w:ind w:left="360"/>
              <w:rPr>
                <w:rFonts w:eastAsia="Calibri"/>
                <w:b/>
                <w:bCs/>
                <w:sz w:val="28"/>
                <w:szCs w:val="28"/>
                <w:rtl/>
                <w:lang w:bidi="ar-IQ"/>
              </w:rPr>
            </w:pPr>
          </w:p>
          <w:p w14:paraId="6FC02228" w14:textId="77777777" w:rsidR="00063EE3" w:rsidRPr="00063EE3" w:rsidRDefault="00063EE3" w:rsidP="00063EE3">
            <w:pPr>
              <w:bidi/>
              <w:ind w:left="360"/>
              <w:rPr>
                <w:rFonts w:eastAsia="Calibri"/>
                <w:b/>
                <w:bCs/>
                <w:sz w:val="28"/>
                <w:szCs w:val="28"/>
                <w:rtl/>
                <w:lang w:bidi="ar-IQ"/>
              </w:rPr>
            </w:pPr>
          </w:p>
          <w:p w14:paraId="38EB4D6C" w14:textId="77777777" w:rsidR="00063EE3" w:rsidRPr="00063EE3" w:rsidRDefault="00063EE3" w:rsidP="00063EE3">
            <w:pPr>
              <w:bidi/>
              <w:ind w:left="360"/>
              <w:rPr>
                <w:rFonts w:eastAsia="Calibri"/>
                <w:b/>
                <w:bCs/>
                <w:sz w:val="28"/>
                <w:szCs w:val="28"/>
                <w:rtl/>
                <w:lang w:bidi="ar-IQ"/>
              </w:rPr>
            </w:pPr>
          </w:p>
          <w:p w14:paraId="3605E97F" w14:textId="77777777" w:rsidR="00063EE3" w:rsidRPr="00063EE3" w:rsidRDefault="00063EE3" w:rsidP="00063EE3">
            <w:pPr>
              <w:bidi/>
              <w:ind w:left="360"/>
              <w:rPr>
                <w:rFonts w:eastAsia="Calibri"/>
                <w:b/>
                <w:bCs/>
                <w:sz w:val="28"/>
                <w:szCs w:val="28"/>
                <w:rtl/>
                <w:lang w:bidi="ar-IQ"/>
              </w:rPr>
            </w:pPr>
          </w:p>
          <w:p w14:paraId="1BDB8EFF" w14:textId="77777777" w:rsidR="00063EE3" w:rsidRPr="00063EE3" w:rsidRDefault="00063EE3" w:rsidP="00063EE3">
            <w:pPr>
              <w:bidi/>
              <w:ind w:left="360"/>
              <w:rPr>
                <w:rFonts w:eastAsia="Calibri"/>
                <w:b/>
                <w:bCs/>
                <w:sz w:val="28"/>
                <w:szCs w:val="28"/>
                <w:rtl/>
                <w:lang w:bidi="ar-IQ"/>
              </w:rPr>
            </w:pPr>
          </w:p>
          <w:p w14:paraId="510988A7" w14:textId="77777777" w:rsidR="00063EE3" w:rsidRPr="00063EE3" w:rsidRDefault="00063EE3" w:rsidP="00063EE3">
            <w:pPr>
              <w:bidi/>
              <w:ind w:left="360"/>
              <w:rPr>
                <w:rFonts w:eastAsia="Calibri"/>
                <w:b/>
                <w:bCs/>
                <w:sz w:val="28"/>
                <w:szCs w:val="28"/>
                <w:rtl/>
                <w:lang w:bidi="ar-IQ"/>
              </w:rPr>
            </w:pPr>
          </w:p>
          <w:p w14:paraId="75CC5B76" w14:textId="77777777" w:rsidR="00063EE3" w:rsidRPr="00063EE3" w:rsidRDefault="00063EE3" w:rsidP="00063EE3">
            <w:pPr>
              <w:bidi/>
              <w:ind w:left="360"/>
              <w:rPr>
                <w:rFonts w:eastAsia="Calibri"/>
                <w:b/>
                <w:bCs/>
                <w:sz w:val="28"/>
                <w:szCs w:val="28"/>
                <w:rtl/>
                <w:lang w:bidi="ar-IQ"/>
              </w:rPr>
            </w:pPr>
          </w:p>
          <w:p w14:paraId="3BDDB42E" w14:textId="77777777" w:rsidR="00063EE3" w:rsidRPr="00063EE3" w:rsidRDefault="00063EE3" w:rsidP="00063EE3">
            <w:pPr>
              <w:bidi/>
              <w:ind w:left="360"/>
              <w:rPr>
                <w:rFonts w:eastAsia="Calibri"/>
                <w:b/>
                <w:bCs/>
                <w:sz w:val="28"/>
                <w:szCs w:val="28"/>
                <w:rtl/>
                <w:lang w:bidi="ar-IQ"/>
              </w:rPr>
            </w:pPr>
          </w:p>
        </w:tc>
      </w:tr>
      <w:tr w:rsidR="00063EE3" w:rsidRPr="00063EE3" w14:paraId="79C31113" w14:textId="77777777" w:rsidTr="00FB2512">
        <w:tc>
          <w:tcPr>
            <w:tcW w:w="9781" w:type="dxa"/>
            <w:gridSpan w:val="3"/>
            <w:shd w:val="clear" w:color="auto" w:fill="DEEAF6"/>
          </w:tcPr>
          <w:p w14:paraId="5964594F" w14:textId="77777777" w:rsidR="00063EE3" w:rsidRPr="00063EE3" w:rsidRDefault="00063EE3" w:rsidP="00FB61DC">
            <w:pPr>
              <w:numPr>
                <w:ilvl w:val="0"/>
                <w:numId w:val="38"/>
              </w:numPr>
              <w:spacing w:after="200" w:line="276" w:lineRule="auto"/>
              <w:rPr>
                <w:rFonts w:eastAsia="Calibri"/>
                <w:b/>
                <w:bCs/>
                <w:sz w:val="32"/>
                <w:szCs w:val="32"/>
                <w:rtl/>
                <w:lang w:bidi="ar-IQ"/>
              </w:rPr>
            </w:pPr>
            <w:r w:rsidRPr="00063EE3">
              <w:rPr>
                <w:rFonts w:eastAsia="Calibri"/>
                <w:b/>
                <w:bCs/>
                <w:sz w:val="32"/>
                <w:szCs w:val="32"/>
                <w:rtl/>
                <w:lang w:bidi="ar-IQ"/>
              </w:rPr>
              <w:lastRenderedPageBreak/>
              <w:t>Course structure</w:t>
            </w:r>
          </w:p>
        </w:tc>
      </w:tr>
    </w:tbl>
    <w:p w14:paraId="4B72FCE3" w14:textId="77777777" w:rsidR="00063EE3" w:rsidRPr="00063EE3" w:rsidRDefault="00063EE3" w:rsidP="00063EE3">
      <w:pPr>
        <w:bidi/>
        <w:spacing w:after="200" w:line="276" w:lineRule="auto"/>
        <w:rPr>
          <w:rFonts w:ascii="Calibri" w:eastAsia="Calibri" w:hAnsi="Calibri" w:cs="Arial"/>
          <w:sz w:val="22"/>
          <w:szCs w:val="22"/>
        </w:rPr>
      </w:pPr>
    </w:p>
    <w:tbl>
      <w:tblPr>
        <w:tblStyle w:val="TableGrid3"/>
        <w:bidiVisual/>
        <w:tblW w:w="9781" w:type="dxa"/>
        <w:tblInd w:w="-505" w:type="dxa"/>
        <w:tblLook w:val="04A0" w:firstRow="1" w:lastRow="0" w:firstColumn="1" w:lastColumn="0" w:noHBand="0" w:noVBand="1"/>
      </w:tblPr>
      <w:tblGrid>
        <w:gridCol w:w="1664"/>
        <w:gridCol w:w="1025"/>
        <w:gridCol w:w="1539"/>
        <w:gridCol w:w="2192"/>
        <w:gridCol w:w="1990"/>
        <w:gridCol w:w="1990"/>
      </w:tblGrid>
      <w:tr w:rsidR="00063EE3" w:rsidRPr="00063EE3" w14:paraId="5939ED14" w14:textId="77777777" w:rsidTr="00FB2512">
        <w:trPr>
          <w:trHeight w:val="632"/>
        </w:trPr>
        <w:tc>
          <w:tcPr>
            <w:tcW w:w="992" w:type="dxa"/>
            <w:shd w:val="clear" w:color="auto" w:fill="B6DDE8"/>
          </w:tcPr>
          <w:p w14:paraId="155C7B64"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Week</w:t>
            </w:r>
          </w:p>
        </w:tc>
        <w:tc>
          <w:tcPr>
            <w:tcW w:w="992" w:type="dxa"/>
            <w:shd w:val="clear" w:color="auto" w:fill="B6DDE8"/>
          </w:tcPr>
          <w:p w14:paraId="17F66686"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Hours</w:t>
            </w:r>
          </w:p>
        </w:tc>
        <w:tc>
          <w:tcPr>
            <w:tcW w:w="1843" w:type="dxa"/>
            <w:shd w:val="clear" w:color="auto" w:fill="B6DDE8"/>
          </w:tcPr>
          <w:p w14:paraId="62C7E92F"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Required learning outcomes</w:t>
            </w:r>
          </w:p>
        </w:tc>
        <w:tc>
          <w:tcPr>
            <w:tcW w:w="1843" w:type="dxa"/>
            <w:shd w:val="clear" w:color="auto" w:fill="B6DDE8"/>
          </w:tcPr>
          <w:p w14:paraId="2A49AD5B"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Unit or topic name</w:t>
            </w:r>
          </w:p>
        </w:tc>
        <w:tc>
          <w:tcPr>
            <w:tcW w:w="2268" w:type="dxa"/>
            <w:shd w:val="clear" w:color="auto" w:fill="B6DDE8"/>
          </w:tcPr>
          <w:p w14:paraId="678C4A82"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Learning method</w:t>
            </w:r>
          </w:p>
        </w:tc>
        <w:tc>
          <w:tcPr>
            <w:tcW w:w="1843" w:type="dxa"/>
            <w:shd w:val="clear" w:color="auto" w:fill="B6DDE8"/>
          </w:tcPr>
          <w:p w14:paraId="0C133DE3"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hint="cs"/>
                <w:b/>
                <w:bCs/>
                <w:sz w:val="28"/>
                <w:szCs w:val="28"/>
                <w:rtl/>
                <w:lang w:bidi="ar-IQ"/>
              </w:rPr>
              <w:t>Evaluation Method</w:t>
            </w:r>
          </w:p>
        </w:tc>
      </w:tr>
      <w:tr w:rsidR="00063EE3" w:rsidRPr="00063EE3" w14:paraId="201E0E20" w14:textId="77777777" w:rsidTr="00FB2512">
        <w:tc>
          <w:tcPr>
            <w:tcW w:w="992" w:type="dxa"/>
          </w:tcPr>
          <w:p w14:paraId="1E48FA46" w14:textId="77777777" w:rsidR="00063EE3" w:rsidRPr="00063EE3" w:rsidRDefault="00063EE3" w:rsidP="00063EE3">
            <w:pPr>
              <w:shd w:val="clear" w:color="auto" w:fill="FFFFFF"/>
              <w:tabs>
                <w:tab w:val="left" w:pos="642"/>
              </w:tabs>
              <w:rPr>
                <w:rFonts w:ascii="Times New Roman" w:hAnsi="Times New Roman"/>
                <w:b/>
                <w:bCs/>
                <w:sz w:val="28"/>
                <w:szCs w:val="28"/>
              </w:rPr>
            </w:pPr>
            <w:r w:rsidRPr="00063EE3">
              <w:rPr>
                <w:rFonts w:ascii="Times New Roman" w:hAnsi="Times New Roman" w:hint="cs"/>
                <w:b/>
                <w:bCs/>
                <w:sz w:val="28"/>
                <w:szCs w:val="28"/>
                <w:rtl/>
                <w:lang w:bidi="ar-DZ"/>
              </w:rPr>
              <w:t>October</w:t>
            </w:r>
            <w:r w:rsidRPr="00063EE3">
              <w:rPr>
                <w:rFonts w:ascii="Times New Roman" w:hAnsi="Times New Roman"/>
                <w:b/>
                <w:bCs/>
                <w:sz w:val="28"/>
                <w:szCs w:val="28"/>
                <w:rtl/>
                <w:lang w:bidi="ar-DZ"/>
              </w:rPr>
              <w:t xml:space="preserve"> </w:t>
            </w:r>
            <w:r w:rsidRPr="00063EE3">
              <w:rPr>
                <w:rFonts w:ascii="Times New Roman" w:hAnsi="Times New Roman" w:hint="cs"/>
                <w:b/>
                <w:bCs/>
                <w:sz w:val="28"/>
                <w:szCs w:val="28"/>
                <w:rtl/>
                <w:lang w:bidi="ar-DZ"/>
              </w:rPr>
              <w:t xml:space="preserve">First </w:t>
            </w:r>
            <w:r w:rsidRPr="00063EE3">
              <w:rPr>
                <w:rFonts w:ascii="Times New Roman" w:hAnsi="Times New Roman"/>
                <w:b/>
                <w:bCs/>
                <w:sz w:val="28"/>
                <w:szCs w:val="28"/>
                <w:lang w:bidi="ar-DZ"/>
              </w:rPr>
              <w:t>1</w:t>
            </w:r>
          </w:p>
        </w:tc>
        <w:tc>
          <w:tcPr>
            <w:tcW w:w="992" w:type="dxa"/>
          </w:tcPr>
          <w:p w14:paraId="70B61962"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4F8A929"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 </w:t>
            </w:r>
          </w:p>
        </w:tc>
        <w:tc>
          <w:tcPr>
            <w:tcW w:w="1843" w:type="dxa"/>
          </w:tcPr>
          <w:p w14:paraId="227E3462"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Welcoming the students and linking the material between the two stages</w:t>
            </w:r>
          </w:p>
        </w:tc>
        <w:tc>
          <w:tcPr>
            <w:tcW w:w="2268" w:type="dxa"/>
          </w:tcPr>
          <w:p w14:paraId="5EAC46B3"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12213C96"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51B9B747" w14:textId="77777777" w:rsidTr="00FB2512">
        <w:tc>
          <w:tcPr>
            <w:tcW w:w="992" w:type="dxa"/>
          </w:tcPr>
          <w:p w14:paraId="3C10ADFA"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 xml:space="preserve">October </w:t>
            </w:r>
            <w:r w:rsidRPr="00063EE3">
              <w:rPr>
                <w:rFonts w:ascii="Times New Roman" w:hAnsi="Times New Roman"/>
                <w:b/>
                <w:bCs/>
                <w:sz w:val="28"/>
                <w:szCs w:val="28"/>
                <w:lang w:bidi="ar-DZ"/>
              </w:rPr>
              <w:t>2</w:t>
            </w:r>
          </w:p>
        </w:tc>
        <w:tc>
          <w:tcPr>
            <w:tcW w:w="992" w:type="dxa"/>
          </w:tcPr>
          <w:p w14:paraId="66EF2D2E"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0A523FE" w14:textId="77777777" w:rsidR="00063EE3" w:rsidRPr="00063EE3" w:rsidRDefault="00063EE3" w:rsidP="00063EE3">
            <w:pPr>
              <w:tabs>
                <w:tab w:val="left" w:pos="642"/>
              </w:tabs>
              <w:autoSpaceDE w:val="0"/>
              <w:autoSpaceDN w:val="0"/>
              <w:bidi/>
              <w:adjustRightInd w:val="0"/>
              <w:rPr>
                <w:rFonts w:ascii="Cambria" w:hAnsi="Cambria"/>
                <w:b/>
                <w:bCs/>
                <w:color w:val="000000"/>
                <w:sz w:val="28"/>
                <w:szCs w:val="28"/>
              </w:rPr>
            </w:pPr>
          </w:p>
        </w:tc>
        <w:tc>
          <w:tcPr>
            <w:tcW w:w="1843" w:type="dxa"/>
          </w:tcPr>
          <w:p w14:paraId="5A62786D"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Preparing the exits and memorizing page 1 of part 2</w:t>
            </w:r>
          </w:p>
        </w:tc>
        <w:tc>
          <w:tcPr>
            <w:tcW w:w="2268" w:type="dxa"/>
          </w:tcPr>
          <w:p w14:paraId="0EB2CD6F"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7C7FE679" w14:textId="77777777" w:rsidR="00063EE3" w:rsidRPr="00063EE3" w:rsidRDefault="00063EE3" w:rsidP="00063EE3">
            <w:pPr>
              <w:tabs>
                <w:tab w:val="left" w:pos="642"/>
              </w:tabs>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5205D3B8" w14:textId="77777777" w:rsidTr="00FB2512">
        <w:tc>
          <w:tcPr>
            <w:tcW w:w="992" w:type="dxa"/>
          </w:tcPr>
          <w:p w14:paraId="5CB8FA6E"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October 3</w:t>
            </w:r>
          </w:p>
        </w:tc>
        <w:tc>
          <w:tcPr>
            <w:tcW w:w="992" w:type="dxa"/>
          </w:tcPr>
          <w:p w14:paraId="3F6C2D6C"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4174B72"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7CB62BA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The exit of the throat and the throat, and the preservation of page 2.</w:t>
            </w:r>
          </w:p>
        </w:tc>
        <w:tc>
          <w:tcPr>
            <w:tcW w:w="2268" w:type="dxa"/>
          </w:tcPr>
          <w:p w14:paraId="73B4A9CF"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74E360CF"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1581E4E" w14:textId="77777777" w:rsidTr="00FB2512">
        <w:tc>
          <w:tcPr>
            <w:tcW w:w="992" w:type="dxa"/>
          </w:tcPr>
          <w:p w14:paraId="449810B0" w14:textId="77777777" w:rsidR="00063EE3" w:rsidRPr="00063EE3" w:rsidRDefault="00063EE3" w:rsidP="00063EE3">
            <w:pPr>
              <w:shd w:val="clear" w:color="auto" w:fill="FFFFFF"/>
              <w:rPr>
                <w:rFonts w:ascii="Times New Roman" w:hAnsi="Times New Roman"/>
                <w:b/>
                <w:bCs/>
                <w:sz w:val="28"/>
                <w:szCs w:val="28"/>
                <w:lang w:bidi="ar-IQ"/>
              </w:rPr>
            </w:pPr>
            <w:r w:rsidRPr="00063EE3">
              <w:rPr>
                <w:rFonts w:ascii="Times New Roman" w:hAnsi="Times New Roman" w:hint="cs"/>
                <w:b/>
                <w:bCs/>
                <w:sz w:val="28"/>
                <w:szCs w:val="28"/>
                <w:rtl/>
                <w:lang w:bidi="ar-DZ"/>
              </w:rPr>
              <w:t>October 4</w:t>
            </w:r>
          </w:p>
        </w:tc>
        <w:tc>
          <w:tcPr>
            <w:tcW w:w="992" w:type="dxa"/>
          </w:tcPr>
          <w:p w14:paraId="18C4F76C"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5754A8A6"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65D6CDE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Application of outputs and saving page 3</w:t>
            </w:r>
          </w:p>
        </w:tc>
        <w:tc>
          <w:tcPr>
            <w:tcW w:w="2268" w:type="dxa"/>
          </w:tcPr>
          <w:p w14:paraId="7CA622CE"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0C923DC3"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43DD64B7" w14:textId="77777777" w:rsidTr="00FB2512">
        <w:tc>
          <w:tcPr>
            <w:tcW w:w="992" w:type="dxa"/>
          </w:tcPr>
          <w:p w14:paraId="0C8F8695"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November 1</w:t>
            </w:r>
          </w:p>
        </w:tc>
        <w:tc>
          <w:tcPr>
            <w:tcW w:w="992" w:type="dxa"/>
          </w:tcPr>
          <w:p w14:paraId="792AB959"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7158683"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0FD6411C"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Tongue articulation and preservation (p. 4)</w:t>
            </w:r>
          </w:p>
        </w:tc>
        <w:tc>
          <w:tcPr>
            <w:tcW w:w="2268" w:type="dxa"/>
          </w:tcPr>
          <w:p w14:paraId="298C89D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0F90DF9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75B5D5E" w14:textId="77777777" w:rsidTr="00FB2512">
        <w:tc>
          <w:tcPr>
            <w:tcW w:w="992" w:type="dxa"/>
          </w:tcPr>
          <w:p w14:paraId="1F6D8C4F"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November 2</w:t>
            </w:r>
          </w:p>
        </w:tc>
        <w:tc>
          <w:tcPr>
            <w:tcW w:w="992" w:type="dxa"/>
          </w:tcPr>
          <w:p w14:paraId="48AC85A5"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D8FE7B4"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34B8B949"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 xml:space="preserve">Continuation of the tongue's </w:t>
            </w:r>
            <w:r w:rsidRPr="00063EE3">
              <w:rPr>
                <w:rFonts w:ascii="Cambria" w:hAnsi="Cambria" w:hint="cs"/>
                <w:b/>
                <w:bCs/>
                <w:color w:val="000000"/>
                <w:sz w:val="28"/>
                <w:szCs w:val="28"/>
                <w:rtl/>
                <w:lang w:bidi="ar-DZ"/>
              </w:rPr>
              <w:lastRenderedPageBreak/>
              <w:t>point of articulation and memorization of page 5</w:t>
            </w:r>
          </w:p>
        </w:tc>
        <w:tc>
          <w:tcPr>
            <w:tcW w:w="2268" w:type="dxa"/>
          </w:tcPr>
          <w:p w14:paraId="2DA8F7A4"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lastRenderedPageBreak/>
              <w:t>Presentation and discussion</w:t>
            </w:r>
          </w:p>
        </w:tc>
        <w:tc>
          <w:tcPr>
            <w:tcW w:w="1843" w:type="dxa"/>
          </w:tcPr>
          <w:p w14:paraId="46312B6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112AFE8" w14:textId="77777777" w:rsidTr="00FB2512">
        <w:tc>
          <w:tcPr>
            <w:tcW w:w="992" w:type="dxa"/>
          </w:tcPr>
          <w:p w14:paraId="3719D383"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November 3</w:t>
            </w:r>
          </w:p>
        </w:tc>
        <w:tc>
          <w:tcPr>
            <w:tcW w:w="992" w:type="dxa"/>
          </w:tcPr>
          <w:p w14:paraId="74D425CC"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9BB01D1"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1843" w:type="dxa"/>
          </w:tcPr>
          <w:p w14:paraId="66416865"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2268" w:type="dxa"/>
          </w:tcPr>
          <w:p w14:paraId="764ED0BE"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1843" w:type="dxa"/>
          </w:tcPr>
          <w:p w14:paraId="48AAF1FF" w14:textId="77777777" w:rsidR="00063EE3" w:rsidRPr="00063EE3" w:rsidRDefault="00063EE3" w:rsidP="00063EE3">
            <w:pPr>
              <w:autoSpaceDE w:val="0"/>
              <w:autoSpaceDN w:val="0"/>
              <w:adjustRightInd w:val="0"/>
              <w:jc w:val="center"/>
              <w:rPr>
                <w:rFonts w:ascii="Cambria" w:hAnsi="Cambria"/>
                <w:b/>
                <w:bCs/>
                <w:color w:val="FF0000"/>
                <w:sz w:val="28"/>
                <w:szCs w:val="28"/>
              </w:rPr>
            </w:pPr>
            <w:r w:rsidRPr="00063EE3">
              <w:rPr>
                <w:rFonts w:ascii="Cambria" w:hAnsi="Cambria" w:hint="cs"/>
                <w:b/>
                <w:bCs/>
                <w:color w:val="FF0000"/>
                <w:sz w:val="28"/>
                <w:szCs w:val="28"/>
                <w:rtl/>
                <w:lang w:bidi="ar-DZ"/>
              </w:rPr>
              <w:t xml:space="preserve"> </w:t>
            </w:r>
          </w:p>
        </w:tc>
      </w:tr>
      <w:tr w:rsidR="00063EE3" w:rsidRPr="00063EE3" w14:paraId="65665363" w14:textId="77777777" w:rsidTr="00FB2512">
        <w:tc>
          <w:tcPr>
            <w:tcW w:w="992" w:type="dxa"/>
          </w:tcPr>
          <w:p w14:paraId="24F3432E"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November 4</w:t>
            </w:r>
          </w:p>
        </w:tc>
        <w:tc>
          <w:tcPr>
            <w:tcW w:w="992" w:type="dxa"/>
          </w:tcPr>
          <w:p w14:paraId="236504C5"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574B0D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8B1EA13"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Apply and save page 6</w:t>
            </w:r>
          </w:p>
        </w:tc>
        <w:tc>
          <w:tcPr>
            <w:tcW w:w="2268" w:type="dxa"/>
          </w:tcPr>
          <w:p w14:paraId="7C6DA202"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14ED0F0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32772EE5" w14:textId="77777777" w:rsidTr="00FB2512">
        <w:tc>
          <w:tcPr>
            <w:tcW w:w="992" w:type="dxa"/>
          </w:tcPr>
          <w:p w14:paraId="2199E09F"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December 1</w:t>
            </w:r>
          </w:p>
        </w:tc>
        <w:tc>
          <w:tcPr>
            <w:tcW w:w="992" w:type="dxa"/>
          </w:tcPr>
          <w:p w14:paraId="274AFD91"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2EE7A4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1D66830"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Introduction to the attributes and memorization, page 7</w:t>
            </w:r>
          </w:p>
        </w:tc>
        <w:tc>
          <w:tcPr>
            <w:tcW w:w="2268" w:type="dxa"/>
          </w:tcPr>
          <w:p w14:paraId="6967C437"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4CDF6D76"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21AA189D" w14:textId="77777777" w:rsidTr="00FB2512">
        <w:tc>
          <w:tcPr>
            <w:tcW w:w="992" w:type="dxa"/>
          </w:tcPr>
          <w:p w14:paraId="214ED7AB"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December 2</w:t>
            </w:r>
          </w:p>
        </w:tc>
        <w:tc>
          <w:tcPr>
            <w:tcW w:w="992" w:type="dxa"/>
          </w:tcPr>
          <w:p w14:paraId="68B471BE"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6D7C6FD2"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59DAB769"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Opposite adjectives, memorize page 8</w:t>
            </w:r>
          </w:p>
        </w:tc>
        <w:tc>
          <w:tcPr>
            <w:tcW w:w="2268" w:type="dxa"/>
          </w:tcPr>
          <w:p w14:paraId="36BB152E"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42285DF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573FA58" w14:textId="77777777" w:rsidTr="00FB2512">
        <w:tc>
          <w:tcPr>
            <w:tcW w:w="992" w:type="dxa"/>
          </w:tcPr>
          <w:p w14:paraId="157EFBE1"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December 3</w:t>
            </w:r>
          </w:p>
        </w:tc>
        <w:tc>
          <w:tcPr>
            <w:tcW w:w="992" w:type="dxa"/>
          </w:tcPr>
          <w:p w14:paraId="4391AD19"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46AA6110"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115A7982"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Non-antonymous adjectives (memorize page 9)</w:t>
            </w:r>
          </w:p>
        </w:tc>
        <w:tc>
          <w:tcPr>
            <w:tcW w:w="2268" w:type="dxa"/>
          </w:tcPr>
          <w:p w14:paraId="56F429C5"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6FF35796"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4AFAB641" w14:textId="77777777" w:rsidTr="00FB2512">
        <w:tc>
          <w:tcPr>
            <w:tcW w:w="992" w:type="dxa"/>
          </w:tcPr>
          <w:p w14:paraId="2D57EEB1"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December 4</w:t>
            </w:r>
          </w:p>
        </w:tc>
        <w:tc>
          <w:tcPr>
            <w:tcW w:w="992" w:type="dxa"/>
          </w:tcPr>
          <w:p w14:paraId="216CC548"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64D931D9"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7B5A31BD"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Apply and save page 10</w:t>
            </w:r>
          </w:p>
        </w:tc>
        <w:tc>
          <w:tcPr>
            <w:tcW w:w="2268" w:type="dxa"/>
          </w:tcPr>
          <w:p w14:paraId="4E330CAE"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177A5424"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DCF87AD" w14:textId="77777777" w:rsidTr="00FB2512">
        <w:tc>
          <w:tcPr>
            <w:tcW w:w="992" w:type="dxa"/>
          </w:tcPr>
          <w:p w14:paraId="0F2EB8E7" w14:textId="77777777" w:rsidR="00063EE3" w:rsidRPr="00063EE3" w:rsidRDefault="00063EE3" w:rsidP="00063EE3">
            <w:pPr>
              <w:shd w:val="clear" w:color="auto" w:fill="FFFFFF"/>
              <w:rPr>
                <w:rFonts w:ascii="Times New Roman" w:hAnsi="Times New Roman"/>
                <w:b/>
                <w:bCs/>
                <w:sz w:val="28"/>
                <w:szCs w:val="28"/>
              </w:rPr>
            </w:pPr>
            <w:r w:rsidRPr="00063EE3">
              <w:rPr>
                <w:rFonts w:ascii="Times New Roman" w:hAnsi="Times New Roman" w:hint="cs"/>
                <w:b/>
                <w:bCs/>
                <w:sz w:val="28"/>
                <w:szCs w:val="28"/>
                <w:rtl/>
                <w:lang w:bidi="ar-DZ"/>
              </w:rPr>
              <w:t>January 1</w:t>
            </w:r>
          </w:p>
        </w:tc>
        <w:tc>
          <w:tcPr>
            <w:tcW w:w="992" w:type="dxa"/>
          </w:tcPr>
          <w:p w14:paraId="0E782EDE"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3AAAFEC" w14:textId="77777777" w:rsidR="00063EE3" w:rsidRPr="00063EE3" w:rsidRDefault="00063EE3" w:rsidP="00063EE3">
            <w:pPr>
              <w:autoSpaceDE w:val="0"/>
              <w:autoSpaceDN w:val="0"/>
              <w:bidi/>
              <w:adjustRightInd w:val="0"/>
              <w:rPr>
                <w:rFonts w:ascii="Cambria" w:hAnsi="Cambria"/>
                <w:b/>
                <w:bCs/>
                <w:color w:val="000000"/>
                <w:sz w:val="28"/>
                <w:szCs w:val="28"/>
              </w:rPr>
            </w:pPr>
          </w:p>
        </w:tc>
        <w:tc>
          <w:tcPr>
            <w:tcW w:w="1843" w:type="dxa"/>
          </w:tcPr>
          <w:p w14:paraId="362BD032"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Introduction to pausing and resuming, and memorizing page 11</w:t>
            </w:r>
          </w:p>
        </w:tc>
        <w:tc>
          <w:tcPr>
            <w:tcW w:w="2268" w:type="dxa"/>
          </w:tcPr>
          <w:p w14:paraId="49DED160"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0413271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7D4BCD29" w14:textId="77777777" w:rsidTr="00FB2512">
        <w:tc>
          <w:tcPr>
            <w:tcW w:w="992" w:type="dxa"/>
          </w:tcPr>
          <w:p w14:paraId="4D94EE62"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January 2</w:t>
            </w:r>
          </w:p>
        </w:tc>
        <w:tc>
          <w:tcPr>
            <w:tcW w:w="992" w:type="dxa"/>
          </w:tcPr>
          <w:p w14:paraId="658A0D3A"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C2A4BEC" w14:textId="77777777" w:rsidR="00063EE3" w:rsidRPr="00063EE3" w:rsidRDefault="00063EE3" w:rsidP="00063EE3">
            <w:pPr>
              <w:autoSpaceDE w:val="0"/>
              <w:autoSpaceDN w:val="0"/>
              <w:bidi/>
              <w:adjustRightInd w:val="0"/>
              <w:rPr>
                <w:rFonts w:ascii="Cambria" w:hAnsi="Cambria"/>
                <w:b/>
                <w:bCs/>
                <w:color w:val="FF0000"/>
                <w:sz w:val="28"/>
                <w:szCs w:val="28"/>
              </w:rPr>
            </w:pPr>
          </w:p>
        </w:tc>
        <w:tc>
          <w:tcPr>
            <w:tcW w:w="1843" w:type="dxa"/>
          </w:tcPr>
          <w:p w14:paraId="7DAFA57A"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2268" w:type="dxa"/>
          </w:tcPr>
          <w:p w14:paraId="566C2631" w14:textId="77777777" w:rsidR="00063EE3" w:rsidRPr="00063EE3" w:rsidRDefault="00063EE3" w:rsidP="00063EE3">
            <w:pPr>
              <w:autoSpaceDE w:val="0"/>
              <w:autoSpaceDN w:val="0"/>
              <w:bidi/>
              <w:adjustRightInd w:val="0"/>
              <w:jc w:val="center"/>
              <w:rPr>
                <w:rFonts w:ascii="Cambria" w:hAnsi="Cambria"/>
                <w:b/>
                <w:bCs/>
                <w:color w:val="FF0000"/>
                <w:sz w:val="28"/>
                <w:szCs w:val="28"/>
              </w:rPr>
            </w:pPr>
          </w:p>
        </w:tc>
        <w:tc>
          <w:tcPr>
            <w:tcW w:w="1843" w:type="dxa"/>
          </w:tcPr>
          <w:p w14:paraId="0E01FCCC" w14:textId="77777777" w:rsidR="00063EE3" w:rsidRPr="00063EE3" w:rsidRDefault="00063EE3" w:rsidP="00063EE3">
            <w:pPr>
              <w:autoSpaceDE w:val="0"/>
              <w:autoSpaceDN w:val="0"/>
              <w:adjustRightInd w:val="0"/>
              <w:jc w:val="center"/>
              <w:rPr>
                <w:rFonts w:ascii="Cambria" w:hAnsi="Cambria"/>
                <w:b/>
                <w:bCs/>
                <w:color w:val="FF0000"/>
                <w:sz w:val="28"/>
                <w:szCs w:val="28"/>
              </w:rPr>
            </w:pPr>
            <w:r w:rsidRPr="00063EE3">
              <w:rPr>
                <w:rFonts w:ascii="Cambria" w:hAnsi="Cambria" w:hint="cs"/>
                <w:b/>
                <w:bCs/>
                <w:color w:val="FF0000"/>
                <w:sz w:val="28"/>
                <w:szCs w:val="28"/>
                <w:rtl/>
                <w:lang w:bidi="ar-DZ"/>
              </w:rPr>
              <w:t xml:space="preserve"> </w:t>
            </w:r>
          </w:p>
        </w:tc>
      </w:tr>
      <w:tr w:rsidR="00063EE3" w:rsidRPr="00063EE3" w14:paraId="539F1127" w14:textId="77777777" w:rsidTr="00FB2512">
        <w:trPr>
          <w:trHeight w:val="58"/>
        </w:trPr>
        <w:tc>
          <w:tcPr>
            <w:tcW w:w="992" w:type="dxa"/>
          </w:tcPr>
          <w:p w14:paraId="600AA0CB"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January 3</w:t>
            </w:r>
          </w:p>
        </w:tc>
        <w:tc>
          <w:tcPr>
            <w:tcW w:w="992" w:type="dxa"/>
          </w:tcPr>
          <w:p w14:paraId="12C7722D"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873E771"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61828B47"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Sections of Waqf and Preservation, p. 12</w:t>
            </w:r>
          </w:p>
        </w:tc>
        <w:tc>
          <w:tcPr>
            <w:tcW w:w="2268" w:type="dxa"/>
          </w:tcPr>
          <w:p w14:paraId="6826099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164AEE27"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2A3CC81E" w14:textId="77777777" w:rsidTr="00FB2512">
        <w:trPr>
          <w:trHeight w:val="58"/>
        </w:trPr>
        <w:tc>
          <w:tcPr>
            <w:tcW w:w="992" w:type="dxa"/>
          </w:tcPr>
          <w:p w14:paraId="1861EDD8"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lastRenderedPageBreak/>
              <w:t>January 4</w:t>
            </w:r>
          </w:p>
        </w:tc>
        <w:tc>
          <w:tcPr>
            <w:tcW w:w="992" w:type="dxa"/>
          </w:tcPr>
          <w:p w14:paraId="7FEE47CA"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34505C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39FC2EDD"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Optional endowment and its types (Memorize page 13)</w:t>
            </w:r>
          </w:p>
        </w:tc>
        <w:tc>
          <w:tcPr>
            <w:tcW w:w="2268" w:type="dxa"/>
          </w:tcPr>
          <w:p w14:paraId="1A9EA057"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5279EB1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358F0DFA" w14:textId="77777777" w:rsidTr="00FB2512">
        <w:trPr>
          <w:trHeight w:val="58"/>
        </w:trPr>
        <w:tc>
          <w:tcPr>
            <w:tcW w:w="992" w:type="dxa"/>
          </w:tcPr>
          <w:p w14:paraId="78D5FCEA"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February 1</w:t>
            </w:r>
          </w:p>
        </w:tc>
        <w:tc>
          <w:tcPr>
            <w:tcW w:w="992" w:type="dxa"/>
          </w:tcPr>
          <w:p w14:paraId="44548AED"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7A6291E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3284CCD3"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Review and apply the memorization on page 14</w:t>
            </w:r>
          </w:p>
        </w:tc>
        <w:tc>
          <w:tcPr>
            <w:tcW w:w="2268" w:type="dxa"/>
          </w:tcPr>
          <w:p w14:paraId="2BB27639"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786E2BB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3E9BB64A" w14:textId="77777777" w:rsidTr="00FB2512">
        <w:trPr>
          <w:trHeight w:val="58"/>
        </w:trPr>
        <w:tc>
          <w:tcPr>
            <w:tcW w:w="992" w:type="dxa"/>
          </w:tcPr>
          <w:p w14:paraId="4C180038"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February 2</w:t>
            </w:r>
          </w:p>
        </w:tc>
        <w:tc>
          <w:tcPr>
            <w:tcW w:w="992" w:type="dxa"/>
          </w:tcPr>
          <w:p w14:paraId="4FCD3A5C"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F44C958"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5CECFA5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How to stand correctly and memorize page 15</w:t>
            </w:r>
          </w:p>
        </w:tc>
        <w:tc>
          <w:tcPr>
            <w:tcW w:w="2268" w:type="dxa"/>
          </w:tcPr>
          <w:p w14:paraId="0A4D302E"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4E3E1440"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7BB3C76E" w14:textId="77777777" w:rsidTr="00FB2512">
        <w:trPr>
          <w:trHeight w:val="58"/>
        </w:trPr>
        <w:tc>
          <w:tcPr>
            <w:tcW w:w="992" w:type="dxa"/>
          </w:tcPr>
          <w:p w14:paraId="76AD02F5"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February 3</w:t>
            </w:r>
          </w:p>
        </w:tc>
        <w:tc>
          <w:tcPr>
            <w:tcW w:w="992" w:type="dxa"/>
          </w:tcPr>
          <w:p w14:paraId="6657552E"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3F6BC05E"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23BFBD40"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Apply and save page 16</w:t>
            </w:r>
          </w:p>
        </w:tc>
        <w:tc>
          <w:tcPr>
            <w:tcW w:w="2268" w:type="dxa"/>
          </w:tcPr>
          <w:p w14:paraId="0DCC17B2"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69B5BA2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E082AB1" w14:textId="77777777" w:rsidTr="00FB2512">
        <w:trPr>
          <w:trHeight w:val="58"/>
        </w:trPr>
        <w:tc>
          <w:tcPr>
            <w:tcW w:w="992" w:type="dxa"/>
          </w:tcPr>
          <w:p w14:paraId="3AF6AF90"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February 4</w:t>
            </w:r>
          </w:p>
        </w:tc>
        <w:tc>
          <w:tcPr>
            <w:tcW w:w="992" w:type="dxa"/>
          </w:tcPr>
          <w:p w14:paraId="24B9F0AB"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0C52A34C"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594F3F8C"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The pause according to Hafs and memorization, page 17</w:t>
            </w:r>
          </w:p>
        </w:tc>
        <w:tc>
          <w:tcPr>
            <w:tcW w:w="2268" w:type="dxa"/>
          </w:tcPr>
          <w:p w14:paraId="5045CCC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20CCDB5C"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6FD60393" w14:textId="77777777" w:rsidTr="00FB2512">
        <w:trPr>
          <w:trHeight w:val="58"/>
        </w:trPr>
        <w:tc>
          <w:tcPr>
            <w:tcW w:w="992" w:type="dxa"/>
          </w:tcPr>
          <w:p w14:paraId="4A5AB313"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March 1</w:t>
            </w:r>
          </w:p>
        </w:tc>
        <w:tc>
          <w:tcPr>
            <w:tcW w:w="992" w:type="dxa"/>
          </w:tcPr>
          <w:p w14:paraId="1494B39A"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7BACA4D"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43EFBE05"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Apply, review, and save page 18</w:t>
            </w:r>
          </w:p>
        </w:tc>
        <w:tc>
          <w:tcPr>
            <w:tcW w:w="2268" w:type="dxa"/>
          </w:tcPr>
          <w:p w14:paraId="5F599BAF"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0BB66890"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4B061E59" w14:textId="77777777" w:rsidTr="00FB2512">
        <w:trPr>
          <w:trHeight w:val="58"/>
        </w:trPr>
        <w:tc>
          <w:tcPr>
            <w:tcW w:w="992" w:type="dxa"/>
          </w:tcPr>
          <w:p w14:paraId="0053FF24"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March 2</w:t>
            </w:r>
          </w:p>
        </w:tc>
        <w:tc>
          <w:tcPr>
            <w:tcW w:w="992" w:type="dxa"/>
          </w:tcPr>
          <w:p w14:paraId="316FA860"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39B295E"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128ECFBF"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Places where silence is obligatory and memorization is required (p. 19)</w:t>
            </w:r>
          </w:p>
        </w:tc>
        <w:tc>
          <w:tcPr>
            <w:tcW w:w="2268" w:type="dxa"/>
          </w:tcPr>
          <w:p w14:paraId="0BC488A3"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0DBA9C2D"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2695570C" w14:textId="77777777" w:rsidTr="00FB2512">
        <w:trPr>
          <w:trHeight w:val="58"/>
        </w:trPr>
        <w:tc>
          <w:tcPr>
            <w:tcW w:w="992" w:type="dxa"/>
          </w:tcPr>
          <w:p w14:paraId="44C7186B"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March 3</w:t>
            </w:r>
          </w:p>
        </w:tc>
        <w:tc>
          <w:tcPr>
            <w:tcW w:w="992" w:type="dxa"/>
          </w:tcPr>
          <w:p w14:paraId="2500A3C7"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2497DA25"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7098708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Review and memorize page 20</w:t>
            </w:r>
          </w:p>
        </w:tc>
        <w:tc>
          <w:tcPr>
            <w:tcW w:w="2268" w:type="dxa"/>
          </w:tcPr>
          <w:p w14:paraId="232259B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77D7A301"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r w:rsidR="00063EE3" w:rsidRPr="00063EE3" w14:paraId="1B3CD4FE" w14:textId="77777777" w:rsidTr="00FB2512">
        <w:trPr>
          <w:trHeight w:val="58"/>
        </w:trPr>
        <w:tc>
          <w:tcPr>
            <w:tcW w:w="992" w:type="dxa"/>
          </w:tcPr>
          <w:p w14:paraId="4A394099" w14:textId="77777777" w:rsidR="00063EE3" w:rsidRPr="00063EE3" w:rsidRDefault="00063EE3" w:rsidP="00063EE3">
            <w:pPr>
              <w:shd w:val="clear" w:color="auto" w:fill="FFFFFF"/>
              <w:rPr>
                <w:rFonts w:ascii="Times New Roman" w:hAnsi="Times New Roman"/>
                <w:b/>
                <w:bCs/>
                <w:sz w:val="28"/>
                <w:szCs w:val="28"/>
                <w:rtl/>
              </w:rPr>
            </w:pPr>
            <w:r w:rsidRPr="00063EE3">
              <w:rPr>
                <w:rFonts w:ascii="Times New Roman" w:hAnsi="Times New Roman" w:hint="cs"/>
                <w:b/>
                <w:bCs/>
                <w:sz w:val="28"/>
                <w:szCs w:val="28"/>
                <w:rtl/>
                <w:lang w:bidi="ar-DZ"/>
              </w:rPr>
              <w:t>March 4</w:t>
            </w:r>
          </w:p>
        </w:tc>
        <w:tc>
          <w:tcPr>
            <w:tcW w:w="992" w:type="dxa"/>
          </w:tcPr>
          <w:p w14:paraId="1170143D" w14:textId="77777777" w:rsidR="00063EE3" w:rsidRPr="00063EE3" w:rsidRDefault="00063EE3" w:rsidP="00063EE3">
            <w:pPr>
              <w:rPr>
                <w:rFonts w:ascii="Times New Roman" w:hAnsi="Times New Roman"/>
                <w:b/>
                <w:bCs/>
                <w:sz w:val="28"/>
                <w:szCs w:val="28"/>
                <w:rtl/>
                <w:lang w:bidi="ar-IQ"/>
              </w:rPr>
            </w:pPr>
            <w:r w:rsidRPr="00063EE3">
              <w:rPr>
                <w:rFonts w:ascii="Times New Roman" w:hAnsi="Times New Roman"/>
                <w:b/>
                <w:bCs/>
                <w:sz w:val="28"/>
                <w:szCs w:val="28"/>
                <w:lang w:bidi="ar-IQ"/>
              </w:rPr>
              <w:t>3</w:t>
            </w:r>
          </w:p>
        </w:tc>
        <w:tc>
          <w:tcPr>
            <w:tcW w:w="1843" w:type="dxa"/>
          </w:tcPr>
          <w:p w14:paraId="13C515CB" w14:textId="77777777" w:rsidR="00063EE3" w:rsidRPr="00063EE3" w:rsidRDefault="00063EE3" w:rsidP="00063EE3">
            <w:pPr>
              <w:autoSpaceDE w:val="0"/>
              <w:autoSpaceDN w:val="0"/>
              <w:bidi/>
              <w:adjustRightInd w:val="0"/>
              <w:rPr>
                <w:rFonts w:ascii="Cambria" w:hAnsi="Cambria"/>
                <w:b/>
                <w:bCs/>
                <w:color w:val="000000"/>
                <w:sz w:val="28"/>
                <w:szCs w:val="28"/>
                <w:lang w:bidi="ar-IQ"/>
              </w:rPr>
            </w:pPr>
          </w:p>
        </w:tc>
        <w:tc>
          <w:tcPr>
            <w:tcW w:w="1843" w:type="dxa"/>
          </w:tcPr>
          <w:p w14:paraId="0AE1D7FA"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Tests</w:t>
            </w:r>
          </w:p>
        </w:tc>
        <w:tc>
          <w:tcPr>
            <w:tcW w:w="2268" w:type="dxa"/>
          </w:tcPr>
          <w:p w14:paraId="15275363"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Presentation and discussion</w:t>
            </w:r>
          </w:p>
        </w:tc>
        <w:tc>
          <w:tcPr>
            <w:tcW w:w="1843" w:type="dxa"/>
          </w:tcPr>
          <w:p w14:paraId="20B6ADF8" w14:textId="77777777" w:rsidR="00063EE3" w:rsidRPr="00063EE3" w:rsidRDefault="00063EE3" w:rsidP="00063EE3">
            <w:pPr>
              <w:autoSpaceDE w:val="0"/>
              <w:autoSpaceDN w:val="0"/>
              <w:adjustRightInd w:val="0"/>
              <w:rPr>
                <w:rFonts w:ascii="Cambria" w:hAnsi="Cambria"/>
                <w:b/>
                <w:bCs/>
                <w:color w:val="000000"/>
                <w:sz w:val="28"/>
                <w:szCs w:val="28"/>
              </w:rPr>
            </w:pPr>
            <w:r w:rsidRPr="00063EE3">
              <w:rPr>
                <w:rFonts w:ascii="Cambria" w:hAnsi="Cambria" w:hint="cs"/>
                <w:b/>
                <w:bCs/>
                <w:color w:val="000000"/>
                <w:sz w:val="28"/>
                <w:szCs w:val="28"/>
                <w:rtl/>
                <w:lang w:bidi="ar-DZ"/>
              </w:rPr>
              <w:t>Classroom performance - exams</w:t>
            </w:r>
          </w:p>
        </w:tc>
      </w:tr>
    </w:tbl>
    <w:p w14:paraId="07C3DC35" w14:textId="77777777" w:rsidR="00063EE3" w:rsidRPr="00063EE3" w:rsidRDefault="00063EE3" w:rsidP="00063EE3">
      <w:pPr>
        <w:bidi/>
        <w:spacing w:after="200" w:line="276" w:lineRule="auto"/>
        <w:rPr>
          <w:rFonts w:ascii="Calibri" w:eastAsia="Calibri" w:hAnsi="Calibri" w:cs="Arial"/>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063EE3" w:rsidRPr="00063EE3" w14:paraId="5A5C0EC6" w14:textId="77777777" w:rsidTr="00FB2512">
        <w:tc>
          <w:tcPr>
            <w:tcW w:w="9781" w:type="dxa"/>
            <w:gridSpan w:val="2"/>
            <w:shd w:val="clear" w:color="auto" w:fill="DEEAF6"/>
          </w:tcPr>
          <w:p w14:paraId="7FE39F1D" w14:textId="77777777" w:rsidR="00063EE3" w:rsidRPr="00063EE3" w:rsidRDefault="00063EE3" w:rsidP="00FB61DC">
            <w:pPr>
              <w:numPr>
                <w:ilvl w:val="0"/>
                <w:numId w:val="38"/>
              </w:numPr>
              <w:spacing w:after="200" w:line="276" w:lineRule="auto"/>
              <w:rPr>
                <w:rFonts w:eastAsia="Calibri"/>
                <w:b/>
                <w:bCs/>
                <w:sz w:val="32"/>
                <w:szCs w:val="32"/>
                <w:rtl/>
              </w:rPr>
            </w:pPr>
            <w:r w:rsidRPr="00063EE3">
              <w:rPr>
                <w:rFonts w:eastAsia="Calibri"/>
                <w:b/>
                <w:bCs/>
                <w:sz w:val="32"/>
                <w:szCs w:val="32"/>
                <w:rtl/>
              </w:rPr>
              <w:t>Course evaluation</w:t>
            </w:r>
          </w:p>
        </w:tc>
      </w:tr>
      <w:tr w:rsidR="00063EE3" w:rsidRPr="00063EE3" w14:paraId="26140DED" w14:textId="77777777" w:rsidTr="00FB2512">
        <w:tc>
          <w:tcPr>
            <w:tcW w:w="9781" w:type="dxa"/>
            <w:gridSpan w:val="2"/>
          </w:tcPr>
          <w:p w14:paraId="18AFA9DC" w14:textId="77777777" w:rsidR="00063EE3" w:rsidRPr="00063EE3" w:rsidRDefault="00063EE3" w:rsidP="00063EE3">
            <w:pPr>
              <w:bidi/>
              <w:ind w:left="360"/>
              <w:rPr>
                <w:rFonts w:eastAsia="Calibri"/>
                <w:b/>
                <w:bCs/>
                <w:sz w:val="32"/>
                <w:szCs w:val="32"/>
                <w:rtl/>
                <w:lang w:bidi="ar-IQ"/>
              </w:rPr>
            </w:pPr>
          </w:p>
        </w:tc>
      </w:tr>
      <w:tr w:rsidR="00063EE3" w:rsidRPr="00063EE3" w14:paraId="0EB71492" w14:textId="77777777" w:rsidTr="00FB2512">
        <w:tc>
          <w:tcPr>
            <w:tcW w:w="9781" w:type="dxa"/>
            <w:gridSpan w:val="2"/>
            <w:shd w:val="clear" w:color="auto" w:fill="DEEAF6"/>
          </w:tcPr>
          <w:p w14:paraId="6A670EFE" w14:textId="77777777" w:rsidR="00063EE3" w:rsidRPr="00063EE3" w:rsidRDefault="00063EE3" w:rsidP="00FB61DC">
            <w:pPr>
              <w:numPr>
                <w:ilvl w:val="0"/>
                <w:numId w:val="38"/>
              </w:numPr>
              <w:spacing w:after="200" w:line="276" w:lineRule="auto"/>
              <w:rPr>
                <w:rFonts w:eastAsia="Calibri"/>
                <w:b/>
                <w:bCs/>
                <w:sz w:val="32"/>
                <w:szCs w:val="32"/>
                <w:rtl/>
              </w:rPr>
            </w:pPr>
            <w:r w:rsidRPr="00063EE3">
              <w:rPr>
                <w:rFonts w:eastAsia="Calibri"/>
                <w:b/>
                <w:bCs/>
                <w:sz w:val="32"/>
                <w:szCs w:val="32"/>
                <w:rtl/>
                <w:lang w:bidi="ar-IQ"/>
              </w:rPr>
              <w:t>Learning and teaching resources</w:t>
            </w:r>
          </w:p>
        </w:tc>
      </w:tr>
      <w:tr w:rsidR="00063EE3" w:rsidRPr="00063EE3" w14:paraId="069FB550" w14:textId="77777777" w:rsidTr="00FB2512">
        <w:tc>
          <w:tcPr>
            <w:tcW w:w="4536" w:type="dxa"/>
          </w:tcPr>
          <w:p w14:paraId="209CE6E7"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Required textbooks (methodology, if applicable)</w:t>
            </w:r>
          </w:p>
        </w:tc>
        <w:tc>
          <w:tcPr>
            <w:tcW w:w="5245" w:type="dxa"/>
          </w:tcPr>
          <w:p w14:paraId="3E52F8CB" w14:textId="77777777" w:rsidR="00063EE3" w:rsidRPr="00063EE3" w:rsidRDefault="00063EE3" w:rsidP="00063EE3">
            <w:pPr>
              <w:rPr>
                <w:rFonts w:eastAsia="Calibri"/>
                <w:b/>
                <w:bCs/>
                <w:sz w:val="28"/>
                <w:szCs w:val="28"/>
                <w:lang w:bidi="ar-IQ"/>
              </w:rPr>
            </w:pPr>
            <w:r w:rsidRPr="00063EE3">
              <w:rPr>
                <w:rFonts w:eastAsia="Calibri" w:hint="cs"/>
                <w:b/>
                <w:bCs/>
                <w:sz w:val="28"/>
                <w:szCs w:val="28"/>
                <w:rtl/>
                <w:lang w:bidi="ar-DZ"/>
              </w:rPr>
              <w:t>Tajweed (the science of Quranic recitation) - Level Two</w:t>
            </w:r>
          </w:p>
          <w:p w14:paraId="101F6B86" w14:textId="77777777" w:rsidR="00063EE3" w:rsidRPr="00063EE3" w:rsidRDefault="00063EE3" w:rsidP="00063EE3">
            <w:pPr>
              <w:rPr>
                <w:rFonts w:eastAsia="Calibri"/>
                <w:b/>
                <w:bCs/>
                <w:sz w:val="28"/>
                <w:szCs w:val="28"/>
                <w:lang w:bidi="ar-IQ"/>
              </w:rPr>
            </w:pPr>
            <w:r w:rsidRPr="00063EE3">
              <w:rPr>
                <w:rFonts w:eastAsia="Calibri" w:hint="cs"/>
                <w:b/>
                <w:bCs/>
                <w:sz w:val="28"/>
                <w:szCs w:val="28"/>
                <w:rtl/>
                <w:lang w:bidi="ar-DZ"/>
              </w:rPr>
              <w:t>For Dr. Yahya Al-Ghouthani</w:t>
            </w:r>
          </w:p>
          <w:p w14:paraId="206CBD1D" w14:textId="77777777" w:rsidR="00063EE3" w:rsidRPr="00063EE3" w:rsidRDefault="00063EE3" w:rsidP="00063EE3">
            <w:pPr>
              <w:bidi/>
              <w:rPr>
                <w:rFonts w:eastAsia="Calibri"/>
                <w:b/>
                <w:bCs/>
                <w:sz w:val="28"/>
                <w:szCs w:val="28"/>
                <w:rtl/>
                <w:lang w:bidi="ar-IQ"/>
              </w:rPr>
            </w:pPr>
          </w:p>
        </w:tc>
      </w:tr>
      <w:tr w:rsidR="00063EE3" w:rsidRPr="00063EE3" w14:paraId="1F605D79" w14:textId="77777777" w:rsidTr="00FB2512">
        <w:trPr>
          <w:trHeight w:val="1658"/>
        </w:trPr>
        <w:tc>
          <w:tcPr>
            <w:tcW w:w="4536" w:type="dxa"/>
          </w:tcPr>
          <w:p w14:paraId="37FB853F"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Main references (sources)</w:t>
            </w:r>
          </w:p>
        </w:tc>
        <w:tc>
          <w:tcPr>
            <w:tcW w:w="5245" w:type="dxa"/>
          </w:tcPr>
          <w:p w14:paraId="47338ACB" w14:textId="77777777" w:rsidR="00063EE3" w:rsidRPr="00063EE3" w:rsidRDefault="00063EE3" w:rsidP="00063EE3">
            <w:pPr>
              <w:rPr>
                <w:rFonts w:eastAsia="Calibri"/>
                <w:b/>
                <w:bCs/>
                <w:sz w:val="28"/>
                <w:szCs w:val="28"/>
                <w:rtl/>
                <w:lang w:bidi="ar-IQ"/>
              </w:rPr>
            </w:pPr>
            <w:r w:rsidRPr="00063EE3">
              <w:rPr>
                <w:rFonts w:eastAsia="Calibri" w:hint="cs"/>
                <w:b/>
                <w:bCs/>
                <w:sz w:val="28"/>
                <w:szCs w:val="28"/>
                <w:rtl/>
                <w:lang w:bidi="ar-DZ"/>
              </w:rPr>
              <w:t>Explanations of Al-Jazariyyah</w:t>
            </w:r>
          </w:p>
        </w:tc>
      </w:tr>
      <w:tr w:rsidR="00063EE3" w:rsidRPr="00063EE3" w14:paraId="6F602627" w14:textId="77777777" w:rsidTr="00FB2512">
        <w:tc>
          <w:tcPr>
            <w:tcW w:w="4536" w:type="dxa"/>
          </w:tcPr>
          <w:p w14:paraId="4EEEA89F"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Recommended supporting books and references (scientific journals, reports...)</w:t>
            </w:r>
          </w:p>
        </w:tc>
        <w:tc>
          <w:tcPr>
            <w:tcW w:w="5245" w:type="dxa"/>
          </w:tcPr>
          <w:p w14:paraId="34C7C869" w14:textId="77777777" w:rsidR="00063EE3" w:rsidRPr="00063EE3" w:rsidRDefault="00063EE3" w:rsidP="00063EE3">
            <w:pPr>
              <w:ind w:left="180"/>
              <w:rPr>
                <w:rFonts w:eastAsia="Calibri"/>
                <w:b/>
                <w:bCs/>
                <w:sz w:val="28"/>
                <w:szCs w:val="28"/>
                <w:rtl/>
                <w:lang w:bidi="ar-IQ"/>
              </w:rPr>
            </w:pPr>
            <w:r w:rsidRPr="00063EE3">
              <w:rPr>
                <w:rFonts w:eastAsia="Calibri" w:hint="cs"/>
                <w:b/>
                <w:bCs/>
                <w:sz w:val="28"/>
                <w:szCs w:val="28"/>
                <w:rtl/>
                <w:lang w:bidi="ar-DZ"/>
              </w:rPr>
              <w:t>The detailed explanation of the science of Tajweed by Al-Sudani</w:t>
            </w:r>
          </w:p>
        </w:tc>
      </w:tr>
      <w:tr w:rsidR="00063EE3" w:rsidRPr="00063EE3" w14:paraId="0163B10C" w14:textId="77777777" w:rsidTr="00FB2512">
        <w:tc>
          <w:tcPr>
            <w:tcW w:w="4536" w:type="dxa"/>
          </w:tcPr>
          <w:p w14:paraId="56A4A758" w14:textId="77777777" w:rsidR="00063EE3" w:rsidRPr="00063EE3" w:rsidRDefault="00063EE3" w:rsidP="00063EE3">
            <w:pPr>
              <w:spacing w:after="200" w:line="276" w:lineRule="auto"/>
              <w:rPr>
                <w:rFonts w:eastAsia="Calibri"/>
                <w:b/>
                <w:bCs/>
                <w:sz w:val="28"/>
                <w:szCs w:val="28"/>
                <w:rtl/>
                <w:lang w:bidi="ar-IQ"/>
              </w:rPr>
            </w:pPr>
            <w:r w:rsidRPr="00063EE3">
              <w:rPr>
                <w:rFonts w:eastAsia="Calibri"/>
                <w:b/>
                <w:bCs/>
                <w:sz w:val="28"/>
                <w:szCs w:val="28"/>
                <w:rtl/>
                <w:lang w:bidi="ar-IQ"/>
              </w:rPr>
              <w:t>Electronic references, websites</w:t>
            </w:r>
          </w:p>
        </w:tc>
        <w:tc>
          <w:tcPr>
            <w:tcW w:w="5245" w:type="dxa"/>
          </w:tcPr>
          <w:p w14:paraId="05B4BA82" w14:textId="77777777" w:rsidR="00063EE3" w:rsidRPr="00063EE3" w:rsidRDefault="00063EE3" w:rsidP="00063EE3">
            <w:pPr>
              <w:spacing w:after="200" w:line="276" w:lineRule="auto"/>
              <w:rPr>
                <w:rFonts w:eastAsia="Calibri"/>
                <w:b/>
                <w:bCs/>
                <w:sz w:val="28"/>
                <w:szCs w:val="28"/>
                <w:rtl/>
                <w:lang w:bidi="ar-IQ"/>
              </w:rPr>
            </w:pPr>
            <w:r w:rsidRPr="00063EE3">
              <w:rPr>
                <w:rFonts w:eastAsia="Calibri" w:hint="cs"/>
                <w:b/>
                <w:bCs/>
                <w:sz w:val="28"/>
                <w:szCs w:val="28"/>
                <w:rtl/>
                <w:lang w:bidi="ar-DZ"/>
              </w:rPr>
              <w:t>Websites for the science of Tajweed</w:t>
            </w:r>
          </w:p>
        </w:tc>
      </w:tr>
    </w:tbl>
    <w:p w14:paraId="688BC617" w14:textId="77777777" w:rsidR="00063EE3" w:rsidRPr="00063EE3" w:rsidRDefault="00063EE3" w:rsidP="00063EE3">
      <w:pPr>
        <w:bidi/>
        <w:spacing w:after="200" w:line="276" w:lineRule="auto"/>
        <w:rPr>
          <w:rFonts w:ascii="Calibri" w:eastAsia="Calibri" w:hAnsi="Calibri" w:cs="Arial"/>
          <w:sz w:val="22"/>
          <w:szCs w:val="22"/>
        </w:rPr>
      </w:pPr>
    </w:p>
    <w:p w14:paraId="553B4B0E" w14:textId="77777777" w:rsidR="00063EE3" w:rsidRPr="00063EE3" w:rsidRDefault="00063EE3" w:rsidP="00063EE3">
      <w:pPr>
        <w:bidi/>
        <w:spacing w:after="200" w:line="276" w:lineRule="auto"/>
        <w:rPr>
          <w:rFonts w:ascii="Calibri" w:eastAsia="Calibri" w:hAnsi="Calibri" w:cs="Arial"/>
          <w:sz w:val="22"/>
          <w:szCs w:val="22"/>
        </w:rPr>
      </w:pPr>
    </w:p>
    <w:p w14:paraId="5EBB3033" w14:textId="77777777" w:rsidR="00063EE3" w:rsidRPr="00063EE3" w:rsidRDefault="00063EE3" w:rsidP="00063EE3">
      <w:pPr>
        <w:bidi/>
        <w:spacing w:after="200" w:line="276" w:lineRule="auto"/>
        <w:rPr>
          <w:rFonts w:ascii="Calibri" w:eastAsia="Calibri" w:hAnsi="Calibri" w:cs="Arial"/>
          <w:vanish/>
          <w:sz w:val="22"/>
          <w:szCs w:val="22"/>
        </w:rPr>
      </w:pPr>
    </w:p>
    <w:p w14:paraId="4E3505BE" w14:textId="77777777" w:rsidR="00063EE3" w:rsidRPr="00063EE3" w:rsidRDefault="00063EE3" w:rsidP="00063EE3">
      <w:pPr>
        <w:bidi/>
        <w:spacing w:after="200" w:line="276" w:lineRule="auto"/>
        <w:rPr>
          <w:rFonts w:ascii="Calibri" w:eastAsia="Calibri" w:hAnsi="Calibri" w:cs="Arial"/>
          <w:vanish/>
          <w:sz w:val="22"/>
          <w:szCs w:val="22"/>
        </w:rPr>
      </w:pPr>
    </w:p>
    <w:p w14:paraId="632A3578" w14:textId="77777777" w:rsidR="00063EE3" w:rsidRPr="00063EE3" w:rsidRDefault="00063EE3" w:rsidP="00063EE3">
      <w:pPr>
        <w:bidi/>
        <w:spacing w:after="200" w:line="276" w:lineRule="auto"/>
        <w:rPr>
          <w:rFonts w:ascii="Calibri" w:eastAsia="Calibri" w:hAnsi="Calibri" w:cs="Arial"/>
          <w:sz w:val="22"/>
          <w:szCs w:val="22"/>
          <w:rtl/>
          <w:lang w:bidi="ar-IQ"/>
        </w:rPr>
      </w:pPr>
    </w:p>
    <w:p w14:paraId="116C6481" w14:textId="77777777" w:rsidR="00C9502F" w:rsidRDefault="00C9502F" w:rsidP="00063EE3">
      <w:pPr>
        <w:tabs>
          <w:tab w:val="left" w:pos="1697"/>
        </w:tabs>
        <w:bidi/>
        <w:ind w:hanging="2"/>
        <w:jc w:val="both"/>
        <w:rPr>
          <w:rFonts w:ascii="Calibri" w:eastAsia="Calibri" w:hAnsi="Calibri" w:cs="Arial"/>
          <w:b/>
          <w:bCs/>
          <w:sz w:val="44"/>
          <w:szCs w:val="44"/>
          <w:u w:val="single"/>
          <w:rtl/>
        </w:rPr>
      </w:pPr>
    </w:p>
    <w:p w14:paraId="7180962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14831395"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9CF5FD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6E8B229"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456BADC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549E8D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D1CBBDE"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ACCBC41"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145F67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0821A9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C2231E4"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69AD40BB"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431F544" w14:textId="77777777" w:rsidR="00EB21F5" w:rsidRPr="00EB21F5" w:rsidRDefault="00EB21F5" w:rsidP="00EB21F5">
      <w:pPr>
        <w:spacing w:after="200" w:line="276" w:lineRule="auto"/>
        <w:jc w:val="center"/>
        <w:rPr>
          <w:rFonts w:eastAsia="Calibri"/>
          <w:b/>
          <w:bCs/>
          <w:sz w:val="36"/>
          <w:szCs w:val="36"/>
          <w:rtl/>
          <w:lang w:bidi="ar-IQ"/>
        </w:rPr>
      </w:pPr>
      <w:r w:rsidRPr="00EB21F5">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EB21F5" w:rsidRPr="00EB21F5" w14:paraId="51201E54" w14:textId="77777777" w:rsidTr="00FB2512">
        <w:tc>
          <w:tcPr>
            <w:tcW w:w="9781" w:type="dxa"/>
            <w:gridSpan w:val="3"/>
            <w:shd w:val="clear" w:color="auto" w:fill="DEEAF6"/>
          </w:tcPr>
          <w:p w14:paraId="0B9AEA6D" w14:textId="77777777" w:rsidR="00EB21F5" w:rsidRPr="00EB21F5" w:rsidRDefault="00EB21F5" w:rsidP="00FB61DC">
            <w:pPr>
              <w:numPr>
                <w:ilvl w:val="0"/>
                <w:numId w:val="39"/>
              </w:numPr>
              <w:spacing w:after="200" w:line="276" w:lineRule="auto"/>
              <w:rPr>
                <w:rFonts w:eastAsia="Calibri"/>
                <w:b/>
                <w:bCs/>
                <w:sz w:val="28"/>
                <w:szCs w:val="28"/>
                <w:rtl/>
                <w:lang w:bidi="ar-IQ"/>
              </w:rPr>
            </w:pPr>
            <w:r w:rsidRPr="00EB21F5">
              <w:rPr>
                <w:rFonts w:eastAsia="Calibri"/>
                <w:b/>
                <w:bCs/>
                <w:sz w:val="28"/>
                <w:szCs w:val="28"/>
                <w:rtl/>
                <w:lang w:bidi="ar-IQ"/>
              </w:rPr>
              <w:t>Course Name</w:t>
            </w:r>
          </w:p>
        </w:tc>
      </w:tr>
      <w:tr w:rsidR="00EB21F5" w:rsidRPr="00EB21F5" w14:paraId="48B9CF15" w14:textId="77777777" w:rsidTr="00FB2512">
        <w:tc>
          <w:tcPr>
            <w:tcW w:w="9781" w:type="dxa"/>
            <w:gridSpan w:val="3"/>
          </w:tcPr>
          <w:p w14:paraId="58386856" w14:textId="77777777" w:rsidR="00EB21F5" w:rsidRPr="00EB21F5" w:rsidRDefault="00EB21F5" w:rsidP="00EB21F5">
            <w:pPr>
              <w:spacing w:after="200" w:line="276" w:lineRule="auto"/>
              <w:rPr>
                <w:rFonts w:eastAsia="Calibri"/>
                <w:b/>
                <w:bCs/>
                <w:sz w:val="22"/>
                <w:szCs w:val="22"/>
                <w:rtl/>
                <w:lang w:bidi="ar-IQ"/>
              </w:rPr>
            </w:pPr>
            <w:r w:rsidRPr="00EB21F5">
              <w:rPr>
                <w:rFonts w:eastAsia="Calibri" w:hint="cs"/>
                <w:b/>
                <w:bCs/>
                <w:sz w:val="22"/>
                <w:szCs w:val="22"/>
                <w:rtl/>
                <w:lang w:bidi="ar-IQ"/>
              </w:rPr>
              <w:t>sciences</w:t>
            </w:r>
            <w:r w:rsidRPr="00EB21F5">
              <w:rPr>
                <w:rFonts w:eastAsia="Calibri"/>
                <w:b/>
                <w:bCs/>
                <w:sz w:val="22"/>
                <w:szCs w:val="22"/>
                <w:rtl/>
                <w:lang w:bidi="ar-IQ"/>
              </w:rPr>
              <w:t xml:space="preserve"> </w:t>
            </w:r>
            <w:r w:rsidRPr="00EB21F5">
              <w:rPr>
                <w:rFonts w:eastAsia="Calibri" w:hint="cs"/>
                <w:b/>
                <w:bCs/>
                <w:sz w:val="22"/>
                <w:szCs w:val="22"/>
                <w:rtl/>
                <w:lang w:bidi="ar-IQ"/>
              </w:rPr>
              <w:t>Hadith</w:t>
            </w:r>
            <w:r w:rsidRPr="00EB21F5">
              <w:rPr>
                <w:rFonts w:eastAsia="Calibri"/>
                <w:b/>
                <w:bCs/>
                <w:sz w:val="22"/>
                <w:szCs w:val="22"/>
                <w:rtl/>
                <w:lang w:bidi="ar-IQ"/>
              </w:rPr>
              <w:t xml:space="preserve"> </w:t>
            </w:r>
          </w:p>
          <w:p w14:paraId="070793B2" w14:textId="77777777" w:rsidR="00EB21F5" w:rsidRPr="00EB21F5" w:rsidRDefault="00EB21F5" w:rsidP="00EB21F5">
            <w:pPr>
              <w:spacing w:after="200" w:line="276" w:lineRule="auto"/>
              <w:rPr>
                <w:rFonts w:eastAsia="Calibri"/>
                <w:b/>
                <w:bCs/>
                <w:sz w:val="22"/>
                <w:szCs w:val="22"/>
                <w:rtl/>
                <w:lang w:bidi="ar-IQ"/>
              </w:rPr>
            </w:pPr>
            <w:r w:rsidRPr="00EB21F5">
              <w:rPr>
                <w:rFonts w:eastAsia="Calibri" w:hint="cs"/>
                <w:b/>
                <w:bCs/>
                <w:sz w:val="22"/>
                <w:szCs w:val="22"/>
                <w:rtl/>
                <w:lang w:bidi="ar-IQ"/>
              </w:rPr>
              <w:t>Second stage</w:t>
            </w:r>
          </w:p>
        </w:tc>
      </w:tr>
      <w:tr w:rsidR="00EB21F5" w:rsidRPr="00EB21F5" w14:paraId="08BB548E" w14:textId="77777777" w:rsidTr="00FB2512">
        <w:tc>
          <w:tcPr>
            <w:tcW w:w="9781" w:type="dxa"/>
            <w:gridSpan w:val="3"/>
            <w:shd w:val="clear" w:color="auto" w:fill="DEEAF6"/>
          </w:tcPr>
          <w:p w14:paraId="1B4A340B" w14:textId="77777777" w:rsidR="00EB21F5" w:rsidRPr="00EB21F5" w:rsidRDefault="00EB21F5" w:rsidP="00FB61DC">
            <w:pPr>
              <w:numPr>
                <w:ilvl w:val="0"/>
                <w:numId w:val="39"/>
              </w:numPr>
              <w:spacing w:after="200" w:line="276" w:lineRule="auto"/>
              <w:rPr>
                <w:rFonts w:eastAsia="Calibri"/>
                <w:b/>
                <w:bCs/>
                <w:sz w:val="28"/>
                <w:szCs w:val="28"/>
                <w:rtl/>
                <w:lang w:bidi="ar-IQ"/>
              </w:rPr>
            </w:pPr>
            <w:r w:rsidRPr="00EB21F5">
              <w:rPr>
                <w:rFonts w:eastAsia="Calibri"/>
                <w:b/>
                <w:bCs/>
                <w:sz w:val="28"/>
                <w:szCs w:val="28"/>
                <w:rtl/>
                <w:lang w:bidi="ar-IQ"/>
              </w:rPr>
              <w:t xml:space="preserve">Course code: </w:t>
            </w:r>
            <w:r w:rsidRPr="00EB21F5">
              <w:rPr>
                <w:rFonts w:ascii="Cambria" w:hAnsi="Cambria" w:hint="cs"/>
                <w:color w:val="000000"/>
                <w:sz w:val="28"/>
                <w:szCs w:val="28"/>
                <w:rtl/>
                <w:lang w:bidi="ar-IQ"/>
              </w:rPr>
              <w:t>Science</w:t>
            </w:r>
            <w:r w:rsidRPr="00EB21F5">
              <w:rPr>
                <w:rFonts w:ascii="Cambria" w:hAnsi="Cambria"/>
                <w:color w:val="000000"/>
                <w:sz w:val="28"/>
                <w:szCs w:val="28"/>
                <w:rtl/>
                <w:lang w:bidi="ar-IQ"/>
              </w:rPr>
              <w:t xml:space="preserve"> </w:t>
            </w:r>
            <w:r w:rsidRPr="00EB21F5">
              <w:rPr>
                <w:rFonts w:ascii="Cambria" w:hAnsi="Cambria" w:hint="cs"/>
                <w:color w:val="000000"/>
                <w:sz w:val="28"/>
                <w:szCs w:val="28"/>
                <w:rtl/>
                <w:lang w:bidi="ar-IQ"/>
              </w:rPr>
              <w:t xml:space="preserve">Hadith 1 ( </w:t>
            </w:r>
            <w:r w:rsidRPr="00EB21F5">
              <w:rPr>
                <w:rFonts w:ascii="Cambria" w:hAnsi="Cambria"/>
                <w:color w:val="000000"/>
                <w:sz w:val="28"/>
                <w:szCs w:val="28"/>
                <w:lang w:bidi="ar-IQ"/>
              </w:rPr>
              <w:t xml:space="preserve">RHSC118 </w:t>
            </w:r>
            <w:r w:rsidRPr="00EB21F5">
              <w:rPr>
                <w:rFonts w:ascii="Cambria" w:hAnsi="Cambria" w:hint="cs"/>
                <w:color w:val="000000"/>
                <w:sz w:val="28"/>
                <w:szCs w:val="28"/>
                <w:rtl/>
                <w:lang w:bidi="ar-IQ"/>
              </w:rPr>
              <w:t>) Sciences</w:t>
            </w:r>
            <w:r w:rsidRPr="00EB21F5">
              <w:rPr>
                <w:rFonts w:ascii="Cambria" w:hAnsi="Cambria"/>
                <w:color w:val="000000"/>
                <w:sz w:val="28"/>
                <w:szCs w:val="28"/>
                <w:rtl/>
                <w:lang w:bidi="ar-IQ"/>
              </w:rPr>
              <w:t xml:space="preserve"> </w:t>
            </w:r>
            <w:r w:rsidRPr="00EB21F5">
              <w:rPr>
                <w:rFonts w:ascii="Cambria" w:hAnsi="Cambria" w:hint="cs"/>
                <w:color w:val="000000"/>
                <w:sz w:val="28"/>
                <w:szCs w:val="28"/>
                <w:rtl/>
                <w:lang w:bidi="ar-IQ"/>
              </w:rPr>
              <w:t xml:space="preserve">Hadith 2 ( </w:t>
            </w:r>
            <w:r w:rsidRPr="00EB21F5">
              <w:rPr>
                <w:rFonts w:ascii="Cambria" w:hAnsi="Cambria"/>
                <w:color w:val="000000"/>
                <w:sz w:val="28"/>
                <w:szCs w:val="28"/>
                <w:lang w:bidi="ar-IQ"/>
              </w:rPr>
              <w:t xml:space="preserve">RHSC118 </w:t>
            </w:r>
            <w:r w:rsidRPr="00EB21F5">
              <w:rPr>
                <w:rFonts w:ascii="Cambria" w:hAnsi="Cambria" w:hint="cs"/>
                <w:color w:val="000000"/>
                <w:sz w:val="28"/>
                <w:szCs w:val="28"/>
                <w:rtl/>
                <w:lang w:bidi="ar-IQ"/>
              </w:rPr>
              <w:t xml:space="preserve">- </w:t>
            </w:r>
            <w:r w:rsidRPr="00EB21F5">
              <w:rPr>
                <w:rFonts w:ascii="Cambria" w:hAnsi="Cambria"/>
                <w:color w:val="000000"/>
                <w:sz w:val="28"/>
                <w:szCs w:val="28"/>
                <w:lang w:bidi="ar-IQ"/>
              </w:rPr>
              <w:t xml:space="preserve">RHSC119 </w:t>
            </w:r>
            <w:r w:rsidRPr="00EB21F5">
              <w:rPr>
                <w:rFonts w:ascii="Cambria" w:hAnsi="Cambria" w:hint="cs"/>
                <w:color w:val="000000"/>
                <w:sz w:val="28"/>
                <w:szCs w:val="28"/>
                <w:rtl/>
                <w:lang w:bidi="ar-IQ"/>
              </w:rPr>
              <w:t>)</w:t>
            </w:r>
          </w:p>
        </w:tc>
      </w:tr>
      <w:tr w:rsidR="00EB21F5" w:rsidRPr="00EB21F5" w14:paraId="54388C33" w14:textId="77777777" w:rsidTr="00FB2512">
        <w:tc>
          <w:tcPr>
            <w:tcW w:w="9781" w:type="dxa"/>
            <w:gridSpan w:val="3"/>
          </w:tcPr>
          <w:p w14:paraId="15A774CD" w14:textId="77777777" w:rsidR="00EB21F5" w:rsidRPr="00EB21F5" w:rsidRDefault="00EB21F5" w:rsidP="00EB21F5">
            <w:pPr>
              <w:bidi/>
              <w:spacing w:after="200" w:line="276" w:lineRule="auto"/>
              <w:rPr>
                <w:rFonts w:eastAsia="Calibri"/>
                <w:b/>
                <w:bCs/>
                <w:sz w:val="28"/>
                <w:szCs w:val="28"/>
                <w:lang w:bidi="ar-IQ"/>
              </w:rPr>
            </w:pPr>
          </w:p>
        </w:tc>
      </w:tr>
      <w:tr w:rsidR="00EB21F5" w:rsidRPr="00EB21F5" w14:paraId="54104B22" w14:textId="77777777" w:rsidTr="00FB2512">
        <w:tc>
          <w:tcPr>
            <w:tcW w:w="9781" w:type="dxa"/>
            <w:gridSpan w:val="3"/>
            <w:shd w:val="clear" w:color="auto" w:fill="DEEAF6"/>
          </w:tcPr>
          <w:p w14:paraId="1867756B" w14:textId="77777777" w:rsidR="00EB21F5" w:rsidRPr="00EB21F5" w:rsidRDefault="00EB21F5" w:rsidP="00FB61DC">
            <w:pPr>
              <w:numPr>
                <w:ilvl w:val="0"/>
                <w:numId w:val="39"/>
              </w:numPr>
              <w:spacing w:after="200" w:line="276" w:lineRule="auto"/>
              <w:rPr>
                <w:rFonts w:eastAsia="Calibri"/>
                <w:b/>
                <w:bCs/>
                <w:sz w:val="28"/>
                <w:szCs w:val="28"/>
                <w:rtl/>
                <w:lang w:bidi="ar-IQ"/>
              </w:rPr>
            </w:pPr>
            <w:r w:rsidRPr="00EB21F5">
              <w:rPr>
                <w:rFonts w:eastAsia="Calibri"/>
                <w:b/>
                <w:bCs/>
                <w:sz w:val="28"/>
                <w:szCs w:val="28"/>
                <w:rtl/>
                <w:lang w:bidi="ar-IQ"/>
              </w:rPr>
              <w:t>Semester/Year</w:t>
            </w:r>
          </w:p>
        </w:tc>
      </w:tr>
      <w:tr w:rsidR="00EB21F5" w:rsidRPr="00EB21F5" w14:paraId="18E288A3" w14:textId="77777777" w:rsidTr="00FB2512">
        <w:tc>
          <w:tcPr>
            <w:tcW w:w="9781" w:type="dxa"/>
            <w:gridSpan w:val="3"/>
          </w:tcPr>
          <w:p w14:paraId="101F3936" w14:textId="77777777" w:rsidR="00EB21F5" w:rsidRPr="00EB21F5" w:rsidRDefault="00EB21F5" w:rsidP="00EB21F5">
            <w:pPr>
              <w:spacing w:after="200" w:line="276" w:lineRule="auto"/>
              <w:rPr>
                <w:rFonts w:eastAsia="Calibri"/>
                <w:b/>
                <w:bCs/>
                <w:sz w:val="28"/>
                <w:szCs w:val="28"/>
                <w:rtl/>
                <w:lang w:bidi="ar-IQ"/>
              </w:rPr>
            </w:pPr>
            <w:r w:rsidRPr="00EB21F5">
              <w:rPr>
                <w:rFonts w:eastAsia="Calibri" w:hint="cs"/>
                <w:b/>
                <w:bCs/>
                <w:sz w:val="28"/>
                <w:szCs w:val="28"/>
                <w:rtl/>
                <w:lang w:bidi="ar-IQ"/>
              </w:rPr>
              <w:t>annual</w:t>
            </w:r>
          </w:p>
        </w:tc>
      </w:tr>
      <w:tr w:rsidR="00EB21F5" w:rsidRPr="00EB21F5" w14:paraId="3D7FFF41" w14:textId="77777777" w:rsidTr="00FB2512">
        <w:tc>
          <w:tcPr>
            <w:tcW w:w="9781" w:type="dxa"/>
            <w:gridSpan w:val="3"/>
            <w:shd w:val="clear" w:color="auto" w:fill="DEEAF6"/>
          </w:tcPr>
          <w:p w14:paraId="45A09BA6" w14:textId="77777777" w:rsidR="00EB21F5" w:rsidRPr="00EB21F5" w:rsidRDefault="00EB21F5" w:rsidP="00FB61DC">
            <w:pPr>
              <w:numPr>
                <w:ilvl w:val="0"/>
                <w:numId w:val="39"/>
              </w:numPr>
              <w:spacing w:after="200" w:line="276" w:lineRule="auto"/>
              <w:rPr>
                <w:rFonts w:eastAsia="Calibri"/>
                <w:b/>
                <w:bCs/>
                <w:sz w:val="28"/>
                <w:szCs w:val="28"/>
                <w:rtl/>
                <w:lang w:bidi="ar-IQ"/>
              </w:rPr>
            </w:pPr>
            <w:r w:rsidRPr="00EB21F5">
              <w:rPr>
                <w:rFonts w:eastAsia="Calibri"/>
                <w:b/>
                <w:bCs/>
                <w:sz w:val="28"/>
                <w:szCs w:val="28"/>
                <w:rtl/>
                <w:lang w:bidi="ar-IQ"/>
              </w:rPr>
              <w:t>Date this description was prepared</w:t>
            </w:r>
          </w:p>
        </w:tc>
      </w:tr>
      <w:tr w:rsidR="00EB21F5" w:rsidRPr="00EB21F5" w14:paraId="5568725B" w14:textId="77777777" w:rsidTr="00FB2512">
        <w:tc>
          <w:tcPr>
            <w:tcW w:w="9781" w:type="dxa"/>
            <w:gridSpan w:val="3"/>
          </w:tcPr>
          <w:p w14:paraId="7270332E" w14:textId="05BE1CD0" w:rsidR="00EB21F5" w:rsidRPr="00EB21F5" w:rsidRDefault="00F01F88" w:rsidP="00EB21F5">
            <w:pPr>
              <w:spacing w:after="200" w:line="276" w:lineRule="auto"/>
              <w:rPr>
                <w:rFonts w:eastAsia="Calibri"/>
                <w:b/>
                <w:bCs/>
                <w:sz w:val="28"/>
                <w:szCs w:val="28"/>
                <w:rtl/>
                <w:lang w:bidi="ar-IQ"/>
              </w:rPr>
            </w:pPr>
            <w:r>
              <w:rPr>
                <w:rFonts w:eastAsia="Calibri" w:hint="cs"/>
                <w:b/>
                <w:bCs/>
                <w:sz w:val="28"/>
                <w:szCs w:val="28"/>
                <w:rtl/>
                <w:lang w:bidi="ar-IQ"/>
              </w:rPr>
              <w:t>1/10/2025</w:t>
            </w:r>
          </w:p>
        </w:tc>
      </w:tr>
      <w:tr w:rsidR="00EB21F5" w:rsidRPr="00EB21F5" w14:paraId="1DBD7C12" w14:textId="77777777" w:rsidTr="00FB2512">
        <w:tc>
          <w:tcPr>
            <w:tcW w:w="9781" w:type="dxa"/>
            <w:gridSpan w:val="3"/>
            <w:shd w:val="clear" w:color="auto" w:fill="DEEAF6"/>
          </w:tcPr>
          <w:p w14:paraId="22F7F6A2" w14:textId="77777777" w:rsidR="00EB21F5" w:rsidRPr="00EB21F5" w:rsidRDefault="00EB21F5" w:rsidP="00FB61DC">
            <w:pPr>
              <w:numPr>
                <w:ilvl w:val="0"/>
                <w:numId w:val="39"/>
              </w:numPr>
              <w:spacing w:after="200" w:line="276" w:lineRule="auto"/>
              <w:rPr>
                <w:rFonts w:eastAsia="Calibri"/>
                <w:b/>
                <w:bCs/>
                <w:sz w:val="28"/>
                <w:szCs w:val="28"/>
                <w:rtl/>
              </w:rPr>
            </w:pPr>
            <w:r w:rsidRPr="00EB21F5">
              <w:rPr>
                <w:rFonts w:eastAsia="Calibri"/>
                <w:b/>
                <w:bCs/>
                <w:sz w:val="28"/>
                <w:szCs w:val="28"/>
                <w:rtl/>
              </w:rPr>
              <w:t>Available forms of attendance</w:t>
            </w:r>
          </w:p>
        </w:tc>
      </w:tr>
      <w:tr w:rsidR="00EB21F5" w:rsidRPr="00EB21F5" w14:paraId="7D9438AB" w14:textId="77777777" w:rsidTr="00FB2512">
        <w:tc>
          <w:tcPr>
            <w:tcW w:w="9781" w:type="dxa"/>
            <w:gridSpan w:val="3"/>
          </w:tcPr>
          <w:p w14:paraId="094D8281" w14:textId="77777777" w:rsidR="00EB21F5" w:rsidRPr="00EB21F5" w:rsidRDefault="00EB21F5" w:rsidP="00EB21F5">
            <w:pPr>
              <w:spacing w:after="200" w:line="276" w:lineRule="auto"/>
              <w:rPr>
                <w:rFonts w:eastAsia="Calibri"/>
                <w:b/>
                <w:bCs/>
                <w:sz w:val="28"/>
                <w:szCs w:val="28"/>
                <w:rtl/>
                <w:lang w:bidi="ar-IQ"/>
              </w:rPr>
            </w:pPr>
            <w:r w:rsidRPr="00EB21F5">
              <w:rPr>
                <w:rFonts w:eastAsia="Calibri" w:hint="cs"/>
                <w:b/>
                <w:bCs/>
                <w:sz w:val="28"/>
                <w:szCs w:val="28"/>
                <w:rtl/>
                <w:lang w:bidi="ar-IQ"/>
              </w:rPr>
              <w:t>My presence</w:t>
            </w:r>
          </w:p>
        </w:tc>
      </w:tr>
      <w:tr w:rsidR="00EB21F5" w:rsidRPr="00EB21F5" w14:paraId="04A4825E" w14:textId="77777777" w:rsidTr="00FB2512">
        <w:tc>
          <w:tcPr>
            <w:tcW w:w="9781" w:type="dxa"/>
            <w:gridSpan w:val="3"/>
            <w:shd w:val="clear" w:color="auto" w:fill="DEEAF6"/>
          </w:tcPr>
          <w:p w14:paraId="3A4F05F6" w14:textId="77777777" w:rsidR="00EB21F5" w:rsidRPr="00EB21F5" w:rsidRDefault="00EB21F5" w:rsidP="00FB61DC">
            <w:pPr>
              <w:numPr>
                <w:ilvl w:val="0"/>
                <w:numId w:val="39"/>
              </w:numPr>
              <w:spacing w:after="200" w:line="276" w:lineRule="auto"/>
              <w:rPr>
                <w:rFonts w:eastAsia="Calibri"/>
                <w:b/>
                <w:bCs/>
                <w:sz w:val="28"/>
                <w:szCs w:val="28"/>
                <w:rtl/>
              </w:rPr>
            </w:pPr>
            <w:r w:rsidRPr="00EB21F5">
              <w:rPr>
                <w:rFonts w:eastAsia="Calibri"/>
                <w:b/>
                <w:bCs/>
                <w:sz w:val="28"/>
                <w:szCs w:val="28"/>
                <w:rtl/>
              </w:rPr>
              <w:t>Number of study hours (total) / Number of units (total)</w:t>
            </w:r>
          </w:p>
        </w:tc>
      </w:tr>
      <w:tr w:rsidR="00EB21F5" w:rsidRPr="00EB21F5" w14:paraId="02A95C05" w14:textId="77777777" w:rsidTr="00FB2512">
        <w:tc>
          <w:tcPr>
            <w:tcW w:w="9781" w:type="dxa"/>
            <w:gridSpan w:val="3"/>
          </w:tcPr>
          <w:p w14:paraId="3629F504"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 xml:space="preserve">60 </w:t>
            </w:r>
            <w:r w:rsidRPr="00EB21F5">
              <w:rPr>
                <w:rFonts w:eastAsia="Calibri" w:hint="cs"/>
                <w:b/>
                <w:bCs/>
                <w:sz w:val="28"/>
                <w:szCs w:val="28"/>
                <w:rtl/>
                <w:lang w:bidi="ar-IQ"/>
              </w:rPr>
              <w:t>hours</w:t>
            </w:r>
          </w:p>
        </w:tc>
      </w:tr>
      <w:tr w:rsidR="00EB21F5" w:rsidRPr="00EB21F5" w14:paraId="31933630" w14:textId="77777777" w:rsidTr="00FB2512">
        <w:tc>
          <w:tcPr>
            <w:tcW w:w="9781" w:type="dxa"/>
            <w:gridSpan w:val="3"/>
            <w:shd w:val="clear" w:color="auto" w:fill="DEEAF6"/>
          </w:tcPr>
          <w:p w14:paraId="363BDCD2" w14:textId="77777777" w:rsidR="00EB21F5" w:rsidRPr="00EB21F5" w:rsidRDefault="00EB21F5" w:rsidP="00FB61DC">
            <w:pPr>
              <w:numPr>
                <w:ilvl w:val="0"/>
                <w:numId w:val="39"/>
              </w:numPr>
              <w:spacing w:after="200" w:line="276" w:lineRule="auto"/>
              <w:rPr>
                <w:rFonts w:eastAsia="Calibri"/>
                <w:b/>
                <w:bCs/>
                <w:sz w:val="28"/>
                <w:szCs w:val="28"/>
                <w:rtl/>
              </w:rPr>
            </w:pPr>
            <w:r w:rsidRPr="00EB21F5">
              <w:rPr>
                <w:rFonts w:eastAsia="Calibri"/>
                <w:b/>
                <w:bCs/>
                <w:sz w:val="28"/>
                <w:szCs w:val="28"/>
                <w:rtl/>
              </w:rPr>
              <w:t>Name of the course coordinator (if there is more than one, please mention it).</w:t>
            </w:r>
          </w:p>
        </w:tc>
      </w:tr>
      <w:tr w:rsidR="00EB21F5" w:rsidRPr="00EB21F5" w14:paraId="7A1A0F83" w14:textId="77777777" w:rsidTr="00FB2512">
        <w:tc>
          <w:tcPr>
            <w:tcW w:w="9781" w:type="dxa"/>
            <w:gridSpan w:val="3"/>
          </w:tcPr>
          <w:p w14:paraId="7792AE5E" w14:textId="77777777" w:rsidR="00EB21F5" w:rsidRPr="00EB21F5" w:rsidRDefault="00EB21F5" w:rsidP="00EB21F5">
            <w:pPr>
              <w:rPr>
                <w:rFonts w:eastAsia="Calibri"/>
                <w:b/>
                <w:bCs/>
                <w:sz w:val="28"/>
                <w:szCs w:val="28"/>
                <w:rtl/>
                <w:lang w:bidi="ar-IQ"/>
              </w:rPr>
            </w:pPr>
            <w:r w:rsidRPr="00EB21F5">
              <w:rPr>
                <w:rFonts w:eastAsia="Calibri"/>
                <w:b/>
                <w:bCs/>
                <w:sz w:val="28"/>
                <w:szCs w:val="28"/>
                <w:rtl/>
                <w:lang w:bidi="ar-IQ"/>
              </w:rPr>
              <w:t xml:space="preserve">1- Name: </w:t>
            </w:r>
            <w:r w:rsidRPr="00EB21F5">
              <w:rPr>
                <w:rFonts w:eastAsia="Calibri" w:hint="cs"/>
                <w:b/>
                <w:bCs/>
                <w:sz w:val="28"/>
                <w:szCs w:val="28"/>
                <w:rtl/>
                <w:lang w:bidi="ar-IQ"/>
              </w:rPr>
              <w:t>Bilal Rahim Yusuf</w:t>
            </w:r>
            <w:r w:rsidRPr="00EB21F5">
              <w:rPr>
                <w:rFonts w:eastAsia="Calibri"/>
                <w:b/>
                <w:bCs/>
                <w:sz w:val="28"/>
                <w:szCs w:val="28"/>
                <w:rtl/>
                <w:lang w:bidi="ar-IQ"/>
              </w:rPr>
              <w:t xml:space="preserve">    </w:t>
            </w:r>
          </w:p>
          <w:p w14:paraId="513851AC" w14:textId="77777777" w:rsidR="00EB21F5" w:rsidRPr="00EB21F5" w:rsidRDefault="00EB21F5" w:rsidP="00EB21F5">
            <w:pPr>
              <w:rPr>
                <w:rFonts w:eastAsia="Calibri"/>
                <w:b/>
                <w:bCs/>
                <w:sz w:val="28"/>
                <w:szCs w:val="28"/>
                <w:rtl/>
                <w:lang w:bidi="ar-IQ"/>
              </w:rPr>
            </w:pPr>
            <w:r w:rsidRPr="00EB21F5">
              <w:rPr>
                <w:rFonts w:eastAsia="Calibri"/>
                <w:b/>
                <w:bCs/>
                <w:sz w:val="28"/>
                <w:szCs w:val="28"/>
                <w:rtl/>
                <w:lang w:bidi="ar-IQ"/>
              </w:rPr>
              <w:t xml:space="preserve">Al </w:t>
            </w:r>
            <w:r w:rsidRPr="00EB21F5">
              <w:rPr>
                <w:rFonts w:eastAsia="Calibri"/>
                <w:b/>
                <w:bCs/>
                <w:sz w:val="28"/>
                <w:szCs w:val="28"/>
                <w:rtl/>
              </w:rPr>
              <w:t xml:space="preserve">A's </w:t>
            </w:r>
            <w:r w:rsidRPr="00EB21F5">
              <w:rPr>
                <w:rFonts w:eastAsia="Calibri"/>
                <w:b/>
                <w:bCs/>
                <w:sz w:val="28"/>
                <w:szCs w:val="28"/>
                <w:rtl/>
                <w:lang w:bidi="ar-IQ"/>
              </w:rPr>
              <w:t xml:space="preserve">email address is: </w:t>
            </w:r>
            <w:r w:rsidRPr="00EB21F5">
              <w:rPr>
                <w:rFonts w:ascii="Calibri" w:eastAsia="Calibri" w:hAnsi="Calibri" w:cs="Arial"/>
                <w:b/>
                <w:bCs/>
                <w:sz w:val="22"/>
                <w:szCs w:val="22"/>
              </w:rPr>
              <w:t>belalraheem170@gmail.com</w:t>
            </w:r>
            <w:r w:rsidRPr="00EB21F5">
              <w:rPr>
                <w:rFonts w:ascii="Calibri" w:eastAsia="Calibri" w:hAnsi="Calibri" w:cs="Arial" w:hint="cs"/>
                <w:b/>
                <w:bCs/>
                <w:sz w:val="22"/>
                <w:szCs w:val="22"/>
                <w:rtl/>
              </w:rPr>
              <w:t xml:space="preserve"> </w:t>
            </w:r>
          </w:p>
          <w:p w14:paraId="78A20155" w14:textId="77777777" w:rsidR="00EB21F5" w:rsidRPr="00EB21F5" w:rsidRDefault="00EB21F5" w:rsidP="00EB21F5">
            <w:pPr>
              <w:bidi/>
              <w:rPr>
                <w:rFonts w:ascii="Calibri" w:eastAsia="Calibri" w:hAnsi="Calibri" w:cs="Arial"/>
                <w:b/>
                <w:bCs/>
                <w:sz w:val="28"/>
                <w:szCs w:val="28"/>
                <w:rtl/>
                <w:lang w:bidi="ar-IQ"/>
              </w:rPr>
            </w:pPr>
          </w:p>
        </w:tc>
      </w:tr>
      <w:tr w:rsidR="00EB21F5" w:rsidRPr="00EB21F5" w14:paraId="1B7CF599" w14:textId="77777777" w:rsidTr="00FB2512">
        <w:tc>
          <w:tcPr>
            <w:tcW w:w="9781" w:type="dxa"/>
            <w:gridSpan w:val="3"/>
            <w:shd w:val="clear" w:color="auto" w:fill="DEEAF6"/>
          </w:tcPr>
          <w:p w14:paraId="54D21BAF" w14:textId="77777777" w:rsidR="00EB21F5" w:rsidRPr="00EB21F5" w:rsidRDefault="00EB21F5" w:rsidP="00FB61DC">
            <w:pPr>
              <w:numPr>
                <w:ilvl w:val="0"/>
                <w:numId w:val="39"/>
              </w:numPr>
              <w:spacing w:after="200" w:line="276" w:lineRule="auto"/>
              <w:rPr>
                <w:rFonts w:eastAsia="Calibri"/>
                <w:b/>
                <w:bCs/>
                <w:sz w:val="32"/>
                <w:szCs w:val="32"/>
                <w:rtl/>
                <w:lang w:bidi="ar-IQ"/>
              </w:rPr>
            </w:pPr>
            <w:r w:rsidRPr="00EB21F5">
              <w:rPr>
                <w:rFonts w:eastAsia="Calibri"/>
                <w:b/>
                <w:bCs/>
                <w:sz w:val="32"/>
                <w:szCs w:val="32"/>
                <w:rtl/>
                <w:lang w:bidi="ar-IQ"/>
              </w:rPr>
              <w:t xml:space="preserve">Course </w:t>
            </w:r>
            <w:r w:rsidRPr="00EB21F5">
              <w:rPr>
                <w:rFonts w:eastAsia="Calibri"/>
                <w:b/>
                <w:bCs/>
                <w:sz w:val="32"/>
                <w:szCs w:val="32"/>
                <w:rtl/>
              </w:rPr>
              <w:t>objectives</w:t>
            </w:r>
          </w:p>
        </w:tc>
      </w:tr>
      <w:tr w:rsidR="00EB21F5" w:rsidRPr="00EB21F5" w14:paraId="3A8E5130" w14:textId="77777777" w:rsidTr="00FB2512">
        <w:trPr>
          <w:trHeight w:val="1805"/>
        </w:trPr>
        <w:tc>
          <w:tcPr>
            <w:tcW w:w="3118" w:type="dxa"/>
            <w:gridSpan w:val="2"/>
          </w:tcPr>
          <w:p w14:paraId="23E6AD13"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lastRenderedPageBreak/>
              <w:t>Course objectives</w:t>
            </w:r>
          </w:p>
        </w:tc>
        <w:tc>
          <w:tcPr>
            <w:tcW w:w="6663" w:type="dxa"/>
          </w:tcPr>
          <w:p w14:paraId="638A781C" w14:textId="77777777" w:rsidR="00EB21F5" w:rsidRPr="00EB21F5" w:rsidRDefault="00EB21F5" w:rsidP="00EB21F5">
            <w:pPr>
              <w:ind w:left="34"/>
              <w:rPr>
                <w:rFonts w:eastAsia="Calibri"/>
                <w:sz w:val="28"/>
                <w:szCs w:val="28"/>
                <w:lang w:bidi="ar-IQ"/>
              </w:rPr>
            </w:pPr>
            <w:r w:rsidRPr="00EB21F5">
              <w:rPr>
                <w:rFonts w:eastAsia="Calibri" w:hint="cs"/>
                <w:sz w:val="28"/>
                <w:szCs w:val="28"/>
                <w:rtl/>
                <w:lang w:bidi="ar-IQ"/>
              </w:rPr>
              <w:t>1- It aims</w:t>
            </w:r>
            <w:r w:rsidRPr="00EB21F5">
              <w:rPr>
                <w:rFonts w:eastAsia="Calibri"/>
                <w:sz w:val="28"/>
                <w:szCs w:val="28"/>
                <w:rtl/>
                <w:lang w:bidi="ar-IQ"/>
              </w:rPr>
              <w:t xml:space="preserve"> </w:t>
            </w:r>
            <w:r w:rsidRPr="00EB21F5">
              <w:rPr>
                <w:rFonts w:eastAsia="Calibri" w:hint="cs"/>
                <w:sz w:val="28"/>
                <w:szCs w:val="28"/>
                <w:rtl/>
                <w:lang w:bidi="ar-IQ"/>
              </w:rPr>
              <w:t>Material</w:t>
            </w:r>
            <w:r w:rsidRPr="00EB21F5">
              <w:rPr>
                <w:rFonts w:eastAsia="Calibri"/>
                <w:sz w:val="28"/>
                <w:szCs w:val="28"/>
                <w:rtl/>
                <w:lang w:bidi="ar-IQ"/>
              </w:rPr>
              <w:t xml:space="preserve"> </w:t>
            </w:r>
            <w:r w:rsidRPr="00EB21F5">
              <w:rPr>
                <w:rFonts w:eastAsia="Calibri" w:hint="cs"/>
                <w:sz w:val="28"/>
                <w:szCs w:val="28"/>
                <w:rtl/>
                <w:lang w:bidi="ar-IQ"/>
              </w:rPr>
              <w:t>identification</w:t>
            </w:r>
            <w:r w:rsidRPr="00EB21F5">
              <w:rPr>
                <w:rFonts w:eastAsia="Calibri"/>
                <w:sz w:val="28"/>
                <w:szCs w:val="28"/>
                <w:rtl/>
                <w:lang w:bidi="ar-IQ"/>
              </w:rPr>
              <w:t xml:space="preserve"> </w:t>
            </w:r>
            <w:r w:rsidRPr="00EB21F5">
              <w:rPr>
                <w:rFonts w:eastAsia="Calibri" w:hint="cs"/>
                <w:sz w:val="28"/>
                <w:szCs w:val="28"/>
                <w:rtl/>
                <w:lang w:bidi="ar-IQ"/>
              </w:rPr>
              <w:t>student</w:t>
            </w:r>
            <w:r w:rsidRPr="00EB21F5">
              <w:rPr>
                <w:rFonts w:eastAsia="Calibri"/>
                <w:sz w:val="28"/>
                <w:szCs w:val="28"/>
                <w:rtl/>
                <w:lang w:bidi="ar-IQ"/>
              </w:rPr>
              <w:t xml:space="preserve"> </w:t>
            </w:r>
            <w:r w:rsidRPr="00EB21F5">
              <w:rPr>
                <w:rFonts w:eastAsia="Calibri" w:hint="cs"/>
                <w:sz w:val="28"/>
                <w:szCs w:val="28"/>
                <w:rtl/>
                <w:lang w:bidi="ar-IQ"/>
              </w:rPr>
              <w:t>importance</w:t>
            </w:r>
            <w:r w:rsidRPr="00EB21F5">
              <w:rPr>
                <w:rFonts w:eastAsia="Calibri"/>
                <w:sz w:val="28"/>
                <w:szCs w:val="28"/>
                <w:rtl/>
                <w:lang w:bidi="ar-IQ"/>
              </w:rPr>
              <w:t xml:space="preserve"> </w:t>
            </w:r>
            <w:r w:rsidRPr="00EB21F5">
              <w:rPr>
                <w:rFonts w:eastAsia="Calibri" w:hint="cs"/>
                <w:sz w:val="28"/>
                <w:szCs w:val="28"/>
                <w:rtl/>
                <w:lang w:bidi="ar-IQ"/>
              </w:rPr>
              <w:t>science</w:t>
            </w:r>
            <w:r w:rsidRPr="00EB21F5">
              <w:rPr>
                <w:rFonts w:eastAsia="Calibri"/>
                <w:sz w:val="28"/>
                <w:szCs w:val="28"/>
                <w:rtl/>
                <w:lang w:bidi="ar-IQ"/>
              </w:rPr>
              <w:t xml:space="preserve"> </w:t>
            </w:r>
            <w:r w:rsidRPr="00EB21F5">
              <w:rPr>
                <w:rFonts w:eastAsia="Calibri" w:hint="cs"/>
                <w:sz w:val="28"/>
                <w:szCs w:val="28"/>
                <w:rtl/>
                <w:lang w:bidi="ar-IQ"/>
              </w:rPr>
              <w:t>Hadith</w:t>
            </w:r>
          </w:p>
          <w:p w14:paraId="522EAB94" w14:textId="77777777" w:rsidR="00EB21F5" w:rsidRPr="00EB21F5" w:rsidRDefault="00EB21F5" w:rsidP="00EB21F5">
            <w:pPr>
              <w:ind w:left="34"/>
              <w:rPr>
                <w:rFonts w:eastAsia="Calibri"/>
                <w:sz w:val="28"/>
                <w:szCs w:val="28"/>
                <w:lang w:bidi="ar-IQ"/>
              </w:rPr>
            </w:pPr>
            <w:r w:rsidRPr="00EB21F5">
              <w:rPr>
                <w:rFonts w:eastAsia="Calibri"/>
                <w:sz w:val="28"/>
                <w:szCs w:val="28"/>
                <w:rtl/>
                <w:lang w:bidi="ar-IQ"/>
              </w:rPr>
              <w:t xml:space="preserve">2- </w:t>
            </w:r>
            <w:r w:rsidRPr="00EB21F5">
              <w:rPr>
                <w:rFonts w:eastAsia="Calibri" w:hint="cs"/>
                <w:sz w:val="28"/>
                <w:szCs w:val="28"/>
                <w:rtl/>
                <w:lang w:bidi="ar-IQ"/>
              </w:rPr>
              <w:t>Empowerment</w:t>
            </w:r>
            <w:r w:rsidRPr="00EB21F5">
              <w:rPr>
                <w:rFonts w:eastAsia="Calibri"/>
                <w:sz w:val="28"/>
                <w:szCs w:val="28"/>
                <w:rtl/>
                <w:lang w:bidi="ar-IQ"/>
              </w:rPr>
              <w:t xml:space="preserve"> </w:t>
            </w:r>
            <w:r w:rsidRPr="00EB21F5">
              <w:rPr>
                <w:rFonts w:eastAsia="Calibri" w:hint="cs"/>
                <w:sz w:val="28"/>
                <w:szCs w:val="28"/>
                <w:rtl/>
                <w:lang w:bidi="ar-IQ"/>
              </w:rPr>
              <w:t>student</w:t>
            </w:r>
            <w:r w:rsidRPr="00EB21F5">
              <w:rPr>
                <w:rFonts w:eastAsia="Calibri"/>
                <w:sz w:val="28"/>
                <w:szCs w:val="28"/>
                <w:rtl/>
                <w:lang w:bidi="ar-IQ"/>
              </w:rPr>
              <w:t xml:space="preserve"> </w:t>
            </w:r>
            <w:r w:rsidRPr="00EB21F5">
              <w:rPr>
                <w:rFonts w:eastAsia="Calibri" w:hint="cs"/>
                <w:sz w:val="28"/>
                <w:szCs w:val="28"/>
                <w:rtl/>
                <w:lang w:bidi="ar-IQ"/>
              </w:rPr>
              <w:t>from</w:t>
            </w:r>
            <w:r w:rsidRPr="00EB21F5">
              <w:rPr>
                <w:rFonts w:eastAsia="Calibri"/>
                <w:sz w:val="28"/>
                <w:szCs w:val="28"/>
                <w:rtl/>
                <w:lang w:bidi="ar-IQ"/>
              </w:rPr>
              <w:t xml:space="preserve"> </w:t>
            </w:r>
            <w:r w:rsidRPr="00EB21F5">
              <w:rPr>
                <w:rFonts w:eastAsia="Calibri" w:hint="cs"/>
                <w:sz w:val="28"/>
                <w:szCs w:val="28"/>
                <w:rtl/>
                <w:lang w:bidi="ar-IQ"/>
              </w:rPr>
              <w:t>science</w:t>
            </w:r>
            <w:r w:rsidRPr="00EB21F5">
              <w:rPr>
                <w:rFonts w:eastAsia="Calibri"/>
                <w:sz w:val="28"/>
                <w:szCs w:val="28"/>
                <w:rtl/>
                <w:lang w:bidi="ar-IQ"/>
              </w:rPr>
              <w:t xml:space="preserve"> </w:t>
            </w:r>
            <w:r w:rsidRPr="00EB21F5">
              <w:rPr>
                <w:rFonts w:eastAsia="Calibri" w:hint="cs"/>
                <w:sz w:val="28"/>
                <w:szCs w:val="28"/>
                <w:rtl/>
                <w:lang w:bidi="ar-IQ"/>
              </w:rPr>
              <w:t>Hadith</w:t>
            </w:r>
            <w:r w:rsidRPr="00EB21F5">
              <w:rPr>
                <w:rFonts w:eastAsia="Calibri"/>
                <w:sz w:val="28"/>
                <w:szCs w:val="28"/>
                <w:rtl/>
                <w:lang w:bidi="ar-IQ"/>
              </w:rPr>
              <w:t xml:space="preserve"> </w:t>
            </w:r>
            <w:r w:rsidRPr="00EB21F5">
              <w:rPr>
                <w:rFonts w:eastAsia="Calibri" w:hint="cs"/>
                <w:sz w:val="28"/>
                <w:szCs w:val="28"/>
                <w:rtl/>
                <w:lang w:bidi="ar-IQ"/>
              </w:rPr>
              <w:t>so</w:t>
            </w:r>
            <w:r w:rsidRPr="00EB21F5">
              <w:rPr>
                <w:rFonts w:eastAsia="Calibri"/>
                <w:sz w:val="28"/>
                <w:szCs w:val="28"/>
                <w:rtl/>
                <w:lang w:bidi="ar-IQ"/>
              </w:rPr>
              <w:t xml:space="preserve"> </w:t>
            </w:r>
            <w:r w:rsidRPr="00EB21F5">
              <w:rPr>
                <w:rFonts w:eastAsia="Calibri" w:hint="cs"/>
                <w:sz w:val="28"/>
                <w:szCs w:val="28"/>
                <w:rtl/>
                <w:lang w:bidi="ar-IQ"/>
              </w:rPr>
              <w:t>all</w:t>
            </w:r>
            <w:r w:rsidRPr="00EB21F5">
              <w:rPr>
                <w:rFonts w:eastAsia="Calibri"/>
                <w:sz w:val="28"/>
                <w:szCs w:val="28"/>
                <w:rtl/>
                <w:lang w:bidi="ar-IQ"/>
              </w:rPr>
              <w:t xml:space="preserve"> </w:t>
            </w:r>
            <w:r w:rsidRPr="00EB21F5">
              <w:rPr>
                <w:rFonts w:eastAsia="Calibri" w:hint="cs"/>
                <w:sz w:val="28"/>
                <w:szCs w:val="28"/>
                <w:rtl/>
                <w:lang w:bidi="ar-IQ"/>
              </w:rPr>
              <w:t>the sciences</w:t>
            </w:r>
            <w:r w:rsidRPr="00EB21F5">
              <w:rPr>
                <w:rFonts w:eastAsia="Calibri"/>
                <w:sz w:val="28"/>
                <w:szCs w:val="28"/>
                <w:rtl/>
                <w:lang w:bidi="ar-IQ"/>
              </w:rPr>
              <w:t xml:space="preserve"> </w:t>
            </w:r>
            <w:r w:rsidRPr="00EB21F5">
              <w:rPr>
                <w:rFonts w:eastAsia="Calibri" w:hint="cs"/>
                <w:sz w:val="28"/>
                <w:szCs w:val="28"/>
                <w:rtl/>
                <w:lang w:bidi="ar-IQ"/>
              </w:rPr>
              <w:t>You need it</w:t>
            </w:r>
            <w:r w:rsidRPr="00EB21F5">
              <w:rPr>
                <w:rFonts w:eastAsia="Calibri"/>
                <w:sz w:val="28"/>
                <w:szCs w:val="28"/>
                <w:rtl/>
                <w:lang w:bidi="ar-IQ"/>
              </w:rPr>
              <w:t xml:space="preserve"> </w:t>
            </w:r>
            <w:r w:rsidRPr="00EB21F5">
              <w:rPr>
                <w:rFonts w:eastAsia="Calibri" w:hint="cs"/>
                <w:sz w:val="28"/>
                <w:szCs w:val="28"/>
                <w:rtl/>
                <w:lang w:bidi="ar-IQ"/>
              </w:rPr>
              <w:t>And his exercise</w:t>
            </w:r>
            <w:r w:rsidRPr="00EB21F5">
              <w:rPr>
                <w:rFonts w:eastAsia="Calibri"/>
                <w:sz w:val="28"/>
                <w:szCs w:val="28"/>
                <w:rtl/>
                <w:lang w:bidi="ar-IQ"/>
              </w:rPr>
              <w:t xml:space="preserve"> </w:t>
            </w:r>
            <w:r w:rsidRPr="00EB21F5">
              <w:rPr>
                <w:rFonts w:eastAsia="Calibri" w:hint="cs"/>
                <w:sz w:val="28"/>
                <w:szCs w:val="28"/>
                <w:rtl/>
                <w:lang w:bidi="ar-IQ"/>
              </w:rPr>
              <w:t>With distinction</w:t>
            </w:r>
            <w:r w:rsidRPr="00EB21F5">
              <w:rPr>
                <w:rFonts w:eastAsia="Calibri"/>
                <w:sz w:val="28"/>
                <w:szCs w:val="28"/>
                <w:rtl/>
                <w:lang w:bidi="ar-IQ"/>
              </w:rPr>
              <w:t xml:space="preserve"> </w:t>
            </w:r>
            <w:r w:rsidRPr="00EB21F5">
              <w:rPr>
                <w:rFonts w:eastAsia="Calibri" w:hint="cs"/>
                <w:sz w:val="28"/>
                <w:szCs w:val="28"/>
                <w:rtl/>
                <w:lang w:bidi="ar-IQ"/>
              </w:rPr>
              <w:t>Hadith</w:t>
            </w:r>
            <w:r w:rsidRPr="00EB21F5">
              <w:rPr>
                <w:rFonts w:eastAsia="Calibri"/>
                <w:sz w:val="28"/>
                <w:szCs w:val="28"/>
                <w:rtl/>
                <w:lang w:bidi="ar-IQ"/>
              </w:rPr>
              <w:t xml:space="preserve"> </w:t>
            </w:r>
            <w:r w:rsidRPr="00EB21F5">
              <w:rPr>
                <w:rFonts w:eastAsia="Calibri" w:hint="cs"/>
                <w:sz w:val="28"/>
                <w:szCs w:val="28"/>
                <w:rtl/>
                <w:lang w:bidi="ar-IQ"/>
              </w:rPr>
              <w:t>Prophetic</w:t>
            </w:r>
            <w:r w:rsidRPr="00EB21F5">
              <w:rPr>
                <w:rFonts w:eastAsia="Calibri"/>
                <w:sz w:val="28"/>
                <w:szCs w:val="28"/>
                <w:rtl/>
                <w:lang w:bidi="ar-IQ"/>
              </w:rPr>
              <w:t xml:space="preserve"> </w:t>
            </w:r>
            <w:r w:rsidRPr="00EB21F5">
              <w:rPr>
                <w:rFonts w:eastAsia="Calibri" w:hint="cs"/>
                <w:sz w:val="28"/>
                <w:szCs w:val="28"/>
                <w:rtl/>
                <w:lang w:bidi="ar-IQ"/>
              </w:rPr>
              <w:t>Correct</w:t>
            </w:r>
            <w:r w:rsidRPr="00EB21F5">
              <w:rPr>
                <w:rFonts w:eastAsia="Calibri"/>
                <w:sz w:val="28"/>
                <w:szCs w:val="28"/>
                <w:rtl/>
                <w:lang w:bidi="ar-IQ"/>
              </w:rPr>
              <w:t xml:space="preserve"> </w:t>
            </w:r>
            <w:r w:rsidRPr="00EB21F5">
              <w:rPr>
                <w:rFonts w:eastAsia="Calibri" w:hint="cs"/>
                <w:sz w:val="28"/>
                <w:szCs w:val="28"/>
                <w:rtl/>
                <w:lang w:bidi="ar-IQ"/>
              </w:rPr>
              <w:t>from</w:t>
            </w:r>
            <w:r w:rsidRPr="00EB21F5">
              <w:rPr>
                <w:rFonts w:eastAsia="Calibri"/>
                <w:sz w:val="28"/>
                <w:szCs w:val="28"/>
                <w:rtl/>
                <w:lang w:bidi="ar-IQ"/>
              </w:rPr>
              <w:t xml:space="preserve"> </w:t>
            </w:r>
            <w:r w:rsidRPr="00EB21F5">
              <w:rPr>
                <w:rFonts w:eastAsia="Calibri" w:hint="cs"/>
                <w:sz w:val="28"/>
                <w:szCs w:val="28"/>
                <w:rtl/>
                <w:lang w:bidi="ar-IQ"/>
              </w:rPr>
              <w:t>jealousy</w:t>
            </w:r>
            <w:r w:rsidRPr="00EB21F5">
              <w:rPr>
                <w:rFonts w:eastAsia="Calibri"/>
                <w:sz w:val="28"/>
                <w:szCs w:val="28"/>
                <w:rtl/>
                <w:lang w:bidi="ar-IQ"/>
              </w:rPr>
              <w:t xml:space="preserve"> </w:t>
            </w:r>
            <w:r w:rsidRPr="00EB21F5">
              <w:rPr>
                <w:rFonts w:eastAsia="Calibri" w:hint="cs"/>
                <w:sz w:val="28"/>
                <w:szCs w:val="28"/>
                <w:rtl/>
                <w:lang w:bidi="ar-IQ"/>
              </w:rPr>
              <w:t>That's</w:t>
            </w:r>
            <w:r w:rsidRPr="00EB21F5">
              <w:rPr>
                <w:rFonts w:eastAsia="Calibri"/>
                <w:sz w:val="28"/>
                <w:szCs w:val="28"/>
                <w:rtl/>
                <w:lang w:bidi="ar-IQ"/>
              </w:rPr>
              <w:t xml:space="preserve"> </w:t>
            </w:r>
            <w:r w:rsidRPr="00EB21F5">
              <w:rPr>
                <w:rFonts w:eastAsia="Calibri" w:hint="cs"/>
                <w:sz w:val="28"/>
                <w:szCs w:val="28"/>
                <w:rtl/>
                <w:lang w:bidi="ar-IQ"/>
              </w:rPr>
              <w:t>In a statement</w:t>
            </w:r>
            <w:r w:rsidRPr="00EB21F5">
              <w:rPr>
                <w:rFonts w:eastAsia="Calibri"/>
                <w:sz w:val="28"/>
                <w:szCs w:val="28"/>
                <w:rtl/>
                <w:lang w:bidi="ar-IQ"/>
              </w:rPr>
              <w:t xml:space="preserve"> </w:t>
            </w:r>
            <w:r w:rsidRPr="00EB21F5">
              <w:rPr>
                <w:rFonts w:eastAsia="Calibri" w:hint="cs"/>
                <w:sz w:val="28"/>
                <w:szCs w:val="28"/>
                <w:rtl/>
                <w:lang w:bidi="ar-IQ"/>
              </w:rPr>
              <w:t>Proof</w:t>
            </w:r>
            <w:r w:rsidRPr="00EB21F5">
              <w:rPr>
                <w:rFonts w:eastAsia="Calibri"/>
                <w:sz w:val="28"/>
                <w:szCs w:val="28"/>
                <w:rtl/>
                <w:lang w:bidi="ar-IQ"/>
              </w:rPr>
              <w:t xml:space="preserve"> </w:t>
            </w:r>
            <w:r w:rsidRPr="00EB21F5">
              <w:rPr>
                <w:rFonts w:eastAsia="Calibri" w:hint="cs"/>
                <w:sz w:val="28"/>
                <w:szCs w:val="28"/>
                <w:rtl/>
                <w:lang w:bidi="ar-IQ"/>
              </w:rPr>
              <w:t>Sanda</w:t>
            </w:r>
            <w:r w:rsidRPr="00EB21F5">
              <w:rPr>
                <w:rFonts w:eastAsia="Calibri"/>
                <w:sz w:val="28"/>
                <w:szCs w:val="28"/>
                <w:rtl/>
                <w:lang w:bidi="ar-IQ"/>
              </w:rPr>
              <w:t xml:space="preserve"> </w:t>
            </w:r>
            <w:r w:rsidRPr="00EB21F5">
              <w:rPr>
                <w:rFonts w:eastAsia="Calibri" w:hint="cs"/>
                <w:sz w:val="28"/>
                <w:szCs w:val="28"/>
                <w:rtl/>
                <w:lang w:bidi="ar-IQ"/>
              </w:rPr>
              <w:t>And we died</w:t>
            </w:r>
            <w:r w:rsidRPr="00EB21F5">
              <w:rPr>
                <w:rFonts w:eastAsia="Calibri"/>
                <w:sz w:val="28"/>
                <w:szCs w:val="28"/>
                <w:rtl/>
                <w:lang w:bidi="ar-IQ"/>
              </w:rPr>
              <w:t xml:space="preserve"> </w:t>
            </w:r>
          </w:p>
          <w:p w14:paraId="63792BB3" w14:textId="77777777" w:rsidR="00EB21F5" w:rsidRPr="00EB21F5" w:rsidRDefault="00EB21F5" w:rsidP="00EB21F5">
            <w:pPr>
              <w:rPr>
                <w:rFonts w:eastAsia="Calibri"/>
                <w:sz w:val="28"/>
                <w:szCs w:val="28"/>
                <w:rtl/>
                <w:lang w:bidi="ar-IQ"/>
              </w:rPr>
            </w:pPr>
            <w:r w:rsidRPr="00EB21F5">
              <w:rPr>
                <w:rFonts w:eastAsia="Calibri"/>
                <w:sz w:val="28"/>
                <w:szCs w:val="28"/>
                <w:rtl/>
                <w:lang w:bidi="ar-IQ"/>
              </w:rPr>
              <w:t xml:space="preserve">3- </w:t>
            </w:r>
            <w:r w:rsidRPr="00EB21F5">
              <w:rPr>
                <w:rFonts w:eastAsia="Calibri" w:hint="cs"/>
                <w:sz w:val="28"/>
                <w:szCs w:val="28"/>
                <w:rtl/>
                <w:lang w:bidi="ar-IQ"/>
              </w:rPr>
              <w:t>Knowledge</w:t>
            </w:r>
            <w:r w:rsidRPr="00EB21F5">
              <w:rPr>
                <w:rFonts w:eastAsia="Calibri"/>
                <w:sz w:val="28"/>
                <w:szCs w:val="28"/>
                <w:rtl/>
                <w:lang w:bidi="ar-IQ"/>
              </w:rPr>
              <w:t xml:space="preserve"> </w:t>
            </w:r>
            <w:r w:rsidRPr="00EB21F5">
              <w:rPr>
                <w:rFonts w:eastAsia="Calibri" w:hint="cs"/>
                <w:sz w:val="28"/>
                <w:szCs w:val="28"/>
                <w:rtl/>
                <w:lang w:bidi="ar-IQ"/>
              </w:rPr>
              <w:t>Hadith</w:t>
            </w:r>
            <w:r w:rsidRPr="00EB21F5">
              <w:rPr>
                <w:rFonts w:eastAsia="Calibri"/>
                <w:sz w:val="28"/>
                <w:szCs w:val="28"/>
                <w:rtl/>
                <w:lang w:bidi="ar-IQ"/>
              </w:rPr>
              <w:t xml:space="preserve"> </w:t>
            </w:r>
            <w:r w:rsidRPr="00EB21F5">
              <w:rPr>
                <w:rFonts w:eastAsia="Calibri" w:hint="cs"/>
                <w:sz w:val="28"/>
                <w:szCs w:val="28"/>
                <w:rtl/>
                <w:lang w:bidi="ar-IQ"/>
              </w:rPr>
              <w:t>Accepted</w:t>
            </w:r>
            <w:r w:rsidRPr="00EB21F5">
              <w:rPr>
                <w:rFonts w:eastAsia="Calibri"/>
                <w:sz w:val="28"/>
                <w:szCs w:val="28"/>
                <w:rtl/>
                <w:lang w:bidi="ar-IQ"/>
              </w:rPr>
              <w:t xml:space="preserve"> </w:t>
            </w:r>
            <w:r w:rsidRPr="00EB21F5">
              <w:rPr>
                <w:rFonts w:eastAsia="Calibri" w:hint="cs"/>
                <w:sz w:val="28"/>
                <w:szCs w:val="28"/>
                <w:rtl/>
                <w:lang w:bidi="ar-IQ"/>
              </w:rPr>
              <w:t>So he works</w:t>
            </w:r>
            <w:r w:rsidRPr="00EB21F5">
              <w:rPr>
                <w:rFonts w:eastAsia="Calibri"/>
                <w:sz w:val="28"/>
                <w:szCs w:val="28"/>
                <w:rtl/>
                <w:lang w:bidi="ar-IQ"/>
              </w:rPr>
              <w:t xml:space="preserve"> </w:t>
            </w:r>
            <w:r w:rsidRPr="00EB21F5">
              <w:rPr>
                <w:rFonts w:eastAsia="Calibri" w:hint="cs"/>
                <w:sz w:val="28"/>
                <w:szCs w:val="28"/>
                <w:rtl/>
                <w:lang w:bidi="ar-IQ"/>
              </w:rPr>
              <w:t>With him</w:t>
            </w:r>
            <w:r w:rsidRPr="00EB21F5">
              <w:rPr>
                <w:rFonts w:eastAsia="Calibri"/>
                <w:sz w:val="28"/>
                <w:szCs w:val="28"/>
                <w:rtl/>
                <w:lang w:bidi="ar-IQ"/>
              </w:rPr>
              <w:t xml:space="preserve"> </w:t>
            </w:r>
            <w:r w:rsidRPr="00EB21F5">
              <w:rPr>
                <w:rFonts w:eastAsia="Calibri" w:hint="cs"/>
                <w:sz w:val="28"/>
                <w:szCs w:val="28"/>
                <w:rtl/>
                <w:lang w:bidi="ar-IQ"/>
              </w:rPr>
              <w:t>and knowledge</w:t>
            </w:r>
            <w:r w:rsidRPr="00EB21F5">
              <w:rPr>
                <w:rFonts w:eastAsia="Calibri"/>
                <w:sz w:val="28"/>
                <w:szCs w:val="28"/>
                <w:rtl/>
                <w:lang w:bidi="ar-IQ"/>
              </w:rPr>
              <w:t xml:space="preserve"> </w:t>
            </w:r>
            <w:r w:rsidRPr="00EB21F5">
              <w:rPr>
                <w:rFonts w:eastAsia="Calibri" w:hint="cs"/>
                <w:sz w:val="28"/>
                <w:szCs w:val="28"/>
                <w:rtl/>
                <w:lang w:bidi="ar-IQ"/>
              </w:rPr>
              <w:t>Return</w:t>
            </w:r>
            <w:r w:rsidRPr="00EB21F5">
              <w:rPr>
                <w:rFonts w:eastAsia="Calibri"/>
                <w:sz w:val="28"/>
                <w:szCs w:val="28"/>
                <w:rtl/>
                <w:lang w:bidi="ar-IQ"/>
              </w:rPr>
              <w:t xml:space="preserve"> </w:t>
            </w:r>
            <w:r w:rsidRPr="00EB21F5">
              <w:rPr>
                <w:rFonts w:eastAsia="Calibri" w:hint="cs"/>
                <w:sz w:val="28"/>
                <w:szCs w:val="28"/>
                <w:rtl/>
                <w:lang w:bidi="ar-IQ"/>
              </w:rPr>
              <w:t>and reasons</w:t>
            </w:r>
            <w:r w:rsidRPr="00EB21F5">
              <w:rPr>
                <w:rFonts w:eastAsia="Calibri"/>
                <w:sz w:val="28"/>
                <w:szCs w:val="28"/>
                <w:rtl/>
                <w:lang w:bidi="ar-IQ"/>
              </w:rPr>
              <w:t xml:space="preserve"> </w:t>
            </w:r>
            <w:r w:rsidRPr="00EB21F5">
              <w:rPr>
                <w:rFonts w:eastAsia="Calibri" w:hint="cs"/>
                <w:sz w:val="28"/>
                <w:szCs w:val="28"/>
                <w:rtl/>
                <w:lang w:bidi="ar-IQ"/>
              </w:rPr>
              <w:t>Reply</w:t>
            </w:r>
            <w:r w:rsidRPr="00EB21F5">
              <w:rPr>
                <w:rFonts w:eastAsia="Calibri"/>
                <w:sz w:val="28"/>
                <w:szCs w:val="28"/>
                <w:rtl/>
                <w:lang w:bidi="ar-IQ"/>
              </w:rPr>
              <w:t xml:space="preserve"> </w:t>
            </w:r>
            <w:r w:rsidRPr="00EB21F5">
              <w:rPr>
                <w:rFonts w:eastAsia="Calibri" w:hint="cs"/>
                <w:sz w:val="28"/>
                <w:szCs w:val="28"/>
                <w:rtl/>
                <w:lang w:bidi="ar-IQ"/>
              </w:rPr>
              <w:t>No</w:t>
            </w:r>
            <w:r w:rsidRPr="00EB21F5">
              <w:rPr>
                <w:rFonts w:eastAsia="Calibri"/>
                <w:sz w:val="28"/>
                <w:szCs w:val="28"/>
                <w:rtl/>
                <w:lang w:bidi="ar-IQ"/>
              </w:rPr>
              <w:t xml:space="preserve"> </w:t>
            </w:r>
            <w:r w:rsidRPr="00EB21F5">
              <w:rPr>
                <w:rFonts w:eastAsia="Calibri" w:hint="cs"/>
                <w:sz w:val="28"/>
                <w:szCs w:val="28"/>
                <w:rtl/>
                <w:lang w:bidi="ar-IQ"/>
              </w:rPr>
              <w:t>He works</w:t>
            </w:r>
            <w:r w:rsidRPr="00EB21F5">
              <w:rPr>
                <w:rFonts w:eastAsia="Calibri"/>
                <w:sz w:val="28"/>
                <w:szCs w:val="28"/>
                <w:rtl/>
                <w:lang w:bidi="ar-IQ"/>
              </w:rPr>
              <w:t xml:space="preserve"> </w:t>
            </w:r>
            <w:r w:rsidRPr="00EB21F5">
              <w:rPr>
                <w:rFonts w:eastAsia="Calibri" w:hint="cs"/>
                <w:sz w:val="28"/>
                <w:szCs w:val="28"/>
                <w:rtl/>
                <w:lang w:bidi="ar-IQ"/>
              </w:rPr>
              <w:t>With him</w:t>
            </w:r>
            <w:r w:rsidRPr="00EB21F5">
              <w:rPr>
                <w:rFonts w:eastAsia="Calibri"/>
                <w:sz w:val="28"/>
                <w:szCs w:val="28"/>
                <w:rtl/>
                <w:lang w:bidi="ar-IQ"/>
              </w:rPr>
              <w:t xml:space="preserve"> </w:t>
            </w:r>
          </w:p>
        </w:tc>
      </w:tr>
      <w:tr w:rsidR="00EB21F5" w:rsidRPr="00EB21F5" w14:paraId="63BA626A" w14:textId="77777777" w:rsidTr="00FB2512">
        <w:tc>
          <w:tcPr>
            <w:tcW w:w="9781" w:type="dxa"/>
            <w:gridSpan w:val="3"/>
            <w:shd w:val="clear" w:color="auto" w:fill="DEEAF6"/>
          </w:tcPr>
          <w:p w14:paraId="00CD6C24" w14:textId="77777777" w:rsidR="00EB21F5" w:rsidRPr="00EB21F5" w:rsidRDefault="00EB21F5" w:rsidP="00FB61DC">
            <w:pPr>
              <w:numPr>
                <w:ilvl w:val="0"/>
                <w:numId w:val="39"/>
              </w:numPr>
              <w:spacing w:after="200" w:line="276" w:lineRule="auto"/>
              <w:rPr>
                <w:rFonts w:eastAsia="Calibri"/>
                <w:b/>
                <w:bCs/>
                <w:sz w:val="32"/>
                <w:szCs w:val="32"/>
                <w:rtl/>
                <w:lang w:bidi="ar-IQ"/>
              </w:rPr>
            </w:pPr>
            <w:r w:rsidRPr="00EB21F5">
              <w:rPr>
                <w:rFonts w:eastAsia="Calibri"/>
                <w:b/>
                <w:bCs/>
                <w:sz w:val="32"/>
                <w:szCs w:val="32"/>
                <w:rtl/>
                <w:lang w:bidi="ar-IQ"/>
              </w:rPr>
              <w:t>Teaching and learning strategies</w:t>
            </w:r>
          </w:p>
        </w:tc>
      </w:tr>
      <w:tr w:rsidR="00EB21F5" w:rsidRPr="00EB21F5" w14:paraId="4FDB9199" w14:textId="77777777" w:rsidTr="00FB2512">
        <w:tc>
          <w:tcPr>
            <w:tcW w:w="1574" w:type="dxa"/>
          </w:tcPr>
          <w:p w14:paraId="005E6556"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strategy</w:t>
            </w:r>
          </w:p>
        </w:tc>
        <w:tc>
          <w:tcPr>
            <w:tcW w:w="8207" w:type="dxa"/>
            <w:gridSpan w:val="2"/>
          </w:tcPr>
          <w:p w14:paraId="4062579A" w14:textId="77777777" w:rsidR="00EB21F5" w:rsidRPr="00EB21F5" w:rsidRDefault="00EB21F5" w:rsidP="00EB21F5">
            <w:pPr>
              <w:ind w:left="360"/>
              <w:rPr>
                <w:rFonts w:eastAsia="Calibri"/>
                <w:b/>
                <w:bCs/>
                <w:sz w:val="28"/>
                <w:szCs w:val="28"/>
                <w:rtl/>
                <w:lang w:bidi="ar-IQ"/>
              </w:rPr>
            </w:pPr>
            <w:r w:rsidRPr="00EB21F5">
              <w:rPr>
                <w:rFonts w:eastAsia="Calibri"/>
                <w:b/>
                <w:bCs/>
                <w:sz w:val="28"/>
                <w:szCs w:val="28"/>
                <w:rtl/>
                <w:lang w:bidi="ar-IQ"/>
              </w:rPr>
              <w:t xml:space="preserve">1 </w:t>
            </w:r>
            <w:r w:rsidRPr="00EB21F5">
              <w:rPr>
                <w:rFonts w:eastAsia="Calibri" w:hint="cs"/>
                <w:b/>
                <w:bCs/>
                <w:sz w:val="28"/>
                <w:szCs w:val="28"/>
                <w:rtl/>
                <w:lang w:bidi="ar-IQ"/>
              </w:rPr>
              <w:t>method</w:t>
            </w:r>
            <w:r w:rsidRPr="00EB21F5">
              <w:rPr>
                <w:rFonts w:eastAsia="Calibri"/>
                <w:b/>
                <w:bCs/>
                <w:sz w:val="28"/>
                <w:szCs w:val="28"/>
                <w:rtl/>
                <w:lang w:bidi="ar-IQ"/>
              </w:rPr>
              <w:t xml:space="preserve"> </w:t>
            </w:r>
            <w:r w:rsidRPr="00EB21F5">
              <w:rPr>
                <w:rFonts w:eastAsia="Calibri" w:hint="cs"/>
                <w:b/>
                <w:bCs/>
                <w:sz w:val="28"/>
                <w:szCs w:val="28"/>
                <w:rtl/>
                <w:lang w:bidi="ar-IQ"/>
              </w:rPr>
              <w:t>Dialogue</w:t>
            </w:r>
            <w:r w:rsidRPr="00EB21F5">
              <w:rPr>
                <w:rFonts w:eastAsia="Calibri"/>
                <w:b/>
                <w:bCs/>
                <w:sz w:val="28"/>
                <w:szCs w:val="28"/>
                <w:rtl/>
                <w:lang w:bidi="ar-IQ"/>
              </w:rPr>
              <w:t xml:space="preserve"> </w:t>
            </w:r>
            <w:r w:rsidRPr="00EB21F5">
              <w:rPr>
                <w:rFonts w:eastAsia="Calibri" w:hint="cs"/>
                <w:b/>
                <w:bCs/>
                <w:sz w:val="28"/>
                <w:szCs w:val="28"/>
                <w:rtl/>
                <w:lang w:bidi="ar-IQ"/>
              </w:rPr>
              <w:t>and discussion</w:t>
            </w:r>
          </w:p>
          <w:p w14:paraId="17C7941A" w14:textId="77777777" w:rsidR="00EB21F5" w:rsidRPr="00EB21F5" w:rsidRDefault="00EB21F5" w:rsidP="00EB21F5">
            <w:pPr>
              <w:ind w:left="360"/>
              <w:rPr>
                <w:rFonts w:eastAsia="Calibri"/>
                <w:b/>
                <w:bCs/>
                <w:sz w:val="28"/>
                <w:szCs w:val="28"/>
                <w:rtl/>
                <w:lang w:bidi="ar-IQ"/>
              </w:rPr>
            </w:pPr>
            <w:r w:rsidRPr="00EB21F5">
              <w:rPr>
                <w:rFonts w:eastAsia="Calibri"/>
                <w:b/>
                <w:bCs/>
                <w:sz w:val="28"/>
                <w:szCs w:val="28"/>
                <w:rtl/>
                <w:lang w:bidi="ar-IQ"/>
              </w:rPr>
              <w:t xml:space="preserve">2 </w:t>
            </w:r>
            <w:r w:rsidRPr="00EB21F5">
              <w:rPr>
                <w:rFonts w:eastAsia="Calibri" w:hint="cs"/>
                <w:b/>
                <w:bCs/>
                <w:sz w:val="28"/>
                <w:szCs w:val="28"/>
                <w:rtl/>
                <w:lang w:bidi="ar-IQ"/>
              </w:rPr>
              <w:t>ways</w:t>
            </w:r>
            <w:r w:rsidRPr="00EB21F5">
              <w:rPr>
                <w:rFonts w:eastAsia="Calibri"/>
                <w:b/>
                <w:bCs/>
                <w:sz w:val="28"/>
                <w:szCs w:val="28"/>
                <w:rtl/>
                <w:lang w:bidi="ar-IQ"/>
              </w:rPr>
              <w:t xml:space="preserve"> </w:t>
            </w:r>
            <w:r w:rsidRPr="00EB21F5">
              <w:rPr>
                <w:rFonts w:eastAsia="Calibri" w:hint="cs"/>
                <w:b/>
                <w:bCs/>
                <w:sz w:val="28"/>
                <w:szCs w:val="28"/>
                <w:rtl/>
                <w:lang w:bidi="ar-IQ"/>
              </w:rPr>
              <w:t>delivery</w:t>
            </w:r>
          </w:p>
          <w:p w14:paraId="5E89738C" w14:textId="77777777" w:rsidR="00EB21F5" w:rsidRPr="00EB21F5" w:rsidRDefault="00EB21F5" w:rsidP="00EB21F5">
            <w:pPr>
              <w:ind w:left="360"/>
              <w:rPr>
                <w:rFonts w:eastAsia="Calibri"/>
                <w:b/>
                <w:bCs/>
                <w:sz w:val="28"/>
                <w:szCs w:val="28"/>
                <w:rtl/>
                <w:lang w:bidi="ar-IQ"/>
              </w:rPr>
            </w:pPr>
            <w:r w:rsidRPr="00EB21F5">
              <w:rPr>
                <w:rFonts w:eastAsia="Calibri"/>
                <w:b/>
                <w:bCs/>
                <w:sz w:val="28"/>
                <w:szCs w:val="28"/>
                <w:rtl/>
                <w:lang w:bidi="ar-IQ"/>
              </w:rPr>
              <w:t xml:space="preserve">3 </w:t>
            </w:r>
            <w:r w:rsidRPr="00EB21F5">
              <w:rPr>
                <w:rFonts w:eastAsia="Calibri" w:hint="cs"/>
                <w:b/>
                <w:bCs/>
                <w:sz w:val="28"/>
                <w:szCs w:val="28"/>
                <w:rtl/>
                <w:lang w:bidi="ar-IQ"/>
              </w:rPr>
              <w:t>ways</w:t>
            </w:r>
            <w:r w:rsidRPr="00EB21F5">
              <w:rPr>
                <w:rFonts w:eastAsia="Calibri"/>
                <w:b/>
                <w:bCs/>
                <w:sz w:val="28"/>
                <w:szCs w:val="28"/>
                <w:rtl/>
                <w:lang w:bidi="ar-IQ"/>
              </w:rPr>
              <w:t xml:space="preserve"> </w:t>
            </w:r>
            <w:r w:rsidRPr="00EB21F5">
              <w:rPr>
                <w:rFonts w:eastAsia="Calibri" w:hint="cs"/>
                <w:b/>
                <w:bCs/>
                <w:sz w:val="28"/>
                <w:szCs w:val="28"/>
                <w:rtl/>
                <w:lang w:bidi="ar-IQ"/>
              </w:rPr>
              <w:t>Contact</w:t>
            </w:r>
            <w:r w:rsidRPr="00EB21F5">
              <w:rPr>
                <w:rFonts w:eastAsia="Calibri"/>
                <w:b/>
                <w:bCs/>
                <w:sz w:val="28"/>
                <w:szCs w:val="28"/>
                <w:rtl/>
                <w:lang w:bidi="ar-IQ"/>
              </w:rPr>
              <w:t xml:space="preserve"> </w:t>
            </w:r>
            <w:r w:rsidRPr="00EB21F5">
              <w:rPr>
                <w:rFonts w:eastAsia="Calibri" w:hint="cs"/>
                <w:b/>
                <w:bCs/>
                <w:sz w:val="28"/>
                <w:szCs w:val="28"/>
                <w:rtl/>
                <w:lang w:bidi="ar-IQ"/>
              </w:rPr>
              <w:t>or</w:t>
            </w:r>
            <w:r w:rsidRPr="00EB21F5">
              <w:rPr>
                <w:rFonts w:eastAsia="Calibri"/>
                <w:b/>
                <w:bCs/>
                <w:sz w:val="28"/>
                <w:szCs w:val="28"/>
                <w:rtl/>
                <w:lang w:bidi="ar-IQ"/>
              </w:rPr>
              <w:t xml:space="preserve"> </w:t>
            </w:r>
            <w:r w:rsidRPr="00EB21F5">
              <w:rPr>
                <w:rFonts w:eastAsia="Calibri" w:hint="cs"/>
                <w:b/>
                <w:bCs/>
                <w:sz w:val="28"/>
                <w:szCs w:val="28"/>
                <w:rtl/>
                <w:lang w:bidi="ar-IQ"/>
              </w:rPr>
              <w:t>Interaction</w:t>
            </w:r>
          </w:p>
          <w:p w14:paraId="5A22B459" w14:textId="77777777" w:rsidR="00EB21F5" w:rsidRPr="00EB21F5" w:rsidRDefault="00EB21F5" w:rsidP="00EB21F5">
            <w:pPr>
              <w:bidi/>
              <w:ind w:left="360"/>
              <w:rPr>
                <w:rFonts w:eastAsia="Calibri"/>
                <w:b/>
                <w:bCs/>
                <w:sz w:val="28"/>
                <w:szCs w:val="28"/>
                <w:rtl/>
                <w:lang w:bidi="ar-IQ"/>
              </w:rPr>
            </w:pPr>
          </w:p>
          <w:p w14:paraId="006DA928" w14:textId="77777777" w:rsidR="00EB21F5" w:rsidRPr="00EB21F5" w:rsidRDefault="00EB21F5" w:rsidP="00EB21F5">
            <w:pPr>
              <w:bidi/>
              <w:ind w:left="360"/>
              <w:rPr>
                <w:rFonts w:eastAsia="Calibri"/>
                <w:b/>
                <w:bCs/>
                <w:sz w:val="28"/>
                <w:szCs w:val="28"/>
                <w:rtl/>
                <w:lang w:bidi="ar-IQ"/>
              </w:rPr>
            </w:pPr>
          </w:p>
          <w:p w14:paraId="09FF0973" w14:textId="77777777" w:rsidR="00EB21F5" w:rsidRPr="00EB21F5" w:rsidRDefault="00EB21F5" w:rsidP="00EB21F5">
            <w:pPr>
              <w:bidi/>
              <w:ind w:left="360"/>
              <w:rPr>
                <w:rFonts w:eastAsia="Calibri"/>
                <w:b/>
                <w:bCs/>
                <w:sz w:val="28"/>
                <w:szCs w:val="28"/>
                <w:rtl/>
                <w:lang w:bidi="ar-IQ"/>
              </w:rPr>
            </w:pPr>
          </w:p>
          <w:p w14:paraId="181A30CF" w14:textId="77777777" w:rsidR="00EB21F5" w:rsidRPr="00EB21F5" w:rsidRDefault="00EB21F5" w:rsidP="00EB21F5">
            <w:pPr>
              <w:bidi/>
              <w:ind w:left="360"/>
              <w:rPr>
                <w:rFonts w:eastAsia="Calibri"/>
                <w:b/>
                <w:bCs/>
                <w:sz w:val="28"/>
                <w:szCs w:val="28"/>
                <w:rtl/>
                <w:lang w:bidi="ar-IQ"/>
              </w:rPr>
            </w:pPr>
          </w:p>
          <w:p w14:paraId="3FCF44BC" w14:textId="77777777" w:rsidR="00EB21F5" w:rsidRPr="00EB21F5" w:rsidRDefault="00EB21F5" w:rsidP="00EB21F5">
            <w:pPr>
              <w:bidi/>
              <w:ind w:left="360"/>
              <w:rPr>
                <w:rFonts w:eastAsia="Calibri"/>
                <w:b/>
                <w:bCs/>
                <w:sz w:val="28"/>
                <w:szCs w:val="28"/>
                <w:rtl/>
                <w:lang w:bidi="ar-IQ"/>
              </w:rPr>
            </w:pPr>
          </w:p>
          <w:p w14:paraId="0D8CC617" w14:textId="77777777" w:rsidR="00EB21F5" w:rsidRPr="00EB21F5" w:rsidRDefault="00EB21F5" w:rsidP="00EB21F5">
            <w:pPr>
              <w:bidi/>
              <w:ind w:left="360"/>
              <w:rPr>
                <w:rFonts w:eastAsia="Calibri"/>
                <w:b/>
                <w:bCs/>
                <w:sz w:val="28"/>
                <w:szCs w:val="28"/>
                <w:rtl/>
                <w:lang w:bidi="ar-IQ"/>
              </w:rPr>
            </w:pPr>
          </w:p>
          <w:p w14:paraId="6C981DCB" w14:textId="77777777" w:rsidR="00EB21F5" w:rsidRPr="00EB21F5" w:rsidRDefault="00EB21F5" w:rsidP="00EB21F5">
            <w:pPr>
              <w:bidi/>
              <w:ind w:left="360"/>
              <w:rPr>
                <w:rFonts w:eastAsia="Calibri"/>
                <w:b/>
                <w:bCs/>
                <w:sz w:val="28"/>
                <w:szCs w:val="28"/>
                <w:rtl/>
                <w:lang w:bidi="ar-IQ"/>
              </w:rPr>
            </w:pPr>
          </w:p>
          <w:p w14:paraId="22BBF2DA" w14:textId="77777777" w:rsidR="00EB21F5" w:rsidRPr="00EB21F5" w:rsidRDefault="00EB21F5" w:rsidP="00EB21F5">
            <w:pPr>
              <w:bidi/>
              <w:ind w:left="360"/>
              <w:rPr>
                <w:rFonts w:eastAsia="Calibri"/>
                <w:b/>
                <w:bCs/>
                <w:sz w:val="28"/>
                <w:szCs w:val="28"/>
                <w:rtl/>
                <w:lang w:bidi="ar-IQ"/>
              </w:rPr>
            </w:pPr>
          </w:p>
          <w:p w14:paraId="1F6063A6" w14:textId="77777777" w:rsidR="00EB21F5" w:rsidRPr="00EB21F5" w:rsidRDefault="00EB21F5" w:rsidP="00EB21F5">
            <w:pPr>
              <w:bidi/>
              <w:ind w:left="360"/>
              <w:rPr>
                <w:rFonts w:eastAsia="Calibri"/>
                <w:b/>
                <w:bCs/>
                <w:sz w:val="28"/>
                <w:szCs w:val="28"/>
                <w:rtl/>
                <w:lang w:bidi="ar-IQ"/>
              </w:rPr>
            </w:pPr>
          </w:p>
        </w:tc>
      </w:tr>
      <w:tr w:rsidR="00EB21F5" w:rsidRPr="00EB21F5" w14:paraId="44E9CFF5" w14:textId="77777777" w:rsidTr="00FB2512">
        <w:tc>
          <w:tcPr>
            <w:tcW w:w="9781" w:type="dxa"/>
            <w:gridSpan w:val="3"/>
            <w:shd w:val="clear" w:color="auto" w:fill="DEEAF6"/>
          </w:tcPr>
          <w:p w14:paraId="356D808F" w14:textId="77777777" w:rsidR="00EB21F5" w:rsidRPr="00EB21F5" w:rsidRDefault="00EB21F5" w:rsidP="00FB61DC">
            <w:pPr>
              <w:numPr>
                <w:ilvl w:val="0"/>
                <w:numId w:val="39"/>
              </w:numPr>
              <w:spacing w:after="200" w:line="276" w:lineRule="auto"/>
              <w:rPr>
                <w:rFonts w:eastAsia="Calibri"/>
                <w:b/>
                <w:bCs/>
                <w:sz w:val="32"/>
                <w:szCs w:val="32"/>
                <w:rtl/>
                <w:lang w:bidi="ar-IQ"/>
              </w:rPr>
            </w:pPr>
            <w:r w:rsidRPr="00EB21F5">
              <w:rPr>
                <w:rFonts w:eastAsia="Calibri"/>
                <w:b/>
                <w:bCs/>
                <w:sz w:val="32"/>
                <w:szCs w:val="32"/>
                <w:rtl/>
                <w:lang w:bidi="ar-IQ"/>
              </w:rPr>
              <w:t>Course structure</w:t>
            </w:r>
          </w:p>
        </w:tc>
      </w:tr>
    </w:tbl>
    <w:tbl>
      <w:tblPr>
        <w:tblStyle w:val="TableGrid4"/>
        <w:bidiVisual/>
        <w:tblW w:w="9781" w:type="dxa"/>
        <w:tblInd w:w="-505" w:type="dxa"/>
        <w:tblLook w:val="04A0" w:firstRow="1" w:lastRow="0" w:firstColumn="1" w:lastColumn="0" w:noHBand="0" w:noVBand="1"/>
      </w:tblPr>
      <w:tblGrid>
        <w:gridCol w:w="1741"/>
        <w:gridCol w:w="1025"/>
        <w:gridCol w:w="1539"/>
        <w:gridCol w:w="1849"/>
        <w:gridCol w:w="1710"/>
        <w:gridCol w:w="1990"/>
      </w:tblGrid>
      <w:tr w:rsidR="00EB21F5" w:rsidRPr="00EB21F5" w14:paraId="5DBDD7CC" w14:textId="77777777" w:rsidTr="00EB21F5">
        <w:tc>
          <w:tcPr>
            <w:tcW w:w="989" w:type="dxa"/>
            <w:shd w:val="clear" w:color="auto" w:fill="B6DDE8"/>
          </w:tcPr>
          <w:p w14:paraId="58DBB3F5"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Week</w:t>
            </w:r>
          </w:p>
        </w:tc>
        <w:tc>
          <w:tcPr>
            <w:tcW w:w="991" w:type="dxa"/>
            <w:shd w:val="clear" w:color="auto" w:fill="B6DDE8"/>
          </w:tcPr>
          <w:p w14:paraId="7F93A28E"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Hours</w:t>
            </w:r>
          </w:p>
        </w:tc>
        <w:tc>
          <w:tcPr>
            <w:tcW w:w="1800" w:type="dxa"/>
            <w:shd w:val="clear" w:color="auto" w:fill="B6DDE8"/>
          </w:tcPr>
          <w:p w14:paraId="5DD018A5"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Required learning outcomes</w:t>
            </w:r>
          </w:p>
        </w:tc>
        <w:tc>
          <w:tcPr>
            <w:tcW w:w="1978" w:type="dxa"/>
            <w:shd w:val="clear" w:color="auto" w:fill="B6DDE8"/>
          </w:tcPr>
          <w:p w14:paraId="134E63E9"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Unit or topic name</w:t>
            </w:r>
          </w:p>
        </w:tc>
        <w:tc>
          <w:tcPr>
            <w:tcW w:w="2209" w:type="dxa"/>
            <w:shd w:val="clear" w:color="auto" w:fill="B6DDE8"/>
          </w:tcPr>
          <w:p w14:paraId="415B9FAF"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Learning method</w:t>
            </w:r>
          </w:p>
        </w:tc>
        <w:tc>
          <w:tcPr>
            <w:tcW w:w="1814" w:type="dxa"/>
            <w:shd w:val="clear" w:color="auto" w:fill="B6DDE8"/>
          </w:tcPr>
          <w:p w14:paraId="7309E5B2"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Evaluation Method</w:t>
            </w:r>
          </w:p>
        </w:tc>
      </w:tr>
      <w:tr w:rsidR="00EB21F5" w:rsidRPr="00EB21F5" w14:paraId="55318C06" w14:textId="77777777" w:rsidTr="00FB2512">
        <w:tc>
          <w:tcPr>
            <w:tcW w:w="989" w:type="dxa"/>
          </w:tcPr>
          <w:p w14:paraId="570C89F2" w14:textId="77777777" w:rsidR="00EB21F5" w:rsidRPr="00EB21F5" w:rsidRDefault="00EB21F5" w:rsidP="00EB21F5">
            <w:pPr>
              <w:shd w:val="clear" w:color="auto" w:fill="FFFFFF"/>
              <w:tabs>
                <w:tab w:val="left" w:pos="642"/>
              </w:tabs>
              <w:rPr>
                <w:rFonts w:ascii="Times New Roman" w:hAnsi="Times New Roman"/>
                <w:b/>
                <w:bCs/>
                <w:sz w:val="28"/>
                <w:szCs w:val="28"/>
              </w:rPr>
            </w:pPr>
            <w:r w:rsidRPr="00EB21F5">
              <w:rPr>
                <w:rFonts w:ascii="Times New Roman" w:hAnsi="Times New Roman" w:hint="cs"/>
                <w:b/>
                <w:bCs/>
                <w:sz w:val="28"/>
                <w:szCs w:val="28"/>
                <w:rtl/>
              </w:rPr>
              <w:t>September 1</w:t>
            </w:r>
          </w:p>
        </w:tc>
        <w:tc>
          <w:tcPr>
            <w:tcW w:w="991" w:type="dxa"/>
          </w:tcPr>
          <w:p w14:paraId="1714E4C7"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1799744C"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p>
        </w:tc>
        <w:tc>
          <w:tcPr>
            <w:tcW w:w="1978" w:type="dxa"/>
          </w:tcPr>
          <w:p w14:paraId="750F3E74" w14:textId="77777777" w:rsidR="00EB21F5" w:rsidRPr="00EB21F5" w:rsidRDefault="00EB21F5" w:rsidP="00EB21F5">
            <w:pPr>
              <w:tabs>
                <w:tab w:val="left" w:pos="642"/>
              </w:tabs>
              <w:autoSpaceDE w:val="0"/>
              <w:autoSpaceDN w:val="0"/>
              <w:adjustRightInd w:val="0"/>
              <w:jc w:val="center"/>
              <w:rPr>
                <w:rFonts w:ascii="Cambria" w:hAnsi="Cambria"/>
                <w:b/>
                <w:bCs/>
                <w:color w:val="000000"/>
                <w:sz w:val="28"/>
                <w:szCs w:val="28"/>
              </w:rPr>
            </w:pPr>
            <w:r w:rsidRPr="00EB21F5">
              <w:rPr>
                <w:rFonts w:ascii="Cambria" w:hAnsi="Cambria" w:hint="cs"/>
                <w:b/>
                <w:bCs/>
                <w:color w:val="000000"/>
                <w:sz w:val="28"/>
                <w:szCs w:val="28"/>
                <w:rtl/>
              </w:rPr>
              <w:t xml:space="preserve">Welcome </w:t>
            </w:r>
            <w:r w:rsidRPr="00EB21F5">
              <w:rPr>
                <w:rFonts w:ascii="Cambria" w:hAnsi="Cambria"/>
                <w:b/>
                <w:bCs/>
                <w:color w:val="000000"/>
                <w:sz w:val="28"/>
                <w:szCs w:val="28"/>
                <w:rtl/>
              </w:rPr>
              <w:t xml:space="preserve">– </w:t>
            </w:r>
            <w:r w:rsidRPr="00EB21F5">
              <w:rPr>
                <w:rFonts w:ascii="Cambria" w:hAnsi="Cambria" w:hint="cs"/>
                <w:b/>
                <w:bCs/>
                <w:color w:val="000000"/>
                <w:sz w:val="28"/>
                <w:szCs w:val="28"/>
                <w:rtl/>
              </w:rPr>
              <w:t>Course Introduction</w:t>
            </w:r>
          </w:p>
        </w:tc>
        <w:tc>
          <w:tcPr>
            <w:tcW w:w="2209" w:type="dxa"/>
          </w:tcPr>
          <w:p w14:paraId="64DBE6D8" w14:textId="77777777" w:rsidR="00EB21F5" w:rsidRPr="00EB21F5" w:rsidRDefault="00EB21F5" w:rsidP="00EB21F5">
            <w:pPr>
              <w:tabs>
                <w:tab w:val="left" w:pos="642"/>
              </w:tabs>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6333CC4D" w14:textId="77777777" w:rsidR="00EB21F5" w:rsidRPr="00EB21F5" w:rsidRDefault="00EB21F5" w:rsidP="00EB21F5">
            <w:pPr>
              <w:tabs>
                <w:tab w:val="left" w:pos="642"/>
              </w:tabs>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206BF3F0" w14:textId="77777777" w:rsidTr="00FB2512">
        <w:tc>
          <w:tcPr>
            <w:tcW w:w="989" w:type="dxa"/>
          </w:tcPr>
          <w:p w14:paraId="68D5AB27"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September 2</w:t>
            </w:r>
          </w:p>
        </w:tc>
        <w:tc>
          <w:tcPr>
            <w:tcW w:w="991" w:type="dxa"/>
          </w:tcPr>
          <w:p w14:paraId="6813E35D"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E064BB6" w14:textId="77777777" w:rsidR="00EB21F5" w:rsidRPr="00EB21F5" w:rsidRDefault="00EB21F5" w:rsidP="00EB21F5">
            <w:pPr>
              <w:tabs>
                <w:tab w:val="left" w:pos="642"/>
              </w:tabs>
              <w:autoSpaceDE w:val="0"/>
              <w:autoSpaceDN w:val="0"/>
              <w:bidi/>
              <w:adjustRightInd w:val="0"/>
              <w:rPr>
                <w:rFonts w:ascii="Cambria" w:hAnsi="Cambria"/>
                <w:b/>
                <w:bCs/>
                <w:color w:val="000000"/>
                <w:sz w:val="28"/>
                <w:szCs w:val="28"/>
              </w:rPr>
            </w:pPr>
          </w:p>
        </w:tc>
        <w:tc>
          <w:tcPr>
            <w:tcW w:w="1978" w:type="dxa"/>
          </w:tcPr>
          <w:p w14:paraId="329378A8" w14:textId="77777777" w:rsidR="00EB21F5" w:rsidRPr="00EB21F5" w:rsidRDefault="00EB21F5" w:rsidP="00EB21F5">
            <w:pPr>
              <w:jc w:val="center"/>
              <w:rPr>
                <w:b/>
                <w:bCs/>
                <w:sz w:val="22"/>
                <w:szCs w:val="22"/>
              </w:rPr>
            </w:pPr>
            <w:r w:rsidRPr="00EB21F5">
              <w:rPr>
                <w:rFonts w:hint="cs"/>
                <w:b/>
                <w:bCs/>
                <w:sz w:val="22"/>
                <w:szCs w:val="22"/>
                <w:rtl/>
              </w:rPr>
              <w:t>Hadith</w:t>
            </w:r>
            <w:r w:rsidRPr="00EB21F5">
              <w:rPr>
                <w:b/>
                <w:bCs/>
                <w:sz w:val="22"/>
                <w:szCs w:val="22"/>
                <w:rtl/>
              </w:rPr>
              <w:t xml:space="preserve"> </w:t>
            </w:r>
            <w:r w:rsidRPr="00EB21F5">
              <w:rPr>
                <w:rFonts w:hint="cs"/>
                <w:b/>
                <w:bCs/>
                <w:sz w:val="22"/>
                <w:szCs w:val="22"/>
                <w:rtl/>
              </w:rPr>
              <w:t>Jerusalem</w:t>
            </w:r>
          </w:p>
        </w:tc>
        <w:tc>
          <w:tcPr>
            <w:tcW w:w="2209" w:type="dxa"/>
          </w:tcPr>
          <w:p w14:paraId="5E88A251" w14:textId="77777777" w:rsidR="00EB21F5" w:rsidRPr="00EB21F5" w:rsidRDefault="00EB21F5" w:rsidP="00EB21F5">
            <w:pPr>
              <w:tabs>
                <w:tab w:val="left" w:pos="642"/>
              </w:tabs>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3AC7DCBC" w14:textId="77777777" w:rsidR="00EB21F5" w:rsidRPr="00EB21F5" w:rsidRDefault="00EB21F5" w:rsidP="00EB21F5">
            <w:pPr>
              <w:tabs>
                <w:tab w:val="left" w:pos="642"/>
              </w:tabs>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87C0D6F" w14:textId="77777777" w:rsidTr="00FB2512">
        <w:tc>
          <w:tcPr>
            <w:tcW w:w="989" w:type="dxa"/>
          </w:tcPr>
          <w:p w14:paraId="6879F748"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October 1</w:t>
            </w:r>
          </w:p>
        </w:tc>
        <w:tc>
          <w:tcPr>
            <w:tcW w:w="991" w:type="dxa"/>
          </w:tcPr>
          <w:p w14:paraId="2A106EBB"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374D326"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43D54321" w14:textId="77777777" w:rsidR="00EB21F5" w:rsidRPr="00EB21F5" w:rsidRDefault="00EB21F5" w:rsidP="00EB21F5">
            <w:pPr>
              <w:jc w:val="center"/>
              <w:rPr>
                <w:b/>
                <w:bCs/>
                <w:sz w:val="22"/>
                <w:szCs w:val="22"/>
              </w:rPr>
            </w:pPr>
            <w:r w:rsidRPr="00EB21F5">
              <w:rPr>
                <w:rFonts w:hint="cs"/>
                <w:b/>
                <w:bCs/>
                <w:sz w:val="22"/>
                <w:szCs w:val="22"/>
                <w:rtl/>
              </w:rPr>
              <w:t>Hadith</w:t>
            </w:r>
            <w:r w:rsidRPr="00EB21F5">
              <w:rPr>
                <w:b/>
                <w:bCs/>
                <w:sz w:val="22"/>
                <w:szCs w:val="22"/>
                <w:rtl/>
              </w:rPr>
              <w:t xml:space="preserve"> </w:t>
            </w:r>
            <w:r w:rsidRPr="00EB21F5">
              <w:rPr>
                <w:rFonts w:hint="cs"/>
                <w:b/>
                <w:bCs/>
                <w:sz w:val="22"/>
                <w:szCs w:val="22"/>
                <w:rtl/>
              </w:rPr>
              <w:t>Mutawatir</w:t>
            </w:r>
          </w:p>
        </w:tc>
        <w:tc>
          <w:tcPr>
            <w:tcW w:w="2209" w:type="dxa"/>
          </w:tcPr>
          <w:p w14:paraId="677D1929"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453B215F"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43430CBC" w14:textId="77777777" w:rsidTr="00FB2512">
        <w:tc>
          <w:tcPr>
            <w:tcW w:w="989" w:type="dxa"/>
          </w:tcPr>
          <w:p w14:paraId="1A1C1F96" w14:textId="77777777" w:rsidR="00EB21F5" w:rsidRPr="00EB21F5" w:rsidRDefault="00EB21F5" w:rsidP="00EB21F5">
            <w:pPr>
              <w:shd w:val="clear" w:color="auto" w:fill="FFFFFF"/>
              <w:rPr>
                <w:rFonts w:ascii="Times New Roman" w:hAnsi="Times New Roman"/>
                <w:b/>
                <w:bCs/>
                <w:sz w:val="28"/>
                <w:szCs w:val="28"/>
                <w:lang w:bidi="ar-IQ"/>
              </w:rPr>
            </w:pPr>
            <w:r w:rsidRPr="00EB21F5">
              <w:rPr>
                <w:rFonts w:ascii="Times New Roman" w:hAnsi="Times New Roman" w:hint="cs"/>
                <w:b/>
                <w:bCs/>
                <w:sz w:val="28"/>
                <w:szCs w:val="28"/>
                <w:rtl/>
                <w:lang w:bidi="ar-IQ"/>
              </w:rPr>
              <w:t>October 2</w:t>
            </w:r>
          </w:p>
        </w:tc>
        <w:tc>
          <w:tcPr>
            <w:tcW w:w="991" w:type="dxa"/>
          </w:tcPr>
          <w:p w14:paraId="43F4832D"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16592C58"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606DB05" w14:textId="77777777" w:rsidR="00EB21F5" w:rsidRPr="00EB21F5" w:rsidRDefault="00EB21F5" w:rsidP="00EB21F5">
            <w:pPr>
              <w:jc w:val="center"/>
              <w:rPr>
                <w:b/>
                <w:bCs/>
                <w:sz w:val="22"/>
                <w:szCs w:val="22"/>
              </w:rPr>
            </w:pPr>
            <w:r w:rsidRPr="00EB21F5">
              <w:rPr>
                <w:rFonts w:hint="cs"/>
                <w:b/>
                <w:bCs/>
                <w:sz w:val="22"/>
                <w:szCs w:val="22"/>
                <w:rtl/>
              </w:rPr>
              <w:t>accident</w:t>
            </w:r>
            <w:r w:rsidRPr="00EB21F5">
              <w:rPr>
                <w:b/>
                <w:bCs/>
                <w:sz w:val="22"/>
                <w:szCs w:val="22"/>
                <w:rtl/>
              </w:rPr>
              <w:t xml:space="preserve"> </w:t>
            </w:r>
            <w:r w:rsidRPr="00EB21F5">
              <w:rPr>
                <w:rFonts w:hint="cs"/>
                <w:b/>
                <w:bCs/>
                <w:sz w:val="22"/>
                <w:szCs w:val="22"/>
                <w:rtl/>
              </w:rPr>
              <w:t>Sundays</w:t>
            </w:r>
            <w:r w:rsidRPr="00EB21F5">
              <w:rPr>
                <w:b/>
                <w:bCs/>
                <w:sz w:val="22"/>
                <w:szCs w:val="22"/>
                <w:rtl/>
              </w:rPr>
              <w:t xml:space="preserve"> </w:t>
            </w:r>
            <w:r w:rsidRPr="00EB21F5">
              <w:rPr>
                <w:rFonts w:hint="cs"/>
                <w:b/>
                <w:bCs/>
                <w:sz w:val="22"/>
                <w:szCs w:val="22"/>
                <w:rtl/>
              </w:rPr>
              <w:t>Famous</w:t>
            </w:r>
            <w:r w:rsidRPr="00EB21F5">
              <w:rPr>
                <w:b/>
                <w:bCs/>
                <w:sz w:val="22"/>
                <w:szCs w:val="22"/>
                <w:rtl/>
              </w:rPr>
              <w:t xml:space="preserve"> </w:t>
            </w:r>
            <w:r w:rsidRPr="00EB21F5">
              <w:rPr>
                <w:rFonts w:hint="cs"/>
                <w:b/>
                <w:bCs/>
                <w:sz w:val="22"/>
                <w:szCs w:val="22"/>
                <w:rtl/>
              </w:rPr>
              <w:t>And the dear</w:t>
            </w:r>
          </w:p>
        </w:tc>
        <w:tc>
          <w:tcPr>
            <w:tcW w:w="2209" w:type="dxa"/>
          </w:tcPr>
          <w:p w14:paraId="000D51B8"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1A04BFE9"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58D57BB1" w14:textId="77777777" w:rsidTr="00FB2512">
        <w:tc>
          <w:tcPr>
            <w:tcW w:w="989" w:type="dxa"/>
          </w:tcPr>
          <w:p w14:paraId="7E4C6D8A"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lastRenderedPageBreak/>
              <w:t>November 1</w:t>
            </w:r>
          </w:p>
        </w:tc>
        <w:tc>
          <w:tcPr>
            <w:tcW w:w="991" w:type="dxa"/>
          </w:tcPr>
          <w:p w14:paraId="55134EAD"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60BE3350"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BC3768D" w14:textId="77777777" w:rsidR="00EB21F5" w:rsidRPr="00EB21F5" w:rsidRDefault="00EB21F5" w:rsidP="00EB21F5">
            <w:pPr>
              <w:jc w:val="center"/>
              <w:rPr>
                <w:b/>
                <w:bCs/>
                <w:sz w:val="22"/>
                <w:szCs w:val="22"/>
              </w:rPr>
            </w:pPr>
            <w:r w:rsidRPr="00EB21F5">
              <w:rPr>
                <w:rFonts w:hint="cs"/>
                <w:b/>
                <w:bCs/>
                <w:sz w:val="22"/>
                <w:szCs w:val="22"/>
                <w:rtl/>
              </w:rPr>
              <w:t>The stranger</w:t>
            </w:r>
          </w:p>
        </w:tc>
        <w:tc>
          <w:tcPr>
            <w:tcW w:w="2209" w:type="dxa"/>
          </w:tcPr>
          <w:p w14:paraId="14A7EE0B"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0963E85A"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70BB6C58" w14:textId="77777777" w:rsidTr="00FB2512">
        <w:tc>
          <w:tcPr>
            <w:tcW w:w="989" w:type="dxa"/>
          </w:tcPr>
          <w:p w14:paraId="10F71B95"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November 2</w:t>
            </w:r>
          </w:p>
        </w:tc>
        <w:tc>
          <w:tcPr>
            <w:tcW w:w="991" w:type="dxa"/>
          </w:tcPr>
          <w:p w14:paraId="72E9D447"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2</w:t>
            </w:r>
          </w:p>
        </w:tc>
        <w:tc>
          <w:tcPr>
            <w:tcW w:w="1800" w:type="dxa"/>
          </w:tcPr>
          <w:p w14:paraId="0F81ADFE"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CFCA909" w14:textId="77777777" w:rsidR="00EB21F5" w:rsidRPr="00EB21F5" w:rsidRDefault="00EB21F5" w:rsidP="00EB21F5">
            <w:pPr>
              <w:jc w:val="center"/>
              <w:rPr>
                <w:b/>
                <w:bCs/>
                <w:sz w:val="22"/>
                <w:szCs w:val="22"/>
              </w:rPr>
            </w:pPr>
            <w:r w:rsidRPr="00EB21F5">
              <w:rPr>
                <w:rFonts w:hint="cs"/>
                <w:b/>
                <w:bCs/>
                <w:sz w:val="22"/>
                <w:szCs w:val="22"/>
                <w:rtl/>
              </w:rPr>
              <w:t>Sections</w:t>
            </w:r>
            <w:r w:rsidRPr="00EB21F5">
              <w:rPr>
                <w:b/>
                <w:bCs/>
                <w:sz w:val="22"/>
                <w:szCs w:val="22"/>
                <w:rtl/>
              </w:rPr>
              <w:t xml:space="preserve"> </w:t>
            </w:r>
            <w:r w:rsidRPr="00EB21F5">
              <w:rPr>
                <w:rFonts w:hint="cs"/>
                <w:b/>
                <w:bCs/>
                <w:sz w:val="22"/>
                <w:szCs w:val="22"/>
                <w:rtl/>
              </w:rPr>
              <w:t>Hadith</w:t>
            </w:r>
            <w:r w:rsidRPr="00EB21F5">
              <w:rPr>
                <w:b/>
                <w:bCs/>
                <w:sz w:val="22"/>
                <w:szCs w:val="22"/>
                <w:rtl/>
              </w:rPr>
              <w:t xml:space="preserve"> </w:t>
            </w:r>
            <w:r w:rsidRPr="00EB21F5">
              <w:rPr>
                <w:rFonts w:hint="cs"/>
                <w:b/>
                <w:bCs/>
                <w:sz w:val="22"/>
                <w:szCs w:val="22"/>
                <w:rtl/>
              </w:rPr>
              <w:t>according to</w:t>
            </w:r>
            <w:r w:rsidRPr="00EB21F5">
              <w:rPr>
                <w:b/>
                <w:bCs/>
                <w:sz w:val="22"/>
                <w:szCs w:val="22"/>
                <w:rtl/>
              </w:rPr>
              <w:t xml:space="preserve"> </w:t>
            </w:r>
            <w:r w:rsidRPr="00EB21F5">
              <w:rPr>
                <w:rFonts w:hint="cs"/>
                <w:b/>
                <w:bCs/>
                <w:sz w:val="22"/>
                <w:szCs w:val="22"/>
                <w:rtl/>
              </w:rPr>
              <w:t>what</w:t>
            </w:r>
            <w:r w:rsidRPr="00EB21F5">
              <w:rPr>
                <w:b/>
                <w:bCs/>
                <w:sz w:val="22"/>
                <w:szCs w:val="22"/>
                <w:rtl/>
              </w:rPr>
              <w:t xml:space="preserve"> </w:t>
            </w:r>
            <w:r w:rsidRPr="00EB21F5">
              <w:rPr>
                <w:rFonts w:hint="cs"/>
                <w:b/>
                <w:bCs/>
                <w:sz w:val="22"/>
                <w:szCs w:val="22"/>
                <w:rtl/>
              </w:rPr>
              <w:t>It ends</w:t>
            </w:r>
            <w:r w:rsidRPr="00EB21F5">
              <w:rPr>
                <w:b/>
                <w:bCs/>
                <w:sz w:val="22"/>
                <w:szCs w:val="22"/>
                <w:rtl/>
              </w:rPr>
              <w:t xml:space="preserve"> </w:t>
            </w:r>
            <w:r w:rsidRPr="00EB21F5">
              <w:rPr>
                <w:rFonts w:hint="cs"/>
                <w:b/>
                <w:bCs/>
                <w:sz w:val="22"/>
                <w:szCs w:val="22"/>
                <w:rtl/>
              </w:rPr>
              <w:t>To him</w:t>
            </w:r>
            <w:r w:rsidRPr="00EB21F5">
              <w:rPr>
                <w:b/>
                <w:bCs/>
                <w:sz w:val="22"/>
                <w:szCs w:val="22"/>
                <w:rtl/>
              </w:rPr>
              <w:t xml:space="preserve"> </w:t>
            </w:r>
            <w:r w:rsidRPr="00EB21F5">
              <w:rPr>
                <w:rFonts w:hint="cs"/>
                <w:b/>
                <w:bCs/>
                <w:sz w:val="22"/>
                <w:szCs w:val="22"/>
                <w:rtl/>
              </w:rPr>
              <w:t xml:space="preserve">The document </w:t>
            </w:r>
            <w:r w:rsidRPr="00EB21F5">
              <w:rPr>
                <w:b/>
                <w:bCs/>
                <w:sz w:val="22"/>
                <w:szCs w:val="22"/>
                <w:rtl/>
              </w:rPr>
              <w:t xml:space="preserve">- </w:t>
            </w:r>
            <w:r w:rsidRPr="00EB21F5">
              <w:rPr>
                <w:rFonts w:hint="cs"/>
                <w:b/>
                <w:bCs/>
                <w:sz w:val="22"/>
                <w:szCs w:val="22"/>
                <w:rtl/>
              </w:rPr>
              <w:t xml:space="preserve">the raised one </w:t>
            </w:r>
            <w:r w:rsidRPr="00EB21F5">
              <w:rPr>
                <w:b/>
                <w:bCs/>
                <w:sz w:val="22"/>
                <w:szCs w:val="22"/>
              </w:rPr>
              <w:t>-</w:t>
            </w:r>
          </w:p>
        </w:tc>
        <w:tc>
          <w:tcPr>
            <w:tcW w:w="2209" w:type="dxa"/>
          </w:tcPr>
          <w:p w14:paraId="03EDAE3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504135D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3F5552FD" w14:textId="77777777" w:rsidTr="00FB2512">
        <w:tc>
          <w:tcPr>
            <w:tcW w:w="989" w:type="dxa"/>
          </w:tcPr>
          <w:p w14:paraId="613853BE"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November 3</w:t>
            </w:r>
          </w:p>
        </w:tc>
        <w:tc>
          <w:tcPr>
            <w:tcW w:w="991" w:type="dxa"/>
          </w:tcPr>
          <w:p w14:paraId="48F18FE4"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629FEEF" w14:textId="77777777" w:rsidR="00EB21F5" w:rsidRPr="00EB21F5" w:rsidRDefault="00EB21F5" w:rsidP="00EB21F5">
            <w:pPr>
              <w:autoSpaceDE w:val="0"/>
              <w:autoSpaceDN w:val="0"/>
              <w:bidi/>
              <w:adjustRightInd w:val="0"/>
              <w:rPr>
                <w:rFonts w:ascii="Cambria" w:hAnsi="Cambria"/>
                <w:b/>
                <w:bCs/>
                <w:color w:val="FF0000"/>
                <w:sz w:val="28"/>
                <w:szCs w:val="28"/>
              </w:rPr>
            </w:pPr>
          </w:p>
        </w:tc>
        <w:tc>
          <w:tcPr>
            <w:tcW w:w="1978" w:type="dxa"/>
          </w:tcPr>
          <w:p w14:paraId="44260040" w14:textId="77777777" w:rsidR="00EB21F5" w:rsidRPr="00EB21F5" w:rsidRDefault="00EB21F5" w:rsidP="00EB21F5">
            <w:pPr>
              <w:jc w:val="center"/>
              <w:rPr>
                <w:b/>
                <w:bCs/>
                <w:sz w:val="22"/>
                <w:szCs w:val="22"/>
                <w:lang w:bidi="ar-IQ"/>
              </w:rPr>
            </w:pPr>
            <w:r w:rsidRPr="00EB21F5">
              <w:rPr>
                <w:rFonts w:hint="cs"/>
                <w:b/>
                <w:bCs/>
                <w:sz w:val="22"/>
                <w:szCs w:val="22"/>
                <w:rtl/>
              </w:rPr>
              <w:t>Detainee</w:t>
            </w:r>
            <w:r w:rsidRPr="00EB21F5">
              <w:rPr>
                <w:b/>
                <w:bCs/>
                <w:sz w:val="22"/>
                <w:szCs w:val="22"/>
                <w:rtl/>
              </w:rPr>
              <w:t xml:space="preserve"> </w:t>
            </w:r>
            <w:r w:rsidRPr="00EB21F5">
              <w:rPr>
                <w:rFonts w:hint="cs"/>
                <w:b/>
                <w:bCs/>
                <w:sz w:val="22"/>
                <w:szCs w:val="22"/>
                <w:rtl/>
              </w:rPr>
              <w:t>And the severed</w:t>
            </w:r>
          </w:p>
        </w:tc>
        <w:tc>
          <w:tcPr>
            <w:tcW w:w="2209" w:type="dxa"/>
          </w:tcPr>
          <w:p w14:paraId="00E4609C" w14:textId="77777777" w:rsidR="00EB21F5" w:rsidRPr="00EB21F5" w:rsidRDefault="00EB21F5" w:rsidP="00EB21F5">
            <w:pPr>
              <w:autoSpaceDE w:val="0"/>
              <w:autoSpaceDN w:val="0"/>
              <w:adjustRightInd w:val="0"/>
              <w:jc w:val="center"/>
              <w:rPr>
                <w:rFonts w:ascii="Cambria" w:hAnsi="Cambria"/>
                <w:b/>
                <w:bCs/>
                <w:color w:val="FF0000"/>
                <w:sz w:val="28"/>
                <w:szCs w:val="28"/>
              </w:rPr>
            </w:pPr>
            <w:r w:rsidRPr="00EB21F5">
              <w:rPr>
                <w:rFonts w:ascii="Cambria" w:hAnsi="Cambria" w:hint="cs"/>
                <w:b/>
                <w:bCs/>
                <w:color w:val="FF0000"/>
                <w:sz w:val="28"/>
                <w:szCs w:val="28"/>
                <w:rtl/>
              </w:rPr>
              <w:t>Lecture + Discussion</w:t>
            </w:r>
          </w:p>
        </w:tc>
        <w:tc>
          <w:tcPr>
            <w:tcW w:w="1814" w:type="dxa"/>
          </w:tcPr>
          <w:p w14:paraId="545AED7A" w14:textId="77777777" w:rsidR="00EB21F5" w:rsidRPr="00EB21F5" w:rsidRDefault="00EB21F5" w:rsidP="00EB21F5">
            <w:pPr>
              <w:autoSpaceDE w:val="0"/>
              <w:autoSpaceDN w:val="0"/>
              <w:adjustRightInd w:val="0"/>
              <w:jc w:val="center"/>
              <w:rPr>
                <w:rFonts w:ascii="Cambria" w:hAnsi="Cambria"/>
                <w:b/>
                <w:bCs/>
                <w:color w:val="FF0000"/>
                <w:sz w:val="28"/>
                <w:szCs w:val="28"/>
              </w:rPr>
            </w:pPr>
            <w:r w:rsidRPr="00EB21F5">
              <w:rPr>
                <w:rFonts w:ascii="Cambria" w:hAnsi="Cambria" w:hint="cs"/>
                <w:b/>
                <w:bCs/>
                <w:color w:val="FF0000"/>
                <w:sz w:val="28"/>
                <w:szCs w:val="28"/>
                <w:rtl/>
              </w:rPr>
              <w:t>Classroom performance and exams</w:t>
            </w:r>
          </w:p>
        </w:tc>
      </w:tr>
      <w:tr w:rsidR="00EB21F5" w:rsidRPr="00EB21F5" w14:paraId="4B8F53F3" w14:textId="77777777" w:rsidTr="00FB2512">
        <w:tc>
          <w:tcPr>
            <w:tcW w:w="989" w:type="dxa"/>
          </w:tcPr>
          <w:p w14:paraId="475D87E8"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November 4</w:t>
            </w:r>
          </w:p>
        </w:tc>
        <w:tc>
          <w:tcPr>
            <w:tcW w:w="991" w:type="dxa"/>
          </w:tcPr>
          <w:p w14:paraId="6A339A82"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8BB552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First month test</w:t>
            </w:r>
          </w:p>
        </w:tc>
        <w:tc>
          <w:tcPr>
            <w:tcW w:w="1978" w:type="dxa"/>
          </w:tcPr>
          <w:p w14:paraId="25BE9089" w14:textId="77777777" w:rsidR="00EB21F5" w:rsidRPr="00EB21F5" w:rsidRDefault="00EB21F5" w:rsidP="00EB21F5">
            <w:pPr>
              <w:jc w:val="center"/>
              <w:rPr>
                <w:b/>
                <w:bCs/>
                <w:sz w:val="22"/>
                <w:szCs w:val="22"/>
              </w:rPr>
            </w:pPr>
          </w:p>
        </w:tc>
        <w:tc>
          <w:tcPr>
            <w:tcW w:w="2209" w:type="dxa"/>
          </w:tcPr>
          <w:p w14:paraId="1ABBA9AB"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2C68CD0E"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66EA0374" w14:textId="77777777" w:rsidTr="00FB2512">
        <w:tc>
          <w:tcPr>
            <w:tcW w:w="989" w:type="dxa"/>
          </w:tcPr>
          <w:p w14:paraId="54945E27"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December 1</w:t>
            </w:r>
          </w:p>
        </w:tc>
        <w:tc>
          <w:tcPr>
            <w:tcW w:w="991" w:type="dxa"/>
          </w:tcPr>
          <w:p w14:paraId="5AECE5F1"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D3E3E58"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67EA901B" w14:textId="77777777" w:rsidR="00EB21F5" w:rsidRPr="00EB21F5" w:rsidRDefault="00EB21F5" w:rsidP="00EB21F5">
            <w:pPr>
              <w:jc w:val="center"/>
              <w:rPr>
                <w:b/>
                <w:bCs/>
                <w:sz w:val="22"/>
                <w:szCs w:val="22"/>
              </w:rPr>
            </w:pPr>
            <w:r w:rsidRPr="00EB21F5">
              <w:rPr>
                <w:rFonts w:hint="cs"/>
                <w:b/>
                <w:bCs/>
                <w:sz w:val="22"/>
                <w:szCs w:val="22"/>
                <w:rtl/>
              </w:rPr>
              <w:t>Sections</w:t>
            </w:r>
            <w:r w:rsidRPr="00EB21F5">
              <w:rPr>
                <w:b/>
                <w:bCs/>
                <w:sz w:val="22"/>
                <w:szCs w:val="22"/>
                <w:rtl/>
              </w:rPr>
              <w:t xml:space="preserve"> </w:t>
            </w:r>
            <w:r w:rsidRPr="00EB21F5">
              <w:rPr>
                <w:rFonts w:hint="cs"/>
                <w:b/>
                <w:bCs/>
                <w:sz w:val="22"/>
                <w:szCs w:val="22"/>
                <w:rtl/>
              </w:rPr>
              <w:t>Hadith</w:t>
            </w:r>
            <w:r w:rsidRPr="00EB21F5">
              <w:rPr>
                <w:b/>
                <w:bCs/>
                <w:sz w:val="22"/>
                <w:szCs w:val="22"/>
                <w:rtl/>
              </w:rPr>
              <w:t xml:space="preserve"> </w:t>
            </w:r>
            <w:r w:rsidRPr="00EB21F5">
              <w:rPr>
                <w:rFonts w:hint="cs"/>
                <w:b/>
                <w:bCs/>
                <w:sz w:val="22"/>
                <w:szCs w:val="22"/>
                <w:rtl/>
              </w:rPr>
              <w:t>from</w:t>
            </w:r>
            <w:r w:rsidRPr="00EB21F5">
              <w:rPr>
                <w:b/>
                <w:bCs/>
                <w:sz w:val="22"/>
                <w:szCs w:val="22"/>
                <w:rtl/>
              </w:rPr>
              <w:t xml:space="preserve"> </w:t>
            </w:r>
            <w:r w:rsidRPr="00EB21F5">
              <w:rPr>
                <w:rFonts w:hint="cs"/>
                <w:b/>
                <w:bCs/>
                <w:sz w:val="22"/>
                <w:szCs w:val="22"/>
                <w:rtl/>
              </w:rPr>
              <w:t>where</w:t>
            </w:r>
            <w:r w:rsidRPr="00EB21F5">
              <w:rPr>
                <w:b/>
                <w:bCs/>
                <w:sz w:val="22"/>
                <w:szCs w:val="22"/>
                <w:rtl/>
              </w:rPr>
              <w:t xml:space="preserve"> </w:t>
            </w:r>
            <w:r w:rsidRPr="00EB21F5">
              <w:rPr>
                <w:rFonts w:hint="cs"/>
                <w:b/>
                <w:bCs/>
                <w:sz w:val="22"/>
                <w:szCs w:val="22"/>
                <w:rtl/>
              </w:rPr>
              <w:t>Acceptance</w:t>
            </w:r>
            <w:r w:rsidRPr="00EB21F5">
              <w:rPr>
                <w:b/>
                <w:bCs/>
                <w:sz w:val="22"/>
                <w:szCs w:val="22"/>
                <w:rtl/>
              </w:rPr>
              <w:t xml:space="preserve"> </w:t>
            </w:r>
            <w:r w:rsidRPr="00EB21F5">
              <w:rPr>
                <w:rFonts w:hint="cs"/>
                <w:b/>
                <w:bCs/>
                <w:sz w:val="22"/>
                <w:szCs w:val="22"/>
                <w:rtl/>
              </w:rPr>
              <w:t>The reply</w:t>
            </w:r>
            <w:r w:rsidRPr="00EB21F5">
              <w:rPr>
                <w:b/>
                <w:bCs/>
                <w:sz w:val="22"/>
                <w:szCs w:val="22"/>
                <w:rtl/>
              </w:rPr>
              <w:t xml:space="preserve"> </w:t>
            </w:r>
            <w:r w:rsidRPr="00EB21F5">
              <w:rPr>
                <w:rFonts w:hint="cs"/>
                <w:b/>
                <w:bCs/>
                <w:sz w:val="22"/>
                <w:szCs w:val="22"/>
                <w:rtl/>
              </w:rPr>
              <w:t>Hadith</w:t>
            </w:r>
            <w:r w:rsidRPr="00EB21F5">
              <w:rPr>
                <w:b/>
                <w:bCs/>
                <w:sz w:val="22"/>
                <w:szCs w:val="22"/>
                <w:rtl/>
              </w:rPr>
              <w:t xml:space="preserve"> </w:t>
            </w:r>
            <w:r w:rsidRPr="00EB21F5">
              <w:rPr>
                <w:rFonts w:hint="cs"/>
                <w:b/>
                <w:bCs/>
                <w:sz w:val="22"/>
                <w:szCs w:val="22"/>
                <w:rtl/>
              </w:rPr>
              <w:t xml:space="preserve">Acceptable </w:t>
            </w:r>
            <w:r w:rsidRPr="00EB21F5">
              <w:rPr>
                <w:b/>
                <w:bCs/>
                <w:sz w:val="22"/>
                <w:szCs w:val="22"/>
                <w:rtl/>
              </w:rPr>
              <w:t xml:space="preserve">( </w:t>
            </w:r>
            <w:r w:rsidRPr="00EB21F5">
              <w:rPr>
                <w:rFonts w:hint="cs"/>
                <w:b/>
                <w:bCs/>
                <w:sz w:val="22"/>
                <w:szCs w:val="22"/>
                <w:rtl/>
              </w:rPr>
              <w:t xml:space="preserve">authentic and good </w:t>
            </w:r>
            <w:r w:rsidRPr="00EB21F5">
              <w:rPr>
                <w:b/>
                <w:bCs/>
                <w:sz w:val="22"/>
                <w:szCs w:val="22"/>
              </w:rPr>
              <w:t>)</w:t>
            </w:r>
          </w:p>
        </w:tc>
        <w:tc>
          <w:tcPr>
            <w:tcW w:w="2209" w:type="dxa"/>
          </w:tcPr>
          <w:p w14:paraId="2CA7495B"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28B5F0F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1B1207A3" w14:textId="77777777" w:rsidTr="00FB2512">
        <w:tc>
          <w:tcPr>
            <w:tcW w:w="989" w:type="dxa"/>
          </w:tcPr>
          <w:p w14:paraId="3A935D2C"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December 2</w:t>
            </w:r>
          </w:p>
        </w:tc>
        <w:tc>
          <w:tcPr>
            <w:tcW w:w="991" w:type="dxa"/>
          </w:tcPr>
          <w:p w14:paraId="426A2744"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D714413"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7D4D8E13" w14:textId="77777777" w:rsidR="00EB21F5" w:rsidRPr="00EB21F5" w:rsidRDefault="00EB21F5" w:rsidP="00EB21F5">
            <w:pPr>
              <w:jc w:val="center"/>
              <w:rPr>
                <w:b/>
                <w:bCs/>
                <w:sz w:val="22"/>
                <w:szCs w:val="22"/>
              </w:rPr>
            </w:pPr>
            <w:r w:rsidRPr="00EB21F5">
              <w:rPr>
                <w:b/>
                <w:bCs/>
                <w:sz w:val="22"/>
                <w:szCs w:val="22"/>
                <w:rtl/>
              </w:rPr>
              <w:t xml:space="preserve">( </w:t>
            </w:r>
            <w:r w:rsidRPr="00EB21F5">
              <w:rPr>
                <w:rFonts w:hint="cs"/>
                <w:b/>
                <w:bCs/>
                <w:sz w:val="22"/>
                <w:szCs w:val="22"/>
                <w:rtl/>
              </w:rPr>
              <w:t>Hadith)</w:t>
            </w:r>
            <w:r w:rsidRPr="00EB21F5">
              <w:rPr>
                <w:b/>
                <w:bCs/>
                <w:sz w:val="22"/>
                <w:szCs w:val="22"/>
                <w:rtl/>
              </w:rPr>
              <w:t xml:space="preserve"> Low </w:t>
            </w:r>
            <w:r w:rsidRPr="00EB21F5">
              <w:rPr>
                <w:rFonts w:hint="cs"/>
                <w:b/>
                <w:bCs/>
                <w:sz w:val="22"/>
                <w:szCs w:val="22"/>
                <w:rtl/>
              </w:rPr>
              <w:t xml:space="preserve">yield and its </w:t>
            </w:r>
            <w:r w:rsidRPr="00EB21F5">
              <w:rPr>
                <w:b/>
                <w:bCs/>
                <w:sz w:val="22"/>
                <w:szCs w:val="22"/>
                <w:rtl/>
              </w:rPr>
              <w:t xml:space="preserve">types </w:t>
            </w:r>
            <w:r w:rsidRPr="00EB21F5">
              <w:rPr>
                <w:rFonts w:hint="cs"/>
                <w:b/>
                <w:bCs/>
                <w:sz w:val="22"/>
                <w:szCs w:val="22"/>
                <w:rtl/>
              </w:rPr>
              <w:t>Among them</w:t>
            </w:r>
            <w:r w:rsidRPr="00EB21F5">
              <w:rPr>
                <w:b/>
                <w:bCs/>
                <w:sz w:val="22"/>
                <w:szCs w:val="22"/>
                <w:rtl/>
              </w:rPr>
              <w:t xml:space="preserve"> </w:t>
            </w:r>
            <w:r w:rsidRPr="00EB21F5">
              <w:rPr>
                <w:rFonts w:hint="cs"/>
                <w:b/>
                <w:bCs/>
                <w:sz w:val="22"/>
                <w:szCs w:val="22"/>
                <w:rtl/>
              </w:rPr>
              <w:t xml:space="preserve">Sender </w:t>
            </w:r>
            <w:r w:rsidRPr="00EB21F5">
              <w:rPr>
                <w:b/>
                <w:bCs/>
                <w:sz w:val="22"/>
                <w:szCs w:val="22"/>
              </w:rPr>
              <w:t>)</w:t>
            </w:r>
          </w:p>
        </w:tc>
        <w:tc>
          <w:tcPr>
            <w:tcW w:w="2209" w:type="dxa"/>
          </w:tcPr>
          <w:p w14:paraId="235074CD"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609DA6BA"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96336CB" w14:textId="77777777" w:rsidTr="00FB2512">
        <w:tc>
          <w:tcPr>
            <w:tcW w:w="989" w:type="dxa"/>
          </w:tcPr>
          <w:p w14:paraId="1DBBB86E"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December 3</w:t>
            </w:r>
          </w:p>
        </w:tc>
        <w:tc>
          <w:tcPr>
            <w:tcW w:w="991" w:type="dxa"/>
          </w:tcPr>
          <w:p w14:paraId="459F20FD"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04C15943"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Second month test</w:t>
            </w:r>
          </w:p>
        </w:tc>
        <w:tc>
          <w:tcPr>
            <w:tcW w:w="1978" w:type="dxa"/>
          </w:tcPr>
          <w:p w14:paraId="088A2088" w14:textId="77777777" w:rsidR="00EB21F5" w:rsidRPr="00EB21F5" w:rsidRDefault="00EB21F5" w:rsidP="00EB21F5">
            <w:pPr>
              <w:jc w:val="center"/>
              <w:rPr>
                <w:b/>
                <w:bCs/>
                <w:sz w:val="22"/>
                <w:szCs w:val="22"/>
              </w:rPr>
            </w:pPr>
          </w:p>
        </w:tc>
        <w:tc>
          <w:tcPr>
            <w:tcW w:w="2209" w:type="dxa"/>
          </w:tcPr>
          <w:p w14:paraId="360EB5EF"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6D6651F6"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102C5D7" w14:textId="77777777" w:rsidTr="00FB2512">
        <w:tc>
          <w:tcPr>
            <w:tcW w:w="989" w:type="dxa"/>
          </w:tcPr>
          <w:p w14:paraId="3E39B6EE"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January</w:t>
            </w:r>
          </w:p>
        </w:tc>
        <w:tc>
          <w:tcPr>
            <w:tcW w:w="991" w:type="dxa"/>
          </w:tcPr>
          <w:p w14:paraId="472B903E"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6D4974CF"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Mid-year break</w:t>
            </w:r>
          </w:p>
        </w:tc>
        <w:tc>
          <w:tcPr>
            <w:tcW w:w="1978" w:type="dxa"/>
          </w:tcPr>
          <w:p w14:paraId="361324AF" w14:textId="77777777" w:rsidR="00EB21F5" w:rsidRPr="00EB21F5" w:rsidRDefault="00EB21F5" w:rsidP="00EB21F5">
            <w:pPr>
              <w:jc w:val="center"/>
              <w:rPr>
                <w:b/>
                <w:bCs/>
                <w:sz w:val="22"/>
                <w:szCs w:val="22"/>
              </w:rPr>
            </w:pPr>
          </w:p>
        </w:tc>
        <w:tc>
          <w:tcPr>
            <w:tcW w:w="2209" w:type="dxa"/>
          </w:tcPr>
          <w:p w14:paraId="17730E3D"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814" w:type="dxa"/>
          </w:tcPr>
          <w:p w14:paraId="33F60AA2" w14:textId="77777777" w:rsidR="00EB21F5" w:rsidRPr="00EB21F5" w:rsidRDefault="00EB21F5" w:rsidP="00EB21F5">
            <w:pPr>
              <w:autoSpaceDE w:val="0"/>
              <w:autoSpaceDN w:val="0"/>
              <w:bidi/>
              <w:adjustRightInd w:val="0"/>
              <w:rPr>
                <w:rFonts w:ascii="Cambria" w:hAnsi="Cambria"/>
                <w:b/>
                <w:bCs/>
                <w:color w:val="000000"/>
                <w:sz w:val="28"/>
                <w:szCs w:val="28"/>
              </w:rPr>
            </w:pPr>
          </w:p>
        </w:tc>
      </w:tr>
      <w:tr w:rsidR="00EB21F5" w:rsidRPr="00EB21F5" w14:paraId="44C3EB19" w14:textId="77777777" w:rsidTr="00FB2512">
        <w:tc>
          <w:tcPr>
            <w:tcW w:w="989" w:type="dxa"/>
          </w:tcPr>
          <w:p w14:paraId="626C8C8A" w14:textId="77777777" w:rsidR="00EB21F5" w:rsidRPr="00EB21F5" w:rsidRDefault="00EB21F5" w:rsidP="00EB21F5">
            <w:pPr>
              <w:shd w:val="clear" w:color="auto" w:fill="FFFFFF"/>
              <w:rPr>
                <w:rFonts w:ascii="Times New Roman" w:hAnsi="Times New Roman"/>
                <w:b/>
                <w:bCs/>
                <w:sz w:val="28"/>
                <w:szCs w:val="28"/>
              </w:rPr>
            </w:pPr>
            <w:r w:rsidRPr="00EB21F5">
              <w:rPr>
                <w:rFonts w:ascii="Times New Roman" w:hAnsi="Times New Roman" w:hint="cs"/>
                <w:b/>
                <w:bCs/>
                <w:sz w:val="28"/>
                <w:szCs w:val="28"/>
                <w:rtl/>
              </w:rPr>
              <w:t>February 1</w:t>
            </w:r>
          </w:p>
        </w:tc>
        <w:tc>
          <w:tcPr>
            <w:tcW w:w="991" w:type="dxa"/>
          </w:tcPr>
          <w:p w14:paraId="79587641"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1BD8509" w14:textId="77777777" w:rsidR="00EB21F5" w:rsidRPr="00EB21F5" w:rsidRDefault="00EB21F5" w:rsidP="00EB21F5">
            <w:pPr>
              <w:autoSpaceDE w:val="0"/>
              <w:autoSpaceDN w:val="0"/>
              <w:bidi/>
              <w:adjustRightInd w:val="0"/>
              <w:rPr>
                <w:rFonts w:ascii="Cambria" w:hAnsi="Cambria"/>
                <w:b/>
                <w:bCs/>
                <w:color w:val="000000"/>
                <w:sz w:val="28"/>
                <w:szCs w:val="28"/>
              </w:rPr>
            </w:pPr>
          </w:p>
        </w:tc>
        <w:tc>
          <w:tcPr>
            <w:tcW w:w="1978" w:type="dxa"/>
          </w:tcPr>
          <w:p w14:paraId="6EA599FC" w14:textId="77777777" w:rsidR="00EB21F5" w:rsidRPr="00EB21F5" w:rsidRDefault="00EB21F5" w:rsidP="00EB21F5">
            <w:pPr>
              <w:jc w:val="center"/>
              <w:rPr>
                <w:b/>
                <w:bCs/>
                <w:sz w:val="22"/>
                <w:szCs w:val="22"/>
              </w:rPr>
            </w:pPr>
            <w:r w:rsidRPr="00EB21F5">
              <w:rPr>
                <w:rFonts w:hint="cs"/>
                <w:b/>
                <w:bCs/>
                <w:sz w:val="22"/>
                <w:szCs w:val="22"/>
                <w:rtl/>
              </w:rPr>
              <w:t>The interrupted</w:t>
            </w:r>
          </w:p>
        </w:tc>
        <w:tc>
          <w:tcPr>
            <w:tcW w:w="2209" w:type="dxa"/>
          </w:tcPr>
          <w:p w14:paraId="62115214"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4D86BB15"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36D85FB6" w14:textId="77777777" w:rsidTr="00FB2512">
        <w:tc>
          <w:tcPr>
            <w:tcW w:w="989" w:type="dxa"/>
          </w:tcPr>
          <w:p w14:paraId="2B1EE916"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February 2</w:t>
            </w:r>
          </w:p>
        </w:tc>
        <w:tc>
          <w:tcPr>
            <w:tcW w:w="991" w:type="dxa"/>
          </w:tcPr>
          <w:p w14:paraId="5BE0C403"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58CC8AD1" w14:textId="77777777" w:rsidR="00EB21F5" w:rsidRPr="00EB21F5" w:rsidRDefault="00EB21F5" w:rsidP="00EB21F5">
            <w:pPr>
              <w:autoSpaceDE w:val="0"/>
              <w:autoSpaceDN w:val="0"/>
              <w:bidi/>
              <w:adjustRightInd w:val="0"/>
              <w:rPr>
                <w:rFonts w:ascii="Cambria" w:hAnsi="Cambria"/>
                <w:b/>
                <w:bCs/>
                <w:color w:val="FF0000"/>
                <w:sz w:val="28"/>
                <w:szCs w:val="28"/>
              </w:rPr>
            </w:pPr>
          </w:p>
        </w:tc>
        <w:tc>
          <w:tcPr>
            <w:tcW w:w="1978" w:type="dxa"/>
          </w:tcPr>
          <w:p w14:paraId="39F66B10" w14:textId="77777777" w:rsidR="00EB21F5" w:rsidRPr="00EB21F5" w:rsidRDefault="00EB21F5" w:rsidP="00EB21F5">
            <w:pPr>
              <w:jc w:val="center"/>
              <w:rPr>
                <w:b/>
                <w:bCs/>
                <w:sz w:val="22"/>
                <w:szCs w:val="22"/>
              </w:rPr>
            </w:pPr>
            <w:r w:rsidRPr="00EB21F5">
              <w:rPr>
                <w:rFonts w:hint="cs"/>
                <w:b/>
                <w:bCs/>
                <w:sz w:val="22"/>
                <w:szCs w:val="22"/>
                <w:rtl/>
              </w:rPr>
              <w:t>The informant</w:t>
            </w:r>
          </w:p>
        </w:tc>
        <w:tc>
          <w:tcPr>
            <w:tcW w:w="2209" w:type="dxa"/>
          </w:tcPr>
          <w:p w14:paraId="3D76174F" w14:textId="77777777" w:rsidR="00EB21F5" w:rsidRPr="00EB21F5" w:rsidRDefault="00EB21F5" w:rsidP="00EB21F5">
            <w:pPr>
              <w:autoSpaceDE w:val="0"/>
              <w:autoSpaceDN w:val="0"/>
              <w:adjustRightInd w:val="0"/>
              <w:jc w:val="center"/>
              <w:rPr>
                <w:rFonts w:ascii="Cambria" w:hAnsi="Cambria"/>
                <w:b/>
                <w:bCs/>
                <w:color w:val="FF0000"/>
                <w:sz w:val="28"/>
                <w:szCs w:val="28"/>
              </w:rPr>
            </w:pPr>
            <w:r w:rsidRPr="00EB21F5">
              <w:rPr>
                <w:rFonts w:ascii="Cambria" w:hAnsi="Cambria" w:hint="cs"/>
                <w:b/>
                <w:bCs/>
                <w:color w:val="FF0000"/>
                <w:sz w:val="28"/>
                <w:szCs w:val="28"/>
                <w:rtl/>
              </w:rPr>
              <w:t>Lecture + Discussion</w:t>
            </w:r>
          </w:p>
        </w:tc>
        <w:tc>
          <w:tcPr>
            <w:tcW w:w="1814" w:type="dxa"/>
          </w:tcPr>
          <w:p w14:paraId="76690B03" w14:textId="77777777" w:rsidR="00EB21F5" w:rsidRPr="00EB21F5" w:rsidRDefault="00EB21F5" w:rsidP="00EB21F5">
            <w:pPr>
              <w:autoSpaceDE w:val="0"/>
              <w:autoSpaceDN w:val="0"/>
              <w:adjustRightInd w:val="0"/>
              <w:jc w:val="center"/>
              <w:rPr>
                <w:rFonts w:ascii="Cambria" w:hAnsi="Cambria"/>
                <w:b/>
                <w:bCs/>
                <w:color w:val="FF0000"/>
                <w:sz w:val="28"/>
                <w:szCs w:val="28"/>
              </w:rPr>
            </w:pPr>
            <w:r w:rsidRPr="00EB21F5">
              <w:rPr>
                <w:rFonts w:ascii="Cambria" w:hAnsi="Cambria" w:hint="cs"/>
                <w:b/>
                <w:bCs/>
                <w:color w:val="FF0000"/>
                <w:sz w:val="28"/>
                <w:szCs w:val="28"/>
                <w:rtl/>
              </w:rPr>
              <w:t>Classroom performance and exams</w:t>
            </w:r>
          </w:p>
        </w:tc>
      </w:tr>
      <w:tr w:rsidR="00EB21F5" w:rsidRPr="00EB21F5" w14:paraId="115BEDC9" w14:textId="77777777" w:rsidTr="00FB2512">
        <w:trPr>
          <w:trHeight w:val="58"/>
        </w:trPr>
        <w:tc>
          <w:tcPr>
            <w:tcW w:w="989" w:type="dxa"/>
          </w:tcPr>
          <w:p w14:paraId="25DC9911" w14:textId="77777777" w:rsidR="00EB21F5" w:rsidRPr="00EB21F5" w:rsidRDefault="00EB21F5" w:rsidP="00EB21F5">
            <w:pPr>
              <w:shd w:val="clear" w:color="auto" w:fill="FFFFFF"/>
              <w:rPr>
                <w:rFonts w:ascii="Times New Roman" w:hAnsi="Times New Roman"/>
                <w:b/>
                <w:bCs/>
                <w:sz w:val="28"/>
                <w:szCs w:val="28"/>
                <w:rtl/>
                <w:lang w:bidi="ar-IQ"/>
              </w:rPr>
            </w:pPr>
            <w:r w:rsidRPr="00EB21F5">
              <w:rPr>
                <w:rFonts w:ascii="Times New Roman" w:hAnsi="Times New Roman" w:hint="cs"/>
                <w:b/>
                <w:bCs/>
                <w:sz w:val="28"/>
                <w:szCs w:val="28"/>
                <w:rtl/>
                <w:lang w:bidi="ar-IQ"/>
              </w:rPr>
              <w:t>February 3</w:t>
            </w:r>
          </w:p>
        </w:tc>
        <w:tc>
          <w:tcPr>
            <w:tcW w:w="991" w:type="dxa"/>
          </w:tcPr>
          <w:p w14:paraId="1AE8F3C0"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5DBC6AB"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B6177A0" w14:textId="77777777" w:rsidR="00EB21F5" w:rsidRPr="00EB21F5" w:rsidRDefault="00EB21F5" w:rsidP="00EB21F5">
            <w:pPr>
              <w:jc w:val="center"/>
              <w:rPr>
                <w:b/>
                <w:bCs/>
                <w:sz w:val="22"/>
                <w:szCs w:val="22"/>
              </w:rPr>
            </w:pPr>
            <w:r w:rsidRPr="00EB21F5">
              <w:rPr>
                <w:rFonts w:hint="cs"/>
                <w:b/>
                <w:bCs/>
                <w:sz w:val="22"/>
                <w:szCs w:val="22"/>
                <w:rtl/>
              </w:rPr>
              <w:t>The turbulent and the inverted</w:t>
            </w:r>
          </w:p>
        </w:tc>
        <w:tc>
          <w:tcPr>
            <w:tcW w:w="2209" w:type="dxa"/>
          </w:tcPr>
          <w:p w14:paraId="3536DF03"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15163E2C"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087906A" w14:textId="77777777" w:rsidTr="00FB2512">
        <w:trPr>
          <w:trHeight w:val="58"/>
        </w:trPr>
        <w:tc>
          <w:tcPr>
            <w:tcW w:w="989" w:type="dxa"/>
          </w:tcPr>
          <w:p w14:paraId="0EBDFCA8"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lastRenderedPageBreak/>
              <w:t>March 1</w:t>
            </w:r>
          </w:p>
        </w:tc>
        <w:tc>
          <w:tcPr>
            <w:tcW w:w="991" w:type="dxa"/>
          </w:tcPr>
          <w:p w14:paraId="29927B32"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38CEF8C"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0CECB85" w14:textId="77777777" w:rsidR="00EB21F5" w:rsidRPr="00EB21F5" w:rsidRDefault="00EB21F5" w:rsidP="00EB21F5">
            <w:pPr>
              <w:jc w:val="center"/>
              <w:rPr>
                <w:b/>
                <w:bCs/>
                <w:sz w:val="22"/>
                <w:szCs w:val="22"/>
              </w:rPr>
            </w:pPr>
            <w:r w:rsidRPr="00EB21F5">
              <w:rPr>
                <w:rFonts w:hint="cs"/>
                <w:b/>
                <w:bCs/>
                <w:sz w:val="22"/>
                <w:szCs w:val="22"/>
                <w:rtl/>
              </w:rPr>
              <w:t>deviant</w:t>
            </w:r>
            <w:r w:rsidRPr="00EB21F5">
              <w:rPr>
                <w:b/>
                <w:bCs/>
                <w:sz w:val="22"/>
                <w:szCs w:val="22"/>
                <w:rtl/>
              </w:rPr>
              <w:t xml:space="preserve"> </w:t>
            </w:r>
            <w:r w:rsidRPr="00EB21F5">
              <w:rPr>
                <w:rFonts w:hint="cs"/>
                <w:b/>
                <w:bCs/>
                <w:sz w:val="22"/>
                <w:szCs w:val="22"/>
                <w:rtl/>
              </w:rPr>
              <w:t>And the denial</w:t>
            </w:r>
          </w:p>
        </w:tc>
        <w:tc>
          <w:tcPr>
            <w:tcW w:w="2209" w:type="dxa"/>
          </w:tcPr>
          <w:p w14:paraId="186251F6"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0EEEF70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72F04C80" w14:textId="77777777" w:rsidTr="00FB2512">
        <w:trPr>
          <w:trHeight w:val="58"/>
        </w:trPr>
        <w:tc>
          <w:tcPr>
            <w:tcW w:w="989" w:type="dxa"/>
          </w:tcPr>
          <w:p w14:paraId="6BBBEB90"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March 2</w:t>
            </w:r>
          </w:p>
        </w:tc>
        <w:tc>
          <w:tcPr>
            <w:tcW w:w="991" w:type="dxa"/>
          </w:tcPr>
          <w:p w14:paraId="2348EC96"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3FA90817"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52A82CC7" w14:textId="77777777" w:rsidR="00EB21F5" w:rsidRPr="00EB21F5" w:rsidRDefault="00EB21F5" w:rsidP="00EB21F5">
            <w:pPr>
              <w:jc w:val="center"/>
              <w:rPr>
                <w:b/>
                <w:bCs/>
                <w:sz w:val="22"/>
                <w:szCs w:val="22"/>
              </w:rPr>
            </w:pPr>
            <w:r w:rsidRPr="00EB21F5">
              <w:rPr>
                <w:rFonts w:hint="cs"/>
                <w:b/>
                <w:bCs/>
                <w:sz w:val="22"/>
                <w:szCs w:val="22"/>
                <w:rtl/>
              </w:rPr>
              <w:t>The abandoned</w:t>
            </w:r>
          </w:p>
        </w:tc>
        <w:tc>
          <w:tcPr>
            <w:tcW w:w="2209" w:type="dxa"/>
          </w:tcPr>
          <w:p w14:paraId="18CAA0A4" w14:textId="77777777" w:rsidR="00EB21F5" w:rsidRPr="00EB21F5" w:rsidRDefault="00EB21F5" w:rsidP="00EB21F5">
            <w:pPr>
              <w:autoSpaceDE w:val="0"/>
              <w:autoSpaceDN w:val="0"/>
              <w:adjustRightInd w:val="0"/>
              <w:rPr>
                <w:rFonts w:ascii="Cambria" w:hAnsi="Cambria"/>
                <w:b/>
                <w:bCs/>
                <w:color w:val="000000"/>
                <w:sz w:val="28"/>
                <w:szCs w:val="28"/>
                <w:rtl/>
                <w:lang w:bidi="ar-IQ"/>
              </w:rPr>
            </w:pPr>
            <w:r w:rsidRPr="00EB21F5">
              <w:rPr>
                <w:rFonts w:ascii="Cambria" w:hAnsi="Cambria" w:hint="cs"/>
                <w:b/>
                <w:bCs/>
                <w:color w:val="000000"/>
                <w:sz w:val="28"/>
                <w:szCs w:val="28"/>
                <w:rtl/>
              </w:rPr>
              <w:t>Lecture + Discussion</w:t>
            </w:r>
          </w:p>
        </w:tc>
        <w:tc>
          <w:tcPr>
            <w:tcW w:w="1814" w:type="dxa"/>
          </w:tcPr>
          <w:p w14:paraId="30817EF5" w14:textId="77777777" w:rsidR="00EB21F5" w:rsidRPr="00EB21F5" w:rsidRDefault="00EB21F5" w:rsidP="00EB21F5">
            <w:pPr>
              <w:autoSpaceDE w:val="0"/>
              <w:autoSpaceDN w:val="0"/>
              <w:adjustRightInd w:val="0"/>
              <w:rPr>
                <w:rFonts w:ascii="Cambria" w:hAnsi="Cambria"/>
                <w:b/>
                <w:bCs/>
                <w:color w:val="000000"/>
                <w:sz w:val="28"/>
                <w:szCs w:val="28"/>
                <w:rtl/>
                <w:lang w:bidi="ar-IQ"/>
              </w:rPr>
            </w:pPr>
            <w:r w:rsidRPr="00EB21F5">
              <w:rPr>
                <w:rFonts w:ascii="Cambria" w:hAnsi="Cambria" w:hint="cs"/>
                <w:b/>
                <w:bCs/>
                <w:color w:val="000000"/>
                <w:sz w:val="28"/>
                <w:szCs w:val="28"/>
                <w:rtl/>
              </w:rPr>
              <w:t>Classroom performance and exams</w:t>
            </w:r>
          </w:p>
        </w:tc>
      </w:tr>
      <w:tr w:rsidR="00EB21F5" w:rsidRPr="00EB21F5" w14:paraId="0000BDBE" w14:textId="77777777" w:rsidTr="00FB2512">
        <w:trPr>
          <w:trHeight w:val="857"/>
        </w:trPr>
        <w:tc>
          <w:tcPr>
            <w:tcW w:w="989" w:type="dxa"/>
          </w:tcPr>
          <w:p w14:paraId="07B3BFFE"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March 3</w:t>
            </w:r>
          </w:p>
        </w:tc>
        <w:tc>
          <w:tcPr>
            <w:tcW w:w="991" w:type="dxa"/>
          </w:tcPr>
          <w:p w14:paraId="15D91F8F"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59C71D6"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1DC8041F" w14:textId="77777777" w:rsidR="00EB21F5" w:rsidRPr="00EB21F5" w:rsidRDefault="00EB21F5" w:rsidP="00EB21F5">
            <w:pPr>
              <w:jc w:val="center"/>
              <w:rPr>
                <w:b/>
                <w:bCs/>
                <w:sz w:val="22"/>
                <w:szCs w:val="22"/>
              </w:rPr>
            </w:pPr>
            <w:r w:rsidRPr="00EB21F5">
              <w:rPr>
                <w:rFonts w:hint="cs"/>
                <w:b/>
                <w:bCs/>
                <w:sz w:val="22"/>
                <w:szCs w:val="22"/>
                <w:rtl/>
              </w:rPr>
              <w:t>the topic</w:t>
            </w:r>
          </w:p>
        </w:tc>
        <w:tc>
          <w:tcPr>
            <w:tcW w:w="2209" w:type="dxa"/>
          </w:tcPr>
          <w:p w14:paraId="1D52E9E3"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10E36E0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3520D993" w14:textId="77777777" w:rsidTr="00FB2512">
        <w:trPr>
          <w:trHeight w:val="58"/>
        </w:trPr>
        <w:tc>
          <w:tcPr>
            <w:tcW w:w="989" w:type="dxa"/>
          </w:tcPr>
          <w:p w14:paraId="377BC22B"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March 4</w:t>
            </w:r>
          </w:p>
        </w:tc>
        <w:tc>
          <w:tcPr>
            <w:tcW w:w="991" w:type="dxa"/>
          </w:tcPr>
          <w:p w14:paraId="21D4C28B"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A38045E"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520C7AFD" w14:textId="77777777" w:rsidR="00EB21F5" w:rsidRPr="00EB21F5" w:rsidRDefault="00EB21F5" w:rsidP="00EB21F5">
            <w:pPr>
              <w:jc w:val="center"/>
              <w:rPr>
                <w:b/>
                <w:bCs/>
                <w:sz w:val="22"/>
                <w:szCs w:val="22"/>
              </w:rPr>
            </w:pPr>
            <w:r w:rsidRPr="00EB21F5">
              <w:rPr>
                <w:rFonts w:hint="cs"/>
                <w:b/>
                <w:bCs/>
                <w:sz w:val="22"/>
                <w:szCs w:val="22"/>
                <w:rtl/>
              </w:rPr>
              <w:t>Sections</w:t>
            </w:r>
            <w:r w:rsidRPr="00EB21F5">
              <w:rPr>
                <w:b/>
                <w:bCs/>
                <w:sz w:val="22"/>
                <w:szCs w:val="22"/>
                <w:rtl/>
              </w:rPr>
              <w:t xml:space="preserve"> </w:t>
            </w:r>
            <w:r w:rsidRPr="00EB21F5">
              <w:rPr>
                <w:rFonts w:hint="cs"/>
                <w:b/>
                <w:bCs/>
                <w:sz w:val="22"/>
                <w:szCs w:val="22"/>
                <w:rtl/>
              </w:rPr>
              <w:t>Hadith</w:t>
            </w:r>
            <w:r w:rsidRPr="00EB21F5">
              <w:rPr>
                <w:b/>
                <w:bCs/>
                <w:sz w:val="22"/>
                <w:szCs w:val="22"/>
                <w:rtl/>
              </w:rPr>
              <w:t xml:space="preserve"> </w:t>
            </w:r>
            <w:r w:rsidRPr="00EB21F5">
              <w:rPr>
                <w:rFonts w:hint="cs"/>
                <w:b/>
                <w:bCs/>
                <w:sz w:val="22"/>
                <w:szCs w:val="22"/>
                <w:rtl/>
              </w:rPr>
              <w:t>Subscriber</w:t>
            </w:r>
            <w:r w:rsidRPr="00EB21F5">
              <w:rPr>
                <w:b/>
                <w:bCs/>
                <w:sz w:val="22"/>
                <w:szCs w:val="22"/>
                <w:rtl/>
              </w:rPr>
              <w:t xml:space="preserve"> </w:t>
            </w:r>
            <w:r w:rsidRPr="00EB21F5">
              <w:rPr>
                <w:rFonts w:hint="cs"/>
                <w:b/>
                <w:bCs/>
                <w:sz w:val="22"/>
                <w:szCs w:val="22"/>
                <w:rtl/>
              </w:rPr>
              <w:t>between</w:t>
            </w:r>
            <w:r w:rsidRPr="00EB21F5">
              <w:rPr>
                <w:b/>
                <w:bCs/>
                <w:sz w:val="22"/>
                <w:szCs w:val="22"/>
                <w:rtl/>
              </w:rPr>
              <w:t xml:space="preserve"> </w:t>
            </w:r>
            <w:r w:rsidRPr="00EB21F5">
              <w:rPr>
                <w:rFonts w:hint="cs"/>
                <w:b/>
                <w:bCs/>
                <w:sz w:val="22"/>
                <w:szCs w:val="22"/>
                <w:rtl/>
              </w:rPr>
              <w:t>Correct</w:t>
            </w:r>
            <w:r w:rsidRPr="00EB21F5">
              <w:rPr>
                <w:b/>
                <w:bCs/>
                <w:sz w:val="22"/>
                <w:szCs w:val="22"/>
                <w:rtl/>
              </w:rPr>
              <w:t xml:space="preserve"> </w:t>
            </w:r>
            <w:r w:rsidRPr="00EB21F5">
              <w:rPr>
                <w:rFonts w:hint="cs"/>
                <w:b/>
                <w:bCs/>
                <w:sz w:val="22"/>
                <w:szCs w:val="22"/>
                <w:rtl/>
              </w:rPr>
              <w:t>Al-Hasan</w:t>
            </w:r>
            <w:r w:rsidRPr="00EB21F5">
              <w:rPr>
                <w:b/>
                <w:bCs/>
                <w:sz w:val="22"/>
                <w:szCs w:val="22"/>
                <w:rtl/>
              </w:rPr>
              <w:t xml:space="preserve"> </w:t>
            </w:r>
            <w:r w:rsidRPr="00EB21F5">
              <w:rPr>
                <w:rFonts w:hint="cs"/>
                <w:b/>
                <w:bCs/>
                <w:sz w:val="22"/>
                <w:szCs w:val="22"/>
                <w:rtl/>
              </w:rPr>
              <w:t xml:space="preserve">The weak </w:t>
            </w:r>
            <w:proofErr w:type="gramStart"/>
            <w:r w:rsidRPr="00EB21F5">
              <w:rPr>
                <w:b/>
                <w:bCs/>
                <w:sz w:val="22"/>
                <w:szCs w:val="22"/>
                <w:rtl/>
              </w:rPr>
              <w:t xml:space="preserve">( </w:t>
            </w:r>
            <w:r w:rsidRPr="00EB21F5">
              <w:rPr>
                <w:rFonts w:hint="cs"/>
                <w:b/>
                <w:bCs/>
                <w:sz w:val="22"/>
                <w:szCs w:val="22"/>
                <w:rtl/>
              </w:rPr>
              <w:t>narrated</w:t>
            </w:r>
            <w:proofErr w:type="gramEnd"/>
            <w:r w:rsidRPr="00EB21F5">
              <w:rPr>
                <w:rFonts w:hint="cs"/>
                <w:b/>
                <w:bCs/>
                <w:sz w:val="22"/>
                <w:szCs w:val="22"/>
                <w:rtl/>
              </w:rPr>
              <w:t>)</w:t>
            </w:r>
            <w:r w:rsidRPr="00EB21F5">
              <w:rPr>
                <w:b/>
                <w:bCs/>
                <w:sz w:val="22"/>
                <w:szCs w:val="22"/>
                <w:rtl/>
              </w:rPr>
              <w:t xml:space="preserve"> </w:t>
            </w:r>
            <w:r w:rsidRPr="00EB21F5">
              <w:rPr>
                <w:rFonts w:hint="cs"/>
                <w:b/>
                <w:bCs/>
                <w:sz w:val="22"/>
                <w:szCs w:val="22"/>
                <w:rtl/>
              </w:rPr>
              <w:t>And the caller</w:t>
            </w:r>
          </w:p>
        </w:tc>
        <w:tc>
          <w:tcPr>
            <w:tcW w:w="2209" w:type="dxa"/>
          </w:tcPr>
          <w:p w14:paraId="43D72B07" w14:textId="77777777" w:rsidR="00EB21F5" w:rsidRPr="00EB21F5" w:rsidRDefault="00EB21F5" w:rsidP="00EB21F5">
            <w:pPr>
              <w:autoSpaceDE w:val="0"/>
              <w:autoSpaceDN w:val="0"/>
              <w:adjustRightInd w:val="0"/>
              <w:rPr>
                <w:rFonts w:ascii="Cambria" w:hAnsi="Cambria"/>
                <w:b/>
                <w:bCs/>
                <w:color w:val="000000"/>
                <w:sz w:val="28"/>
                <w:szCs w:val="28"/>
                <w:rtl/>
                <w:lang w:bidi="ar-IQ"/>
              </w:rPr>
            </w:pPr>
            <w:r w:rsidRPr="00EB21F5">
              <w:rPr>
                <w:rFonts w:ascii="Cambria" w:hAnsi="Cambria" w:hint="cs"/>
                <w:b/>
                <w:bCs/>
                <w:color w:val="000000"/>
                <w:sz w:val="28"/>
                <w:szCs w:val="28"/>
                <w:rtl/>
              </w:rPr>
              <w:t>Lecture + Discussion</w:t>
            </w:r>
          </w:p>
        </w:tc>
        <w:tc>
          <w:tcPr>
            <w:tcW w:w="1814" w:type="dxa"/>
          </w:tcPr>
          <w:p w14:paraId="309A93B2"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3F03D4BD" w14:textId="77777777" w:rsidTr="00FB2512">
        <w:trPr>
          <w:trHeight w:val="58"/>
        </w:trPr>
        <w:tc>
          <w:tcPr>
            <w:tcW w:w="989" w:type="dxa"/>
          </w:tcPr>
          <w:p w14:paraId="4847A1F0"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March 5</w:t>
            </w:r>
          </w:p>
        </w:tc>
        <w:tc>
          <w:tcPr>
            <w:tcW w:w="991" w:type="dxa"/>
          </w:tcPr>
          <w:p w14:paraId="7F1C3D3D"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7966512E" w14:textId="77777777" w:rsidR="00EB21F5" w:rsidRPr="00EB21F5" w:rsidRDefault="00EB21F5" w:rsidP="00EB21F5">
            <w:pPr>
              <w:autoSpaceDE w:val="0"/>
              <w:autoSpaceDN w:val="0"/>
              <w:adjustRightInd w:val="0"/>
              <w:rPr>
                <w:rFonts w:ascii="Cambria" w:hAnsi="Cambria"/>
                <w:b/>
                <w:bCs/>
                <w:color w:val="000000"/>
                <w:sz w:val="28"/>
                <w:szCs w:val="28"/>
                <w:lang w:bidi="ar-IQ"/>
              </w:rPr>
            </w:pPr>
            <w:r w:rsidRPr="00EB21F5">
              <w:rPr>
                <w:rFonts w:ascii="Cambria" w:hAnsi="Cambria" w:hint="cs"/>
                <w:b/>
                <w:bCs/>
                <w:color w:val="000000"/>
                <w:sz w:val="28"/>
                <w:szCs w:val="28"/>
                <w:rtl/>
                <w:lang w:bidi="ar-IQ"/>
              </w:rPr>
              <w:t>Third month test</w:t>
            </w:r>
          </w:p>
        </w:tc>
        <w:tc>
          <w:tcPr>
            <w:tcW w:w="1978" w:type="dxa"/>
          </w:tcPr>
          <w:p w14:paraId="65455402" w14:textId="77777777" w:rsidR="00EB21F5" w:rsidRPr="00EB21F5" w:rsidRDefault="00EB21F5" w:rsidP="00EB21F5">
            <w:pPr>
              <w:jc w:val="center"/>
              <w:rPr>
                <w:b/>
                <w:bCs/>
                <w:sz w:val="22"/>
                <w:szCs w:val="22"/>
              </w:rPr>
            </w:pPr>
            <w:proofErr w:type="spellStart"/>
            <w:r w:rsidRPr="00EB21F5">
              <w:rPr>
                <w:rFonts w:hint="cs"/>
                <w:b/>
                <w:bCs/>
                <w:sz w:val="22"/>
                <w:szCs w:val="22"/>
                <w:rtl/>
              </w:rPr>
              <w:t>The</w:t>
            </w:r>
            <w:proofErr w:type="spellEnd"/>
            <w:r w:rsidRPr="00EB21F5">
              <w:rPr>
                <w:rFonts w:hint="cs"/>
                <w:b/>
                <w:bCs/>
                <w:sz w:val="22"/>
                <w:szCs w:val="22"/>
                <w:rtl/>
              </w:rPr>
              <w:t xml:space="preserve"> </w:t>
            </w:r>
            <w:proofErr w:type="spellStart"/>
            <w:r w:rsidRPr="00EB21F5">
              <w:rPr>
                <w:rFonts w:hint="cs"/>
                <w:b/>
                <w:bCs/>
                <w:sz w:val="22"/>
                <w:szCs w:val="22"/>
                <w:rtl/>
              </w:rPr>
              <w:t>commentator</w:t>
            </w:r>
            <w:proofErr w:type="spellEnd"/>
            <w:r w:rsidRPr="00EB21F5">
              <w:rPr>
                <w:rFonts w:hint="cs"/>
                <w:b/>
                <w:bCs/>
                <w:sz w:val="22"/>
                <w:szCs w:val="22"/>
                <w:rtl/>
              </w:rPr>
              <w:t xml:space="preserve"> </w:t>
            </w:r>
            <w:r w:rsidRPr="00EB21F5">
              <w:rPr>
                <w:rFonts w:hint="cs"/>
                <w:b/>
                <w:bCs/>
                <w:sz w:val="22"/>
                <w:szCs w:val="22"/>
                <w:rtl/>
                <w:lang w:bidi="ar-IQ"/>
              </w:rPr>
              <w:t xml:space="preserve">and </w:t>
            </w:r>
            <w:proofErr w:type="spellStart"/>
            <w:r w:rsidRPr="00EB21F5">
              <w:rPr>
                <w:rFonts w:hint="cs"/>
                <w:b/>
                <w:bCs/>
                <w:sz w:val="22"/>
                <w:szCs w:val="22"/>
                <w:rtl/>
              </w:rPr>
              <w:t>the</w:t>
            </w:r>
            <w:proofErr w:type="spellEnd"/>
            <w:r w:rsidRPr="00EB21F5">
              <w:rPr>
                <w:rFonts w:hint="cs"/>
                <w:b/>
                <w:bCs/>
                <w:sz w:val="22"/>
                <w:szCs w:val="22"/>
                <w:rtl/>
              </w:rPr>
              <w:t xml:space="preserve"> </w:t>
            </w:r>
            <w:proofErr w:type="spellStart"/>
            <w:r w:rsidRPr="00EB21F5">
              <w:rPr>
                <w:rFonts w:hint="cs"/>
                <w:b/>
                <w:bCs/>
                <w:sz w:val="22"/>
                <w:szCs w:val="22"/>
                <w:rtl/>
              </w:rPr>
              <w:t>one</w:t>
            </w:r>
            <w:proofErr w:type="spellEnd"/>
            <w:r w:rsidRPr="00EB21F5">
              <w:rPr>
                <w:rFonts w:hint="cs"/>
                <w:b/>
                <w:bCs/>
                <w:sz w:val="22"/>
                <w:szCs w:val="22"/>
                <w:rtl/>
              </w:rPr>
              <w:t xml:space="preserve"> </w:t>
            </w:r>
            <w:proofErr w:type="spellStart"/>
            <w:r w:rsidRPr="00EB21F5">
              <w:rPr>
                <w:rFonts w:hint="cs"/>
                <w:b/>
                <w:bCs/>
                <w:sz w:val="22"/>
                <w:szCs w:val="22"/>
                <w:rtl/>
              </w:rPr>
              <w:t>with</w:t>
            </w:r>
            <w:proofErr w:type="spellEnd"/>
            <w:r w:rsidRPr="00EB21F5">
              <w:rPr>
                <w:rFonts w:hint="cs"/>
                <w:b/>
                <w:bCs/>
                <w:sz w:val="22"/>
                <w:szCs w:val="22"/>
                <w:rtl/>
              </w:rPr>
              <w:t xml:space="preserve"> </w:t>
            </w:r>
            <w:proofErr w:type="spellStart"/>
            <w:r w:rsidRPr="00EB21F5">
              <w:rPr>
                <w:rFonts w:hint="cs"/>
                <w:b/>
                <w:bCs/>
                <w:sz w:val="22"/>
                <w:szCs w:val="22"/>
                <w:rtl/>
              </w:rPr>
              <w:t>the</w:t>
            </w:r>
            <w:proofErr w:type="spellEnd"/>
            <w:r w:rsidRPr="00EB21F5">
              <w:rPr>
                <w:rFonts w:hint="cs"/>
                <w:b/>
                <w:bCs/>
                <w:sz w:val="22"/>
                <w:szCs w:val="22"/>
                <w:rtl/>
              </w:rPr>
              <w:t xml:space="preserve"> </w:t>
            </w:r>
            <w:proofErr w:type="spellStart"/>
            <w:r w:rsidRPr="00EB21F5">
              <w:rPr>
                <w:rFonts w:hint="cs"/>
                <w:b/>
                <w:bCs/>
                <w:sz w:val="22"/>
                <w:szCs w:val="22"/>
                <w:rtl/>
              </w:rPr>
              <w:t>chain</w:t>
            </w:r>
            <w:proofErr w:type="spellEnd"/>
            <w:r w:rsidRPr="00EB21F5">
              <w:rPr>
                <w:rFonts w:hint="cs"/>
                <w:b/>
                <w:bCs/>
                <w:sz w:val="22"/>
                <w:szCs w:val="22"/>
                <w:rtl/>
              </w:rPr>
              <w:t xml:space="preserve"> </w:t>
            </w:r>
            <w:proofErr w:type="spellStart"/>
            <w:r w:rsidRPr="00EB21F5">
              <w:rPr>
                <w:rFonts w:hint="cs"/>
                <w:b/>
                <w:bCs/>
                <w:sz w:val="22"/>
                <w:szCs w:val="22"/>
                <w:rtl/>
              </w:rPr>
              <w:t>of</w:t>
            </w:r>
            <w:proofErr w:type="spellEnd"/>
            <w:r w:rsidRPr="00EB21F5">
              <w:rPr>
                <w:rFonts w:hint="cs"/>
                <w:b/>
                <w:bCs/>
                <w:sz w:val="22"/>
                <w:szCs w:val="22"/>
                <w:rtl/>
              </w:rPr>
              <w:t xml:space="preserve"> </w:t>
            </w:r>
            <w:proofErr w:type="spellStart"/>
            <w:r w:rsidRPr="00EB21F5">
              <w:rPr>
                <w:rFonts w:hint="cs"/>
                <w:b/>
                <w:bCs/>
                <w:sz w:val="22"/>
                <w:szCs w:val="22"/>
                <w:rtl/>
              </w:rPr>
              <w:t>transmission</w:t>
            </w:r>
            <w:proofErr w:type="spellEnd"/>
            <w:r w:rsidRPr="00EB21F5">
              <w:rPr>
                <w:b/>
                <w:bCs/>
                <w:sz w:val="22"/>
                <w:szCs w:val="22"/>
                <w:rtl/>
              </w:rPr>
              <w:t xml:space="preserve"> </w:t>
            </w:r>
            <w:proofErr w:type="spellStart"/>
            <w:r w:rsidRPr="00EB21F5">
              <w:rPr>
                <w:rFonts w:hint="cs"/>
                <w:b/>
                <w:bCs/>
                <w:sz w:val="22"/>
                <w:szCs w:val="22"/>
                <w:rtl/>
              </w:rPr>
              <w:t>And</w:t>
            </w:r>
            <w:proofErr w:type="spellEnd"/>
            <w:r w:rsidRPr="00EB21F5">
              <w:rPr>
                <w:rFonts w:hint="cs"/>
                <w:b/>
                <w:bCs/>
                <w:sz w:val="22"/>
                <w:szCs w:val="22"/>
                <w:rtl/>
              </w:rPr>
              <w:t xml:space="preserve"> </w:t>
            </w:r>
            <w:proofErr w:type="spellStart"/>
            <w:r w:rsidRPr="00EB21F5">
              <w:rPr>
                <w:rFonts w:hint="cs"/>
                <w:b/>
                <w:bCs/>
                <w:sz w:val="22"/>
                <w:szCs w:val="22"/>
                <w:rtl/>
              </w:rPr>
              <w:t>the</w:t>
            </w:r>
            <w:proofErr w:type="spellEnd"/>
            <w:r w:rsidRPr="00EB21F5">
              <w:rPr>
                <w:rFonts w:hint="cs"/>
                <w:b/>
                <w:bCs/>
                <w:sz w:val="22"/>
                <w:szCs w:val="22"/>
                <w:rtl/>
              </w:rPr>
              <w:t xml:space="preserve"> </w:t>
            </w:r>
            <w:proofErr w:type="spellStart"/>
            <w:r w:rsidRPr="00EB21F5">
              <w:rPr>
                <w:rFonts w:hint="cs"/>
                <w:b/>
                <w:bCs/>
                <w:sz w:val="22"/>
                <w:szCs w:val="22"/>
                <w:rtl/>
              </w:rPr>
              <w:t>believers</w:t>
            </w:r>
            <w:proofErr w:type="spellEnd"/>
          </w:p>
        </w:tc>
        <w:tc>
          <w:tcPr>
            <w:tcW w:w="2209" w:type="dxa"/>
          </w:tcPr>
          <w:p w14:paraId="2FB4CC23"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46081469"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93C8A77" w14:textId="77777777" w:rsidTr="00FB2512">
        <w:trPr>
          <w:trHeight w:val="58"/>
        </w:trPr>
        <w:tc>
          <w:tcPr>
            <w:tcW w:w="989" w:type="dxa"/>
          </w:tcPr>
          <w:p w14:paraId="11053346"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April 1</w:t>
            </w:r>
          </w:p>
        </w:tc>
        <w:tc>
          <w:tcPr>
            <w:tcW w:w="991" w:type="dxa"/>
          </w:tcPr>
          <w:p w14:paraId="0F8CCB64"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27636F55"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2CB2C59B" w14:textId="77777777" w:rsidR="00EB21F5" w:rsidRPr="00EB21F5" w:rsidRDefault="00EB21F5" w:rsidP="00EB21F5">
            <w:pPr>
              <w:jc w:val="center"/>
              <w:rPr>
                <w:b/>
                <w:bCs/>
                <w:sz w:val="22"/>
                <w:szCs w:val="22"/>
              </w:rPr>
            </w:pPr>
            <w:r w:rsidRPr="00EB21F5">
              <w:rPr>
                <w:rFonts w:hint="cs"/>
                <w:b/>
                <w:bCs/>
                <w:sz w:val="22"/>
                <w:szCs w:val="22"/>
                <w:rtl/>
              </w:rPr>
              <w:t>High</w:t>
            </w:r>
            <w:r w:rsidRPr="00EB21F5">
              <w:rPr>
                <w:b/>
                <w:bCs/>
                <w:sz w:val="22"/>
                <w:szCs w:val="22"/>
                <w:rtl/>
              </w:rPr>
              <w:t xml:space="preserve"> </w:t>
            </w:r>
            <w:r w:rsidRPr="00EB21F5">
              <w:rPr>
                <w:rFonts w:hint="cs"/>
                <w:b/>
                <w:bCs/>
                <w:sz w:val="22"/>
                <w:szCs w:val="22"/>
                <w:rtl/>
              </w:rPr>
              <w:t>And the revelation, the series, and the Qur’an</w:t>
            </w:r>
            <w:r w:rsidRPr="00EB21F5">
              <w:rPr>
                <w:b/>
                <w:bCs/>
                <w:sz w:val="22"/>
                <w:szCs w:val="22"/>
                <w:rtl/>
              </w:rPr>
              <w:t xml:space="preserve"> </w:t>
            </w:r>
            <w:r w:rsidRPr="00EB21F5">
              <w:rPr>
                <w:rFonts w:hint="cs"/>
                <w:b/>
                <w:bCs/>
                <w:sz w:val="22"/>
                <w:szCs w:val="22"/>
                <w:rtl/>
              </w:rPr>
              <w:t>And the distorted</w:t>
            </w:r>
          </w:p>
        </w:tc>
        <w:tc>
          <w:tcPr>
            <w:tcW w:w="2209" w:type="dxa"/>
          </w:tcPr>
          <w:p w14:paraId="615387D9"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5C8F870B"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04713A59" w14:textId="77777777" w:rsidTr="00FB2512">
        <w:trPr>
          <w:trHeight w:val="58"/>
        </w:trPr>
        <w:tc>
          <w:tcPr>
            <w:tcW w:w="989" w:type="dxa"/>
          </w:tcPr>
          <w:p w14:paraId="7298A60F"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April 2</w:t>
            </w:r>
          </w:p>
        </w:tc>
        <w:tc>
          <w:tcPr>
            <w:tcW w:w="991" w:type="dxa"/>
          </w:tcPr>
          <w:p w14:paraId="65277B71"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36B790C4"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3B398C90" w14:textId="77777777" w:rsidR="00EB21F5" w:rsidRPr="00EB21F5" w:rsidRDefault="00EB21F5" w:rsidP="00EB21F5">
            <w:pPr>
              <w:jc w:val="center"/>
              <w:rPr>
                <w:b/>
                <w:bCs/>
                <w:sz w:val="22"/>
                <w:szCs w:val="22"/>
              </w:rPr>
            </w:pPr>
            <w:r w:rsidRPr="00EB21F5">
              <w:rPr>
                <w:b/>
                <w:bCs/>
                <w:sz w:val="22"/>
                <w:szCs w:val="22"/>
                <w:rtl/>
              </w:rPr>
              <w:t xml:space="preserve">The runway </w:t>
            </w:r>
            <w:r w:rsidRPr="00EB21F5">
              <w:rPr>
                <w:rFonts w:hint="cs"/>
                <w:b/>
                <w:bCs/>
                <w:sz w:val="22"/>
                <w:szCs w:val="22"/>
                <w:rtl/>
              </w:rPr>
              <w:t xml:space="preserve">and </w:t>
            </w:r>
            <w:r w:rsidRPr="00EB21F5">
              <w:rPr>
                <w:b/>
                <w:bCs/>
                <w:sz w:val="22"/>
                <w:szCs w:val="22"/>
                <w:rtl/>
              </w:rPr>
              <w:t>increased confidence</w:t>
            </w:r>
          </w:p>
        </w:tc>
        <w:tc>
          <w:tcPr>
            <w:tcW w:w="2209" w:type="dxa"/>
          </w:tcPr>
          <w:p w14:paraId="29D2569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0550B660" w14:textId="77777777" w:rsidR="00EB21F5" w:rsidRPr="00EB21F5" w:rsidRDefault="00EB21F5" w:rsidP="00EB21F5">
            <w:pPr>
              <w:autoSpaceDE w:val="0"/>
              <w:autoSpaceDN w:val="0"/>
              <w:adjustRightInd w:val="0"/>
              <w:jc w:val="center"/>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324748A3" w14:textId="77777777" w:rsidTr="00FB2512">
        <w:trPr>
          <w:trHeight w:val="58"/>
        </w:trPr>
        <w:tc>
          <w:tcPr>
            <w:tcW w:w="989" w:type="dxa"/>
          </w:tcPr>
          <w:p w14:paraId="06D82806"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April 3</w:t>
            </w:r>
          </w:p>
        </w:tc>
        <w:tc>
          <w:tcPr>
            <w:tcW w:w="991" w:type="dxa"/>
          </w:tcPr>
          <w:p w14:paraId="2D8430CB"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350A194" w14:textId="77777777" w:rsidR="00EB21F5" w:rsidRPr="00EB21F5" w:rsidRDefault="00EB21F5" w:rsidP="00EB21F5">
            <w:pPr>
              <w:autoSpaceDE w:val="0"/>
              <w:autoSpaceDN w:val="0"/>
              <w:bidi/>
              <w:adjustRightInd w:val="0"/>
              <w:rPr>
                <w:rFonts w:ascii="Cambria" w:hAnsi="Cambria"/>
                <w:b/>
                <w:bCs/>
                <w:color w:val="000000"/>
                <w:sz w:val="28"/>
                <w:szCs w:val="28"/>
                <w:lang w:bidi="ar-IQ"/>
              </w:rPr>
            </w:pPr>
          </w:p>
        </w:tc>
        <w:tc>
          <w:tcPr>
            <w:tcW w:w="1978" w:type="dxa"/>
          </w:tcPr>
          <w:p w14:paraId="07538FB3" w14:textId="77777777" w:rsidR="00EB21F5" w:rsidRPr="00EB21F5" w:rsidRDefault="00EB21F5" w:rsidP="00EB21F5">
            <w:pPr>
              <w:jc w:val="center"/>
              <w:rPr>
                <w:b/>
                <w:bCs/>
                <w:sz w:val="22"/>
                <w:szCs w:val="22"/>
              </w:rPr>
            </w:pPr>
            <w:r w:rsidRPr="00EB21F5">
              <w:rPr>
                <w:rFonts w:hint="cs"/>
                <w:b/>
                <w:bCs/>
                <w:sz w:val="22"/>
                <w:szCs w:val="22"/>
                <w:rtl/>
              </w:rPr>
              <w:t>Follower</w:t>
            </w:r>
            <w:r w:rsidRPr="00EB21F5">
              <w:rPr>
                <w:b/>
                <w:bCs/>
                <w:sz w:val="22"/>
                <w:szCs w:val="22"/>
                <w:rtl/>
              </w:rPr>
              <w:t xml:space="preserve"> </w:t>
            </w:r>
            <w:r w:rsidRPr="00EB21F5">
              <w:rPr>
                <w:rFonts w:hint="cs"/>
                <w:b/>
                <w:bCs/>
                <w:sz w:val="22"/>
                <w:szCs w:val="22"/>
                <w:rtl/>
              </w:rPr>
              <w:t>And the witness</w:t>
            </w:r>
          </w:p>
        </w:tc>
        <w:tc>
          <w:tcPr>
            <w:tcW w:w="2209" w:type="dxa"/>
          </w:tcPr>
          <w:p w14:paraId="2BBC6CD7"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76A85163"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r w:rsidR="00EB21F5" w:rsidRPr="00EB21F5" w14:paraId="64BCF30E" w14:textId="77777777" w:rsidTr="00FB2512">
        <w:trPr>
          <w:trHeight w:val="58"/>
        </w:trPr>
        <w:tc>
          <w:tcPr>
            <w:tcW w:w="989" w:type="dxa"/>
          </w:tcPr>
          <w:p w14:paraId="73BA70D9" w14:textId="77777777" w:rsidR="00EB21F5" w:rsidRPr="00EB21F5" w:rsidRDefault="00EB21F5" w:rsidP="00EB21F5">
            <w:pPr>
              <w:shd w:val="clear" w:color="auto" w:fill="FFFFFF"/>
              <w:rPr>
                <w:rFonts w:ascii="Times New Roman" w:hAnsi="Times New Roman"/>
                <w:b/>
                <w:bCs/>
                <w:sz w:val="28"/>
                <w:szCs w:val="28"/>
                <w:rtl/>
              </w:rPr>
            </w:pPr>
            <w:r w:rsidRPr="00EB21F5">
              <w:rPr>
                <w:rFonts w:ascii="Times New Roman" w:hAnsi="Times New Roman" w:hint="cs"/>
                <w:b/>
                <w:bCs/>
                <w:sz w:val="28"/>
                <w:szCs w:val="28"/>
                <w:rtl/>
              </w:rPr>
              <w:t>April 4</w:t>
            </w:r>
          </w:p>
        </w:tc>
        <w:tc>
          <w:tcPr>
            <w:tcW w:w="991" w:type="dxa"/>
          </w:tcPr>
          <w:p w14:paraId="52883AA7" w14:textId="77777777" w:rsidR="00EB21F5" w:rsidRPr="00EB21F5" w:rsidRDefault="00EB21F5" w:rsidP="00EB21F5">
            <w:pPr>
              <w:rPr>
                <w:rFonts w:ascii="Times New Roman" w:hAnsi="Times New Roman"/>
                <w:b/>
                <w:bCs/>
                <w:sz w:val="28"/>
                <w:szCs w:val="28"/>
                <w:rtl/>
                <w:lang w:bidi="ar-IQ"/>
              </w:rPr>
            </w:pPr>
            <w:r w:rsidRPr="00EB21F5">
              <w:rPr>
                <w:rFonts w:ascii="Times New Roman" w:hAnsi="Times New Roman" w:hint="cs"/>
                <w:b/>
                <w:bCs/>
                <w:sz w:val="28"/>
                <w:szCs w:val="28"/>
                <w:rtl/>
                <w:lang w:bidi="ar-IQ"/>
              </w:rPr>
              <w:t>1</w:t>
            </w:r>
          </w:p>
        </w:tc>
        <w:tc>
          <w:tcPr>
            <w:tcW w:w="1800" w:type="dxa"/>
          </w:tcPr>
          <w:p w14:paraId="4F3F0264" w14:textId="77777777" w:rsidR="00EB21F5" w:rsidRPr="00EB21F5" w:rsidRDefault="00EB21F5" w:rsidP="00EB21F5">
            <w:pPr>
              <w:autoSpaceDE w:val="0"/>
              <w:autoSpaceDN w:val="0"/>
              <w:adjustRightInd w:val="0"/>
              <w:rPr>
                <w:rFonts w:ascii="Cambria" w:hAnsi="Cambria"/>
                <w:b/>
                <w:bCs/>
                <w:color w:val="000000"/>
                <w:sz w:val="28"/>
                <w:szCs w:val="28"/>
                <w:lang w:bidi="ar-IQ"/>
              </w:rPr>
            </w:pPr>
            <w:r w:rsidRPr="00EB21F5">
              <w:rPr>
                <w:rFonts w:ascii="Cambria" w:hAnsi="Cambria" w:hint="cs"/>
                <w:b/>
                <w:bCs/>
                <w:color w:val="000000"/>
                <w:sz w:val="28"/>
                <w:szCs w:val="28"/>
                <w:rtl/>
                <w:lang w:bidi="ar-IQ"/>
              </w:rPr>
              <w:t>Fourth month test</w:t>
            </w:r>
          </w:p>
        </w:tc>
        <w:tc>
          <w:tcPr>
            <w:tcW w:w="1978" w:type="dxa"/>
          </w:tcPr>
          <w:p w14:paraId="3F4B9B7B" w14:textId="77777777" w:rsidR="00EB21F5" w:rsidRPr="00EB21F5" w:rsidRDefault="00EB21F5" w:rsidP="00EB21F5">
            <w:pPr>
              <w:bidi/>
              <w:jc w:val="center"/>
              <w:rPr>
                <w:b/>
                <w:bCs/>
                <w:sz w:val="22"/>
                <w:szCs w:val="22"/>
                <w:rtl/>
              </w:rPr>
            </w:pPr>
          </w:p>
        </w:tc>
        <w:tc>
          <w:tcPr>
            <w:tcW w:w="2209" w:type="dxa"/>
          </w:tcPr>
          <w:p w14:paraId="52989FC4"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Lecture + Discussion</w:t>
            </w:r>
          </w:p>
        </w:tc>
        <w:tc>
          <w:tcPr>
            <w:tcW w:w="1814" w:type="dxa"/>
          </w:tcPr>
          <w:p w14:paraId="4435F320" w14:textId="77777777" w:rsidR="00EB21F5" w:rsidRPr="00EB21F5" w:rsidRDefault="00EB21F5" w:rsidP="00EB21F5">
            <w:pPr>
              <w:autoSpaceDE w:val="0"/>
              <w:autoSpaceDN w:val="0"/>
              <w:adjustRightInd w:val="0"/>
              <w:rPr>
                <w:rFonts w:ascii="Cambria" w:hAnsi="Cambria"/>
                <w:b/>
                <w:bCs/>
                <w:color w:val="000000"/>
                <w:sz w:val="28"/>
                <w:szCs w:val="28"/>
              </w:rPr>
            </w:pPr>
            <w:r w:rsidRPr="00EB21F5">
              <w:rPr>
                <w:rFonts w:ascii="Cambria" w:hAnsi="Cambria" w:hint="cs"/>
                <w:b/>
                <w:bCs/>
                <w:color w:val="000000"/>
                <w:sz w:val="28"/>
                <w:szCs w:val="28"/>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EB21F5" w:rsidRPr="00EB21F5" w14:paraId="05BE35B4" w14:textId="77777777" w:rsidTr="00FB2512">
        <w:tc>
          <w:tcPr>
            <w:tcW w:w="9781" w:type="dxa"/>
            <w:gridSpan w:val="2"/>
            <w:shd w:val="clear" w:color="auto" w:fill="DEEAF6"/>
          </w:tcPr>
          <w:p w14:paraId="3FC55786" w14:textId="77777777" w:rsidR="00EB21F5" w:rsidRPr="00EB21F5" w:rsidRDefault="00EB21F5" w:rsidP="00FB61DC">
            <w:pPr>
              <w:numPr>
                <w:ilvl w:val="0"/>
                <w:numId w:val="39"/>
              </w:numPr>
              <w:spacing w:after="200" w:line="276" w:lineRule="auto"/>
              <w:rPr>
                <w:rFonts w:eastAsia="Calibri"/>
                <w:b/>
                <w:bCs/>
                <w:sz w:val="32"/>
                <w:szCs w:val="32"/>
              </w:rPr>
            </w:pPr>
            <w:r w:rsidRPr="00EB21F5">
              <w:rPr>
                <w:rFonts w:eastAsia="Calibri"/>
                <w:b/>
                <w:bCs/>
                <w:sz w:val="32"/>
                <w:szCs w:val="32"/>
                <w:rtl/>
              </w:rPr>
              <w:t>Course evaluation</w:t>
            </w:r>
          </w:p>
          <w:p w14:paraId="10BB77B0" w14:textId="77777777" w:rsidR="00EB21F5" w:rsidRPr="00EB21F5" w:rsidRDefault="00EB21F5" w:rsidP="00EB21F5">
            <w:pPr>
              <w:spacing w:after="200" w:line="276" w:lineRule="auto"/>
              <w:ind w:left="720"/>
              <w:rPr>
                <w:rFonts w:eastAsia="Calibri"/>
                <w:b/>
                <w:bCs/>
                <w:rtl/>
              </w:rPr>
            </w:pPr>
            <w:r w:rsidRPr="00EB21F5">
              <w:rPr>
                <w:rFonts w:eastAsia="Calibri"/>
                <w:b/>
                <w:bCs/>
                <w:rtl/>
              </w:rPr>
              <w:t>The grade out of 100 is distributed according to the tasks assigned to the student, such as daily preparation, daily, oral, monthly, and written exams, reports, etc.</w:t>
            </w:r>
          </w:p>
          <w:p w14:paraId="02EB63C6" w14:textId="77777777" w:rsidR="00EB21F5" w:rsidRPr="00EB21F5" w:rsidRDefault="00EB21F5" w:rsidP="00EB21F5">
            <w:pPr>
              <w:bidi/>
              <w:spacing w:after="200" w:line="276" w:lineRule="auto"/>
              <w:ind w:left="720"/>
              <w:rPr>
                <w:rFonts w:eastAsia="Calibri"/>
                <w:b/>
                <w:bCs/>
                <w:rtl/>
              </w:rPr>
            </w:pPr>
          </w:p>
          <w:p w14:paraId="1B5F4553" w14:textId="77777777" w:rsidR="00EB21F5" w:rsidRPr="00EB21F5" w:rsidRDefault="00EB21F5" w:rsidP="00EB21F5">
            <w:pPr>
              <w:spacing w:after="200" w:line="276" w:lineRule="auto"/>
              <w:ind w:left="720"/>
              <w:rPr>
                <w:rFonts w:eastAsia="Calibri"/>
                <w:b/>
                <w:bCs/>
                <w:rtl/>
              </w:rPr>
            </w:pPr>
            <w:r w:rsidRPr="00EB21F5">
              <w:rPr>
                <w:rFonts w:eastAsia="Calibri"/>
                <w:b/>
                <w:bCs/>
                <w:rtl/>
              </w:rPr>
              <w:t>1 - Monthly exam: 30 marks</w:t>
            </w:r>
          </w:p>
          <w:p w14:paraId="30F342F1" w14:textId="77777777" w:rsidR="00EB21F5" w:rsidRPr="00EB21F5" w:rsidRDefault="00EB21F5" w:rsidP="00EB21F5">
            <w:pPr>
              <w:spacing w:after="200" w:line="276" w:lineRule="auto"/>
              <w:ind w:left="720"/>
              <w:rPr>
                <w:rFonts w:eastAsia="Calibri"/>
                <w:b/>
                <w:bCs/>
                <w:rtl/>
              </w:rPr>
            </w:pPr>
            <w:r w:rsidRPr="00EB21F5">
              <w:rPr>
                <w:rFonts w:eastAsia="Calibri"/>
                <w:b/>
                <w:bCs/>
                <w:rtl/>
              </w:rPr>
              <w:t>2- Conducting short research projects to be discussed in class, along with daily preparation (10 marks)</w:t>
            </w:r>
          </w:p>
          <w:p w14:paraId="7F5BF475" w14:textId="77777777" w:rsidR="00EB21F5" w:rsidRPr="00EB21F5" w:rsidRDefault="00EB21F5" w:rsidP="00EB21F5">
            <w:pPr>
              <w:spacing w:after="200" w:line="276" w:lineRule="auto"/>
              <w:ind w:left="720"/>
              <w:rPr>
                <w:rFonts w:eastAsia="Calibri"/>
                <w:b/>
                <w:bCs/>
                <w:sz w:val="32"/>
                <w:szCs w:val="32"/>
                <w:rtl/>
              </w:rPr>
            </w:pPr>
            <w:r w:rsidRPr="00EB21F5">
              <w:rPr>
                <w:rFonts w:eastAsia="Calibri"/>
                <w:b/>
                <w:bCs/>
                <w:rtl/>
              </w:rPr>
              <w:t>3- Final exam: 60 marks</w:t>
            </w:r>
          </w:p>
        </w:tc>
      </w:tr>
      <w:tr w:rsidR="00EB21F5" w:rsidRPr="00EB21F5" w14:paraId="5436CABD" w14:textId="77777777" w:rsidTr="00FB2512">
        <w:tc>
          <w:tcPr>
            <w:tcW w:w="9781" w:type="dxa"/>
            <w:gridSpan w:val="2"/>
          </w:tcPr>
          <w:p w14:paraId="6D1EDDFB" w14:textId="77777777" w:rsidR="00EB21F5" w:rsidRPr="00EB21F5" w:rsidRDefault="00EB21F5" w:rsidP="00EB21F5">
            <w:pPr>
              <w:bidi/>
              <w:ind w:left="360"/>
              <w:rPr>
                <w:rFonts w:eastAsia="Calibri"/>
                <w:b/>
                <w:bCs/>
                <w:sz w:val="32"/>
                <w:szCs w:val="32"/>
                <w:rtl/>
                <w:lang w:bidi="ar-IQ"/>
              </w:rPr>
            </w:pPr>
          </w:p>
        </w:tc>
      </w:tr>
      <w:tr w:rsidR="00EB21F5" w:rsidRPr="00EB21F5" w14:paraId="5C6AA5B1" w14:textId="77777777" w:rsidTr="00FB2512">
        <w:tc>
          <w:tcPr>
            <w:tcW w:w="9781" w:type="dxa"/>
            <w:gridSpan w:val="2"/>
            <w:shd w:val="clear" w:color="auto" w:fill="DEEAF6"/>
          </w:tcPr>
          <w:p w14:paraId="550C8582" w14:textId="77777777" w:rsidR="00EB21F5" w:rsidRPr="00EB21F5" w:rsidRDefault="00EB21F5" w:rsidP="00FB61DC">
            <w:pPr>
              <w:numPr>
                <w:ilvl w:val="0"/>
                <w:numId w:val="39"/>
              </w:numPr>
              <w:spacing w:after="200" w:line="276" w:lineRule="auto"/>
              <w:rPr>
                <w:rFonts w:eastAsia="Calibri"/>
                <w:b/>
                <w:bCs/>
                <w:sz w:val="32"/>
                <w:szCs w:val="32"/>
                <w:rtl/>
              </w:rPr>
            </w:pPr>
            <w:r w:rsidRPr="00EB21F5">
              <w:rPr>
                <w:rFonts w:eastAsia="Calibri"/>
                <w:b/>
                <w:bCs/>
                <w:sz w:val="32"/>
                <w:szCs w:val="32"/>
                <w:rtl/>
                <w:lang w:bidi="ar-IQ"/>
              </w:rPr>
              <w:t>Learning and teaching resources</w:t>
            </w:r>
          </w:p>
        </w:tc>
      </w:tr>
      <w:tr w:rsidR="00EB21F5" w:rsidRPr="00EB21F5" w14:paraId="3DB29BBC" w14:textId="77777777" w:rsidTr="00FB2512">
        <w:tc>
          <w:tcPr>
            <w:tcW w:w="4536" w:type="dxa"/>
          </w:tcPr>
          <w:p w14:paraId="02634C80"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Required textbooks (methodology, if applicable)</w:t>
            </w:r>
          </w:p>
        </w:tc>
        <w:tc>
          <w:tcPr>
            <w:tcW w:w="5245" w:type="dxa"/>
          </w:tcPr>
          <w:p w14:paraId="367A6BC5" w14:textId="77777777" w:rsidR="00EB21F5" w:rsidRPr="00EB21F5" w:rsidRDefault="00EB21F5" w:rsidP="00EB21F5">
            <w:pPr>
              <w:rPr>
                <w:rFonts w:eastAsia="Calibri"/>
                <w:b/>
                <w:bCs/>
                <w:sz w:val="28"/>
                <w:szCs w:val="28"/>
                <w:lang w:bidi="ar-IQ"/>
              </w:rPr>
            </w:pPr>
            <w:r w:rsidRPr="00EB21F5">
              <w:rPr>
                <w:rFonts w:eastAsia="Calibri" w:hint="cs"/>
                <w:b/>
                <w:bCs/>
                <w:sz w:val="28"/>
                <w:szCs w:val="28"/>
                <w:rtl/>
                <w:lang w:bidi="ar-IQ"/>
              </w:rPr>
              <w:t>Lectures</w:t>
            </w:r>
            <w:r w:rsidRPr="00EB21F5">
              <w:rPr>
                <w:rFonts w:eastAsia="Calibri"/>
                <w:b/>
                <w:bCs/>
                <w:sz w:val="28"/>
                <w:szCs w:val="28"/>
                <w:rtl/>
                <w:lang w:bidi="ar-IQ"/>
              </w:rPr>
              <w:t xml:space="preserve"> </w:t>
            </w:r>
            <w:r w:rsidRPr="00EB21F5">
              <w:rPr>
                <w:rFonts w:eastAsia="Calibri" w:hint="cs"/>
                <w:b/>
                <w:bCs/>
                <w:sz w:val="28"/>
                <w:szCs w:val="28"/>
                <w:rtl/>
                <w:lang w:bidi="ar-IQ"/>
              </w:rPr>
              <w:t>in</w:t>
            </w:r>
            <w:r w:rsidRPr="00EB21F5">
              <w:rPr>
                <w:rFonts w:eastAsia="Calibri"/>
                <w:b/>
                <w:bCs/>
                <w:sz w:val="28"/>
                <w:szCs w:val="28"/>
                <w:rtl/>
                <w:lang w:bidi="ar-IQ"/>
              </w:rPr>
              <w:t xml:space="preserve"> </w:t>
            </w:r>
            <w:r w:rsidRPr="00EB21F5">
              <w:rPr>
                <w:rFonts w:eastAsia="Calibri" w:hint="cs"/>
                <w:b/>
                <w:bCs/>
                <w:sz w:val="28"/>
                <w:szCs w:val="28"/>
                <w:rtl/>
                <w:lang w:bidi="ar-IQ"/>
              </w:rPr>
              <w:t>Make it easy</w:t>
            </w:r>
            <w:r w:rsidRPr="00EB21F5">
              <w:rPr>
                <w:rFonts w:eastAsia="Calibri"/>
                <w:b/>
                <w:bCs/>
                <w:sz w:val="28"/>
                <w:szCs w:val="28"/>
                <w:rtl/>
                <w:lang w:bidi="ar-IQ"/>
              </w:rPr>
              <w:t xml:space="preserve"> </w:t>
            </w:r>
            <w:r w:rsidRPr="00EB21F5">
              <w:rPr>
                <w:rFonts w:eastAsia="Calibri" w:hint="cs"/>
                <w:b/>
                <w:bCs/>
                <w:sz w:val="28"/>
                <w:szCs w:val="28"/>
                <w:rtl/>
                <w:lang w:bidi="ar-IQ"/>
              </w:rPr>
              <w:t>sciences</w:t>
            </w:r>
            <w:r w:rsidRPr="00EB21F5">
              <w:rPr>
                <w:rFonts w:eastAsia="Calibri"/>
                <w:b/>
                <w:bCs/>
                <w:sz w:val="28"/>
                <w:szCs w:val="28"/>
                <w:rtl/>
                <w:lang w:bidi="ar-IQ"/>
              </w:rPr>
              <w:t xml:space="preserve"> </w:t>
            </w:r>
            <w:r w:rsidRPr="00EB21F5">
              <w:rPr>
                <w:rFonts w:eastAsia="Calibri" w:hint="cs"/>
                <w:b/>
                <w:bCs/>
                <w:sz w:val="28"/>
                <w:szCs w:val="28"/>
                <w:rtl/>
                <w:lang w:bidi="ar-IQ"/>
              </w:rPr>
              <w:t>Year</w:t>
            </w:r>
            <w:r w:rsidRPr="00EB21F5">
              <w:rPr>
                <w:rFonts w:eastAsia="Calibri"/>
                <w:b/>
                <w:bCs/>
                <w:sz w:val="28"/>
                <w:szCs w:val="28"/>
                <w:rtl/>
                <w:lang w:bidi="ar-IQ"/>
              </w:rPr>
              <w:t xml:space="preserve"> </w:t>
            </w:r>
            <w:r w:rsidRPr="00EB21F5">
              <w:rPr>
                <w:rFonts w:eastAsia="Calibri" w:hint="cs"/>
                <w:b/>
                <w:bCs/>
                <w:sz w:val="28"/>
                <w:szCs w:val="28"/>
                <w:rtl/>
                <w:lang w:bidi="ar-IQ"/>
              </w:rPr>
              <w:t>Prophetic</w:t>
            </w:r>
            <w:r w:rsidRPr="00EB21F5">
              <w:rPr>
                <w:rFonts w:eastAsia="Calibri"/>
                <w:b/>
                <w:bCs/>
                <w:sz w:val="28"/>
                <w:szCs w:val="28"/>
                <w:rtl/>
                <w:lang w:bidi="ar-IQ"/>
              </w:rPr>
              <w:t xml:space="preserve"> </w:t>
            </w:r>
            <w:r w:rsidRPr="00EB21F5">
              <w:rPr>
                <w:rFonts w:eastAsia="Calibri" w:hint="cs"/>
                <w:b/>
                <w:bCs/>
                <w:sz w:val="28"/>
                <w:szCs w:val="28"/>
                <w:rtl/>
                <w:lang w:bidi="ar-IQ"/>
              </w:rPr>
              <w:t>For the doctor</w:t>
            </w:r>
            <w:r w:rsidRPr="00EB21F5">
              <w:rPr>
                <w:rFonts w:eastAsia="Calibri"/>
                <w:b/>
                <w:bCs/>
                <w:sz w:val="28"/>
                <w:szCs w:val="28"/>
                <w:rtl/>
                <w:lang w:bidi="ar-IQ"/>
              </w:rPr>
              <w:t xml:space="preserve"> </w:t>
            </w:r>
            <w:r w:rsidRPr="00EB21F5">
              <w:rPr>
                <w:rFonts w:eastAsia="Calibri" w:hint="cs"/>
                <w:b/>
                <w:bCs/>
                <w:sz w:val="28"/>
                <w:szCs w:val="28"/>
                <w:rtl/>
                <w:lang w:bidi="ar-IQ"/>
              </w:rPr>
              <w:t>Mohammed</w:t>
            </w:r>
            <w:r w:rsidRPr="00EB21F5">
              <w:rPr>
                <w:rFonts w:eastAsia="Calibri"/>
                <w:b/>
                <w:bCs/>
                <w:sz w:val="28"/>
                <w:szCs w:val="28"/>
                <w:rtl/>
                <w:lang w:bidi="ar-IQ"/>
              </w:rPr>
              <w:t xml:space="preserve"> </w:t>
            </w:r>
            <w:r w:rsidRPr="00EB21F5">
              <w:rPr>
                <w:rFonts w:eastAsia="Calibri" w:hint="cs"/>
                <w:b/>
                <w:bCs/>
                <w:sz w:val="28"/>
                <w:szCs w:val="28"/>
                <w:rtl/>
                <w:lang w:bidi="ar-IQ"/>
              </w:rPr>
              <w:t>Thank you</w:t>
            </w:r>
          </w:p>
          <w:p w14:paraId="118530ED" w14:textId="77777777" w:rsidR="00EB21F5" w:rsidRPr="00EB21F5" w:rsidRDefault="00EB21F5" w:rsidP="00EB21F5">
            <w:pPr>
              <w:bidi/>
              <w:rPr>
                <w:rFonts w:eastAsia="Calibri"/>
                <w:b/>
                <w:bCs/>
                <w:sz w:val="28"/>
                <w:szCs w:val="28"/>
                <w:rtl/>
                <w:lang w:bidi="ar-IQ"/>
              </w:rPr>
            </w:pPr>
          </w:p>
        </w:tc>
      </w:tr>
      <w:tr w:rsidR="00EB21F5" w:rsidRPr="00EB21F5" w14:paraId="16A4D970" w14:textId="77777777" w:rsidTr="00FB2512">
        <w:trPr>
          <w:trHeight w:val="1658"/>
        </w:trPr>
        <w:tc>
          <w:tcPr>
            <w:tcW w:w="4536" w:type="dxa"/>
          </w:tcPr>
          <w:p w14:paraId="080D5883"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Main references (sources)</w:t>
            </w:r>
          </w:p>
        </w:tc>
        <w:tc>
          <w:tcPr>
            <w:tcW w:w="5245" w:type="dxa"/>
          </w:tcPr>
          <w:p w14:paraId="03094B92" w14:textId="77777777" w:rsidR="00EB21F5" w:rsidRPr="00EB21F5" w:rsidRDefault="00EB21F5" w:rsidP="00EB21F5">
            <w:pPr>
              <w:rPr>
                <w:rFonts w:eastAsia="Calibri"/>
                <w:b/>
                <w:bCs/>
                <w:sz w:val="28"/>
                <w:szCs w:val="28"/>
                <w:rtl/>
                <w:lang w:bidi="ar-IQ"/>
              </w:rPr>
            </w:pPr>
            <w:r w:rsidRPr="00EB21F5">
              <w:rPr>
                <w:rFonts w:eastAsia="Calibri" w:hint="cs"/>
                <w:b/>
                <w:bCs/>
                <w:sz w:val="28"/>
                <w:szCs w:val="28"/>
                <w:rtl/>
                <w:lang w:bidi="ar-IQ"/>
              </w:rPr>
              <w:t xml:space="preserve"> </w:t>
            </w:r>
          </w:p>
        </w:tc>
      </w:tr>
      <w:tr w:rsidR="00EB21F5" w:rsidRPr="00EB21F5" w14:paraId="1A6FB57F" w14:textId="77777777" w:rsidTr="00FB2512">
        <w:tc>
          <w:tcPr>
            <w:tcW w:w="4536" w:type="dxa"/>
          </w:tcPr>
          <w:p w14:paraId="4D365669"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Recommended supporting books and references (scientific journals, reports...)</w:t>
            </w:r>
          </w:p>
        </w:tc>
        <w:tc>
          <w:tcPr>
            <w:tcW w:w="5245" w:type="dxa"/>
          </w:tcPr>
          <w:p w14:paraId="389DD7E1" w14:textId="77777777" w:rsidR="00EB21F5" w:rsidRPr="00EB21F5" w:rsidRDefault="00EB21F5" w:rsidP="00EB21F5">
            <w:pPr>
              <w:ind w:left="180"/>
              <w:rPr>
                <w:rFonts w:eastAsia="Calibri"/>
                <w:b/>
                <w:bCs/>
                <w:sz w:val="28"/>
                <w:szCs w:val="28"/>
                <w:rtl/>
                <w:lang w:bidi="ar-IQ"/>
              </w:rPr>
            </w:pPr>
            <w:r w:rsidRPr="00EB21F5">
              <w:rPr>
                <w:rFonts w:eastAsia="Calibri" w:hint="cs"/>
                <w:b/>
                <w:bCs/>
                <w:sz w:val="28"/>
                <w:szCs w:val="28"/>
                <w:rtl/>
                <w:lang w:bidi="ar-IQ"/>
              </w:rPr>
              <w:t>facilitation</w:t>
            </w:r>
            <w:r w:rsidRPr="00EB21F5">
              <w:rPr>
                <w:rFonts w:eastAsia="Calibri"/>
                <w:b/>
                <w:bCs/>
                <w:sz w:val="28"/>
                <w:szCs w:val="28"/>
                <w:rtl/>
                <w:lang w:bidi="ar-IQ"/>
              </w:rPr>
              <w:t xml:space="preserve"> </w:t>
            </w:r>
            <w:r w:rsidRPr="00EB21F5">
              <w:rPr>
                <w:rFonts w:eastAsia="Calibri" w:hint="cs"/>
                <w:b/>
                <w:bCs/>
                <w:sz w:val="28"/>
                <w:szCs w:val="28"/>
                <w:rtl/>
                <w:lang w:bidi="ar-IQ"/>
              </w:rPr>
              <w:t>term</w:t>
            </w:r>
            <w:r w:rsidRPr="00EB21F5">
              <w:rPr>
                <w:rFonts w:eastAsia="Calibri"/>
                <w:b/>
                <w:bCs/>
                <w:sz w:val="28"/>
                <w:szCs w:val="28"/>
                <w:rtl/>
                <w:lang w:bidi="ar-IQ"/>
              </w:rPr>
              <w:t xml:space="preserve"> </w:t>
            </w:r>
            <w:r w:rsidRPr="00EB21F5">
              <w:rPr>
                <w:rFonts w:eastAsia="Calibri" w:hint="cs"/>
                <w:b/>
                <w:bCs/>
                <w:sz w:val="28"/>
                <w:szCs w:val="28"/>
                <w:rtl/>
                <w:lang w:bidi="ar-IQ"/>
              </w:rPr>
              <w:t>Hadith</w:t>
            </w:r>
            <w:r w:rsidRPr="00EB21F5">
              <w:rPr>
                <w:rFonts w:eastAsia="Calibri"/>
                <w:b/>
                <w:bCs/>
                <w:sz w:val="28"/>
                <w:szCs w:val="28"/>
                <w:rtl/>
                <w:lang w:bidi="ar-IQ"/>
              </w:rPr>
              <w:t xml:space="preserve"> </w:t>
            </w:r>
            <w:r w:rsidRPr="00EB21F5">
              <w:rPr>
                <w:rFonts w:eastAsia="Calibri" w:hint="cs"/>
                <w:b/>
                <w:bCs/>
                <w:sz w:val="28"/>
                <w:szCs w:val="28"/>
                <w:rtl/>
                <w:lang w:bidi="ar-IQ"/>
              </w:rPr>
              <w:t>Mahmoud</w:t>
            </w:r>
            <w:r w:rsidRPr="00EB21F5">
              <w:rPr>
                <w:rFonts w:eastAsia="Calibri"/>
                <w:b/>
                <w:bCs/>
                <w:sz w:val="28"/>
                <w:szCs w:val="28"/>
                <w:rtl/>
                <w:lang w:bidi="ar-IQ"/>
              </w:rPr>
              <w:t xml:space="preserve"> </w:t>
            </w:r>
            <w:r w:rsidRPr="00EB21F5">
              <w:rPr>
                <w:rFonts w:eastAsia="Calibri" w:hint="cs"/>
                <w:b/>
                <w:bCs/>
                <w:sz w:val="28"/>
                <w:szCs w:val="28"/>
                <w:rtl/>
                <w:lang w:bidi="ar-IQ"/>
              </w:rPr>
              <w:t>Al-Tahhan and the Sciences of Hadith by Ibn al-Salah</w:t>
            </w:r>
          </w:p>
        </w:tc>
      </w:tr>
      <w:tr w:rsidR="00EB21F5" w:rsidRPr="00EB21F5" w14:paraId="4FA4829F" w14:textId="77777777" w:rsidTr="00FB2512">
        <w:tc>
          <w:tcPr>
            <w:tcW w:w="4536" w:type="dxa"/>
          </w:tcPr>
          <w:p w14:paraId="4A928C0C"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Electronic references, websites</w:t>
            </w:r>
          </w:p>
        </w:tc>
        <w:tc>
          <w:tcPr>
            <w:tcW w:w="5245" w:type="dxa"/>
          </w:tcPr>
          <w:p w14:paraId="73138A10" w14:textId="77777777" w:rsidR="00EB21F5" w:rsidRPr="00EB21F5" w:rsidRDefault="00EB21F5" w:rsidP="00EB21F5">
            <w:pPr>
              <w:spacing w:after="200" w:line="276" w:lineRule="auto"/>
              <w:rPr>
                <w:rFonts w:eastAsia="Calibri"/>
                <w:b/>
                <w:bCs/>
                <w:sz w:val="28"/>
                <w:szCs w:val="28"/>
                <w:rtl/>
                <w:lang w:bidi="ar-IQ"/>
              </w:rPr>
            </w:pPr>
            <w:r w:rsidRPr="00EB21F5">
              <w:rPr>
                <w:rFonts w:eastAsia="Calibri"/>
                <w:b/>
                <w:bCs/>
                <w:sz w:val="28"/>
                <w:szCs w:val="28"/>
                <w:rtl/>
                <w:lang w:bidi="ar-IQ"/>
              </w:rPr>
              <w:t xml:space="preserve">Various websites, which are numerous, cover various </w:t>
            </w:r>
            <w:r w:rsidRPr="00EB21F5">
              <w:rPr>
                <w:rFonts w:eastAsia="Calibri" w:hint="cs"/>
                <w:b/>
                <w:bCs/>
                <w:sz w:val="28"/>
                <w:szCs w:val="28"/>
                <w:rtl/>
                <w:lang w:bidi="ar-IQ"/>
              </w:rPr>
              <w:t>sciences.</w:t>
            </w:r>
            <w:r w:rsidRPr="00EB21F5">
              <w:rPr>
                <w:rFonts w:eastAsia="Calibri"/>
                <w:b/>
                <w:bCs/>
                <w:sz w:val="28"/>
                <w:szCs w:val="28"/>
                <w:rtl/>
                <w:lang w:bidi="ar-IQ"/>
              </w:rPr>
              <w:t xml:space="preserve"> </w:t>
            </w:r>
            <w:r w:rsidRPr="00EB21F5">
              <w:rPr>
                <w:rFonts w:eastAsia="Calibri" w:hint="cs"/>
                <w:b/>
                <w:bCs/>
                <w:sz w:val="28"/>
                <w:szCs w:val="28"/>
                <w:rtl/>
                <w:lang w:bidi="ar-IQ"/>
              </w:rPr>
              <w:t>term</w:t>
            </w:r>
            <w:r w:rsidRPr="00EB21F5">
              <w:rPr>
                <w:rFonts w:eastAsia="Calibri"/>
                <w:b/>
                <w:bCs/>
                <w:sz w:val="28"/>
                <w:szCs w:val="28"/>
                <w:rtl/>
                <w:lang w:bidi="ar-IQ"/>
              </w:rPr>
              <w:t xml:space="preserve"> </w:t>
            </w:r>
            <w:r w:rsidRPr="00EB21F5">
              <w:rPr>
                <w:rFonts w:eastAsia="Calibri" w:hint="cs"/>
                <w:b/>
                <w:bCs/>
                <w:sz w:val="28"/>
                <w:szCs w:val="28"/>
                <w:rtl/>
                <w:lang w:bidi="ar-IQ"/>
              </w:rPr>
              <w:t>Hadith</w:t>
            </w:r>
          </w:p>
        </w:tc>
      </w:tr>
    </w:tbl>
    <w:p w14:paraId="7533DC82" w14:textId="77777777" w:rsidR="00EB21F5" w:rsidRPr="00EB21F5" w:rsidRDefault="00EB21F5" w:rsidP="00EB21F5">
      <w:pPr>
        <w:bidi/>
        <w:spacing w:after="200" w:line="276" w:lineRule="auto"/>
        <w:rPr>
          <w:rFonts w:ascii="Calibri" w:eastAsia="Calibri" w:hAnsi="Calibri" w:cs="Arial"/>
          <w:sz w:val="22"/>
          <w:szCs w:val="22"/>
        </w:rPr>
      </w:pPr>
    </w:p>
    <w:p w14:paraId="0DAA03BD"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69AF0ED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C8658F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ED49B79"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BC9AB48"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52036DC"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CBEB9E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BFC3451"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4218C8BE"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0590956B"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7D7D2D95"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3858D987"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1BAC7A14"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D0884B3"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2F8ABC12" w14:textId="77777777" w:rsidR="00EB21F5" w:rsidRDefault="00EB21F5" w:rsidP="00EB21F5">
      <w:pPr>
        <w:tabs>
          <w:tab w:val="left" w:pos="1697"/>
        </w:tabs>
        <w:bidi/>
        <w:ind w:hanging="2"/>
        <w:jc w:val="both"/>
        <w:rPr>
          <w:rFonts w:ascii="Calibri" w:eastAsia="Calibri" w:hAnsi="Calibri" w:cs="Arial"/>
          <w:b/>
          <w:bCs/>
          <w:sz w:val="44"/>
          <w:szCs w:val="44"/>
          <w:u w:val="single"/>
          <w:rtl/>
        </w:rPr>
      </w:pPr>
    </w:p>
    <w:p w14:paraId="557288D1" w14:textId="77777777" w:rsidR="004D5F24" w:rsidRPr="004D5F24" w:rsidRDefault="004D5F24" w:rsidP="004D5F24">
      <w:pPr>
        <w:spacing w:after="200" w:line="276" w:lineRule="auto"/>
        <w:jc w:val="center"/>
        <w:rPr>
          <w:rFonts w:eastAsia="Calibri"/>
          <w:b/>
          <w:bCs/>
          <w:sz w:val="36"/>
          <w:szCs w:val="36"/>
          <w:rtl/>
          <w:lang w:bidi="ar-IQ"/>
        </w:rPr>
      </w:pPr>
      <w:r w:rsidRPr="004D5F24">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4D5F24" w:rsidRPr="004D5F24" w14:paraId="249F26E1" w14:textId="77777777" w:rsidTr="00FB2512">
        <w:tc>
          <w:tcPr>
            <w:tcW w:w="9781" w:type="dxa"/>
            <w:gridSpan w:val="3"/>
            <w:shd w:val="clear" w:color="auto" w:fill="DEEAF6"/>
          </w:tcPr>
          <w:p w14:paraId="25F78B13" w14:textId="77777777" w:rsidR="004D5F24" w:rsidRPr="004D5F24" w:rsidRDefault="004D5F24" w:rsidP="00FB61DC">
            <w:pPr>
              <w:numPr>
                <w:ilvl w:val="0"/>
                <w:numId w:val="44"/>
              </w:numPr>
              <w:spacing w:after="200" w:line="276" w:lineRule="auto"/>
              <w:rPr>
                <w:rFonts w:eastAsia="Calibri"/>
                <w:b/>
                <w:bCs/>
                <w:sz w:val="28"/>
                <w:szCs w:val="28"/>
                <w:rtl/>
                <w:lang w:bidi="ar-IQ"/>
              </w:rPr>
            </w:pPr>
            <w:r w:rsidRPr="004D5F24">
              <w:rPr>
                <w:rFonts w:eastAsia="Calibri"/>
                <w:b/>
                <w:bCs/>
                <w:sz w:val="28"/>
                <w:szCs w:val="28"/>
                <w:rtl/>
                <w:lang w:bidi="ar-IQ"/>
              </w:rPr>
              <w:t>Course Name</w:t>
            </w:r>
          </w:p>
        </w:tc>
      </w:tr>
      <w:tr w:rsidR="004D5F24" w:rsidRPr="004D5F24" w14:paraId="7B6BE6E7" w14:textId="77777777" w:rsidTr="00FB2512">
        <w:tc>
          <w:tcPr>
            <w:tcW w:w="9781" w:type="dxa"/>
            <w:gridSpan w:val="3"/>
          </w:tcPr>
          <w:p w14:paraId="08A34A74" w14:textId="77777777" w:rsidR="004D5F24" w:rsidRPr="004D5F24" w:rsidRDefault="004D5F24" w:rsidP="004D5F24">
            <w:pPr>
              <w:spacing w:after="200" w:line="276" w:lineRule="auto"/>
              <w:rPr>
                <w:rFonts w:eastAsia="Calibri"/>
                <w:b/>
                <w:bCs/>
                <w:sz w:val="28"/>
                <w:szCs w:val="28"/>
                <w:rtl/>
                <w:lang w:bidi="ar-IQ"/>
              </w:rPr>
            </w:pPr>
            <w:r w:rsidRPr="004D5F24">
              <w:rPr>
                <w:rFonts w:eastAsia="Calibri" w:hint="cs"/>
                <w:b/>
                <w:bCs/>
                <w:sz w:val="28"/>
                <w:szCs w:val="28"/>
                <w:rtl/>
                <w:lang w:bidi="ar-IQ"/>
              </w:rPr>
              <w:t>Personal Status and Inheritance Law</w:t>
            </w:r>
          </w:p>
        </w:tc>
      </w:tr>
      <w:tr w:rsidR="004D5F24" w:rsidRPr="004D5F24" w14:paraId="38F56063" w14:textId="77777777" w:rsidTr="00FB2512">
        <w:tc>
          <w:tcPr>
            <w:tcW w:w="9781" w:type="dxa"/>
            <w:gridSpan w:val="3"/>
            <w:shd w:val="clear" w:color="auto" w:fill="DEEAF6"/>
          </w:tcPr>
          <w:p w14:paraId="758636E8" w14:textId="77777777" w:rsidR="004D5F24" w:rsidRPr="004D5F24" w:rsidRDefault="004D5F24" w:rsidP="00FB61DC">
            <w:pPr>
              <w:numPr>
                <w:ilvl w:val="0"/>
                <w:numId w:val="44"/>
              </w:numPr>
              <w:spacing w:after="200" w:line="276" w:lineRule="auto"/>
              <w:rPr>
                <w:rFonts w:eastAsia="Calibri"/>
                <w:b/>
                <w:bCs/>
                <w:sz w:val="28"/>
                <w:szCs w:val="28"/>
                <w:rtl/>
                <w:lang w:bidi="ar-IQ"/>
              </w:rPr>
            </w:pPr>
            <w:r w:rsidRPr="004D5F24">
              <w:rPr>
                <w:rFonts w:eastAsia="Calibri"/>
                <w:b/>
                <w:bCs/>
                <w:sz w:val="28"/>
                <w:szCs w:val="28"/>
                <w:rtl/>
                <w:lang w:bidi="ar-IQ"/>
              </w:rPr>
              <w:t>Course code</w:t>
            </w:r>
          </w:p>
        </w:tc>
      </w:tr>
      <w:tr w:rsidR="004D5F24" w:rsidRPr="004D5F24" w14:paraId="0F07B72B" w14:textId="77777777" w:rsidTr="00FB2512">
        <w:tc>
          <w:tcPr>
            <w:tcW w:w="9781" w:type="dxa"/>
            <w:gridSpan w:val="3"/>
          </w:tcPr>
          <w:p w14:paraId="387F846A" w14:textId="77777777" w:rsidR="004D5F24" w:rsidRPr="004D5F24" w:rsidRDefault="004D5F24" w:rsidP="004D5F24">
            <w:pPr>
              <w:spacing w:after="200" w:line="276" w:lineRule="auto"/>
              <w:rPr>
                <w:rFonts w:eastAsia="Calibri"/>
                <w:b/>
                <w:bCs/>
                <w:sz w:val="28"/>
                <w:szCs w:val="28"/>
                <w:lang w:bidi="ar-IQ"/>
              </w:rPr>
            </w:pPr>
            <w:r w:rsidRPr="004D5F24">
              <w:rPr>
                <w:rFonts w:eastAsia="Calibri" w:hint="cs"/>
                <w:b/>
                <w:bCs/>
                <w:sz w:val="28"/>
                <w:szCs w:val="28"/>
                <w:rtl/>
                <w:lang w:bidi="ar-IQ"/>
              </w:rPr>
              <w:t xml:space="preserve">Personal Status: </w:t>
            </w:r>
            <w:r w:rsidRPr="004D5F24">
              <w:rPr>
                <w:rFonts w:ascii="Cambria" w:hAnsi="Cambria"/>
                <w:color w:val="000000"/>
                <w:sz w:val="28"/>
                <w:szCs w:val="28"/>
                <w:lang w:bidi="ar-IQ"/>
              </w:rPr>
              <w:t xml:space="preserve">RPSJ322 </w:t>
            </w:r>
            <w:r w:rsidRPr="004D5F24">
              <w:rPr>
                <w:rFonts w:ascii="Cambria" w:hAnsi="Cambria" w:hint="cs"/>
                <w:color w:val="000000"/>
                <w:sz w:val="28"/>
                <w:szCs w:val="28"/>
                <w:rtl/>
                <w:lang w:bidi="ar-IQ"/>
              </w:rPr>
              <w:t xml:space="preserve">Inheritance: </w:t>
            </w:r>
            <w:r w:rsidRPr="004D5F24">
              <w:rPr>
                <w:rFonts w:ascii="Cambria" w:hAnsi="Cambria"/>
                <w:color w:val="000000"/>
                <w:sz w:val="28"/>
                <w:szCs w:val="28"/>
                <w:lang w:bidi="ar-IQ"/>
              </w:rPr>
              <w:t>RIJ417</w:t>
            </w:r>
          </w:p>
        </w:tc>
      </w:tr>
      <w:tr w:rsidR="004D5F24" w:rsidRPr="004D5F24" w14:paraId="527E5BCD" w14:textId="77777777" w:rsidTr="00FB2512">
        <w:tc>
          <w:tcPr>
            <w:tcW w:w="9781" w:type="dxa"/>
            <w:gridSpan w:val="3"/>
            <w:shd w:val="clear" w:color="auto" w:fill="DEEAF6"/>
          </w:tcPr>
          <w:p w14:paraId="360AAC3C" w14:textId="77777777" w:rsidR="004D5F24" w:rsidRPr="004D5F24" w:rsidRDefault="004D5F24" w:rsidP="00FB61DC">
            <w:pPr>
              <w:numPr>
                <w:ilvl w:val="0"/>
                <w:numId w:val="44"/>
              </w:numPr>
              <w:spacing w:after="200" w:line="276" w:lineRule="auto"/>
              <w:rPr>
                <w:rFonts w:eastAsia="Calibri"/>
                <w:b/>
                <w:bCs/>
                <w:sz w:val="28"/>
                <w:szCs w:val="28"/>
                <w:rtl/>
                <w:lang w:bidi="ar-IQ"/>
              </w:rPr>
            </w:pPr>
            <w:r w:rsidRPr="004D5F24">
              <w:rPr>
                <w:rFonts w:eastAsia="Calibri"/>
                <w:b/>
                <w:bCs/>
                <w:sz w:val="28"/>
                <w:szCs w:val="28"/>
                <w:rtl/>
                <w:lang w:bidi="ar-IQ"/>
              </w:rPr>
              <w:t>Semester/Year</w:t>
            </w:r>
          </w:p>
        </w:tc>
      </w:tr>
      <w:tr w:rsidR="004D5F24" w:rsidRPr="004D5F24" w14:paraId="685BA4EF" w14:textId="77777777" w:rsidTr="00FB2512">
        <w:tc>
          <w:tcPr>
            <w:tcW w:w="9781" w:type="dxa"/>
            <w:gridSpan w:val="3"/>
          </w:tcPr>
          <w:p w14:paraId="5494B7CA" w14:textId="77777777" w:rsidR="004D5F24" w:rsidRPr="004D5F24" w:rsidRDefault="004D5F24" w:rsidP="004D5F24">
            <w:pPr>
              <w:spacing w:after="200" w:line="276" w:lineRule="auto"/>
              <w:rPr>
                <w:rFonts w:eastAsia="Calibri"/>
                <w:b/>
                <w:bCs/>
                <w:sz w:val="28"/>
                <w:szCs w:val="28"/>
                <w:rtl/>
                <w:lang w:bidi="ar-IQ"/>
              </w:rPr>
            </w:pPr>
            <w:r w:rsidRPr="004D5F24">
              <w:rPr>
                <w:rFonts w:ascii="Cambria" w:hAnsi="Cambria" w:hint="cs"/>
                <w:color w:val="000000"/>
                <w:sz w:val="28"/>
                <w:szCs w:val="28"/>
                <w:rtl/>
                <w:lang w:bidi="ar-IQ"/>
              </w:rPr>
              <w:t>Annual course</w:t>
            </w:r>
          </w:p>
        </w:tc>
      </w:tr>
      <w:tr w:rsidR="004D5F24" w:rsidRPr="004D5F24" w14:paraId="2D78DEFE" w14:textId="77777777" w:rsidTr="00FB2512">
        <w:tc>
          <w:tcPr>
            <w:tcW w:w="9781" w:type="dxa"/>
            <w:gridSpan w:val="3"/>
            <w:shd w:val="clear" w:color="auto" w:fill="DEEAF6"/>
          </w:tcPr>
          <w:p w14:paraId="1ED35BE3" w14:textId="77777777" w:rsidR="004D5F24" w:rsidRPr="004D5F24" w:rsidRDefault="004D5F24" w:rsidP="00FB61DC">
            <w:pPr>
              <w:numPr>
                <w:ilvl w:val="0"/>
                <w:numId w:val="44"/>
              </w:numPr>
              <w:spacing w:after="200" w:line="276" w:lineRule="auto"/>
              <w:rPr>
                <w:rFonts w:eastAsia="Calibri"/>
                <w:b/>
                <w:bCs/>
                <w:sz w:val="28"/>
                <w:szCs w:val="28"/>
                <w:rtl/>
                <w:lang w:bidi="ar-IQ"/>
              </w:rPr>
            </w:pPr>
            <w:r w:rsidRPr="004D5F24">
              <w:rPr>
                <w:rFonts w:eastAsia="Calibri"/>
                <w:b/>
                <w:bCs/>
                <w:sz w:val="28"/>
                <w:szCs w:val="28"/>
                <w:rtl/>
                <w:lang w:bidi="ar-IQ"/>
              </w:rPr>
              <w:t>Date this description was prepared</w:t>
            </w:r>
          </w:p>
        </w:tc>
      </w:tr>
      <w:tr w:rsidR="004D5F24" w:rsidRPr="004D5F24" w14:paraId="1DA27400" w14:textId="77777777" w:rsidTr="00FB2512">
        <w:tc>
          <w:tcPr>
            <w:tcW w:w="9781" w:type="dxa"/>
            <w:gridSpan w:val="3"/>
          </w:tcPr>
          <w:p w14:paraId="110F93B6" w14:textId="696408CA" w:rsidR="004D5F24" w:rsidRPr="004D5F24" w:rsidRDefault="00F01F88" w:rsidP="004D5F24">
            <w:pPr>
              <w:spacing w:after="200" w:line="276" w:lineRule="auto"/>
              <w:rPr>
                <w:rFonts w:eastAsia="Calibri"/>
                <w:b/>
                <w:bCs/>
                <w:sz w:val="28"/>
                <w:szCs w:val="28"/>
                <w:rtl/>
                <w:lang w:bidi="ar-IQ"/>
              </w:rPr>
            </w:pPr>
            <w:r>
              <w:rPr>
                <w:rFonts w:eastAsia="Calibri" w:hint="cs"/>
                <w:b/>
                <w:bCs/>
                <w:sz w:val="28"/>
                <w:szCs w:val="28"/>
                <w:rtl/>
                <w:lang w:bidi="ar-IQ"/>
              </w:rPr>
              <w:t>1/10/2025</w:t>
            </w:r>
          </w:p>
        </w:tc>
      </w:tr>
      <w:tr w:rsidR="004D5F24" w:rsidRPr="004D5F24" w14:paraId="1647BDE7" w14:textId="77777777" w:rsidTr="00FB2512">
        <w:tc>
          <w:tcPr>
            <w:tcW w:w="9781" w:type="dxa"/>
            <w:gridSpan w:val="3"/>
            <w:shd w:val="clear" w:color="auto" w:fill="DEEAF6"/>
          </w:tcPr>
          <w:p w14:paraId="7C48F764" w14:textId="77777777" w:rsidR="004D5F24" w:rsidRPr="004D5F24" w:rsidRDefault="004D5F24" w:rsidP="00FB61DC">
            <w:pPr>
              <w:numPr>
                <w:ilvl w:val="0"/>
                <w:numId w:val="44"/>
              </w:numPr>
              <w:spacing w:after="200" w:line="276" w:lineRule="auto"/>
              <w:rPr>
                <w:rFonts w:eastAsia="Calibri"/>
                <w:b/>
                <w:bCs/>
                <w:sz w:val="28"/>
                <w:szCs w:val="28"/>
                <w:rtl/>
              </w:rPr>
            </w:pPr>
            <w:r w:rsidRPr="004D5F24">
              <w:rPr>
                <w:rFonts w:eastAsia="Calibri"/>
                <w:b/>
                <w:bCs/>
                <w:sz w:val="28"/>
                <w:szCs w:val="28"/>
                <w:rtl/>
              </w:rPr>
              <w:t>Available forms of attendance</w:t>
            </w:r>
          </w:p>
        </w:tc>
      </w:tr>
      <w:tr w:rsidR="004D5F24" w:rsidRPr="004D5F24" w14:paraId="7A7C375C" w14:textId="77777777" w:rsidTr="00FB2512">
        <w:tc>
          <w:tcPr>
            <w:tcW w:w="9781" w:type="dxa"/>
            <w:gridSpan w:val="3"/>
          </w:tcPr>
          <w:p w14:paraId="594D0316" w14:textId="77777777" w:rsidR="004D5F24" w:rsidRPr="004D5F24" w:rsidRDefault="004D5F24" w:rsidP="004D5F24">
            <w:pPr>
              <w:spacing w:after="200" w:line="276" w:lineRule="auto"/>
              <w:rPr>
                <w:rFonts w:eastAsia="Calibri"/>
                <w:b/>
                <w:bCs/>
                <w:sz w:val="28"/>
                <w:szCs w:val="28"/>
                <w:rtl/>
                <w:lang w:bidi="ar-IQ"/>
              </w:rPr>
            </w:pPr>
            <w:r w:rsidRPr="004D5F24">
              <w:rPr>
                <w:rFonts w:ascii="Cambria" w:hAnsi="Cambria" w:hint="cs"/>
                <w:color w:val="000000"/>
                <w:sz w:val="28"/>
                <w:szCs w:val="28"/>
                <w:rtl/>
                <w:lang w:bidi="ar-IQ"/>
              </w:rPr>
              <w:t>Classroom lectures</w:t>
            </w:r>
          </w:p>
        </w:tc>
      </w:tr>
      <w:tr w:rsidR="004D5F24" w:rsidRPr="004D5F24" w14:paraId="54205F2B" w14:textId="77777777" w:rsidTr="00FB2512">
        <w:tc>
          <w:tcPr>
            <w:tcW w:w="9781" w:type="dxa"/>
            <w:gridSpan w:val="3"/>
            <w:shd w:val="clear" w:color="auto" w:fill="DEEAF6"/>
          </w:tcPr>
          <w:p w14:paraId="0A64B27F" w14:textId="77777777" w:rsidR="004D5F24" w:rsidRPr="004D5F24" w:rsidRDefault="004D5F24" w:rsidP="00FB61DC">
            <w:pPr>
              <w:numPr>
                <w:ilvl w:val="0"/>
                <w:numId w:val="44"/>
              </w:numPr>
              <w:spacing w:after="200" w:line="276" w:lineRule="auto"/>
              <w:rPr>
                <w:rFonts w:eastAsia="Calibri"/>
                <w:b/>
                <w:bCs/>
                <w:sz w:val="28"/>
                <w:szCs w:val="28"/>
                <w:rtl/>
              </w:rPr>
            </w:pPr>
            <w:r w:rsidRPr="004D5F24">
              <w:rPr>
                <w:rFonts w:eastAsia="Calibri"/>
                <w:b/>
                <w:bCs/>
                <w:sz w:val="28"/>
                <w:szCs w:val="28"/>
                <w:rtl/>
              </w:rPr>
              <w:t>Number of study hours (total) / Number of units (total)</w:t>
            </w:r>
          </w:p>
        </w:tc>
      </w:tr>
      <w:tr w:rsidR="004D5F24" w:rsidRPr="004D5F24" w14:paraId="23C4AB8C" w14:textId="77777777" w:rsidTr="00FB2512">
        <w:tc>
          <w:tcPr>
            <w:tcW w:w="9781" w:type="dxa"/>
            <w:gridSpan w:val="3"/>
          </w:tcPr>
          <w:p w14:paraId="78EFD4D3" w14:textId="77777777" w:rsidR="004D5F24" w:rsidRPr="004D5F24" w:rsidRDefault="004D5F24" w:rsidP="004D5F24">
            <w:pPr>
              <w:spacing w:after="200" w:line="276" w:lineRule="auto"/>
              <w:rPr>
                <w:rFonts w:eastAsia="Calibri"/>
                <w:b/>
                <w:bCs/>
                <w:sz w:val="28"/>
                <w:szCs w:val="28"/>
                <w:rtl/>
                <w:lang w:bidi="ar-IQ"/>
              </w:rPr>
            </w:pPr>
            <w:r w:rsidRPr="004D5F24">
              <w:rPr>
                <w:rFonts w:ascii="Cambria" w:hAnsi="Cambria" w:hint="cs"/>
                <w:color w:val="000000"/>
                <w:sz w:val="28"/>
                <w:szCs w:val="28"/>
                <w:rtl/>
                <w:lang w:bidi="ar-IQ"/>
              </w:rPr>
              <w:t>90 hours / 180 units</w:t>
            </w:r>
          </w:p>
        </w:tc>
      </w:tr>
      <w:tr w:rsidR="004D5F24" w:rsidRPr="004D5F24" w14:paraId="57C3F502" w14:textId="77777777" w:rsidTr="00FB2512">
        <w:tc>
          <w:tcPr>
            <w:tcW w:w="9781" w:type="dxa"/>
            <w:gridSpan w:val="3"/>
            <w:shd w:val="clear" w:color="auto" w:fill="DEEAF6"/>
          </w:tcPr>
          <w:p w14:paraId="4AF5EE4E" w14:textId="77777777" w:rsidR="004D5F24" w:rsidRPr="004D5F24" w:rsidRDefault="004D5F24" w:rsidP="00FB61DC">
            <w:pPr>
              <w:numPr>
                <w:ilvl w:val="0"/>
                <w:numId w:val="44"/>
              </w:numPr>
              <w:spacing w:after="200" w:line="276" w:lineRule="auto"/>
              <w:rPr>
                <w:rFonts w:eastAsia="Calibri"/>
                <w:b/>
                <w:bCs/>
                <w:sz w:val="28"/>
                <w:szCs w:val="28"/>
                <w:rtl/>
              </w:rPr>
            </w:pPr>
            <w:r w:rsidRPr="004D5F24">
              <w:rPr>
                <w:rFonts w:eastAsia="Calibri"/>
                <w:b/>
                <w:bCs/>
                <w:sz w:val="28"/>
                <w:szCs w:val="28"/>
                <w:rtl/>
              </w:rPr>
              <w:t>Name of the course coordinator (if there is more than one, please mention it).</w:t>
            </w:r>
          </w:p>
        </w:tc>
      </w:tr>
      <w:tr w:rsidR="004D5F24" w:rsidRPr="004D5F24" w14:paraId="4E68DCA1" w14:textId="77777777" w:rsidTr="00FB2512">
        <w:tc>
          <w:tcPr>
            <w:tcW w:w="9781" w:type="dxa"/>
            <w:gridSpan w:val="3"/>
          </w:tcPr>
          <w:p w14:paraId="139B434B" w14:textId="77777777" w:rsidR="004D5F24" w:rsidRPr="004D5F24" w:rsidRDefault="004D5F24" w:rsidP="004D5F24">
            <w:pPr>
              <w:autoSpaceDE w:val="0"/>
              <w:autoSpaceDN w:val="0"/>
              <w:adjustRightInd w:val="0"/>
              <w:rPr>
                <w:rFonts w:ascii="Cambria" w:hAnsi="Cambria"/>
                <w:color w:val="000000"/>
                <w:sz w:val="28"/>
                <w:szCs w:val="28"/>
                <w:rtl/>
                <w:lang w:bidi="ar-IQ"/>
              </w:rPr>
            </w:pPr>
            <w:r w:rsidRPr="004D5F24">
              <w:rPr>
                <w:rFonts w:eastAsia="Calibri"/>
                <w:b/>
                <w:bCs/>
                <w:sz w:val="28"/>
                <w:szCs w:val="28"/>
                <w:rtl/>
                <w:lang w:bidi="ar-IQ"/>
              </w:rPr>
              <w:t xml:space="preserve">1- Name: </w:t>
            </w:r>
            <w:r w:rsidRPr="004D5F24">
              <w:rPr>
                <w:rFonts w:ascii="Cambria" w:hAnsi="Cambria" w:hint="cs"/>
                <w:color w:val="000000"/>
                <w:sz w:val="28"/>
                <w:szCs w:val="28"/>
                <w:rtl/>
                <w:lang w:bidi="ar-IQ"/>
              </w:rPr>
              <w:t>Prof. Dr. Musab Salman Ahmed</w:t>
            </w:r>
            <w:r w:rsidRPr="004D5F24">
              <w:rPr>
                <w:rFonts w:eastAsia="Calibri"/>
                <w:b/>
                <w:bCs/>
                <w:sz w:val="28"/>
                <w:szCs w:val="28"/>
                <w:rtl/>
                <w:lang w:bidi="ar-IQ"/>
              </w:rPr>
              <w:t xml:space="preserve">  </w:t>
            </w:r>
          </w:p>
          <w:p w14:paraId="4671477F" w14:textId="77777777" w:rsidR="004D5F24" w:rsidRPr="004D5F24" w:rsidRDefault="004D5F24" w:rsidP="004D5F24">
            <w:pPr>
              <w:rPr>
                <w:rFonts w:eastAsia="Calibri"/>
                <w:b/>
                <w:bCs/>
                <w:sz w:val="28"/>
                <w:szCs w:val="28"/>
                <w:rtl/>
                <w:lang w:bidi="ar-IQ"/>
              </w:rPr>
            </w:pPr>
            <w:r w:rsidRPr="004D5F24">
              <w:rPr>
                <w:rFonts w:eastAsia="Calibri"/>
                <w:b/>
                <w:bCs/>
                <w:sz w:val="28"/>
                <w:szCs w:val="28"/>
                <w:rtl/>
                <w:lang w:bidi="ar-IQ"/>
              </w:rPr>
              <w:t xml:space="preserve">The letter </w:t>
            </w:r>
            <w:r w:rsidRPr="004D5F24">
              <w:rPr>
                <w:rFonts w:eastAsia="Calibri"/>
                <w:b/>
                <w:bCs/>
                <w:sz w:val="28"/>
                <w:szCs w:val="28"/>
                <w:rtl/>
              </w:rPr>
              <w:t xml:space="preserve">A </w:t>
            </w:r>
            <w:r w:rsidRPr="004D5F24">
              <w:rPr>
                <w:rFonts w:eastAsia="Calibri"/>
                <w:b/>
                <w:bCs/>
                <w:sz w:val="28"/>
                <w:szCs w:val="28"/>
                <w:rtl/>
                <w:lang w:bidi="ar-IQ"/>
              </w:rPr>
              <w:t>tends:</w:t>
            </w:r>
          </w:p>
          <w:p w14:paraId="02D0B645" w14:textId="77777777" w:rsidR="004D5F24" w:rsidRPr="004D5F24" w:rsidRDefault="004D5F24" w:rsidP="004D5F24">
            <w:pPr>
              <w:rPr>
                <w:rFonts w:eastAsia="Calibri"/>
                <w:b/>
                <w:bCs/>
                <w:sz w:val="28"/>
                <w:szCs w:val="28"/>
                <w:rtl/>
              </w:rPr>
            </w:pPr>
            <w:r w:rsidRPr="004D5F24">
              <w:rPr>
                <w:rFonts w:eastAsia="Calibri"/>
                <w:b/>
                <w:bCs/>
                <w:sz w:val="28"/>
                <w:szCs w:val="28"/>
                <w:rtl/>
                <w:lang w:bidi="ar-IQ"/>
              </w:rPr>
              <w:t xml:space="preserve">2- </w:t>
            </w:r>
            <w:r w:rsidRPr="004D5F24">
              <w:rPr>
                <w:rFonts w:eastAsia="Calibri"/>
                <w:b/>
                <w:bCs/>
                <w:sz w:val="28"/>
                <w:szCs w:val="28"/>
                <w:rtl/>
              </w:rPr>
              <w:t xml:space="preserve">Name </w:t>
            </w:r>
            <w:r w:rsidRPr="004D5F24">
              <w:rPr>
                <w:rFonts w:eastAsia="Calibri" w:hint="cs"/>
                <w:b/>
                <w:bCs/>
                <w:sz w:val="28"/>
                <w:szCs w:val="28"/>
                <w:rtl/>
              </w:rPr>
              <w:t xml:space="preserve">: </w:t>
            </w:r>
            <w:r w:rsidRPr="004D5F24">
              <w:rPr>
                <w:rFonts w:ascii="Cambria" w:hAnsi="Cambria" w:hint="cs"/>
                <w:color w:val="000000"/>
                <w:sz w:val="28"/>
                <w:szCs w:val="28"/>
                <w:rtl/>
                <w:lang w:bidi="ar-IQ"/>
              </w:rPr>
              <w:t>Dr. Obaida Ahmed Majid</w:t>
            </w:r>
            <w:r w:rsidRPr="004D5F24">
              <w:rPr>
                <w:rFonts w:eastAsia="Calibri"/>
                <w:b/>
                <w:bCs/>
                <w:sz w:val="28"/>
                <w:szCs w:val="28"/>
                <w:rtl/>
              </w:rPr>
              <w:t xml:space="preserve"> </w:t>
            </w:r>
          </w:p>
          <w:p w14:paraId="1BED3475" w14:textId="77777777" w:rsidR="004D5F24" w:rsidRPr="004D5F24" w:rsidRDefault="004D5F24" w:rsidP="004D5F24">
            <w:pPr>
              <w:rPr>
                <w:rFonts w:eastAsia="Calibri"/>
                <w:b/>
                <w:bCs/>
                <w:sz w:val="28"/>
                <w:szCs w:val="28"/>
                <w:rtl/>
                <w:lang w:bidi="ar-IQ"/>
              </w:rPr>
            </w:pPr>
            <w:r w:rsidRPr="004D5F24">
              <w:rPr>
                <w:rFonts w:eastAsia="Calibri"/>
                <w:b/>
                <w:bCs/>
                <w:sz w:val="28"/>
                <w:szCs w:val="28"/>
                <w:rtl/>
                <w:lang w:bidi="ar-IQ"/>
              </w:rPr>
              <w:lastRenderedPageBreak/>
              <w:t xml:space="preserve">The letter </w:t>
            </w:r>
            <w:r w:rsidRPr="004D5F24">
              <w:rPr>
                <w:rFonts w:eastAsia="Calibri"/>
                <w:b/>
                <w:bCs/>
                <w:sz w:val="28"/>
                <w:szCs w:val="28"/>
                <w:rtl/>
              </w:rPr>
              <w:t xml:space="preserve">A </w:t>
            </w:r>
            <w:r w:rsidRPr="004D5F24">
              <w:rPr>
                <w:rFonts w:eastAsia="Calibri"/>
                <w:b/>
                <w:bCs/>
                <w:sz w:val="28"/>
                <w:szCs w:val="28"/>
                <w:rtl/>
                <w:lang w:bidi="ar-IQ"/>
              </w:rPr>
              <w:t>tends:</w:t>
            </w:r>
            <w:r w:rsidRPr="004D5F24">
              <w:rPr>
                <w:rFonts w:eastAsia="Calibri"/>
                <w:b/>
                <w:bCs/>
                <w:sz w:val="28"/>
                <w:szCs w:val="28"/>
                <w:rtl/>
              </w:rPr>
              <w:t xml:space="preserve">  </w:t>
            </w:r>
            <w:r w:rsidRPr="004D5F24">
              <w:rPr>
                <w:rFonts w:ascii="Cambria" w:hAnsi="Cambria"/>
                <w:color w:val="000000"/>
                <w:sz w:val="28"/>
                <w:szCs w:val="28"/>
                <w:lang w:bidi="ar-IQ"/>
              </w:rPr>
              <w:t>obeida.ahmed@imamaladham.edu.iq</w:t>
            </w:r>
          </w:p>
          <w:p w14:paraId="7602399B" w14:textId="77777777" w:rsidR="004D5F24" w:rsidRPr="004D5F24" w:rsidRDefault="004D5F24" w:rsidP="004D5F24">
            <w:pPr>
              <w:rPr>
                <w:rFonts w:ascii="Calibri" w:eastAsia="Calibri" w:hAnsi="Calibri" w:cs="Arial"/>
                <w:b/>
                <w:bCs/>
                <w:sz w:val="28"/>
                <w:szCs w:val="28"/>
                <w:rtl/>
                <w:lang w:bidi="ar-IQ"/>
              </w:rPr>
            </w:pPr>
            <w:r w:rsidRPr="004D5F24">
              <w:rPr>
                <w:rFonts w:eastAsia="Calibri"/>
                <w:b/>
                <w:bCs/>
                <w:sz w:val="28"/>
                <w:szCs w:val="28"/>
                <w:rtl/>
              </w:rPr>
              <w:t xml:space="preserve"> </w:t>
            </w:r>
          </w:p>
        </w:tc>
      </w:tr>
      <w:tr w:rsidR="004D5F24" w:rsidRPr="004D5F24" w14:paraId="137BF528" w14:textId="77777777" w:rsidTr="00FB2512">
        <w:tc>
          <w:tcPr>
            <w:tcW w:w="9781" w:type="dxa"/>
            <w:gridSpan w:val="3"/>
            <w:shd w:val="clear" w:color="auto" w:fill="DEEAF6"/>
          </w:tcPr>
          <w:p w14:paraId="27E4E6EE" w14:textId="77777777" w:rsidR="004D5F24" w:rsidRPr="004D5F24" w:rsidRDefault="004D5F24" w:rsidP="00FB61DC">
            <w:pPr>
              <w:numPr>
                <w:ilvl w:val="0"/>
                <w:numId w:val="44"/>
              </w:numPr>
              <w:spacing w:after="200" w:line="276" w:lineRule="auto"/>
              <w:rPr>
                <w:rFonts w:eastAsia="Calibri"/>
                <w:b/>
                <w:bCs/>
                <w:sz w:val="32"/>
                <w:szCs w:val="32"/>
                <w:rtl/>
                <w:lang w:bidi="ar-IQ"/>
              </w:rPr>
            </w:pPr>
            <w:r w:rsidRPr="004D5F24">
              <w:rPr>
                <w:rFonts w:eastAsia="Calibri"/>
                <w:b/>
                <w:bCs/>
                <w:sz w:val="32"/>
                <w:szCs w:val="32"/>
                <w:rtl/>
                <w:lang w:bidi="ar-IQ"/>
              </w:rPr>
              <w:lastRenderedPageBreak/>
              <w:t xml:space="preserve">Course </w:t>
            </w:r>
            <w:r w:rsidRPr="004D5F24">
              <w:rPr>
                <w:rFonts w:eastAsia="Calibri"/>
                <w:b/>
                <w:bCs/>
                <w:sz w:val="32"/>
                <w:szCs w:val="32"/>
                <w:rtl/>
              </w:rPr>
              <w:t>objectives</w:t>
            </w:r>
          </w:p>
        </w:tc>
      </w:tr>
      <w:tr w:rsidR="004D5F24" w:rsidRPr="004D5F24" w14:paraId="7E9BC7AE" w14:textId="77777777" w:rsidTr="00FB2512">
        <w:trPr>
          <w:trHeight w:val="1805"/>
        </w:trPr>
        <w:tc>
          <w:tcPr>
            <w:tcW w:w="3118" w:type="dxa"/>
            <w:gridSpan w:val="2"/>
          </w:tcPr>
          <w:p w14:paraId="1578B7F5"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Course objectives</w:t>
            </w:r>
          </w:p>
        </w:tc>
        <w:tc>
          <w:tcPr>
            <w:tcW w:w="6663" w:type="dxa"/>
          </w:tcPr>
          <w:p w14:paraId="5335DCDD" w14:textId="77777777" w:rsidR="004D5F24" w:rsidRPr="004D5F24" w:rsidRDefault="004D5F24" w:rsidP="004D5F24">
            <w:pPr>
              <w:ind w:left="34"/>
              <w:rPr>
                <w:rFonts w:eastAsia="Calibri"/>
                <w:sz w:val="28"/>
                <w:szCs w:val="28"/>
                <w:lang w:bidi="ar-IQ"/>
              </w:rPr>
            </w:pPr>
            <w:r w:rsidRPr="004D5F24">
              <w:rPr>
                <w:rFonts w:eastAsia="Calibri"/>
                <w:sz w:val="28"/>
                <w:szCs w:val="28"/>
                <w:rtl/>
                <w:lang w:bidi="ar-IQ"/>
              </w:rPr>
              <w:t xml:space="preserve">1- </w:t>
            </w:r>
            <w:r w:rsidRPr="004D5F24">
              <w:rPr>
                <w:rFonts w:eastAsia="Calibri"/>
                <w:sz w:val="28"/>
                <w:szCs w:val="28"/>
                <w:rtl/>
                <w:lang w:bidi="ar-IQ"/>
              </w:rPr>
              <w:tab/>
              <w:t>The course aims to introduce the student to the importance of Islamic jurisprudence.</w:t>
            </w:r>
          </w:p>
          <w:p w14:paraId="5466E03A" w14:textId="77777777" w:rsidR="004D5F24" w:rsidRPr="004D5F24" w:rsidRDefault="004D5F24" w:rsidP="004D5F24">
            <w:pPr>
              <w:ind w:left="34"/>
              <w:rPr>
                <w:rFonts w:eastAsia="Calibri"/>
                <w:sz w:val="28"/>
                <w:szCs w:val="28"/>
                <w:lang w:bidi="ar-IQ"/>
              </w:rPr>
            </w:pPr>
            <w:r w:rsidRPr="004D5F24">
              <w:rPr>
                <w:rFonts w:eastAsia="Calibri"/>
                <w:sz w:val="28"/>
                <w:szCs w:val="28"/>
                <w:rtl/>
                <w:lang w:bidi="ar-IQ"/>
              </w:rPr>
              <w:t xml:space="preserve">2- </w:t>
            </w:r>
            <w:r w:rsidRPr="004D5F24">
              <w:rPr>
                <w:rFonts w:eastAsia="Calibri"/>
                <w:sz w:val="28"/>
                <w:szCs w:val="28"/>
                <w:rtl/>
                <w:lang w:bidi="ar-IQ"/>
              </w:rPr>
              <w:tab/>
              <w:t>The course aims to educate the student on family law related to marriage, divorce, and inheritance.</w:t>
            </w:r>
          </w:p>
          <w:p w14:paraId="09B4F807" w14:textId="77777777" w:rsidR="004D5F24" w:rsidRPr="004D5F24" w:rsidRDefault="004D5F24" w:rsidP="004D5F24">
            <w:pPr>
              <w:ind w:left="34"/>
              <w:rPr>
                <w:rFonts w:eastAsia="Calibri"/>
                <w:sz w:val="28"/>
                <w:szCs w:val="28"/>
                <w:rtl/>
                <w:lang w:bidi="ar-IQ"/>
              </w:rPr>
            </w:pPr>
            <w:r w:rsidRPr="004D5F24">
              <w:rPr>
                <w:rFonts w:eastAsia="Calibri"/>
                <w:sz w:val="28"/>
                <w:szCs w:val="28"/>
                <w:rtl/>
                <w:lang w:bidi="ar-IQ"/>
              </w:rPr>
              <w:t xml:space="preserve">3- </w:t>
            </w:r>
            <w:r w:rsidRPr="004D5F24">
              <w:rPr>
                <w:rFonts w:eastAsia="Calibri"/>
                <w:sz w:val="28"/>
                <w:szCs w:val="28"/>
                <w:rtl/>
                <w:lang w:bidi="ar-IQ"/>
              </w:rPr>
              <w:tab/>
              <w:t>The material aims to highlight the most important obstacles that hinder the life of the Muslim family</w:t>
            </w:r>
          </w:p>
        </w:tc>
      </w:tr>
      <w:tr w:rsidR="004D5F24" w:rsidRPr="004D5F24" w14:paraId="2971ADA3" w14:textId="77777777" w:rsidTr="00FB2512">
        <w:tc>
          <w:tcPr>
            <w:tcW w:w="9781" w:type="dxa"/>
            <w:gridSpan w:val="3"/>
            <w:shd w:val="clear" w:color="auto" w:fill="DEEAF6"/>
          </w:tcPr>
          <w:p w14:paraId="394865AF" w14:textId="77777777" w:rsidR="004D5F24" w:rsidRPr="004D5F24" w:rsidRDefault="004D5F24" w:rsidP="00FB61DC">
            <w:pPr>
              <w:numPr>
                <w:ilvl w:val="0"/>
                <w:numId w:val="44"/>
              </w:numPr>
              <w:spacing w:after="200" w:line="276" w:lineRule="auto"/>
              <w:rPr>
                <w:rFonts w:eastAsia="Calibri"/>
                <w:b/>
                <w:bCs/>
                <w:sz w:val="32"/>
                <w:szCs w:val="32"/>
                <w:rtl/>
                <w:lang w:bidi="ar-IQ"/>
              </w:rPr>
            </w:pPr>
            <w:r w:rsidRPr="004D5F24">
              <w:rPr>
                <w:rFonts w:eastAsia="Calibri"/>
                <w:b/>
                <w:bCs/>
                <w:sz w:val="32"/>
                <w:szCs w:val="32"/>
                <w:rtl/>
                <w:lang w:bidi="ar-IQ"/>
              </w:rPr>
              <w:t>Teaching and learning strategies</w:t>
            </w:r>
          </w:p>
        </w:tc>
      </w:tr>
      <w:tr w:rsidR="004D5F24" w:rsidRPr="004D5F24" w14:paraId="1256A0D0" w14:textId="77777777" w:rsidTr="00FB2512">
        <w:tc>
          <w:tcPr>
            <w:tcW w:w="1574" w:type="dxa"/>
          </w:tcPr>
          <w:p w14:paraId="091F0F80"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strategy</w:t>
            </w:r>
          </w:p>
        </w:tc>
        <w:tc>
          <w:tcPr>
            <w:tcW w:w="8207" w:type="dxa"/>
            <w:gridSpan w:val="2"/>
          </w:tcPr>
          <w:p w14:paraId="07A24758" w14:textId="77777777" w:rsidR="004D5F24" w:rsidRPr="004D5F24" w:rsidRDefault="004D5F24" w:rsidP="004D5F24">
            <w:pPr>
              <w:autoSpaceDE w:val="0"/>
              <w:autoSpaceDN w:val="0"/>
              <w:adjustRightInd w:val="0"/>
              <w:ind w:left="432"/>
              <w:rPr>
                <w:rFonts w:ascii="Cambria" w:hAnsi="Cambria"/>
                <w:color w:val="000000"/>
                <w:sz w:val="28"/>
                <w:szCs w:val="28"/>
                <w:lang w:bidi="ar-IQ"/>
              </w:rPr>
            </w:pPr>
            <w:r w:rsidRPr="004D5F24">
              <w:rPr>
                <w:rFonts w:ascii="Cambria" w:hAnsi="Cambria"/>
                <w:color w:val="000000"/>
                <w:sz w:val="28"/>
                <w:szCs w:val="28"/>
                <w:rtl/>
                <w:lang w:bidi="ar-IQ"/>
              </w:rPr>
              <w:t>A- Knowledge and understanding</w:t>
            </w:r>
          </w:p>
          <w:p w14:paraId="7797A407" w14:textId="77777777" w:rsidR="004D5F24" w:rsidRPr="004D5F24" w:rsidRDefault="004D5F24" w:rsidP="004D5F24">
            <w:pPr>
              <w:autoSpaceDE w:val="0"/>
              <w:autoSpaceDN w:val="0"/>
              <w:adjustRightInd w:val="0"/>
              <w:ind w:left="612"/>
              <w:rPr>
                <w:rFonts w:ascii="Cambria" w:hAnsi="Cambria"/>
                <w:color w:val="000000"/>
                <w:sz w:val="28"/>
                <w:szCs w:val="28"/>
                <w:rtl/>
                <w:lang w:bidi="ar-IQ"/>
              </w:rPr>
            </w:pPr>
            <w:r w:rsidRPr="004D5F24">
              <w:rPr>
                <w:rFonts w:ascii="Cambria" w:hAnsi="Cambria"/>
                <w:color w:val="000000"/>
                <w:sz w:val="28"/>
                <w:szCs w:val="28"/>
                <w:rtl/>
                <w:lang w:bidi="ar-IQ"/>
              </w:rPr>
              <w:t xml:space="preserve">A1- </w:t>
            </w:r>
            <w:r w:rsidRPr="004D5F24">
              <w:rPr>
                <w:rFonts w:ascii="Cambria" w:hAnsi="Cambria" w:hint="cs"/>
                <w:color w:val="000000"/>
                <w:sz w:val="28"/>
                <w:szCs w:val="28"/>
                <w:rtl/>
                <w:lang w:bidi="ar-IQ"/>
              </w:rPr>
              <w:t>Enabling the student to understand the subject of family jurisprudence</w:t>
            </w:r>
          </w:p>
          <w:p w14:paraId="0F7C8F11" w14:textId="77777777" w:rsidR="004D5F24" w:rsidRPr="004D5F24" w:rsidRDefault="004D5F24" w:rsidP="004D5F24">
            <w:pPr>
              <w:ind w:left="360"/>
              <w:rPr>
                <w:rFonts w:ascii="Cambria" w:hAnsi="Cambria"/>
                <w:color w:val="000000"/>
                <w:sz w:val="28"/>
                <w:szCs w:val="28"/>
                <w:rtl/>
                <w:lang w:bidi="ar-IQ"/>
              </w:rPr>
            </w:pPr>
            <w:r w:rsidRPr="004D5F24">
              <w:rPr>
                <w:rFonts w:ascii="Cambria" w:hAnsi="Cambria"/>
                <w:color w:val="000000"/>
                <w:sz w:val="28"/>
                <w:szCs w:val="28"/>
                <w:rtl/>
                <w:lang w:bidi="ar-IQ"/>
              </w:rPr>
              <w:t xml:space="preserve">A2- </w:t>
            </w:r>
            <w:r w:rsidRPr="004D5F24">
              <w:rPr>
                <w:rFonts w:ascii="Cambria" w:hAnsi="Cambria" w:hint="cs"/>
                <w:color w:val="000000"/>
                <w:sz w:val="28"/>
                <w:szCs w:val="28"/>
                <w:rtl/>
                <w:lang w:bidi="ar-IQ"/>
              </w:rPr>
              <w:t>To enable the student to be familiar with the details of each part of the jurisprudence related to marriage, divorce and inheritance.</w:t>
            </w:r>
          </w:p>
          <w:p w14:paraId="38892FA8" w14:textId="77777777" w:rsidR="004D5F24" w:rsidRPr="004D5F24" w:rsidRDefault="004D5F24" w:rsidP="004D5F24">
            <w:pPr>
              <w:autoSpaceDE w:val="0"/>
              <w:autoSpaceDN w:val="0"/>
              <w:adjustRightInd w:val="0"/>
              <w:ind w:left="360"/>
              <w:rPr>
                <w:sz w:val="28"/>
                <w:szCs w:val="28"/>
                <w:rtl/>
                <w:lang w:bidi="ar-IQ"/>
              </w:rPr>
            </w:pPr>
            <w:r w:rsidRPr="004D5F24">
              <w:rPr>
                <w:sz w:val="28"/>
                <w:szCs w:val="28"/>
                <w:rtl/>
                <w:lang w:bidi="ar-IQ"/>
              </w:rPr>
              <w:t xml:space="preserve">b) Subject-specific </w:t>
            </w:r>
            <w:r w:rsidRPr="004D5F24">
              <w:rPr>
                <w:rFonts w:hint="cs"/>
                <w:sz w:val="28"/>
                <w:szCs w:val="28"/>
                <w:rtl/>
                <w:lang w:bidi="ar-IQ"/>
              </w:rPr>
              <w:t>skills</w:t>
            </w:r>
          </w:p>
          <w:p w14:paraId="01F60784" w14:textId="77777777" w:rsidR="004D5F24" w:rsidRPr="004D5F24" w:rsidRDefault="004D5F24" w:rsidP="004D5F24">
            <w:pPr>
              <w:autoSpaceDE w:val="0"/>
              <w:autoSpaceDN w:val="0"/>
              <w:adjustRightInd w:val="0"/>
              <w:ind w:left="612"/>
              <w:rPr>
                <w:sz w:val="28"/>
                <w:szCs w:val="28"/>
                <w:rtl/>
                <w:lang w:bidi="ar-IQ"/>
              </w:rPr>
            </w:pPr>
            <w:r w:rsidRPr="004D5F24">
              <w:rPr>
                <w:rFonts w:hint="cs"/>
                <w:sz w:val="28"/>
                <w:szCs w:val="28"/>
                <w:rtl/>
                <w:lang w:bidi="ar-IQ"/>
              </w:rPr>
              <w:t xml:space="preserve">B1 </w:t>
            </w:r>
            <w:r w:rsidRPr="004D5F24">
              <w:rPr>
                <w:sz w:val="28"/>
                <w:szCs w:val="28"/>
                <w:rtl/>
                <w:lang w:bidi="ar-IQ"/>
              </w:rPr>
              <w:t xml:space="preserve">- </w:t>
            </w:r>
            <w:r w:rsidRPr="004D5F24">
              <w:rPr>
                <w:rFonts w:hint="cs"/>
                <w:sz w:val="28"/>
                <w:szCs w:val="28"/>
                <w:rtl/>
                <w:lang w:bidi="ar-IQ"/>
              </w:rPr>
              <w:t>The student must be able to know the Sharia rulings related to the subject.</w:t>
            </w:r>
          </w:p>
          <w:p w14:paraId="568B115E" w14:textId="77777777" w:rsidR="004D5F24" w:rsidRPr="004D5F24" w:rsidRDefault="004D5F24" w:rsidP="004D5F24">
            <w:pPr>
              <w:autoSpaceDE w:val="0"/>
              <w:autoSpaceDN w:val="0"/>
              <w:adjustRightInd w:val="0"/>
              <w:ind w:left="612"/>
              <w:rPr>
                <w:sz w:val="28"/>
                <w:szCs w:val="28"/>
                <w:rtl/>
                <w:lang w:bidi="ar-IQ"/>
              </w:rPr>
            </w:pPr>
            <w:r w:rsidRPr="004D5F24">
              <w:rPr>
                <w:rFonts w:hint="cs"/>
                <w:sz w:val="28"/>
                <w:szCs w:val="28"/>
                <w:rtl/>
                <w:lang w:bidi="ar-IQ"/>
              </w:rPr>
              <w:t xml:space="preserve">B2 </w:t>
            </w:r>
            <w:r w:rsidRPr="004D5F24">
              <w:rPr>
                <w:sz w:val="28"/>
                <w:szCs w:val="28"/>
                <w:rtl/>
                <w:lang w:bidi="ar-IQ"/>
              </w:rPr>
              <w:t xml:space="preserve">- </w:t>
            </w:r>
            <w:r w:rsidRPr="004D5F24">
              <w:rPr>
                <w:rFonts w:hint="cs"/>
                <w:sz w:val="28"/>
                <w:szCs w:val="28"/>
                <w:rtl/>
                <w:lang w:bidi="ar-IQ"/>
              </w:rPr>
              <w:t>The student must be able to prepare scientific reports in the subject of Islamic jurisprudence.</w:t>
            </w:r>
          </w:p>
          <w:p w14:paraId="302628C1" w14:textId="77777777" w:rsidR="004D5F24" w:rsidRPr="004D5F24" w:rsidRDefault="004D5F24" w:rsidP="004D5F24">
            <w:pPr>
              <w:autoSpaceDE w:val="0"/>
              <w:autoSpaceDN w:val="0"/>
              <w:adjustRightInd w:val="0"/>
              <w:ind w:left="612"/>
              <w:rPr>
                <w:sz w:val="28"/>
                <w:szCs w:val="28"/>
                <w:rtl/>
                <w:lang w:bidi="ar-IQ"/>
              </w:rPr>
            </w:pPr>
            <w:r w:rsidRPr="004D5F24">
              <w:rPr>
                <w:rFonts w:hint="cs"/>
                <w:sz w:val="28"/>
                <w:szCs w:val="28"/>
                <w:rtl/>
                <w:lang w:bidi="ar-IQ"/>
              </w:rPr>
              <w:t xml:space="preserve">B3 </w:t>
            </w:r>
            <w:r w:rsidRPr="004D5F24">
              <w:rPr>
                <w:sz w:val="28"/>
                <w:szCs w:val="28"/>
                <w:rtl/>
                <w:lang w:bidi="ar-IQ"/>
              </w:rPr>
              <w:t xml:space="preserve">- </w:t>
            </w:r>
            <w:r w:rsidRPr="004D5F24">
              <w:rPr>
                <w:rFonts w:hint="cs"/>
                <w:sz w:val="28"/>
                <w:szCs w:val="28"/>
                <w:rtl/>
                <w:lang w:bidi="ar-IQ"/>
              </w:rPr>
              <w:t>That the student be able to teach the subject of jurisprudence</w:t>
            </w:r>
          </w:p>
          <w:p w14:paraId="42F64A48" w14:textId="77777777" w:rsidR="004D5F24" w:rsidRPr="004D5F24" w:rsidRDefault="004D5F24" w:rsidP="004D5F24">
            <w:pPr>
              <w:bidi/>
              <w:rPr>
                <w:rFonts w:eastAsia="Calibri"/>
                <w:b/>
                <w:bCs/>
                <w:sz w:val="28"/>
                <w:szCs w:val="28"/>
                <w:rtl/>
                <w:lang w:bidi="ar-IQ"/>
              </w:rPr>
            </w:pPr>
          </w:p>
          <w:p w14:paraId="7D8C81A5" w14:textId="77777777" w:rsidR="004D5F24" w:rsidRPr="004D5F24" w:rsidRDefault="004D5F24" w:rsidP="004D5F24">
            <w:pPr>
              <w:bidi/>
              <w:ind w:left="360"/>
              <w:rPr>
                <w:rFonts w:eastAsia="Calibri"/>
                <w:b/>
                <w:bCs/>
                <w:sz w:val="28"/>
                <w:szCs w:val="28"/>
                <w:rtl/>
                <w:lang w:bidi="ar-IQ"/>
              </w:rPr>
            </w:pPr>
          </w:p>
        </w:tc>
      </w:tr>
      <w:tr w:rsidR="004D5F24" w:rsidRPr="004D5F24" w14:paraId="387DE5D2" w14:textId="77777777" w:rsidTr="00FB2512">
        <w:tc>
          <w:tcPr>
            <w:tcW w:w="9781" w:type="dxa"/>
            <w:gridSpan w:val="3"/>
            <w:shd w:val="clear" w:color="auto" w:fill="DEEAF6"/>
          </w:tcPr>
          <w:p w14:paraId="2064076F" w14:textId="77777777" w:rsidR="004D5F24" w:rsidRPr="004D5F24" w:rsidRDefault="004D5F24" w:rsidP="00FB61DC">
            <w:pPr>
              <w:numPr>
                <w:ilvl w:val="0"/>
                <w:numId w:val="44"/>
              </w:numPr>
              <w:spacing w:after="200" w:line="276" w:lineRule="auto"/>
              <w:rPr>
                <w:rFonts w:eastAsia="Calibri"/>
                <w:b/>
                <w:bCs/>
                <w:sz w:val="32"/>
                <w:szCs w:val="32"/>
                <w:rtl/>
                <w:lang w:bidi="ar-IQ"/>
              </w:rPr>
            </w:pPr>
            <w:r w:rsidRPr="004D5F24">
              <w:rPr>
                <w:rFonts w:eastAsia="Calibri"/>
                <w:b/>
                <w:bCs/>
                <w:sz w:val="32"/>
                <w:szCs w:val="32"/>
                <w:rtl/>
                <w:lang w:bidi="ar-IQ"/>
              </w:rPr>
              <w:t>Course structure</w:t>
            </w:r>
          </w:p>
        </w:tc>
      </w:tr>
    </w:tbl>
    <w:tbl>
      <w:tblPr>
        <w:tblStyle w:val="TableGrid9"/>
        <w:bidiVisual/>
        <w:tblW w:w="9781" w:type="dxa"/>
        <w:tblInd w:w="-505" w:type="dxa"/>
        <w:tblLayout w:type="fixed"/>
        <w:tblLook w:val="04A0" w:firstRow="1" w:lastRow="0" w:firstColumn="1" w:lastColumn="0" w:noHBand="0" w:noVBand="1"/>
      </w:tblPr>
      <w:tblGrid>
        <w:gridCol w:w="1719"/>
        <w:gridCol w:w="720"/>
        <w:gridCol w:w="1890"/>
        <w:gridCol w:w="1980"/>
        <w:gridCol w:w="1629"/>
        <w:gridCol w:w="1843"/>
      </w:tblGrid>
      <w:tr w:rsidR="004D5F24" w:rsidRPr="004D5F24" w14:paraId="353D2312" w14:textId="77777777" w:rsidTr="004D5F24">
        <w:tc>
          <w:tcPr>
            <w:tcW w:w="1719" w:type="dxa"/>
            <w:shd w:val="clear" w:color="auto" w:fill="B6DDE8"/>
          </w:tcPr>
          <w:p w14:paraId="50E6817B"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sz w:val="28"/>
                <w:szCs w:val="28"/>
                <w:rtl/>
                <w:lang w:bidi="ar-IQ"/>
              </w:rPr>
              <w:t>Week</w:t>
            </w:r>
          </w:p>
        </w:tc>
        <w:tc>
          <w:tcPr>
            <w:tcW w:w="720" w:type="dxa"/>
            <w:shd w:val="clear" w:color="auto" w:fill="B6DDE8"/>
          </w:tcPr>
          <w:p w14:paraId="36021D82"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rtl/>
                <w:lang w:bidi="ar-IQ"/>
              </w:rPr>
              <w:t>Hours</w:t>
            </w:r>
          </w:p>
        </w:tc>
        <w:tc>
          <w:tcPr>
            <w:tcW w:w="1890" w:type="dxa"/>
            <w:shd w:val="clear" w:color="auto" w:fill="B6DDE8"/>
          </w:tcPr>
          <w:p w14:paraId="0A32C531"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sz w:val="28"/>
                <w:szCs w:val="28"/>
                <w:rtl/>
                <w:lang w:bidi="ar-IQ"/>
              </w:rPr>
              <w:t>Required learning outcomes</w:t>
            </w:r>
          </w:p>
        </w:tc>
        <w:tc>
          <w:tcPr>
            <w:tcW w:w="1980" w:type="dxa"/>
            <w:shd w:val="clear" w:color="auto" w:fill="B6DDE8"/>
          </w:tcPr>
          <w:p w14:paraId="58C3AEC8"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sz w:val="28"/>
                <w:szCs w:val="28"/>
                <w:rtl/>
                <w:lang w:bidi="ar-IQ"/>
              </w:rPr>
              <w:t>Unit or topic name</w:t>
            </w:r>
          </w:p>
        </w:tc>
        <w:tc>
          <w:tcPr>
            <w:tcW w:w="1629" w:type="dxa"/>
            <w:shd w:val="clear" w:color="auto" w:fill="B6DDE8"/>
          </w:tcPr>
          <w:p w14:paraId="66152185"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sz w:val="28"/>
                <w:szCs w:val="28"/>
                <w:rtl/>
                <w:lang w:bidi="ar-IQ"/>
              </w:rPr>
              <w:t>Learning method</w:t>
            </w:r>
          </w:p>
        </w:tc>
        <w:tc>
          <w:tcPr>
            <w:tcW w:w="1843" w:type="dxa"/>
            <w:shd w:val="clear" w:color="auto" w:fill="B6DDE8"/>
          </w:tcPr>
          <w:p w14:paraId="53B3D69D" w14:textId="77777777" w:rsidR="004D5F24" w:rsidRPr="004D5F24" w:rsidRDefault="004D5F24" w:rsidP="004D5F24">
            <w:pPr>
              <w:rPr>
                <w:rFonts w:ascii="Times New Roman" w:hAnsi="Times New Roman"/>
                <w:b/>
                <w:bCs/>
                <w:sz w:val="28"/>
                <w:szCs w:val="28"/>
                <w:rtl/>
                <w:lang w:bidi="ar-IQ"/>
              </w:rPr>
            </w:pPr>
            <w:r w:rsidRPr="004D5F24">
              <w:rPr>
                <w:rFonts w:ascii="Times New Roman" w:hAnsi="Times New Roman" w:hint="cs"/>
                <w:b/>
                <w:bCs/>
                <w:sz w:val="28"/>
                <w:szCs w:val="28"/>
                <w:rtl/>
                <w:lang w:bidi="ar-IQ"/>
              </w:rPr>
              <w:t>Evaluation Method</w:t>
            </w:r>
          </w:p>
        </w:tc>
      </w:tr>
      <w:tr w:rsidR="004D5F24" w:rsidRPr="004D5F24" w14:paraId="4FEE6937" w14:textId="77777777" w:rsidTr="00FB2512">
        <w:tc>
          <w:tcPr>
            <w:tcW w:w="1719" w:type="dxa"/>
            <w:vAlign w:val="center"/>
          </w:tcPr>
          <w:p w14:paraId="057741CF"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October 1</w:t>
            </w:r>
          </w:p>
        </w:tc>
        <w:tc>
          <w:tcPr>
            <w:tcW w:w="720" w:type="dxa"/>
          </w:tcPr>
          <w:p w14:paraId="4B2454A0"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BCF6154" w14:textId="77777777" w:rsidR="004D5F24" w:rsidRPr="004D5F24" w:rsidRDefault="004D5F24" w:rsidP="004D5F24">
            <w:pPr>
              <w:tabs>
                <w:tab w:val="left" w:pos="642"/>
              </w:tabs>
              <w:autoSpaceDE w:val="0"/>
              <w:autoSpaceDN w:val="0"/>
              <w:bidi/>
              <w:adjustRightInd w:val="0"/>
              <w:rPr>
                <w:rFonts w:ascii="Cambria" w:hAnsi="Cambria"/>
                <w:b/>
                <w:bCs/>
                <w:color w:val="000000"/>
                <w:sz w:val="28"/>
                <w:szCs w:val="28"/>
              </w:rPr>
            </w:pPr>
          </w:p>
        </w:tc>
        <w:tc>
          <w:tcPr>
            <w:tcW w:w="1980" w:type="dxa"/>
            <w:vAlign w:val="center"/>
          </w:tcPr>
          <w:p w14:paraId="6DD5C03C"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Welcome + Introduction to Science</w:t>
            </w:r>
          </w:p>
        </w:tc>
        <w:tc>
          <w:tcPr>
            <w:tcW w:w="1629" w:type="dxa"/>
            <w:vAlign w:val="center"/>
          </w:tcPr>
          <w:p w14:paraId="3C3CAD24"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7ECB14EB"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754BAF9C" w14:textId="77777777" w:rsidTr="00FB2512">
        <w:tc>
          <w:tcPr>
            <w:tcW w:w="1719" w:type="dxa"/>
            <w:vAlign w:val="center"/>
          </w:tcPr>
          <w:p w14:paraId="084747EA"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October 2</w:t>
            </w:r>
          </w:p>
        </w:tc>
        <w:tc>
          <w:tcPr>
            <w:tcW w:w="720" w:type="dxa"/>
          </w:tcPr>
          <w:p w14:paraId="319E82D2"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90D8F94" w14:textId="77777777" w:rsidR="004D5F24" w:rsidRPr="004D5F24" w:rsidRDefault="004D5F24" w:rsidP="004D5F24">
            <w:pPr>
              <w:tabs>
                <w:tab w:val="left" w:pos="642"/>
              </w:tabs>
              <w:autoSpaceDE w:val="0"/>
              <w:autoSpaceDN w:val="0"/>
              <w:bidi/>
              <w:adjustRightInd w:val="0"/>
              <w:rPr>
                <w:rFonts w:ascii="Cambria" w:hAnsi="Cambria"/>
                <w:b/>
                <w:bCs/>
                <w:color w:val="000000"/>
                <w:sz w:val="28"/>
                <w:szCs w:val="28"/>
              </w:rPr>
            </w:pPr>
          </w:p>
        </w:tc>
        <w:tc>
          <w:tcPr>
            <w:tcW w:w="1980" w:type="dxa"/>
            <w:vAlign w:val="center"/>
          </w:tcPr>
          <w:p w14:paraId="0849D9B7"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Definition of the marriage contract and its provisions</w:t>
            </w:r>
          </w:p>
        </w:tc>
        <w:tc>
          <w:tcPr>
            <w:tcW w:w="1629" w:type="dxa"/>
            <w:vAlign w:val="center"/>
          </w:tcPr>
          <w:p w14:paraId="1431F6C2"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5BD42992"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62776B15" w14:textId="77777777" w:rsidTr="00FB2512">
        <w:tc>
          <w:tcPr>
            <w:tcW w:w="1719" w:type="dxa"/>
            <w:vAlign w:val="center"/>
          </w:tcPr>
          <w:p w14:paraId="739CF140"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lastRenderedPageBreak/>
              <w:t>October 3</w:t>
            </w:r>
          </w:p>
        </w:tc>
        <w:tc>
          <w:tcPr>
            <w:tcW w:w="720" w:type="dxa"/>
          </w:tcPr>
          <w:p w14:paraId="66E00E92"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3C9BEDA7"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4F8E7C0"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Sermon introductions</w:t>
            </w:r>
          </w:p>
        </w:tc>
        <w:tc>
          <w:tcPr>
            <w:tcW w:w="1629" w:type="dxa"/>
            <w:vAlign w:val="center"/>
          </w:tcPr>
          <w:p w14:paraId="1BDF808D"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Induction - Deduction</w:t>
            </w:r>
          </w:p>
        </w:tc>
        <w:tc>
          <w:tcPr>
            <w:tcW w:w="1843" w:type="dxa"/>
            <w:vAlign w:val="center"/>
          </w:tcPr>
          <w:p w14:paraId="685365DB"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3287EA77" w14:textId="77777777" w:rsidTr="00FB2512">
        <w:tc>
          <w:tcPr>
            <w:tcW w:w="1719" w:type="dxa"/>
            <w:vAlign w:val="center"/>
          </w:tcPr>
          <w:p w14:paraId="1A53ED62"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October 4</w:t>
            </w:r>
          </w:p>
        </w:tc>
        <w:tc>
          <w:tcPr>
            <w:tcW w:w="720" w:type="dxa"/>
          </w:tcPr>
          <w:p w14:paraId="20C67988"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9312155"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CD8AC4B"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Reasons for inheritance</w:t>
            </w:r>
          </w:p>
        </w:tc>
        <w:tc>
          <w:tcPr>
            <w:tcW w:w="1629" w:type="dxa"/>
            <w:vAlign w:val="center"/>
          </w:tcPr>
          <w:p w14:paraId="4F56A12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4971EC6D"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48F24598" w14:textId="77777777" w:rsidTr="00FB2512">
        <w:tc>
          <w:tcPr>
            <w:tcW w:w="1719" w:type="dxa"/>
            <w:vAlign w:val="center"/>
          </w:tcPr>
          <w:p w14:paraId="233A9B0B"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November 1</w:t>
            </w:r>
          </w:p>
        </w:tc>
        <w:tc>
          <w:tcPr>
            <w:tcW w:w="720" w:type="dxa"/>
          </w:tcPr>
          <w:p w14:paraId="1A5AB73C"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5344227"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0DAA556"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Review and test</w:t>
            </w:r>
          </w:p>
        </w:tc>
        <w:tc>
          <w:tcPr>
            <w:tcW w:w="1629" w:type="dxa"/>
            <w:vAlign w:val="center"/>
          </w:tcPr>
          <w:p w14:paraId="3F05C5E9" w14:textId="77777777" w:rsidR="004D5F24" w:rsidRPr="004D5F24" w:rsidRDefault="004D5F24" w:rsidP="004D5F24">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5B86442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0436418B" w14:textId="77777777" w:rsidTr="00FB2512">
        <w:tc>
          <w:tcPr>
            <w:tcW w:w="1719" w:type="dxa"/>
            <w:vAlign w:val="center"/>
          </w:tcPr>
          <w:p w14:paraId="1164AA7E"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November 2</w:t>
            </w:r>
          </w:p>
        </w:tc>
        <w:tc>
          <w:tcPr>
            <w:tcW w:w="720" w:type="dxa"/>
          </w:tcPr>
          <w:p w14:paraId="5DED682E"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7C2A6B1"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0181C96B"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Contract elements and conditions</w:t>
            </w:r>
          </w:p>
        </w:tc>
        <w:tc>
          <w:tcPr>
            <w:tcW w:w="1629" w:type="dxa"/>
            <w:vAlign w:val="center"/>
          </w:tcPr>
          <w:p w14:paraId="6B18BDBF"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2F344B37"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3CCC4479" w14:textId="77777777" w:rsidTr="00FB2512">
        <w:tc>
          <w:tcPr>
            <w:tcW w:w="1719" w:type="dxa"/>
            <w:vAlign w:val="center"/>
          </w:tcPr>
          <w:p w14:paraId="307D2CB1"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November 3</w:t>
            </w:r>
          </w:p>
        </w:tc>
        <w:tc>
          <w:tcPr>
            <w:tcW w:w="720" w:type="dxa"/>
          </w:tcPr>
          <w:p w14:paraId="4D2848CF"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D7E041E" w14:textId="77777777" w:rsidR="004D5F24" w:rsidRPr="004D5F24" w:rsidRDefault="004D5F24" w:rsidP="004D5F24">
            <w:pPr>
              <w:autoSpaceDE w:val="0"/>
              <w:autoSpaceDN w:val="0"/>
              <w:bidi/>
              <w:adjustRightInd w:val="0"/>
              <w:rPr>
                <w:rFonts w:ascii="Cambria" w:hAnsi="Cambria"/>
                <w:b/>
                <w:bCs/>
                <w:color w:val="FF0000"/>
                <w:sz w:val="28"/>
                <w:szCs w:val="28"/>
              </w:rPr>
            </w:pPr>
          </w:p>
        </w:tc>
        <w:tc>
          <w:tcPr>
            <w:tcW w:w="1980" w:type="dxa"/>
            <w:vAlign w:val="center"/>
          </w:tcPr>
          <w:p w14:paraId="0670C15A"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Male and female heirs</w:t>
            </w:r>
          </w:p>
        </w:tc>
        <w:tc>
          <w:tcPr>
            <w:tcW w:w="1629" w:type="dxa"/>
            <w:vAlign w:val="center"/>
          </w:tcPr>
          <w:p w14:paraId="2EB653FE"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23C0F6E4"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77F9D26B" w14:textId="77777777" w:rsidTr="00FB2512">
        <w:tc>
          <w:tcPr>
            <w:tcW w:w="1719" w:type="dxa"/>
            <w:vAlign w:val="center"/>
          </w:tcPr>
          <w:p w14:paraId="036B9FEA"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November 4</w:t>
            </w:r>
          </w:p>
        </w:tc>
        <w:tc>
          <w:tcPr>
            <w:tcW w:w="720" w:type="dxa"/>
          </w:tcPr>
          <w:p w14:paraId="52E29233"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90F7F39"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2909F99"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Review and test</w:t>
            </w:r>
          </w:p>
        </w:tc>
        <w:tc>
          <w:tcPr>
            <w:tcW w:w="1629" w:type="dxa"/>
            <w:vAlign w:val="center"/>
          </w:tcPr>
          <w:p w14:paraId="41478E05"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71201CB2"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5492654A" w14:textId="77777777" w:rsidTr="00FB2512">
        <w:tc>
          <w:tcPr>
            <w:tcW w:w="1719" w:type="dxa"/>
            <w:vAlign w:val="center"/>
          </w:tcPr>
          <w:p w14:paraId="460A5984"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December 1</w:t>
            </w:r>
          </w:p>
        </w:tc>
        <w:tc>
          <w:tcPr>
            <w:tcW w:w="720" w:type="dxa"/>
          </w:tcPr>
          <w:p w14:paraId="16190688"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91C4042"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2BDA0E4D"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Guardianship and agency in the contract</w:t>
            </w:r>
          </w:p>
        </w:tc>
        <w:tc>
          <w:tcPr>
            <w:tcW w:w="1629" w:type="dxa"/>
            <w:vAlign w:val="center"/>
          </w:tcPr>
          <w:p w14:paraId="67637025"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6CD222EA"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10324610" w14:textId="77777777" w:rsidTr="00FB2512">
        <w:tc>
          <w:tcPr>
            <w:tcW w:w="1719" w:type="dxa"/>
            <w:vAlign w:val="center"/>
          </w:tcPr>
          <w:p w14:paraId="0F44B282"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December 2</w:t>
            </w:r>
          </w:p>
        </w:tc>
        <w:tc>
          <w:tcPr>
            <w:tcW w:w="720" w:type="dxa"/>
          </w:tcPr>
          <w:p w14:paraId="5980EAE9"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1C0C3A3"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1B1E19A3"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Prohibitions and marriage to women of the People of the Book</w:t>
            </w:r>
          </w:p>
        </w:tc>
        <w:tc>
          <w:tcPr>
            <w:tcW w:w="1629" w:type="dxa"/>
            <w:vAlign w:val="center"/>
          </w:tcPr>
          <w:p w14:paraId="6CCA3863"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24E21452"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00BF9696" w14:textId="77777777" w:rsidTr="00FB2512">
        <w:tc>
          <w:tcPr>
            <w:tcW w:w="1719" w:type="dxa"/>
            <w:vAlign w:val="center"/>
          </w:tcPr>
          <w:p w14:paraId="73B69718"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December 3</w:t>
            </w:r>
          </w:p>
        </w:tc>
        <w:tc>
          <w:tcPr>
            <w:tcW w:w="720" w:type="dxa"/>
          </w:tcPr>
          <w:p w14:paraId="3ECF7844"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3845AEFB"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456AAB3"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Blocking and its types</w:t>
            </w:r>
          </w:p>
        </w:tc>
        <w:tc>
          <w:tcPr>
            <w:tcW w:w="1629" w:type="dxa"/>
            <w:vAlign w:val="center"/>
          </w:tcPr>
          <w:p w14:paraId="6BDF74D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769301F9"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1819FE91" w14:textId="77777777" w:rsidTr="00FB2512">
        <w:tc>
          <w:tcPr>
            <w:tcW w:w="1719" w:type="dxa"/>
            <w:vAlign w:val="center"/>
          </w:tcPr>
          <w:p w14:paraId="5100A5F9"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lastRenderedPageBreak/>
              <w:t>December 4</w:t>
            </w:r>
          </w:p>
        </w:tc>
        <w:tc>
          <w:tcPr>
            <w:tcW w:w="720" w:type="dxa"/>
          </w:tcPr>
          <w:p w14:paraId="20EC251D"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E589ECE"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48D1136F"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Dowry and its rulings</w:t>
            </w:r>
          </w:p>
        </w:tc>
        <w:tc>
          <w:tcPr>
            <w:tcW w:w="1629" w:type="dxa"/>
            <w:vAlign w:val="center"/>
          </w:tcPr>
          <w:p w14:paraId="17E377E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0C7C501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242BCFBF" w14:textId="77777777" w:rsidTr="00FB2512">
        <w:tc>
          <w:tcPr>
            <w:tcW w:w="1719" w:type="dxa"/>
            <w:vAlign w:val="center"/>
          </w:tcPr>
          <w:p w14:paraId="3847C396"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January 1</w:t>
            </w:r>
          </w:p>
        </w:tc>
        <w:tc>
          <w:tcPr>
            <w:tcW w:w="720" w:type="dxa"/>
          </w:tcPr>
          <w:p w14:paraId="34273333"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EE3FFF8" w14:textId="77777777" w:rsidR="004D5F24" w:rsidRPr="004D5F24" w:rsidRDefault="004D5F24" w:rsidP="004D5F24">
            <w:pPr>
              <w:autoSpaceDE w:val="0"/>
              <w:autoSpaceDN w:val="0"/>
              <w:bidi/>
              <w:adjustRightInd w:val="0"/>
              <w:rPr>
                <w:rFonts w:ascii="Cambria" w:hAnsi="Cambria"/>
                <w:b/>
                <w:bCs/>
                <w:color w:val="000000"/>
                <w:sz w:val="28"/>
                <w:szCs w:val="28"/>
              </w:rPr>
            </w:pPr>
          </w:p>
        </w:tc>
        <w:tc>
          <w:tcPr>
            <w:tcW w:w="1980" w:type="dxa"/>
            <w:vAlign w:val="center"/>
          </w:tcPr>
          <w:p w14:paraId="6BDFC221"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Alimony and its rulings</w:t>
            </w:r>
          </w:p>
        </w:tc>
        <w:tc>
          <w:tcPr>
            <w:tcW w:w="1629" w:type="dxa"/>
            <w:vAlign w:val="center"/>
          </w:tcPr>
          <w:p w14:paraId="0227618E"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Induction - Deduction</w:t>
            </w:r>
          </w:p>
        </w:tc>
        <w:tc>
          <w:tcPr>
            <w:tcW w:w="1843" w:type="dxa"/>
            <w:vAlign w:val="center"/>
          </w:tcPr>
          <w:p w14:paraId="3BD637EA"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25CA2A63" w14:textId="77777777" w:rsidTr="00FB2512">
        <w:tc>
          <w:tcPr>
            <w:tcW w:w="1719" w:type="dxa"/>
            <w:vAlign w:val="center"/>
          </w:tcPr>
          <w:p w14:paraId="3FCDA4A9"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January 2</w:t>
            </w:r>
          </w:p>
        </w:tc>
        <w:tc>
          <w:tcPr>
            <w:tcW w:w="720" w:type="dxa"/>
          </w:tcPr>
          <w:p w14:paraId="4F32ABCE"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65F5D174" w14:textId="77777777" w:rsidR="004D5F24" w:rsidRPr="004D5F24" w:rsidRDefault="004D5F24" w:rsidP="004D5F24">
            <w:pPr>
              <w:autoSpaceDE w:val="0"/>
              <w:autoSpaceDN w:val="0"/>
              <w:bidi/>
              <w:adjustRightInd w:val="0"/>
              <w:rPr>
                <w:rFonts w:ascii="Cambria" w:hAnsi="Cambria"/>
                <w:b/>
                <w:bCs/>
                <w:color w:val="FF0000"/>
                <w:sz w:val="28"/>
                <w:szCs w:val="28"/>
              </w:rPr>
            </w:pPr>
          </w:p>
        </w:tc>
        <w:tc>
          <w:tcPr>
            <w:tcW w:w="1980" w:type="dxa"/>
            <w:vAlign w:val="center"/>
          </w:tcPr>
          <w:p w14:paraId="22714441" w14:textId="77777777" w:rsidR="004D5F24" w:rsidRPr="004D5F24" w:rsidRDefault="004D5F24" w:rsidP="004D5F24">
            <w:pPr>
              <w:rPr>
                <w:rFonts w:ascii="Simplified Arabic" w:hAnsi="Simplified Arabic" w:cs="Simplified Arabic"/>
                <w:color w:val="000000"/>
                <w:sz w:val="32"/>
                <w:szCs w:val="32"/>
                <w:lang w:bidi="ar-IQ"/>
              </w:rPr>
            </w:pPr>
            <w:r w:rsidRPr="004D5F24">
              <w:rPr>
                <w:rFonts w:ascii="Times New Roman" w:hAnsi="Times New Roman" w:cs="Simplified Arabic" w:hint="cs"/>
                <w:sz w:val="26"/>
                <w:szCs w:val="26"/>
                <w:rtl/>
              </w:rPr>
              <w:t>Issues related to inheritance</w:t>
            </w:r>
          </w:p>
        </w:tc>
        <w:tc>
          <w:tcPr>
            <w:tcW w:w="1629" w:type="dxa"/>
            <w:vAlign w:val="center"/>
          </w:tcPr>
          <w:p w14:paraId="6E5447C7"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32529927"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310D95F2" w14:textId="77777777" w:rsidTr="00FB2512">
        <w:trPr>
          <w:trHeight w:val="58"/>
        </w:trPr>
        <w:tc>
          <w:tcPr>
            <w:tcW w:w="1719" w:type="dxa"/>
            <w:vAlign w:val="center"/>
          </w:tcPr>
          <w:p w14:paraId="57C8DACD"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January 3</w:t>
            </w:r>
          </w:p>
        </w:tc>
        <w:tc>
          <w:tcPr>
            <w:tcW w:w="720" w:type="dxa"/>
          </w:tcPr>
          <w:p w14:paraId="4F7EC536"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4D60812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0A48B661"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Times New Roman" w:hAnsi="Times New Roman" w:cs="Simplified Arabic" w:hint="cs"/>
                <w:sz w:val="30"/>
                <w:szCs w:val="30"/>
                <w:rtl/>
              </w:rPr>
              <w:t>First semester exams</w:t>
            </w:r>
          </w:p>
        </w:tc>
        <w:tc>
          <w:tcPr>
            <w:tcW w:w="1629" w:type="dxa"/>
            <w:vAlign w:val="center"/>
          </w:tcPr>
          <w:p w14:paraId="2289539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958DC71"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4D5F24" w:rsidRPr="004D5F24" w14:paraId="6A2E00D4" w14:textId="77777777" w:rsidTr="00FB2512">
        <w:trPr>
          <w:trHeight w:val="58"/>
        </w:trPr>
        <w:tc>
          <w:tcPr>
            <w:tcW w:w="1719" w:type="dxa"/>
            <w:vAlign w:val="center"/>
          </w:tcPr>
          <w:p w14:paraId="713E35E9" w14:textId="77777777" w:rsidR="004D5F24" w:rsidRPr="004D5F24" w:rsidRDefault="004D5F24" w:rsidP="004D5F24">
            <w:pPr>
              <w:tabs>
                <w:tab w:val="left" w:pos="642"/>
              </w:tabs>
              <w:autoSpaceDE w:val="0"/>
              <w:autoSpaceDN w:val="0"/>
              <w:adjustRightInd w:val="0"/>
              <w:rPr>
                <w:rFonts w:ascii="Simplified Arabic" w:hAnsi="Simplified Arabic" w:cs="Simplified Arabic"/>
                <w:color w:val="000000"/>
                <w:sz w:val="30"/>
                <w:szCs w:val="30"/>
                <w:lang w:bidi="ar-IQ"/>
              </w:rPr>
            </w:pPr>
            <w:r w:rsidRPr="004D5F24">
              <w:rPr>
                <w:rFonts w:ascii="Simplified Arabic" w:hAnsi="Simplified Arabic" w:cs="Simplified Arabic" w:hint="cs"/>
                <w:color w:val="000000"/>
                <w:sz w:val="30"/>
                <w:szCs w:val="30"/>
                <w:rtl/>
                <w:lang w:bidi="ar-IQ"/>
              </w:rPr>
              <w:t>January 4</w:t>
            </w:r>
          </w:p>
        </w:tc>
        <w:tc>
          <w:tcPr>
            <w:tcW w:w="720" w:type="dxa"/>
          </w:tcPr>
          <w:p w14:paraId="7AA7130B"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692804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6D514584"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Times New Roman" w:hAnsi="Times New Roman" w:cs="Simplified Arabic" w:hint="cs"/>
                <w:sz w:val="30"/>
                <w:szCs w:val="30"/>
                <w:rtl/>
              </w:rPr>
              <w:t>First semester exams</w:t>
            </w:r>
          </w:p>
        </w:tc>
        <w:tc>
          <w:tcPr>
            <w:tcW w:w="1629" w:type="dxa"/>
            <w:vAlign w:val="center"/>
          </w:tcPr>
          <w:p w14:paraId="61E4CBAB"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21663C8F"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4D5F24" w:rsidRPr="004D5F24" w14:paraId="3B1FD592" w14:textId="77777777" w:rsidTr="00FB2512">
        <w:trPr>
          <w:trHeight w:val="58"/>
        </w:trPr>
        <w:tc>
          <w:tcPr>
            <w:tcW w:w="1719" w:type="dxa"/>
            <w:vAlign w:val="center"/>
          </w:tcPr>
          <w:p w14:paraId="01E2BEC7"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February 1</w:t>
            </w:r>
          </w:p>
        </w:tc>
        <w:tc>
          <w:tcPr>
            <w:tcW w:w="720" w:type="dxa"/>
          </w:tcPr>
          <w:p w14:paraId="72BD9223"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6D9C2B3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1B33FB43" w14:textId="77777777" w:rsidR="004D5F24" w:rsidRPr="004D5F24" w:rsidRDefault="004D5F24" w:rsidP="004D5F24">
            <w:pPr>
              <w:autoSpaceDE w:val="0"/>
              <w:autoSpaceDN w:val="0"/>
              <w:adjustRightInd w:val="0"/>
              <w:jc w:val="center"/>
              <w:rPr>
                <w:rFonts w:ascii="Times New Roman" w:hAnsi="Times New Roman" w:cs="Simplified Arabic"/>
                <w:sz w:val="32"/>
                <w:szCs w:val="32"/>
                <w:rtl/>
              </w:rPr>
            </w:pPr>
            <w:r w:rsidRPr="004D5F24">
              <w:rPr>
                <w:rFonts w:ascii="Times New Roman" w:hAnsi="Times New Roman" w:cs="Simplified Arabic" w:hint="cs"/>
                <w:sz w:val="32"/>
                <w:szCs w:val="32"/>
                <w:rtl/>
              </w:rPr>
              <w:t>Spring break</w:t>
            </w:r>
          </w:p>
        </w:tc>
        <w:tc>
          <w:tcPr>
            <w:tcW w:w="1629" w:type="dxa"/>
            <w:vAlign w:val="center"/>
          </w:tcPr>
          <w:p w14:paraId="343AF80E"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554B0C33"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4D5F24" w:rsidRPr="004D5F24" w14:paraId="6F4B47ED" w14:textId="77777777" w:rsidTr="00FB2512">
        <w:trPr>
          <w:trHeight w:val="58"/>
        </w:trPr>
        <w:tc>
          <w:tcPr>
            <w:tcW w:w="1719" w:type="dxa"/>
            <w:vAlign w:val="center"/>
          </w:tcPr>
          <w:p w14:paraId="4F512219"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February 2</w:t>
            </w:r>
          </w:p>
        </w:tc>
        <w:tc>
          <w:tcPr>
            <w:tcW w:w="720" w:type="dxa"/>
          </w:tcPr>
          <w:p w14:paraId="7695EDAC"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0CBE275"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58BB8FD3" w14:textId="77777777" w:rsidR="004D5F24" w:rsidRPr="004D5F24" w:rsidRDefault="004D5F24" w:rsidP="004D5F24">
            <w:pPr>
              <w:autoSpaceDE w:val="0"/>
              <w:autoSpaceDN w:val="0"/>
              <w:adjustRightInd w:val="0"/>
              <w:jc w:val="center"/>
              <w:rPr>
                <w:rFonts w:ascii="Times New Roman" w:hAnsi="Times New Roman" w:cs="Simplified Arabic"/>
                <w:sz w:val="32"/>
                <w:szCs w:val="32"/>
                <w:rtl/>
              </w:rPr>
            </w:pPr>
            <w:r w:rsidRPr="004D5F24">
              <w:rPr>
                <w:rFonts w:ascii="Times New Roman" w:hAnsi="Times New Roman" w:cs="Simplified Arabic" w:hint="cs"/>
                <w:sz w:val="32"/>
                <w:szCs w:val="32"/>
                <w:rtl/>
              </w:rPr>
              <w:t>Spring break</w:t>
            </w:r>
          </w:p>
        </w:tc>
        <w:tc>
          <w:tcPr>
            <w:tcW w:w="1629" w:type="dxa"/>
            <w:vAlign w:val="center"/>
          </w:tcPr>
          <w:p w14:paraId="2E896C18"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9049169" w14:textId="77777777" w:rsidR="004D5F24" w:rsidRPr="004D5F24" w:rsidRDefault="004D5F24" w:rsidP="004D5F24">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4D5F24" w:rsidRPr="004D5F24" w14:paraId="68D30500" w14:textId="77777777" w:rsidTr="00FB2512">
        <w:trPr>
          <w:trHeight w:val="58"/>
        </w:trPr>
        <w:tc>
          <w:tcPr>
            <w:tcW w:w="1719" w:type="dxa"/>
            <w:vAlign w:val="center"/>
          </w:tcPr>
          <w:p w14:paraId="361346AF"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February 3</w:t>
            </w:r>
          </w:p>
        </w:tc>
        <w:tc>
          <w:tcPr>
            <w:tcW w:w="720" w:type="dxa"/>
          </w:tcPr>
          <w:p w14:paraId="1C8B7D85"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2E5B17E8"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77B0E8C8"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Simplified Arabic" w:hint="cs"/>
                <w:sz w:val="26"/>
                <w:szCs w:val="26"/>
                <w:rtl/>
              </w:rPr>
              <w:t>Rights of husband and wife</w:t>
            </w:r>
          </w:p>
        </w:tc>
        <w:tc>
          <w:tcPr>
            <w:tcW w:w="1629" w:type="dxa"/>
            <w:vAlign w:val="center"/>
          </w:tcPr>
          <w:p w14:paraId="58DF4820"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08DEDD0E"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052AB25B" w14:textId="77777777" w:rsidTr="00FB2512">
        <w:trPr>
          <w:trHeight w:val="58"/>
        </w:trPr>
        <w:tc>
          <w:tcPr>
            <w:tcW w:w="1719" w:type="dxa"/>
            <w:vAlign w:val="center"/>
          </w:tcPr>
          <w:p w14:paraId="0273C392"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February 4</w:t>
            </w:r>
          </w:p>
        </w:tc>
        <w:tc>
          <w:tcPr>
            <w:tcW w:w="720" w:type="dxa"/>
          </w:tcPr>
          <w:p w14:paraId="2E22611A"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77F3EA9A"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637C03B7"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Simplified Arabic" w:hint="cs"/>
                <w:sz w:val="26"/>
                <w:szCs w:val="26"/>
                <w:rtl/>
              </w:rPr>
              <w:t>Marriage differences</w:t>
            </w:r>
          </w:p>
        </w:tc>
        <w:tc>
          <w:tcPr>
            <w:tcW w:w="1629" w:type="dxa"/>
            <w:vAlign w:val="center"/>
          </w:tcPr>
          <w:p w14:paraId="27A7615E"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5B4F1D7A"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3E5A839A" w14:textId="77777777" w:rsidTr="00FB2512">
        <w:trPr>
          <w:trHeight w:val="58"/>
        </w:trPr>
        <w:tc>
          <w:tcPr>
            <w:tcW w:w="1719" w:type="dxa"/>
            <w:vAlign w:val="center"/>
          </w:tcPr>
          <w:p w14:paraId="52090926"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March 1</w:t>
            </w:r>
          </w:p>
        </w:tc>
        <w:tc>
          <w:tcPr>
            <w:tcW w:w="720" w:type="dxa"/>
          </w:tcPr>
          <w:p w14:paraId="3FB0EA92"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0123AEDF"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50F84D98"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Simplified Arabic" w:hint="cs"/>
                <w:sz w:val="26"/>
                <w:szCs w:val="26"/>
                <w:rtl/>
              </w:rPr>
              <w:t>Wills and their provisions</w:t>
            </w:r>
          </w:p>
        </w:tc>
        <w:tc>
          <w:tcPr>
            <w:tcW w:w="1629" w:type="dxa"/>
            <w:vAlign w:val="center"/>
          </w:tcPr>
          <w:p w14:paraId="60C59CFB"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1824298B"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48F9F39C" w14:textId="77777777" w:rsidTr="00FB2512">
        <w:trPr>
          <w:trHeight w:val="58"/>
        </w:trPr>
        <w:tc>
          <w:tcPr>
            <w:tcW w:w="1719" w:type="dxa"/>
            <w:vAlign w:val="center"/>
          </w:tcPr>
          <w:p w14:paraId="31777713"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lastRenderedPageBreak/>
              <w:t>March 2</w:t>
            </w:r>
          </w:p>
        </w:tc>
        <w:tc>
          <w:tcPr>
            <w:tcW w:w="720" w:type="dxa"/>
          </w:tcPr>
          <w:p w14:paraId="4F1FDC5B"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45581B4"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2F5D866C"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Simplified Arabic" w:hint="cs"/>
                <w:sz w:val="26"/>
                <w:szCs w:val="26"/>
                <w:rtl/>
              </w:rPr>
              <w:t>Divorce and its rulings</w:t>
            </w:r>
          </w:p>
        </w:tc>
        <w:tc>
          <w:tcPr>
            <w:tcW w:w="1629" w:type="dxa"/>
            <w:vAlign w:val="center"/>
          </w:tcPr>
          <w:p w14:paraId="31FAA145"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7709AB34"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0FEA6320" w14:textId="77777777" w:rsidTr="00FB2512">
        <w:trPr>
          <w:trHeight w:val="58"/>
        </w:trPr>
        <w:tc>
          <w:tcPr>
            <w:tcW w:w="1719" w:type="dxa"/>
            <w:vAlign w:val="center"/>
          </w:tcPr>
          <w:p w14:paraId="38037C1E"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March 3</w:t>
            </w:r>
          </w:p>
        </w:tc>
        <w:tc>
          <w:tcPr>
            <w:tcW w:w="720" w:type="dxa"/>
          </w:tcPr>
          <w:p w14:paraId="78BD5992"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13222B9B"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tcPr>
          <w:p w14:paraId="20EF8CA3"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Simplified Arabic" w:hint="cs"/>
                <w:sz w:val="26"/>
                <w:szCs w:val="26"/>
                <w:rtl/>
              </w:rPr>
              <w:t>Types of divorce</w:t>
            </w:r>
          </w:p>
        </w:tc>
        <w:tc>
          <w:tcPr>
            <w:tcW w:w="1629" w:type="dxa"/>
            <w:vAlign w:val="center"/>
          </w:tcPr>
          <w:p w14:paraId="20F30CF4"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2744A7E9"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r w:rsidR="004D5F24" w:rsidRPr="004D5F24" w14:paraId="3CCA3236" w14:textId="77777777" w:rsidTr="00FB2512">
        <w:trPr>
          <w:trHeight w:val="58"/>
        </w:trPr>
        <w:tc>
          <w:tcPr>
            <w:tcW w:w="1719" w:type="dxa"/>
            <w:vAlign w:val="center"/>
          </w:tcPr>
          <w:p w14:paraId="2DE96F0F"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lang w:bidi="ar-IQ"/>
              </w:rPr>
              <w:t>March 4</w:t>
            </w:r>
          </w:p>
        </w:tc>
        <w:tc>
          <w:tcPr>
            <w:tcW w:w="720" w:type="dxa"/>
          </w:tcPr>
          <w:p w14:paraId="6F566145" w14:textId="77777777" w:rsidR="004D5F24" w:rsidRPr="004D5F24" w:rsidRDefault="004D5F24" w:rsidP="004D5F24">
            <w:pPr>
              <w:rPr>
                <w:rFonts w:ascii="Times New Roman" w:hAnsi="Times New Roman" w:cs="Traditional Arabic"/>
                <w:sz w:val="20"/>
                <w:szCs w:val="20"/>
              </w:rPr>
            </w:pPr>
            <w:r w:rsidRPr="004D5F24">
              <w:rPr>
                <w:rFonts w:ascii="Times New Roman" w:hAnsi="Times New Roman" w:cs="Traditional Arabic"/>
                <w:sz w:val="20"/>
                <w:szCs w:val="20"/>
                <w:rtl/>
              </w:rPr>
              <w:t>3</w:t>
            </w:r>
          </w:p>
        </w:tc>
        <w:tc>
          <w:tcPr>
            <w:tcW w:w="1890" w:type="dxa"/>
          </w:tcPr>
          <w:p w14:paraId="5FDE9790" w14:textId="77777777" w:rsidR="004D5F24" w:rsidRPr="004D5F24" w:rsidRDefault="004D5F24" w:rsidP="004D5F24">
            <w:pPr>
              <w:autoSpaceDE w:val="0"/>
              <w:autoSpaceDN w:val="0"/>
              <w:bidi/>
              <w:adjustRightInd w:val="0"/>
              <w:rPr>
                <w:rFonts w:ascii="Cambria" w:hAnsi="Cambria"/>
                <w:b/>
                <w:bCs/>
                <w:color w:val="000000"/>
                <w:sz w:val="28"/>
                <w:szCs w:val="28"/>
                <w:lang w:bidi="ar-IQ"/>
              </w:rPr>
            </w:pPr>
          </w:p>
        </w:tc>
        <w:tc>
          <w:tcPr>
            <w:tcW w:w="1980" w:type="dxa"/>
            <w:vAlign w:val="center"/>
          </w:tcPr>
          <w:p w14:paraId="7969671F" w14:textId="77777777" w:rsidR="004D5F24" w:rsidRPr="004D5F24" w:rsidRDefault="004D5F24" w:rsidP="004D5F24">
            <w:pPr>
              <w:autoSpaceDE w:val="0"/>
              <w:autoSpaceDN w:val="0"/>
              <w:adjustRightInd w:val="0"/>
              <w:rPr>
                <w:rFonts w:ascii="Simplified Arabic" w:hAnsi="Simplified Arabic" w:cs="Simplified Arabic"/>
                <w:color w:val="000000"/>
                <w:sz w:val="32"/>
                <w:szCs w:val="32"/>
                <w:lang w:bidi="ar-IQ"/>
              </w:rPr>
            </w:pPr>
            <w:r w:rsidRPr="004D5F24">
              <w:rPr>
                <w:rFonts w:ascii="Simplified Arabic" w:hAnsi="Simplified Arabic" w:cs="Simplified Arabic" w:hint="cs"/>
                <w:color w:val="000000"/>
                <w:sz w:val="32"/>
                <w:szCs w:val="32"/>
                <w:rtl/>
              </w:rPr>
              <w:t>Review and test</w:t>
            </w:r>
          </w:p>
        </w:tc>
        <w:tc>
          <w:tcPr>
            <w:tcW w:w="1629" w:type="dxa"/>
            <w:vAlign w:val="center"/>
          </w:tcPr>
          <w:p w14:paraId="5BA5FB1C"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8"/>
                <w:szCs w:val="28"/>
                <w:lang w:bidi="ar-IQ"/>
              </w:rPr>
            </w:pPr>
            <w:r w:rsidRPr="004D5F24">
              <w:rPr>
                <w:rFonts w:ascii="Simplified Arabic" w:hAnsi="Simplified Arabic" w:cs="Simplified Arabic" w:hint="cs"/>
                <w:color w:val="000000"/>
                <w:sz w:val="28"/>
                <w:szCs w:val="28"/>
                <w:rtl/>
                <w:lang w:bidi="ar-IQ"/>
              </w:rPr>
              <w:t>Presentation - Discussion</w:t>
            </w:r>
          </w:p>
        </w:tc>
        <w:tc>
          <w:tcPr>
            <w:tcW w:w="1843" w:type="dxa"/>
            <w:vAlign w:val="center"/>
          </w:tcPr>
          <w:p w14:paraId="099F3BEA" w14:textId="77777777" w:rsidR="004D5F24" w:rsidRPr="004D5F24" w:rsidRDefault="004D5F24" w:rsidP="004D5F24">
            <w:pPr>
              <w:tabs>
                <w:tab w:val="left" w:pos="642"/>
              </w:tabs>
              <w:autoSpaceDE w:val="0"/>
              <w:autoSpaceDN w:val="0"/>
              <w:adjustRightInd w:val="0"/>
              <w:jc w:val="center"/>
              <w:rPr>
                <w:rFonts w:ascii="Simplified Arabic" w:hAnsi="Simplified Arabic" w:cs="Simplified Arabic"/>
                <w:color w:val="000000"/>
                <w:sz w:val="22"/>
                <w:szCs w:val="22"/>
                <w:lang w:bidi="ar-IQ"/>
              </w:rPr>
            </w:pPr>
            <w:r w:rsidRPr="004D5F24">
              <w:rPr>
                <w:rFonts w:ascii="Simplified Arabic" w:hAnsi="Simplified Arabic" w:cs="Simplified Arabic" w:hint="cs"/>
                <w:color w:val="000000"/>
                <w:sz w:val="22"/>
                <w:szCs w:val="22"/>
                <w:rtl/>
                <w:lang w:bidi="ar-IQ"/>
              </w:rPr>
              <w:t>Classroom performance -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4D5F24" w:rsidRPr="004D5F24" w14:paraId="5B707D17" w14:textId="77777777" w:rsidTr="00FB2512">
        <w:tc>
          <w:tcPr>
            <w:tcW w:w="9781" w:type="dxa"/>
            <w:gridSpan w:val="2"/>
            <w:shd w:val="clear" w:color="auto" w:fill="DEEAF6"/>
          </w:tcPr>
          <w:p w14:paraId="33F50FEB" w14:textId="77777777" w:rsidR="004D5F24" w:rsidRPr="004D5F24" w:rsidRDefault="004D5F24" w:rsidP="00FB61DC">
            <w:pPr>
              <w:numPr>
                <w:ilvl w:val="0"/>
                <w:numId w:val="44"/>
              </w:numPr>
              <w:spacing w:after="200" w:line="276" w:lineRule="auto"/>
              <w:rPr>
                <w:rFonts w:eastAsia="Calibri"/>
                <w:b/>
                <w:bCs/>
                <w:sz w:val="32"/>
                <w:szCs w:val="32"/>
                <w:rtl/>
              </w:rPr>
            </w:pPr>
            <w:r w:rsidRPr="004D5F24">
              <w:rPr>
                <w:rFonts w:eastAsia="Calibri"/>
                <w:b/>
                <w:bCs/>
                <w:sz w:val="32"/>
                <w:szCs w:val="32"/>
                <w:rtl/>
              </w:rPr>
              <w:t>Course evaluation</w:t>
            </w:r>
          </w:p>
        </w:tc>
      </w:tr>
      <w:tr w:rsidR="004D5F24" w:rsidRPr="004D5F24" w14:paraId="78F0EDA8" w14:textId="77777777" w:rsidTr="00FB2512">
        <w:tc>
          <w:tcPr>
            <w:tcW w:w="9781" w:type="dxa"/>
            <w:gridSpan w:val="2"/>
          </w:tcPr>
          <w:p w14:paraId="057BC994" w14:textId="77777777" w:rsidR="004D5F24" w:rsidRPr="004D5F24" w:rsidRDefault="004D5F24" w:rsidP="004D5F24">
            <w:pPr>
              <w:ind w:left="360"/>
              <w:rPr>
                <w:rFonts w:eastAsia="Calibri"/>
                <w:b/>
                <w:bCs/>
                <w:sz w:val="32"/>
                <w:szCs w:val="32"/>
                <w:rtl/>
                <w:lang w:bidi="ar-IQ"/>
              </w:rPr>
            </w:pPr>
            <w:r w:rsidRPr="004D5F24">
              <w:rPr>
                <w:rFonts w:eastAsia="Calibri" w:hint="cs"/>
                <w:b/>
                <w:bCs/>
                <w:sz w:val="32"/>
                <w:szCs w:val="32"/>
                <w:rtl/>
                <w:lang w:bidi="ar-IQ"/>
              </w:rPr>
              <w:t>Live tests</w:t>
            </w:r>
          </w:p>
        </w:tc>
      </w:tr>
      <w:tr w:rsidR="004D5F24" w:rsidRPr="004D5F24" w14:paraId="48720CCE" w14:textId="77777777" w:rsidTr="00FB2512">
        <w:tc>
          <w:tcPr>
            <w:tcW w:w="9781" w:type="dxa"/>
            <w:gridSpan w:val="2"/>
            <w:shd w:val="clear" w:color="auto" w:fill="DEEAF6"/>
          </w:tcPr>
          <w:p w14:paraId="4DDA3D64" w14:textId="77777777" w:rsidR="004D5F24" w:rsidRPr="004D5F24" w:rsidRDefault="004D5F24" w:rsidP="00FB61DC">
            <w:pPr>
              <w:numPr>
                <w:ilvl w:val="0"/>
                <w:numId w:val="44"/>
              </w:numPr>
              <w:spacing w:after="200" w:line="276" w:lineRule="auto"/>
              <w:rPr>
                <w:rFonts w:eastAsia="Calibri"/>
                <w:b/>
                <w:bCs/>
                <w:sz w:val="32"/>
                <w:szCs w:val="32"/>
                <w:rtl/>
              </w:rPr>
            </w:pPr>
            <w:r w:rsidRPr="004D5F24">
              <w:rPr>
                <w:rFonts w:eastAsia="Calibri"/>
                <w:b/>
                <w:bCs/>
                <w:sz w:val="32"/>
                <w:szCs w:val="32"/>
                <w:rtl/>
                <w:lang w:bidi="ar-IQ"/>
              </w:rPr>
              <w:t>Learning and teaching resources</w:t>
            </w:r>
          </w:p>
        </w:tc>
      </w:tr>
      <w:tr w:rsidR="004D5F24" w:rsidRPr="004D5F24" w14:paraId="793C1499" w14:textId="77777777" w:rsidTr="00FB2512">
        <w:tc>
          <w:tcPr>
            <w:tcW w:w="4536" w:type="dxa"/>
          </w:tcPr>
          <w:p w14:paraId="5A620EC1"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Required textbooks (methodology, if applicable)</w:t>
            </w:r>
          </w:p>
        </w:tc>
        <w:tc>
          <w:tcPr>
            <w:tcW w:w="5245" w:type="dxa"/>
          </w:tcPr>
          <w:p w14:paraId="7EDCECBC" w14:textId="77777777" w:rsidR="004D5F24" w:rsidRPr="004D5F24" w:rsidRDefault="004D5F24" w:rsidP="004D5F24">
            <w:pPr>
              <w:rPr>
                <w:rFonts w:eastAsia="Calibri"/>
                <w:b/>
                <w:bCs/>
                <w:sz w:val="28"/>
                <w:szCs w:val="28"/>
                <w:rtl/>
                <w:lang w:bidi="ar-IQ"/>
              </w:rPr>
            </w:pPr>
            <w:r w:rsidRPr="004D5F24">
              <w:rPr>
                <w:rFonts w:eastAsia="Calibri" w:hint="cs"/>
                <w:b/>
                <w:bCs/>
                <w:sz w:val="28"/>
                <w:szCs w:val="28"/>
                <w:rtl/>
                <w:lang w:bidi="ar-IQ"/>
              </w:rPr>
              <w:t>Personal Status Law from the book "Al-Ikhtiyar" in Hanafi Jurisprudence</w:t>
            </w:r>
          </w:p>
          <w:p w14:paraId="7C72D457" w14:textId="77777777" w:rsidR="004D5F24" w:rsidRPr="004D5F24" w:rsidRDefault="004D5F24" w:rsidP="004D5F24">
            <w:pPr>
              <w:rPr>
                <w:rFonts w:eastAsia="Calibri"/>
                <w:b/>
                <w:bCs/>
                <w:sz w:val="28"/>
                <w:szCs w:val="28"/>
                <w:lang w:bidi="ar-IQ"/>
              </w:rPr>
            </w:pPr>
            <w:r w:rsidRPr="004D5F24">
              <w:rPr>
                <w:rFonts w:eastAsia="Calibri" w:hint="cs"/>
                <w:b/>
                <w:bCs/>
                <w:sz w:val="28"/>
                <w:szCs w:val="28"/>
                <w:rtl/>
                <w:lang w:bidi="ar-IQ"/>
              </w:rPr>
              <w:t>Explanation of Al-Rahbiyya by Dr. Mawloud Mukhlis Al-Rawi</w:t>
            </w:r>
          </w:p>
          <w:p w14:paraId="5C490B1C" w14:textId="77777777" w:rsidR="004D5F24" w:rsidRPr="004D5F24" w:rsidRDefault="004D5F24" w:rsidP="004D5F24">
            <w:pPr>
              <w:bidi/>
              <w:rPr>
                <w:rFonts w:eastAsia="Calibri"/>
                <w:b/>
                <w:bCs/>
                <w:sz w:val="28"/>
                <w:szCs w:val="28"/>
                <w:rtl/>
                <w:lang w:bidi="ar-IQ"/>
              </w:rPr>
            </w:pPr>
          </w:p>
        </w:tc>
      </w:tr>
      <w:tr w:rsidR="004D5F24" w:rsidRPr="004D5F24" w14:paraId="2ACC6F4A" w14:textId="77777777" w:rsidTr="00FB2512">
        <w:trPr>
          <w:trHeight w:val="1658"/>
        </w:trPr>
        <w:tc>
          <w:tcPr>
            <w:tcW w:w="4536" w:type="dxa"/>
          </w:tcPr>
          <w:p w14:paraId="10EF3336"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Main references (sources)</w:t>
            </w:r>
          </w:p>
        </w:tc>
        <w:tc>
          <w:tcPr>
            <w:tcW w:w="5245" w:type="dxa"/>
          </w:tcPr>
          <w:p w14:paraId="438C5B62" w14:textId="77777777" w:rsidR="004D5F24" w:rsidRPr="004D5F24" w:rsidRDefault="004D5F24" w:rsidP="004D5F24">
            <w:pPr>
              <w:rPr>
                <w:rFonts w:eastAsia="Calibri"/>
                <w:b/>
                <w:bCs/>
                <w:sz w:val="28"/>
                <w:szCs w:val="28"/>
                <w:rtl/>
                <w:lang w:bidi="ar-IQ"/>
              </w:rPr>
            </w:pPr>
            <w:r w:rsidRPr="004D5F24">
              <w:rPr>
                <w:rFonts w:eastAsia="Calibri" w:hint="cs"/>
                <w:b/>
                <w:bCs/>
                <w:sz w:val="28"/>
                <w:szCs w:val="28"/>
                <w:rtl/>
                <w:lang w:bidi="ar-IQ"/>
              </w:rPr>
              <w:t>Books on Hanafi and Islamic jurisprudence</w:t>
            </w:r>
          </w:p>
          <w:p w14:paraId="7A9AA45A" w14:textId="77777777" w:rsidR="004D5F24" w:rsidRPr="004D5F24" w:rsidRDefault="004D5F24" w:rsidP="004D5F24">
            <w:pPr>
              <w:rPr>
                <w:rFonts w:eastAsia="Calibri"/>
                <w:b/>
                <w:bCs/>
                <w:sz w:val="28"/>
                <w:szCs w:val="28"/>
                <w:rtl/>
                <w:lang w:bidi="ar-IQ"/>
              </w:rPr>
            </w:pPr>
            <w:r w:rsidRPr="004D5F24">
              <w:rPr>
                <w:rFonts w:eastAsia="Calibri" w:hint="cs"/>
                <w:b/>
                <w:bCs/>
                <w:sz w:val="28"/>
                <w:szCs w:val="28"/>
                <w:rtl/>
                <w:lang w:bidi="ar-IQ"/>
              </w:rPr>
              <w:t>The benefits of the Shinshuriya on the Rahbiya</w:t>
            </w:r>
          </w:p>
          <w:p w14:paraId="19A0042A" w14:textId="77777777" w:rsidR="004D5F24" w:rsidRPr="004D5F24" w:rsidRDefault="004D5F24" w:rsidP="004D5F24">
            <w:pPr>
              <w:rPr>
                <w:rFonts w:eastAsia="Calibri"/>
                <w:b/>
                <w:bCs/>
                <w:sz w:val="28"/>
                <w:szCs w:val="28"/>
                <w:rtl/>
                <w:lang w:bidi="ar-IQ"/>
              </w:rPr>
            </w:pPr>
            <w:r w:rsidRPr="004D5F24">
              <w:rPr>
                <w:rFonts w:eastAsia="Calibri" w:hint="cs"/>
                <w:b/>
                <w:bCs/>
                <w:sz w:val="28"/>
                <w:szCs w:val="28"/>
                <w:rtl/>
                <w:lang w:bidi="ar-IQ"/>
              </w:rPr>
              <w:t>Inheritance laws according to the four schools of thought</w:t>
            </w:r>
          </w:p>
        </w:tc>
      </w:tr>
      <w:tr w:rsidR="004D5F24" w:rsidRPr="004D5F24" w14:paraId="2F0BF005" w14:textId="77777777" w:rsidTr="00FB2512">
        <w:tc>
          <w:tcPr>
            <w:tcW w:w="4536" w:type="dxa"/>
          </w:tcPr>
          <w:p w14:paraId="7FD62DEA"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Recommended supporting books and references (scientific journals, reports...)</w:t>
            </w:r>
          </w:p>
        </w:tc>
        <w:tc>
          <w:tcPr>
            <w:tcW w:w="5245" w:type="dxa"/>
          </w:tcPr>
          <w:p w14:paraId="56AC6783" w14:textId="77777777" w:rsidR="004D5F24" w:rsidRPr="004D5F24" w:rsidRDefault="004D5F24" w:rsidP="004D5F24">
            <w:pPr>
              <w:ind w:left="180"/>
              <w:rPr>
                <w:rFonts w:eastAsia="Calibri"/>
                <w:b/>
                <w:bCs/>
                <w:sz w:val="28"/>
                <w:szCs w:val="28"/>
                <w:rtl/>
                <w:lang w:bidi="ar-IQ"/>
              </w:rPr>
            </w:pPr>
            <w:r w:rsidRPr="004D5F24">
              <w:rPr>
                <w:rFonts w:eastAsia="Calibri" w:hint="cs"/>
                <w:b/>
                <w:bCs/>
                <w:sz w:val="28"/>
                <w:szCs w:val="28"/>
                <w:rtl/>
                <w:lang w:bidi="ar-IQ"/>
              </w:rPr>
              <w:t>Explanation of Al-Rahbiyya by Sibt Al-Mardani</w:t>
            </w:r>
          </w:p>
        </w:tc>
      </w:tr>
      <w:tr w:rsidR="004D5F24" w:rsidRPr="004D5F24" w14:paraId="4840C5C7" w14:textId="77777777" w:rsidTr="00FB2512">
        <w:tc>
          <w:tcPr>
            <w:tcW w:w="4536" w:type="dxa"/>
          </w:tcPr>
          <w:p w14:paraId="7803CB13"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rtl/>
                <w:lang w:bidi="ar-IQ"/>
              </w:rPr>
              <w:t>Electronic references, websites</w:t>
            </w:r>
          </w:p>
        </w:tc>
        <w:tc>
          <w:tcPr>
            <w:tcW w:w="5245" w:type="dxa"/>
          </w:tcPr>
          <w:p w14:paraId="4492A13F" w14:textId="77777777" w:rsidR="004D5F24" w:rsidRPr="004D5F24" w:rsidRDefault="004D5F24" w:rsidP="004D5F24">
            <w:pPr>
              <w:spacing w:after="200" w:line="276" w:lineRule="auto"/>
              <w:rPr>
                <w:rFonts w:eastAsia="Calibri"/>
                <w:b/>
                <w:bCs/>
                <w:sz w:val="28"/>
                <w:szCs w:val="28"/>
                <w:rtl/>
                <w:lang w:bidi="ar-IQ"/>
              </w:rPr>
            </w:pPr>
            <w:r w:rsidRPr="004D5F24">
              <w:rPr>
                <w:rFonts w:eastAsia="Calibri"/>
                <w:b/>
                <w:bCs/>
                <w:sz w:val="28"/>
                <w:szCs w:val="28"/>
                <w:lang w:bidi="ar-IQ"/>
              </w:rPr>
              <w:t>https://www.youtube.com/watch?v=-m-qbyMYxac&amp;t=31s</w:t>
            </w:r>
          </w:p>
        </w:tc>
      </w:tr>
    </w:tbl>
    <w:p w14:paraId="77F03F9A" w14:textId="77777777" w:rsidR="004D5F24" w:rsidRPr="004D5F24" w:rsidRDefault="004D5F24" w:rsidP="004D5F24">
      <w:pPr>
        <w:bidi/>
        <w:spacing w:after="200" w:line="276" w:lineRule="auto"/>
        <w:rPr>
          <w:rFonts w:ascii="Calibri" w:eastAsia="Calibri" w:hAnsi="Calibri" w:cs="Arial"/>
          <w:sz w:val="22"/>
          <w:szCs w:val="22"/>
        </w:rPr>
      </w:pPr>
    </w:p>
    <w:p w14:paraId="56C4EEC1" w14:textId="77777777" w:rsidR="004D5F24" w:rsidRPr="004D5F24" w:rsidRDefault="004D5F24" w:rsidP="004D5F24">
      <w:pPr>
        <w:bidi/>
        <w:spacing w:after="200" w:line="276" w:lineRule="auto"/>
        <w:rPr>
          <w:rFonts w:ascii="Calibri" w:eastAsia="Calibri" w:hAnsi="Calibri" w:cs="Arial"/>
          <w:sz w:val="22"/>
          <w:szCs w:val="22"/>
        </w:rPr>
      </w:pPr>
    </w:p>
    <w:p w14:paraId="5C084D09" w14:textId="77777777" w:rsidR="004D5F24" w:rsidRPr="004D5F24" w:rsidRDefault="004D5F24" w:rsidP="004D5F24">
      <w:pPr>
        <w:bidi/>
        <w:spacing w:after="200" w:line="276" w:lineRule="auto"/>
        <w:rPr>
          <w:rFonts w:ascii="Calibri" w:eastAsia="Calibri" w:hAnsi="Calibri" w:cs="Arial"/>
          <w:vanish/>
          <w:sz w:val="22"/>
          <w:szCs w:val="22"/>
        </w:rPr>
      </w:pPr>
    </w:p>
    <w:p w14:paraId="458033D3" w14:textId="77777777" w:rsidR="004D5F24" w:rsidRPr="004D5F24" w:rsidRDefault="004D5F24" w:rsidP="004D5F24">
      <w:pPr>
        <w:bidi/>
        <w:spacing w:after="200" w:line="276" w:lineRule="auto"/>
        <w:rPr>
          <w:rFonts w:ascii="Calibri" w:eastAsia="Calibri" w:hAnsi="Calibri" w:cs="Arial"/>
          <w:vanish/>
          <w:sz w:val="22"/>
          <w:szCs w:val="22"/>
        </w:rPr>
      </w:pPr>
    </w:p>
    <w:p w14:paraId="62511285" w14:textId="77777777" w:rsidR="004D5F24" w:rsidRPr="004D5F24" w:rsidRDefault="004D5F24" w:rsidP="004D5F24">
      <w:pPr>
        <w:bidi/>
        <w:spacing w:after="200" w:line="276" w:lineRule="auto"/>
        <w:rPr>
          <w:rFonts w:ascii="Calibri" w:eastAsia="Calibri" w:hAnsi="Calibri" w:cs="Arial"/>
          <w:sz w:val="22"/>
          <w:szCs w:val="22"/>
          <w:rtl/>
          <w:lang w:bidi="ar-IQ"/>
        </w:rPr>
      </w:pPr>
    </w:p>
    <w:p w14:paraId="3E8E6919" w14:textId="77777777" w:rsidR="00EB21F5" w:rsidRDefault="00EB21F5" w:rsidP="00EB21F5">
      <w:pPr>
        <w:tabs>
          <w:tab w:val="left" w:pos="1697"/>
        </w:tabs>
        <w:bidi/>
        <w:ind w:hanging="2"/>
        <w:jc w:val="both"/>
        <w:rPr>
          <w:rFonts w:ascii="Calibri" w:eastAsia="Calibri" w:hAnsi="Calibri" w:cs="Arial"/>
          <w:b/>
          <w:bCs/>
          <w:sz w:val="44"/>
          <w:szCs w:val="44"/>
          <w:u w:val="single"/>
          <w:rtl/>
          <w:lang w:bidi="ar-IQ"/>
        </w:rPr>
      </w:pPr>
    </w:p>
    <w:p w14:paraId="5A7E368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7C0C064E"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5E2099F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1B4380B7"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2B6285BA"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0C2E2CB7"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3DD9EC3B" w14:textId="77777777" w:rsidR="006B6AE6" w:rsidRDefault="006B6AE6" w:rsidP="004D5F24">
      <w:pPr>
        <w:tabs>
          <w:tab w:val="left" w:pos="1697"/>
        </w:tabs>
        <w:bidi/>
        <w:jc w:val="both"/>
        <w:rPr>
          <w:rFonts w:ascii="Calibri" w:eastAsia="Calibri" w:hAnsi="Calibri" w:cs="Arial"/>
          <w:b/>
          <w:bCs/>
          <w:sz w:val="44"/>
          <w:szCs w:val="44"/>
          <w:u w:val="single"/>
          <w:rtl/>
        </w:rPr>
      </w:pPr>
    </w:p>
    <w:p w14:paraId="2F13E4F1"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412DCCD2" w14:textId="77777777" w:rsidR="001D6B5E" w:rsidRDefault="001D6B5E" w:rsidP="001D6B5E">
      <w:pPr>
        <w:tabs>
          <w:tab w:val="left" w:pos="1697"/>
        </w:tabs>
        <w:bidi/>
        <w:ind w:hanging="2"/>
        <w:jc w:val="both"/>
        <w:rPr>
          <w:rFonts w:ascii="Calibri" w:eastAsia="Calibri" w:hAnsi="Calibri" w:cs="Arial"/>
          <w:b/>
          <w:bCs/>
          <w:sz w:val="44"/>
          <w:szCs w:val="44"/>
          <w:u w:val="single"/>
          <w:rtl/>
        </w:rPr>
      </w:pPr>
    </w:p>
    <w:p w14:paraId="2EEA3EB6" w14:textId="77777777" w:rsidR="001D6B5E" w:rsidRPr="001D6B5E" w:rsidRDefault="001D6B5E" w:rsidP="001D6B5E">
      <w:pPr>
        <w:spacing w:after="200" w:line="276" w:lineRule="auto"/>
        <w:jc w:val="center"/>
        <w:rPr>
          <w:rFonts w:eastAsia="Calibri"/>
          <w:b/>
          <w:bCs/>
          <w:sz w:val="36"/>
          <w:szCs w:val="36"/>
          <w:rtl/>
          <w:lang w:bidi="ar-IQ"/>
        </w:rPr>
      </w:pPr>
      <w:r w:rsidRPr="001D6B5E">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1D6B5E" w:rsidRPr="001D6B5E" w14:paraId="7351EDB8" w14:textId="77777777" w:rsidTr="00FB2512">
        <w:tc>
          <w:tcPr>
            <w:tcW w:w="9781" w:type="dxa"/>
            <w:gridSpan w:val="3"/>
            <w:shd w:val="clear" w:color="auto" w:fill="DEEAF6"/>
            <w:vAlign w:val="center"/>
          </w:tcPr>
          <w:p w14:paraId="6B749A57"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Course Name</w:t>
            </w:r>
          </w:p>
        </w:tc>
      </w:tr>
      <w:tr w:rsidR="001D6B5E" w:rsidRPr="001D6B5E" w14:paraId="56D931E7" w14:textId="77777777" w:rsidTr="00FB2512">
        <w:tc>
          <w:tcPr>
            <w:tcW w:w="9781" w:type="dxa"/>
            <w:gridSpan w:val="3"/>
            <w:vAlign w:val="center"/>
          </w:tcPr>
          <w:p w14:paraId="29199E43" w14:textId="77777777" w:rsidR="001D6B5E" w:rsidRPr="001D6B5E" w:rsidRDefault="001D6B5E" w:rsidP="001D6B5E">
            <w:pPr>
              <w:spacing w:after="200" w:line="276" w:lineRule="auto"/>
              <w:rPr>
                <w:rFonts w:eastAsia="Calibri"/>
                <w:b/>
                <w:bCs/>
                <w:sz w:val="28"/>
                <w:szCs w:val="28"/>
                <w:rtl/>
              </w:rPr>
            </w:pPr>
            <w:r w:rsidRPr="001D6B5E">
              <w:rPr>
                <w:rFonts w:eastAsia="Calibri"/>
                <w:b/>
                <w:bCs/>
                <w:sz w:val="28"/>
                <w:szCs w:val="28"/>
                <w:rtl/>
              </w:rPr>
              <w:t>Studies in the study of Jewish, Christian, and Mesopotamian religions</w:t>
            </w:r>
          </w:p>
        </w:tc>
      </w:tr>
      <w:tr w:rsidR="001D6B5E" w:rsidRPr="001D6B5E" w14:paraId="1F67BC6B" w14:textId="77777777" w:rsidTr="00FB2512">
        <w:tc>
          <w:tcPr>
            <w:tcW w:w="9781" w:type="dxa"/>
            <w:gridSpan w:val="3"/>
            <w:shd w:val="clear" w:color="auto" w:fill="DEEAF6"/>
            <w:vAlign w:val="center"/>
          </w:tcPr>
          <w:p w14:paraId="655C4248"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Course code</w:t>
            </w:r>
          </w:p>
        </w:tc>
      </w:tr>
      <w:tr w:rsidR="001D6B5E" w:rsidRPr="001D6B5E" w14:paraId="3DC1CCB3" w14:textId="77777777" w:rsidTr="00FB2512">
        <w:tc>
          <w:tcPr>
            <w:tcW w:w="9781" w:type="dxa"/>
            <w:gridSpan w:val="3"/>
            <w:vAlign w:val="center"/>
          </w:tcPr>
          <w:p w14:paraId="69B41CCD" w14:textId="77777777" w:rsidR="001D6B5E" w:rsidRPr="001D6B5E" w:rsidRDefault="001D6B5E" w:rsidP="001D6B5E">
            <w:pPr>
              <w:spacing w:after="200" w:line="276" w:lineRule="auto"/>
              <w:rPr>
                <w:rFonts w:eastAsia="Calibri"/>
                <w:b/>
                <w:bCs/>
                <w:sz w:val="28"/>
                <w:szCs w:val="28"/>
                <w:lang w:bidi="ar-IQ"/>
              </w:rPr>
            </w:pPr>
            <w:r w:rsidRPr="001D6B5E">
              <w:rPr>
                <w:rFonts w:eastAsia="Calibri"/>
                <w:b/>
                <w:bCs/>
                <w:sz w:val="28"/>
                <w:szCs w:val="28"/>
                <w:lang w:bidi="ar-IQ"/>
              </w:rPr>
              <w:t>Rrh219</w:t>
            </w:r>
          </w:p>
        </w:tc>
      </w:tr>
      <w:tr w:rsidR="001D6B5E" w:rsidRPr="001D6B5E" w14:paraId="1EF374B2" w14:textId="77777777" w:rsidTr="00FB2512">
        <w:tc>
          <w:tcPr>
            <w:tcW w:w="9781" w:type="dxa"/>
            <w:gridSpan w:val="3"/>
            <w:shd w:val="clear" w:color="auto" w:fill="DEEAF6"/>
            <w:vAlign w:val="center"/>
          </w:tcPr>
          <w:p w14:paraId="4ED6BBE7"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Semester/Year</w:t>
            </w:r>
          </w:p>
        </w:tc>
      </w:tr>
      <w:tr w:rsidR="001D6B5E" w:rsidRPr="001D6B5E" w14:paraId="69B464DB" w14:textId="77777777" w:rsidTr="00FB2512">
        <w:tc>
          <w:tcPr>
            <w:tcW w:w="9781" w:type="dxa"/>
            <w:gridSpan w:val="3"/>
            <w:vAlign w:val="center"/>
          </w:tcPr>
          <w:p w14:paraId="7CD09A17" w14:textId="77777777" w:rsidR="001D6B5E" w:rsidRPr="001D6B5E" w:rsidRDefault="001D6B5E" w:rsidP="001D6B5E">
            <w:pPr>
              <w:spacing w:after="200" w:line="276" w:lineRule="auto"/>
              <w:rPr>
                <w:rFonts w:eastAsia="Calibri"/>
                <w:b/>
                <w:bCs/>
                <w:sz w:val="28"/>
                <w:szCs w:val="28"/>
                <w:rtl/>
                <w:lang w:bidi="ar-IQ"/>
              </w:rPr>
            </w:pPr>
            <w:r w:rsidRPr="001D6B5E">
              <w:rPr>
                <w:rFonts w:eastAsia="Calibri" w:hint="cs"/>
                <w:b/>
                <w:bCs/>
                <w:sz w:val="28"/>
                <w:szCs w:val="28"/>
                <w:rtl/>
                <w:lang w:bidi="ar-IQ"/>
              </w:rPr>
              <w:t>2025-2026</w:t>
            </w:r>
          </w:p>
        </w:tc>
      </w:tr>
      <w:tr w:rsidR="001D6B5E" w:rsidRPr="001D6B5E" w14:paraId="0D829B97" w14:textId="77777777" w:rsidTr="00FB2512">
        <w:tc>
          <w:tcPr>
            <w:tcW w:w="9781" w:type="dxa"/>
            <w:gridSpan w:val="3"/>
            <w:shd w:val="clear" w:color="auto" w:fill="DEEAF6"/>
            <w:vAlign w:val="center"/>
          </w:tcPr>
          <w:p w14:paraId="488E132E"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Date this description was prepared</w:t>
            </w:r>
          </w:p>
        </w:tc>
      </w:tr>
      <w:tr w:rsidR="001D6B5E" w:rsidRPr="001D6B5E" w14:paraId="603F9E1F" w14:textId="77777777" w:rsidTr="00FB2512">
        <w:tc>
          <w:tcPr>
            <w:tcW w:w="9781" w:type="dxa"/>
            <w:gridSpan w:val="3"/>
            <w:vAlign w:val="center"/>
          </w:tcPr>
          <w:p w14:paraId="66979518" w14:textId="73BD3101" w:rsidR="001D6B5E" w:rsidRPr="001D6B5E" w:rsidRDefault="00F01F88" w:rsidP="001D6B5E">
            <w:pPr>
              <w:spacing w:after="200" w:line="276" w:lineRule="auto"/>
              <w:rPr>
                <w:rFonts w:eastAsia="Calibri"/>
                <w:b/>
                <w:bCs/>
                <w:sz w:val="28"/>
                <w:szCs w:val="28"/>
                <w:rtl/>
                <w:lang w:bidi="ar-IQ"/>
              </w:rPr>
            </w:pPr>
            <w:r>
              <w:rPr>
                <w:rFonts w:eastAsia="Calibri" w:hint="cs"/>
                <w:b/>
                <w:bCs/>
                <w:sz w:val="28"/>
                <w:szCs w:val="28"/>
                <w:rtl/>
                <w:lang w:bidi="ar-IQ"/>
              </w:rPr>
              <w:t>1/10/2025</w:t>
            </w:r>
          </w:p>
        </w:tc>
      </w:tr>
      <w:tr w:rsidR="001D6B5E" w:rsidRPr="001D6B5E" w14:paraId="77294DBB" w14:textId="77777777" w:rsidTr="00FB2512">
        <w:tc>
          <w:tcPr>
            <w:tcW w:w="9781" w:type="dxa"/>
            <w:gridSpan w:val="3"/>
            <w:shd w:val="clear" w:color="auto" w:fill="DEEAF6"/>
            <w:vAlign w:val="center"/>
          </w:tcPr>
          <w:p w14:paraId="03A1F464"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t>Available forms of attendance</w:t>
            </w:r>
          </w:p>
        </w:tc>
      </w:tr>
      <w:tr w:rsidR="001D6B5E" w:rsidRPr="001D6B5E" w14:paraId="1090EE8D" w14:textId="77777777" w:rsidTr="00FB2512">
        <w:tc>
          <w:tcPr>
            <w:tcW w:w="9781" w:type="dxa"/>
            <w:gridSpan w:val="3"/>
            <w:vAlign w:val="center"/>
          </w:tcPr>
          <w:p w14:paraId="069801FD" w14:textId="77777777" w:rsidR="001D6B5E" w:rsidRPr="001D6B5E" w:rsidRDefault="001D6B5E" w:rsidP="001D6B5E">
            <w:pPr>
              <w:spacing w:after="200" w:line="276" w:lineRule="auto"/>
              <w:rPr>
                <w:rFonts w:eastAsia="Calibri"/>
                <w:b/>
                <w:bCs/>
                <w:sz w:val="28"/>
                <w:szCs w:val="28"/>
                <w:rtl/>
                <w:lang w:bidi="ar-IQ"/>
              </w:rPr>
            </w:pPr>
            <w:r w:rsidRPr="001D6B5E">
              <w:rPr>
                <w:rFonts w:ascii="Calibri" w:eastAsia="Calibri" w:hAnsi="Calibri" w:cs="Calibri"/>
                <w:sz w:val="22"/>
                <w:szCs w:val="22"/>
                <w:rtl/>
              </w:rPr>
              <w:t>My presence</w:t>
            </w:r>
            <w:r w:rsidRPr="001D6B5E">
              <w:rPr>
                <w:rFonts w:ascii="Calibri" w:eastAsia="Calibri" w:hAnsi="Calibri" w:cs="Arial"/>
                <w:sz w:val="22"/>
                <w:szCs w:val="22"/>
              </w:rPr>
              <w:t xml:space="preserve"> </w:t>
            </w:r>
          </w:p>
        </w:tc>
      </w:tr>
      <w:tr w:rsidR="001D6B5E" w:rsidRPr="001D6B5E" w14:paraId="0FEBE0E2" w14:textId="77777777" w:rsidTr="00FB2512">
        <w:tc>
          <w:tcPr>
            <w:tcW w:w="9781" w:type="dxa"/>
            <w:gridSpan w:val="3"/>
            <w:shd w:val="clear" w:color="auto" w:fill="DEEAF6"/>
            <w:vAlign w:val="center"/>
          </w:tcPr>
          <w:p w14:paraId="231C4E12"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t>Number of study hours (total) / Number of units (total)</w:t>
            </w:r>
          </w:p>
        </w:tc>
      </w:tr>
      <w:tr w:rsidR="001D6B5E" w:rsidRPr="001D6B5E" w14:paraId="2A09A239" w14:textId="77777777" w:rsidTr="00FB2512">
        <w:tc>
          <w:tcPr>
            <w:tcW w:w="9781" w:type="dxa"/>
            <w:gridSpan w:val="3"/>
            <w:vAlign w:val="center"/>
          </w:tcPr>
          <w:p w14:paraId="671EF77F" w14:textId="77777777" w:rsidR="001D6B5E" w:rsidRPr="001D6B5E" w:rsidRDefault="001D6B5E" w:rsidP="001D6B5E">
            <w:pPr>
              <w:spacing w:after="200" w:line="276" w:lineRule="auto"/>
              <w:rPr>
                <w:rFonts w:eastAsia="Calibri"/>
                <w:b/>
                <w:bCs/>
                <w:sz w:val="28"/>
                <w:szCs w:val="28"/>
                <w:rtl/>
                <w:lang w:bidi="ar-IQ"/>
              </w:rPr>
            </w:pPr>
            <w:r w:rsidRPr="001D6B5E">
              <w:rPr>
                <w:rFonts w:eastAsia="Calibri" w:hint="cs"/>
                <w:b/>
                <w:bCs/>
                <w:sz w:val="28"/>
                <w:szCs w:val="28"/>
                <w:rtl/>
                <w:lang w:bidi="ar-IQ"/>
              </w:rPr>
              <w:t>60 hours / 120 units</w:t>
            </w:r>
          </w:p>
        </w:tc>
      </w:tr>
      <w:tr w:rsidR="001D6B5E" w:rsidRPr="001D6B5E" w14:paraId="180C5383" w14:textId="77777777" w:rsidTr="00FB2512">
        <w:tc>
          <w:tcPr>
            <w:tcW w:w="9781" w:type="dxa"/>
            <w:gridSpan w:val="3"/>
            <w:shd w:val="clear" w:color="auto" w:fill="DEEAF6"/>
            <w:vAlign w:val="center"/>
          </w:tcPr>
          <w:p w14:paraId="4EA12B70"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lastRenderedPageBreak/>
              <w:t>Name of the course coordinator (if there is more than one, please mention it).</w:t>
            </w:r>
          </w:p>
        </w:tc>
      </w:tr>
      <w:tr w:rsidR="001D6B5E" w:rsidRPr="001D6B5E" w14:paraId="51747C88" w14:textId="77777777" w:rsidTr="00FB2512">
        <w:tc>
          <w:tcPr>
            <w:tcW w:w="9781" w:type="dxa"/>
            <w:gridSpan w:val="3"/>
            <w:vAlign w:val="center"/>
          </w:tcPr>
          <w:p w14:paraId="2BEC8AAE" w14:textId="77777777" w:rsidR="001D6B5E" w:rsidRPr="001D6B5E" w:rsidRDefault="001D6B5E" w:rsidP="001D6B5E">
            <w:pPr>
              <w:rPr>
                <w:rFonts w:eastAsia="Calibri"/>
                <w:b/>
                <w:bCs/>
                <w:sz w:val="28"/>
                <w:szCs w:val="28"/>
                <w:rtl/>
                <w:lang w:bidi="ar-IQ"/>
              </w:rPr>
            </w:pPr>
            <w:r w:rsidRPr="001D6B5E">
              <w:rPr>
                <w:rFonts w:eastAsia="Calibri"/>
                <w:b/>
                <w:bCs/>
                <w:sz w:val="28"/>
                <w:szCs w:val="28"/>
                <w:rtl/>
                <w:lang w:bidi="ar-IQ"/>
              </w:rPr>
              <w:t xml:space="preserve">1- Name: </w:t>
            </w:r>
            <w:r w:rsidRPr="001D6B5E">
              <w:rPr>
                <w:rFonts w:eastAsia="Calibri" w:hint="cs"/>
                <w:b/>
                <w:bCs/>
                <w:sz w:val="28"/>
                <w:szCs w:val="28"/>
                <w:rtl/>
                <w:lang w:bidi="ar-IQ"/>
              </w:rPr>
              <w:t>Omar Rahim Yousef</w:t>
            </w:r>
          </w:p>
          <w:p w14:paraId="2C90F0A1" w14:textId="77777777" w:rsidR="001D6B5E" w:rsidRPr="001D6B5E" w:rsidRDefault="001D6B5E" w:rsidP="001D6B5E">
            <w:pPr>
              <w:rPr>
                <w:rFonts w:eastAsia="Calibri"/>
                <w:b/>
                <w:bCs/>
                <w:sz w:val="28"/>
                <w:szCs w:val="28"/>
                <w:lang w:bidi="ar-IQ"/>
              </w:rPr>
            </w:pPr>
            <w:r w:rsidRPr="001D6B5E">
              <w:rPr>
                <w:rFonts w:eastAsia="Calibri"/>
                <w:b/>
                <w:bCs/>
                <w:sz w:val="28"/>
                <w:szCs w:val="28"/>
                <w:rtl/>
                <w:lang w:bidi="ar-IQ"/>
              </w:rPr>
              <w:t xml:space="preserve">The letter </w:t>
            </w:r>
            <w:r w:rsidRPr="001D6B5E">
              <w:rPr>
                <w:rFonts w:eastAsia="Calibri"/>
                <w:b/>
                <w:bCs/>
                <w:sz w:val="28"/>
                <w:szCs w:val="28"/>
                <w:rtl/>
              </w:rPr>
              <w:t xml:space="preserve">A </w:t>
            </w:r>
            <w:r w:rsidRPr="001D6B5E">
              <w:rPr>
                <w:rFonts w:eastAsia="Calibri"/>
                <w:b/>
                <w:bCs/>
                <w:sz w:val="28"/>
                <w:szCs w:val="28"/>
                <w:rtl/>
                <w:lang w:bidi="ar-IQ"/>
              </w:rPr>
              <w:t>tends:</w:t>
            </w:r>
            <w:r w:rsidRPr="001D6B5E">
              <w:rPr>
                <w:rFonts w:eastAsia="Calibri" w:hint="cs"/>
                <w:b/>
                <w:bCs/>
                <w:sz w:val="28"/>
                <w:szCs w:val="28"/>
                <w:rtl/>
                <w:lang w:bidi="ar-IQ"/>
              </w:rPr>
              <w:t xml:space="preserve"> </w:t>
            </w:r>
            <w:r w:rsidRPr="001D6B5E">
              <w:rPr>
                <w:rFonts w:eastAsia="Calibri"/>
                <w:b/>
                <w:bCs/>
                <w:sz w:val="28"/>
                <w:szCs w:val="28"/>
                <w:lang w:bidi="ar-IQ"/>
              </w:rPr>
              <w:t>omarrahem004@gmail.com</w:t>
            </w:r>
          </w:p>
          <w:p w14:paraId="4F6C2BE6" w14:textId="77777777" w:rsidR="001D6B5E" w:rsidRPr="001D6B5E" w:rsidRDefault="001D6B5E" w:rsidP="001D6B5E">
            <w:pPr>
              <w:bidi/>
              <w:rPr>
                <w:rFonts w:ascii="Calibri" w:eastAsia="Calibri" w:hAnsi="Calibri" w:cs="Arial"/>
                <w:b/>
                <w:bCs/>
                <w:sz w:val="28"/>
                <w:szCs w:val="28"/>
                <w:lang w:bidi="ar-IQ"/>
              </w:rPr>
            </w:pPr>
          </w:p>
          <w:p w14:paraId="03DD077A" w14:textId="77777777" w:rsidR="001D6B5E" w:rsidRPr="001D6B5E" w:rsidRDefault="001D6B5E" w:rsidP="001D6B5E">
            <w:pPr>
              <w:bidi/>
              <w:rPr>
                <w:rFonts w:ascii="Calibri" w:eastAsia="Calibri" w:hAnsi="Calibri" w:cs="Arial"/>
                <w:b/>
                <w:bCs/>
                <w:sz w:val="28"/>
                <w:szCs w:val="28"/>
                <w:rtl/>
                <w:lang w:bidi="ar-IQ"/>
              </w:rPr>
            </w:pPr>
          </w:p>
        </w:tc>
      </w:tr>
      <w:tr w:rsidR="001D6B5E" w:rsidRPr="001D6B5E" w14:paraId="5C5C5406" w14:textId="77777777" w:rsidTr="00FB2512">
        <w:tc>
          <w:tcPr>
            <w:tcW w:w="9781" w:type="dxa"/>
            <w:gridSpan w:val="3"/>
            <w:shd w:val="clear" w:color="auto" w:fill="DEEAF6"/>
            <w:vAlign w:val="center"/>
          </w:tcPr>
          <w:p w14:paraId="7CDA437F"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t xml:space="preserve">Course </w:t>
            </w:r>
            <w:r w:rsidRPr="001D6B5E">
              <w:rPr>
                <w:rFonts w:eastAsia="Calibri"/>
                <w:b/>
                <w:bCs/>
                <w:sz w:val="32"/>
                <w:szCs w:val="32"/>
                <w:rtl/>
              </w:rPr>
              <w:t>objectives</w:t>
            </w:r>
          </w:p>
        </w:tc>
      </w:tr>
      <w:tr w:rsidR="001D6B5E" w:rsidRPr="001D6B5E" w14:paraId="0144B06C" w14:textId="77777777" w:rsidTr="00FB2512">
        <w:trPr>
          <w:trHeight w:val="1805"/>
        </w:trPr>
        <w:tc>
          <w:tcPr>
            <w:tcW w:w="3118" w:type="dxa"/>
            <w:gridSpan w:val="2"/>
            <w:vAlign w:val="center"/>
          </w:tcPr>
          <w:p w14:paraId="5D1051CE"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Course objectives</w:t>
            </w:r>
          </w:p>
        </w:tc>
        <w:tc>
          <w:tcPr>
            <w:tcW w:w="6663" w:type="dxa"/>
            <w:vAlign w:val="center"/>
          </w:tcPr>
          <w:p w14:paraId="561F2DB1" w14:textId="77777777" w:rsidR="001D6B5E" w:rsidRPr="001D6B5E" w:rsidRDefault="001D6B5E" w:rsidP="00FB61DC">
            <w:pPr>
              <w:numPr>
                <w:ilvl w:val="0"/>
                <w:numId w:val="48"/>
              </w:numPr>
              <w:spacing w:before="100" w:beforeAutospacing="1" w:after="100" w:afterAutospacing="1" w:line="276" w:lineRule="auto"/>
            </w:pPr>
            <w:r w:rsidRPr="001D6B5E">
              <w:rPr>
                <w:rtl/>
              </w:rPr>
              <w:t>Understanding the historical roots of religions</w:t>
            </w:r>
          </w:p>
          <w:p w14:paraId="0528C1AF" w14:textId="77777777" w:rsidR="001D6B5E" w:rsidRPr="001D6B5E" w:rsidRDefault="001D6B5E" w:rsidP="00FB61DC">
            <w:pPr>
              <w:numPr>
                <w:ilvl w:val="0"/>
                <w:numId w:val="48"/>
              </w:numPr>
              <w:spacing w:before="100" w:beforeAutospacing="1" w:after="100" w:afterAutospacing="1" w:line="276" w:lineRule="auto"/>
            </w:pPr>
            <w:r w:rsidRPr="001D6B5E">
              <w:rPr>
                <w:rtl/>
              </w:rPr>
              <w:t>Analysis of basic religious concepts</w:t>
            </w:r>
          </w:p>
          <w:p w14:paraId="079B1D03" w14:textId="77777777" w:rsidR="001D6B5E" w:rsidRPr="001D6B5E" w:rsidRDefault="001D6B5E" w:rsidP="00FB61DC">
            <w:pPr>
              <w:numPr>
                <w:ilvl w:val="0"/>
                <w:numId w:val="48"/>
              </w:numPr>
              <w:spacing w:before="100" w:beforeAutospacing="1" w:after="100" w:afterAutospacing="1" w:line="276" w:lineRule="auto"/>
            </w:pPr>
            <w:r w:rsidRPr="001D6B5E">
              <w:rPr>
                <w:rtl/>
              </w:rPr>
              <w:t>Demonstrating the mutual influence between religions</w:t>
            </w:r>
          </w:p>
          <w:p w14:paraId="64B4A5AC" w14:textId="77777777" w:rsidR="001D6B5E" w:rsidRPr="001D6B5E" w:rsidRDefault="001D6B5E" w:rsidP="00FB61DC">
            <w:pPr>
              <w:numPr>
                <w:ilvl w:val="0"/>
                <w:numId w:val="48"/>
              </w:numPr>
              <w:spacing w:before="100" w:beforeAutospacing="1" w:after="100" w:afterAutospacing="1" w:line="276" w:lineRule="auto"/>
              <w:rPr>
                <w:rtl/>
              </w:rPr>
            </w:pPr>
            <w:r w:rsidRPr="001D6B5E">
              <w:rPr>
                <w:rtl/>
              </w:rPr>
              <w:t>Statement of religious development over time</w:t>
            </w:r>
            <w:r w:rsidRPr="001D6B5E">
              <w:rPr>
                <w:rFonts w:hint="cs"/>
                <w:rtl/>
              </w:rPr>
              <w:t xml:space="preserve"> </w:t>
            </w:r>
            <w:r w:rsidRPr="001D6B5E">
              <w:rPr>
                <w:rtl/>
              </w:rPr>
              <w:t xml:space="preserve">Trace the development of beliefs and laws from the ancient religions of Mesopotamia to the Abrahamic religions, and explain the transition from polytheism to monotheism </w:t>
            </w:r>
            <w:r w:rsidRPr="001D6B5E">
              <w:rPr>
                <w:rFonts w:hint="cs"/>
                <w:rtl/>
              </w:rPr>
              <w:t>.</w:t>
            </w:r>
          </w:p>
        </w:tc>
      </w:tr>
      <w:tr w:rsidR="001D6B5E" w:rsidRPr="001D6B5E" w14:paraId="440796AB" w14:textId="77777777" w:rsidTr="00FB2512">
        <w:tc>
          <w:tcPr>
            <w:tcW w:w="9781" w:type="dxa"/>
            <w:gridSpan w:val="3"/>
            <w:shd w:val="clear" w:color="auto" w:fill="DEEAF6"/>
            <w:vAlign w:val="center"/>
          </w:tcPr>
          <w:p w14:paraId="4330D927"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t>Teaching and learning strategies</w:t>
            </w:r>
          </w:p>
        </w:tc>
      </w:tr>
      <w:tr w:rsidR="001D6B5E" w:rsidRPr="001D6B5E" w14:paraId="720BBA7F" w14:textId="77777777" w:rsidTr="00FB2512">
        <w:tc>
          <w:tcPr>
            <w:tcW w:w="1574" w:type="dxa"/>
            <w:vAlign w:val="center"/>
          </w:tcPr>
          <w:p w14:paraId="722BF9D5"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strategy</w:t>
            </w:r>
          </w:p>
        </w:tc>
        <w:tc>
          <w:tcPr>
            <w:tcW w:w="8207" w:type="dxa"/>
            <w:gridSpan w:val="2"/>
            <w:vAlign w:val="center"/>
          </w:tcPr>
          <w:p w14:paraId="1C1C46CF" w14:textId="77777777" w:rsidR="001D6B5E" w:rsidRPr="001D6B5E" w:rsidRDefault="001D6B5E" w:rsidP="001D6B5E">
            <w:pPr>
              <w:keepNext/>
              <w:keepLines/>
              <w:bidi/>
              <w:spacing w:line="276" w:lineRule="auto"/>
              <w:outlineLvl w:val="1"/>
              <w:rPr>
                <w:rFonts w:ascii="Cambria" w:hAnsi="Cambria"/>
                <w:b/>
                <w:bCs/>
                <w:color w:val="4F81BD"/>
                <w:sz w:val="26"/>
                <w:szCs w:val="26"/>
              </w:rPr>
            </w:pPr>
          </w:p>
          <w:p w14:paraId="03D5325E" w14:textId="77777777" w:rsidR="001D6B5E" w:rsidRPr="001D6B5E" w:rsidRDefault="001D6B5E" w:rsidP="00FB61DC">
            <w:pPr>
              <w:numPr>
                <w:ilvl w:val="0"/>
                <w:numId w:val="46"/>
              </w:numPr>
              <w:spacing w:after="200" w:line="276" w:lineRule="auto"/>
              <w:contextualSpacing/>
              <w:rPr>
                <w:rFonts w:ascii="Calibri" w:hAnsi="Calibri" w:cs="Arial"/>
                <w:sz w:val="22"/>
                <w:szCs w:val="22"/>
              </w:rPr>
            </w:pPr>
            <w:r w:rsidRPr="001D6B5E">
              <w:rPr>
                <w:rFonts w:ascii="Calibri" w:hAnsi="Calibri" w:cs="Calibri"/>
                <w:sz w:val="22"/>
                <w:szCs w:val="22"/>
                <w:rtl/>
              </w:rPr>
              <w:t>Lecture</w:t>
            </w:r>
            <w:r w:rsidRPr="001D6B5E">
              <w:rPr>
                <w:rFonts w:ascii="Calibri" w:hAnsi="Calibri" w:cs="Arial"/>
                <w:sz w:val="22"/>
                <w:szCs w:val="22"/>
              </w:rPr>
              <w:t xml:space="preserve"> </w:t>
            </w:r>
            <w:r w:rsidRPr="001D6B5E">
              <w:rPr>
                <w:rFonts w:ascii="Calibri" w:hAnsi="Calibri" w:cs="Calibri"/>
                <w:sz w:val="22"/>
                <w:szCs w:val="22"/>
                <w:rtl/>
              </w:rPr>
              <w:t>Interactive</w:t>
            </w:r>
          </w:p>
          <w:p w14:paraId="24F9F859"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Learning</w:t>
            </w:r>
            <w:r w:rsidRPr="001D6B5E">
              <w:rPr>
                <w:rFonts w:ascii="Calibri" w:hAnsi="Calibri" w:cs="Arial"/>
                <w:sz w:val="22"/>
                <w:szCs w:val="22"/>
              </w:rPr>
              <w:t xml:space="preserve"> </w:t>
            </w:r>
            <w:r w:rsidRPr="001D6B5E">
              <w:rPr>
                <w:rFonts w:ascii="Calibri" w:hAnsi="Calibri" w:cs="Calibri"/>
                <w:sz w:val="22"/>
                <w:szCs w:val="22"/>
                <w:rtl/>
              </w:rPr>
              <w:t>Cooperative</w:t>
            </w:r>
          </w:p>
          <w:p w14:paraId="24B92AA7"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discussion</w:t>
            </w:r>
            <w:r w:rsidRPr="001D6B5E">
              <w:rPr>
                <w:rFonts w:ascii="Calibri" w:hAnsi="Calibri" w:cs="Arial"/>
                <w:sz w:val="22"/>
                <w:szCs w:val="22"/>
              </w:rPr>
              <w:t xml:space="preserve"> </w:t>
            </w:r>
            <w:r w:rsidRPr="001D6B5E">
              <w:rPr>
                <w:rFonts w:ascii="Calibri" w:hAnsi="Calibri" w:cs="Calibri"/>
                <w:sz w:val="22"/>
                <w:szCs w:val="22"/>
                <w:rtl/>
              </w:rPr>
              <w:t>and dialogue</w:t>
            </w:r>
          </w:p>
          <w:p w14:paraId="6EA6049C"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tl/>
              </w:rPr>
            </w:pPr>
            <w:r w:rsidRPr="001D6B5E">
              <w:rPr>
                <w:rFonts w:ascii="Calibri" w:hAnsi="Calibri" w:cs="Calibri"/>
                <w:sz w:val="22"/>
                <w:szCs w:val="22"/>
                <w:rtl/>
              </w:rPr>
              <w:t>Duties</w:t>
            </w:r>
            <w:r w:rsidRPr="001D6B5E">
              <w:rPr>
                <w:rFonts w:ascii="Calibri" w:hAnsi="Calibri" w:cs="Arial"/>
                <w:sz w:val="22"/>
                <w:szCs w:val="22"/>
              </w:rPr>
              <w:t xml:space="preserve"> </w:t>
            </w:r>
            <w:r w:rsidRPr="001D6B5E">
              <w:rPr>
                <w:rFonts w:ascii="Calibri" w:hAnsi="Calibri" w:cs="Calibri"/>
                <w:sz w:val="22"/>
                <w:szCs w:val="22"/>
                <w:rtl/>
              </w:rPr>
              <w:t xml:space="preserve">and </w:t>
            </w:r>
            <w:r w:rsidRPr="001D6B5E">
              <w:rPr>
                <w:rFonts w:ascii="Calibri" w:hAnsi="Calibri" w:cs="Calibri" w:hint="cs"/>
                <w:sz w:val="22"/>
                <w:szCs w:val="22"/>
                <w:rtl/>
              </w:rPr>
              <w:t>reports</w:t>
            </w:r>
          </w:p>
        </w:tc>
      </w:tr>
      <w:tr w:rsidR="001D6B5E" w:rsidRPr="001D6B5E" w14:paraId="2F99572F" w14:textId="77777777" w:rsidTr="00FB2512">
        <w:tc>
          <w:tcPr>
            <w:tcW w:w="9781" w:type="dxa"/>
            <w:gridSpan w:val="3"/>
            <w:shd w:val="clear" w:color="auto" w:fill="DEEAF6"/>
            <w:vAlign w:val="center"/>
          </w:tcPr>
          <w:p w14:paraId="46FE94A5"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t>Course structure</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1D6B5E" w:rsidRPr="001D6B5E" w14:paraId="0B61198B" w14:textId="77777777" w:rsidTr="00FB2512">
        <w:trPr>
          <w:trHeight w:val="907"/>
        </w:trPr>
        <w:tc>
          <w:tcPr>
            <w:tcW w:w="1648" w:type="dxa"/>
            <w:shd w:val="clear" w:color="auto" w:fill="A7BFDE"/>
            <w:vAlign w:val="center"/>
          </w:tcPr>
          <w:p w14:paraId="28B2665D"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lastRenderedPageBreak/>
              <w:t>Week</w:t>
            </w:r>
          </w:p>
        </w:tc>
        <w:tc>
          <w:tcPr>
            <w:tcW w:w="872" w:type="dxa"/>
            <w:shd w:val="clear" w:color="auto" w:fill="D3DFEE"/>
            <w:vAlign w:val="center"/>
          </w:tcPr>
          <w:p w14:paraId="5F0DD1C7"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Hours</w:t>
            </w:r>
          </w:p>
        </w:tc>
        <w:tc>
          <w:tcPr>
            <w:tcW w:w="2962" w:type="dxa"/>
            <w:shd w:val="clear" w:color="auto" w:fill="A7BFDE"/>
            <w:vAlign w:val="center"/>
          </w:tcPr>
          <w:p w14:paraId="3035B0E3"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Unit/Course or Topic Name</w:t>
            </w:r>
          </w:p>
        </w:tc>
        <w:tc>
          <w:tcPr>
            <w:tcW w:w="1869" w:type="dxa"/>
            <w:shd w:val="clear" w:color="auto" w:fill="A7BFDE"/>
            <w:vAlign w:val="center"/>
          </w:tcPr>
          <w:p w14:paraId="16CFB608"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Teaching method</w:t>
            </w:r>
          </w:p>
        </w:tc>
        <w:tc>
          <w:tcPr>
            <w:tcW w:w="2114" w:type="dxa"/>
            <w:shd w:val="clear" w:color="auto" w:fill="D3DFEE"/>
            <w:vAlign w:val="center"/>
          </w:tcPr>
          <w:p w14:paraId="398701E9"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Evaluation Method</w:t>
            </w:r>
          </w:p>
        </w:tc>
      </w:tr>
      <w:tr w:rsidR="001D6B5E" w:rsidRPr="001D6B5E" w14:paraId="725B5CDA" w14:textId="77777777" w:rsidTr="00FB2512">
        <w:trPr>
          <w:trHeight w:val="399"/>
        </w:trPr>
        <w:tc>
          <w:tcPr>
            <w:tcW w:w="1648" w:type="dxa"/>
            <w:tcBorders>
              <w:right w:val="single" w:sz="6" w:space="0" w:color="4F81BD"/>
            </w:tcBorders>
            <w:vAlign w:val="center"/>
          </w:tcPr>
          <w:p w14:paraId="271DB16E"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1</w:t>
            </w:r>
          </w:p>
        </w:tc>
        <w:tc>
          <w:tcPr>
            <w:tcW w:w="872" w:type="dxa"/>
            <w:tcBorders>
              <w:left w:val="single" w:sz="6" w:space="0" w:color="4F81BD"/>
              <w:right w:val="single" w:sz="6" w:space="0" w:color="4F81BD"/>
            </w:tcBorders>
            <w:vAlign w:val="center"/>
          </w:tcPr>
          <w:p w14:paraId="392C8AD3" w14:textId="77777777" w:rsidR="001D6B5E" w:rsidRPr="001D6B5E" w:rsidRDefault="001D6B5E" w:rsidP="001D6B5E">
            <w:pPr>
              <w:spacing w:after="60"/>
              <w:jc w:val="center"/>
              <w:outlineLvl w:val="1"/>
              <w:rPr>
                <w:rFonts w:ascii="Calibri Light" w:hAnsi="Calibri Light"/>
                <w:sz w:val="28"/>
                <w:szCs w:val="28"/>
                <w:lang w:bidi="ar-IQ"/>
              </w:rPr>
            </w:pPr>
            <w:r w:rsidRPr="001D6B5E">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7CD68D86"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Welcome + Introduction to the Study of Religions</w:t>
            </w:r>
          </w:p>
        </w:tc>
        <w:tc>
          <w:tcPr>
            <w:tcW w:w="1869" w:type="dxa"/>
            <w:tcBorders>
              <w:left w:val="single" w:sz="6" w:space="0" w:color="4F81BD"/>
              <w:right w:val="single" w:sz="6" w:space="0" w:color="4F81BD"/>
            </w:tcBorders>
            <w:vAlign w:val="center"/>
          </w:tcPr>
          <w:p w14:paraId="4E005BD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ECF50C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34B3EA3F" w14:textId="77777777" w:rsidTr="00FB2512">
        <w:trPr>
          <w:trHeight w:val="339"/>
        </w:trPr>
        <w:tc>
          <w:tcPr>
            <w:tcW w:w="1648" w:type="dxa"/>
            <w:vAlign w:val="center"/>
          </w:tcPr>
          <w:p w14:paraId="3606009F"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2</w:t>
            </w:r>
          </w:p>
        </w:tc>
        <w:tc>
          <w:tcPr>
            <w:tcW w:w="872" w:type="dxa"/>
            <w:vAlign w:val="center"/>
          </w:tcPr>
          <w:p w14:paraId="1F529D1E" w14:textId="77777777" w:rsidR="001D6B5E" w:rsidRPr="001D6B5E" w:rsidRDefault="001D6B5E" w:rsidP="001D6B5E">
            <w:pPr>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3F625B12" w14:textId="77777777" w:rsidR="001D6B5E" w:rsidRPr="001D6B5E" w:rsidRDefault="001D6B5E" w:rsidP="001D6B5E">
            <w:pP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nature of religious studies: concept, origins, and epistemological distinctions.</w:t>
            </w:r>
          </w:p>
        </w:tc>
        <w:tc>
          <w:tcPr>
            <w:tcW w:w="1869" w:type="dxa"/>
            <w:vAlign w:val="center"/>
          </w:tcPr>
          <w:p w14:paraId="3B4C8CD8"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02C4030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1C8775EF" w14:textId="77777777" w:rsidTr="00FB2512">
        <w:trPr>
          <w:trHeight w:val="320"/>
        </w:trPr>
        <w:tc>
          <w:tcPr>
            <w:tcW w:w="1648" w:type="dxa"/>
            <w:tcBorders>
              <w:right w:val="single" w:sz="6" w:space="0" w:color="4F81BD"/>
            </w:tcBorders>
            <w:vAlign w:val="center"/>
          </w:tcPr>
          <w:p w14:paraId="752E4528"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3</w:t>
            </w:r>
          </w:p>
        </w:tc>
        <w:tc>
          <w:tcPr>
            <w:tcW w:w="872" w:type="dxa"/>
            <w:tcBorders>
              <w:left w:val="single" w:sz="6" w:space="0" w:color="4F81BD"/>
              <w:right w:val="single" w:sz="6" w:space="0" w:color="4F81BD"/>
            </w:tcBorders>
            <w:vAlign w:val="center"/>
          </w:tcPr>
          <w:p w14:paraId="0B20115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844CE40"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Classifications of major religions and the place of Judaism within them</w:t>
            </w:r>
          </w:p>
        </w:tc>
        <w:tc>
          <w:tcPr>
            <w:tcW w:w="1869" w:type="dxa"/>
            <w:tcBorders>
              <w:left w:val="single" w:sz="6" w:space="0" w:color="4F81BD"/>
              <w:right w:val="single" w:sz="6" w:space="0" w:color="4F81BD"/>
            </w:tcBorders>
            <w:vAlign w:val="center"/>
          </w:tcPr>
          <w:p w14:paraId="32A9633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74EFE88"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4E8F8013" w14:textId="77777777" w:rsidTr="00FB2512">
        <w:trPr>
          <w:trHeight w:val="331"/>
        </w:trPr>
        <w:tc>
          <w:tcPr>
            <w:tcW w:w="1648" w:type="dxa"/>
            <w:vAlign w:val="center"/>
          </w:tcPr>
          <w:p w14:paraId="13C41317"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4</w:t>
            </w:r>
          </w:p>
        </w:tc>
        <w:tc>
          <w:tcPr>
            <w:tcW w:w="872" w:type="dxa"/>
            <w:vAlign w:val="center"/>
          </w:tcPr>
          <w:p w14:paraId="641D14D9"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4AB5AB36"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 xml:space="preserve">The benefits of studying religions and comparative religion </w:t>
            </w:r>
            <w:r w:rsidRPr="001D6B5E">
              <w:rPr>
                <w:rFonts w:ascii="Simplified Arabic" w:hAnsi="Simplified Arabic" w:cs="Simplified Arabic" w:hint="cs"/>
                <w:color w:val="000000"/>
                <w:sz w:val="28"/>
                <w:szCs w:val="28"/>
                <w:rtl/>
              </w:rPr>
              <w:t>.</w:t>
            </w:r>
          </w:p>
        </w:tc>
        <w:tc>
          <w:tcPr>
            <w:tcW w:w="1869" w:type="dxa"/>
            <w:vAlign w:val="center"/>
          </w:tcPr>
          <w:p w14:paraId="3676236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6D39697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B0F1713" w14:textId="77777777" w:rsidTr="00FB2512">
        <w:trPr>
          <w:trHeight w:val="340"/>
        </w:trPr>
        <w:tc>
          <w:tcPr>
            <w:tcW w:w="1648" w:type="dxa"/>
            <w:tcBorders>
              <w:right w:val="single" w:sz="6" w:space="0" w:color="4F81BD"/>
            </w:tcBorders>
            <w:vAlign w:val="center"/>
          </w:tcPr>
          <w:p w14:paraId="72313955"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1</w:t>
            </w:r>
          </w:p>
        </w:tc>
        <w:tc>
          <w:tcPr>
            <w:tcW w:w="872" w:type="dxa"/>
            <w:tcBorders>
              <w:left w:val="single" w:sz="6" w:space="0" w:color="4F81BD"/>
              <w:right w:val="single" w:sz="6" w:space="0" w:color="4F81BD"/>
            </w:tcBorders>
            <w:vAlign w:val="center"/>
          </w:tcPr>
          <w:p w14:paraId="6571695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AE21095"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 xml:space="preserve">Classical and contemporary works in Judaism stand out </w:t>
            </w:r>
            <w:r w:rsidRPr="001D6B5E">
              <w:rPr>
                <w:rFonts w:ascii="Simplified Arabic" w:hAnsi="Simplified Arabic" w:cs="Simplified Arabic" w:hint="cs"/>
                <w:color w:val="000000"/>
                <w:sz w:val="28"/>
                <w:szCs w:val="28"/>
                <w:rtl/>
                <w:lang w:bidi="ar-IQ"/>
              </w:rPr>
              <w:t>.</w:t>
            </w:r>
          </w:p>
        </w:tc>
        <w:tc>
          <w:tcPr>
            <w:tcW w:w="1869" w:type="dxa"/>
            <w:tcBorders>
              <w:left w:val="single" w:sz="6" w:space="0" w:color="4F81BD"/>
              <w:right w:val="single" w:sz="6" w:space="0" w:color="4F81BD"/>
            </w:tcBorders>
            <w:vAlign w:val="center"/>
          </w:tcPr>
          <w:p w14:paraId="5DA2FAE5"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0800A1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AC59016" w14:textId="77777777" w:rsidTr="00FB2512">
        <w:trPr>
          <w:trHeight w:val="323"/>
        </w:trPr>
        <w:tc>
          <w:tcPr>
            <w:tcW w:w="1648" w:type="dxa"/>
            <w:vAlign w:val="center"/>
          </w:tcPr>
          <w:p w14:paraId="6CF51921"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2</w:t>
            </w:r>
          </w:p>
        </w:tc>
        <w:tc>
          <w:tcPr>
            <w:tcW w:w="872" w:type="dxa"/>
            <w:vAlign w:val="center"/>
          </w:tcPr>
          <w:p w14:paraId="11D1F00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3DF27C96" w14:textId="77777777" w:rsidR="001D6B5E" w:rsidRPr="001D6B5E" w:rsidRDefault="001D6B5E" w:rsidP="001D6B5E">
            <w:pPr>
              <w:jc w:val="both"/>
              <w:rPr>
                <w:rFonts w:cs="Simplified Arabic"/>
                <w:sz w:val="28"/>
                <w:szCs w:val="28"/>
              </w:rPr>
            </w:pPr>
            <w:r w:rsidRPr="001D6B5E">
              <w:rPr>
                <w:rFonts w:cs="Simplified Arabic"/>
                <w:sz w:val="28"/>
                <w:szCs w:val="28"/>
                <w:rtl/>
              </w:rPr>
              <w:t>Methods of Studying Religions</w:t>
            </w:r>
          </w:p>
        </w:tc>
        <w:tc>
          <w:tcPr>
            <w:tcW w:w="1869" w:type="dxa"/>
            <w:vAlign w:val="center"/>
          </w:tcPr>
          <w:p w14:paraId="1AA24EE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5FB8ACA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B70EB10" w14:textId="77777777" w:rsidTr="00FB2512">
        <w:trPr>
          <w:trHeight w:val="319"/>
        </w:trPr>
        <w:tc>
          <w:tcPr>
            <w:tcW w:w="1648" w:type="dxa"/>
            <w:tcBorders>
              <w:right w:val="single" w:sz="6" w:space="0" w:color="4F81BD"/>
            </w:tcBorders>
            <w:vAlign w:val="center"/>
          </w:tcPr>
          <w:p w14:paraId="18358605"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3</w:t>
            </w:r>
          </w:p>
        </w:tc>
        <w:tc>
          <w:tcPr>
            <w:tcW w:w="872" w:type="dxa"/>
            <w:tcBorders>
              <w:left w:val="single" w:sz="6" w:space="0" w:color="4F81BD"/>
              <w:right w:val="single" w:sz="6" w:space="0" w:color="4F81BD"/>
            </w:tcBorders>
            <w:vAlign w:val="center"/>
          </w:tcPr>
          <w:p w14:paraId="5863221D"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E20AA7E"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Tests and curriculum revision</w:t>
            </w:r>
          </w:p>
        </w:tc>
        <w:tc>
          <w:tcPr>
            <w:tcW w:w="1869" w:type="dxa"/>
            <w:tcBorders>
              <w:left w:val="single" w:sz="6" w:space="0" w:color="4F81BD"/>
              <w:right w:val="single" w:sz="6" w:space="0" w:color="4F81BD"/>
            </w:tcBorders>
            <w:vAlign w:val="center"/>
          </w:tcPr>
          <w:p w14:paraId="76399C8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B37EC4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1B7B6D2" w14:textId="77777777" w:rsidTr="00FB2512">
        <w:trPr>
          <w:trHeight w:val="319"/>
        </w:trPr>
        <w:tc>
          <w:tcPr>
            <w:tcW w:w="1648" w:type="dxa"/>
            <w:tcBorders>
              <w:right w:val="single" w:sz="6" w:space="0" w:color="4F81BD"/>
            </w:tcBorders>
            <w:vAlign w:val="center"/>
          </w:tcPr>
          <w:p w14:paraId="45F69B48"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4</w:t>
            </w:r>
          </w:p>
        </w:tc>
        <w:tc>
          <w:tcPr>
            <w:tcW w:w="872" w:type="dxa"/>
            <w:tcBorders>
              <w:left w:val="single" w:sz="6" w:space="0" w:color="4F81BD"/>
              <w:right w:val="single" w:sz="6" w:space="0" w:color="4F81BD"/>
            </w:tcBorders>
            <w:vAlign w:val="center"/>
          </w:tcPr>
          <w:p w14:paraId="20AFE429"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6D0CBEB"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A journey through the history of Judaism.</w:t>
            </w:r>
          </w:p>
        </w:tc>
        <w:tc>
          <w:tcPr>
            <w:tcW w:w="1869" w:type="dxa"/>
            <w:tcBorders>
              <w:left w:val="single" w:sz="6" w:space="0" w:color="4F81BD"/>
              <w:right w:val="single" w:sz="6" w:space="0" w:color="4F81BD"/>
            </w:tcBorders>
            <w:vAlign w:val="center"/>
          </w:tcPr>
          <w:p w14:paraId="632BB3B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E9B2A6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7272B37" w14:textId="77777777" w:rsidTr="00FB2512">
        <w:trPr>
          <w:trHeight w:val="319"/>
        </w:trPr>
        <w:tc>
          <w:tcPr>
            <w:tcW w:w="1648" w:type="dxa"/>
            <w:tcBorders>
              <w:right w:val="single" w:sz="6" w:space="0" w:color="4F81BD"/>
            </w:tcBorders>
            <w:vAlign w:val="center"/>
          </w:tcPr>
          <w:p w14:paraId="3FED6F9B"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December 1</w:t>
            </w:r>
          </w:p>
        </w:tc>
        <w:tc>
          <w:tcPr>
            <w:tcW w:w="872" w:type="dxa"/>
            <w:tcBorders>
              <w:left w:val="single" w:sz="6" w:space="0" w:color="4F81BD"/>
              <w:right w:val="single" w:sz="6" w:space="0" w:color="4F81BD"/>
            </w:tcBorders>
            <w:vAlign w:val="center"/>
          </w:tcPr>
          <w:p w14:paraId="12DF5492"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CBC0E8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historical formation of Judaism in the ancient East</w:t>
            </w:r>
          </w:p>
        </w:tc>
        <w:tc>
          <w:tcPr>
            <w:tcW w:w="1869" w:type="dxa"/>
            <w:tcBorders>
              <w:left w:val="single" w:sz="6" w:space="0" w:color="4F81BD"/>
              <w:right w:val="single" w:sz="6" w:space="0" w:color="4F81BD"/>
            </w:tcBorders>
            <w:vAlign w:val="center"/>
          </w:tcPr>
          <w:p w14:paraId="758702D3"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7843D0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7FF71E7" w14:textId="77777777" w:rsidTr="00FB2512">
        <w:trPr>
          <w:trHeight w:val="319"/>
        </w:trPr>
        <w:tc>
          <w:tcPr>
            <w:tcW w:w="1648" w:type="dxa"/>
            <w:tcBorders>
              <w:right w:val="single" w:sz="6" w:space="0" w:color="4F81BD"/>
            </w:tcBorders>
            <w:vAlign w:val="center"/>
          </w:tcPr>
          <w:p w14:paraId="04B18A64"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2</w:t>
            </w:r>
          </w:p>
        </w:tc>
        <w:tc>
          <w:tcPr>
            <w:tcW w:w="872" w:type="dxa"/>
            <w:tcBorders>
              <w:left w:val="single" w:sz="6" w:space="0" w:color="4F81BD"/>
              <w:right w:val="single" w:sz="6" w:space="0" w:color="4F81BD"/>
            </w:tcBorders>
            <w:vAlign w:val="center"/>
          </w:tcPr>
          <w:p w14:paraId="2A16D4A7"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8E8D898"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Stations of the Babylonian Diaspora and Captivity and their Repercussions</w:t>
            </w:r>
          </w:p>
        </w:tc>
        <w:tc>
          <w:tcPr>
            <w:tcW w:w="1869" w:type="dxa"/>
            <w:tcBorders>
              <w:left w:val="single" w:sz="6" w:space="0" w:color="4F81BD"/>
              <w:right w:val="single" w:sz="6" w:space="0" w:color="4F81BD"/>
            </w:tcBorders>
            <w:vAlign w:val="center"/>
          </w:tcPr>
          <w:p w14:paraId="27CA157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EA62C55"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F15188F" w14:textId="77777777" w:rsidTr="00FB2512">
        <w:trPr>
          <w:trHeight w:val="319"/>
        </w:trPr>
        <w:tc>
          <w:tcPr>
            <w:tcW w:w="1648" w:type="dxa"/>
            <w:tcBorders>
              <w:right w:val="single" w:sz="6" w:space="0" w:color="4F81BD"/>
            </w:tcBorders>
            <w:vAlign w:val="center"/>
          </w:tcPr>
          <w:p w14:paraId="3DC16729"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3</w:t>
            </w:r>
          </w:p>
        </w:tc>
        <w:tc>
          <w:tcPr>
            <w:tcW w:w="872" w:type="dxa"/>
            <w:tcBorders>
              <w:left w:val="single" w:sz="6" w:space="0" w:color="4F81BD"/>
              <w:right w:val="single" w:sz="6" w:space="0" w:color="4F81BD"/>
            </w:tcBorders>
            <w:vAlign w:val="center"/>
          </w:tcPr>
          <w:p w14:paraId="3F9F6B3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1E1A061"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Transformations of Judaism under Colonialism and Empires</w:t>
            </w:r>
          </w:p>
        </w:tc>
        <w:tc>
          <w:tcPr>
            <w:tcW w:w="1869" w:type="dxa"/>
            <w:tcBorders>
              <w:left w:val="single" w:sz="6" w:space="0" w:color="4F81BD"/>
              <w:right w:val="single" w:sz="6" w:space="0" w:color="4F81BD"/>
            </w:tcBorders>
            <w:vAlign w:val="center"/>
          </w:tcPr>
          <w:p w14:paraId="27D2A34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6CF705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F47BFCF" w14:textId="77777777" w:rsidTr="00FB2512">
        <w:trPr>
          <w:trHeight w:val="319"/>
        </w:trPr>
        <w:tc>
          <w:tcPr>
            <w:tcW w:w="1648" w:type="dxa"/>
            <w:tcBorders>
              <w:right w:val="single" w:sz="6" w:space="0" w:color="4F81BD"/>
            </w:tcBorders>
            <w:vAlign w:val="center"/>
          </w:tcPr>
          <w:p w14:paraId="175C222F"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4</w:t>
            </w:r>
          </w:p>
        </w:tc>
        <w:tc>
          <w:tcPr>
            <w:tcW w:w="872" w:type="dxa"/>
            <w:tcBorders>
              <w:left w:val="single" w:sz="6" w:space="0" w:color="4F81BD"/>
              <w:right w:val="single" w:sz="6" w:space="0" w:color="4F81BD"/>
            </w:tcBorders>
            <w:vAlign w:val="center"/>
          </w:tcPr>
          <w:p w14:paraId="44981ED8"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AE42009"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Modern Judaism: From Ghetto to Nation-State</w:t>
            </w:r>
          </w:p>
        </w:tc>
        <w:tc>
          <w:tcPr>
            <w:tcW w:w="1869" w:type="dxa"/>
            <w:tcBorders>
              <w:left w:val="single" w:sz="6" w:space="0" w:color="4F81BD"/>
              <w:right w:val="single" w:sz="6" w:space="0" w:color="4F81BD"/>
            </w:tcBorders>
            <w:vAlign w:val="center"/>
          </w:tcPr>
          <w:p w14:paraId="3CADAB6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D952F62"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09114FB" w14:textId="77777777" w:rsidTr="00FB2512">
        <w:trPr>
          <w:trHeight w:val="319"/>
        </w:trPr>
        <w:tc>
          <w:tcPr>
            <w:tcW w:w="1648" w:type="dxa"/>
            <w:tcBorders>
              <w:right w:val="single" w:sz="6" w:space="0" w:color="4F81BD"/>
            </w:tcBorders>
            <w:vAlign w:val="center"/>
          </w:tcPr>
          <w:p w14:paraId="4E962FC1"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1</w:t>
            </w:r>
          </w:p>
        </w:tc>
        <w:tc>
          <w:tcPr>
            <w:tcW w:w="872" w:type="dxa"/>
            <w:tcBorders>
              <w:left w:val="single" w:sz="6" w:space="0" w:color="4F81BD"/>
              <w:right w:val="single" w:sz="6" w:space="0" w:color="4F81BD"/>
            </w:tcBorders>
            <w:vAlign w:val="center"/>
          </w:tcPr>
          <w:p w14:paraId="72B2EADB"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E8DB67"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Collective memory and religious identity throughout the ages.</w:t>
            </w:r>
          </w:p>
        </w:tc>
        <w:tc>
          <w:tcPr>
            <w:tcW w:w="1869" w:type="dxa"/>
            <w:tcBorders>
              <w:left w:val="single" w:sz="6" w:space="0" w:color="4F81BD"/>
              <w:right w:val="single" w:sz="6" w:space="0" w:color="4F81BD"/>
            </w:tcBorders>
            <w:vAlign w:val="center"/>
          </w:tcPr>
          <w:p w14:paraId="0435E46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287D8B3"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A1AE12F" w14:textId="77777777" w:rsidTr="00FB2512">
        <w:trPr>
          <w:trHeight w:val="319"/>
        </w:trPr>
        <w:tc>
          <w:tcPr>
            <w:tcW w:w="1648" w:type="dxa"/>
            <w:tcBorders>
              <w:right w:val="single" w:sz="6" w:space="0" w:color="4F81BD"/>
            </w:tcBorders>
            <w:vAlign w:val="center"/>
          </w:tcPr>
          <w:p w14:paraId="68DEC5BC"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2</w:t>
            </w:r>
          </w:p>
        </w:tc>
        <w:tc>
          <w:tcPr>
            <w:tcW w:w="872" w:type="dxa"/>
            <w:tcBorders>
              <w:left w:val="single" w:sz="6" w:space="0" w:color="4F81BD"/>
              <w:right w:val="single" w:sz="6" w:space="0" w:color="4F81BD"/>
            </w:tcBorders>
            <w:vAlign w:val="center"/>
          </w:tcPr>
          <w:p w14:paraId="4554B45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D97F8F3"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Tests and curriculum revision</w:t>
            </w:r>
          </w:p>
        </w:tc>
        <w:tc>
          <w:tcPr>
            <w:tcW w:w="1869" w:type="dxa"/>
            <w:tcBorders>
              <w:left w:val="single" w:sz="6" w:space="0" w:color="4F81BD"/>
              <w:right w:val="single" w:sz="6" w:space="0" w:color="4F81BD"/>
            </w:tcBorders>
            <w:vAlign w:val="center"/>
          </w:tcPr>
          <w:p w14:paraId="2A365FB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302B65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4AF5FDF" w14:textId="77777777" w:rsidTr="00FB2512">
        <w:trPr>
          <w:trHeight w:val="319"/>
        </w:trPr>
        <w:tc>
          <w:tcPr>
            <w:tcW w:w="1648" w:type="dxa"/>
            <w:tcBorders>
              <w:right w:val="single" w:sz="6" w:space="0" w:color="4F81BD"/>
            </w:tcBorders>
            <w:vAlign w:val="center"/>
          </w:tcPr>
          <w:p w14:paraId="143D81ED"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3</w:t>
            </w:r>
          </w:p>
        </w:tc>
        <w:tc>
          <w:tcPr>
            <w:tcW w:w="872" w:type="dxa"/>
            <w:tcBorders>
              <w:left w:val="single" w:sz="6" w:space="0" w:color="4F81BD"/>
              <w:right w:val="single" w:sz="6" w:space="0" w:color="4F81BD"/>
            </w:tcBorders>
            <w:vAlign w:val="center"/>
          </w:tcPr>
          <w:p w14:paraId="16AE0DE8"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E58489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Sacred texts between creation and interpretation</w:t>
            </w:r>
          </w:p>
        </w:tc>
        <w:tc>
          <w:tcPr>
            <w:tcW w:w="1869" w:type="dxa"/>
            <w:tcBorders>
              <w:left w:val="single" w:sz="6" w:space="0" w:color="4F81BD"/>
              <w:right w:val="single" w:sz="6" w:space="0" w:color="4F81BD"/>
            </w:tcBorders>
            <w:vAlign w:val="center"/>
          </w:tcPr>
          <w:p w14:paraId="0BE56B0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B47986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23CBD866" w14:textId="77777777" w:rsidTr="00FB2512">
        <w:trPr>
          <w:trHeight w:val="319"/>
        </w:trPr>
        <w:tc>
          <w:tcPr>
            <w:tcW w:w="1648" w:type="dxa"/>
            <w:tcBorders>
              <w:right w:val="single" w:sz="6" w:space="0" w:color="4F81BD"/>
            </w:tcBorders>
            <w:vAlign w:val="center"/>
          </w:tcPr>
          <w:p w14:paraId="56FDB292"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4</w:t>
            </w:r>
          </w:p>
        </w:tc>
        <w:tc>
          <w:tcPr>
            <w:tcW w:w="872" w:type="dxa"/>
            <w:tcBorders>
              <w:left w:val="single" w:sz="6" w:space="0" w:color="4F81BD"/>
              <w:right w:val="single" w:sz="6" w:space="0" w:color="4F81BD"/>
            </w:tcBorders>
            <w:vAlign w:val="center"/>
          </w:tcPr>
          <w:p w14:paraId="5DB86C98"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72AF018"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Torah: its structure, its books, and its theological significance</w:t>
            </w:r>
          </w:p>
        </w:tc>
        <w:tc>
          <w:tcPr>
            <w:tcW w:w="1869" w:type="dxa"/>
            <w:tcBorders>
              <w:left w:val="single" w:sz="6" w:space="0" w:color="4F81BD"/>
              <w:right w:val="single" w:sz="6" w:space="0" w:color="4F81BD"/>
            </w:tcBorders>
            <w:vAlign w:val="center"/>
          </w:tcPr>
          <w:p w14:paraId="1549794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EBE40E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7470DC1" w14:textId="77777777" w:rsidTr="00FB2512">
        <w:trPr>
          <w:trHeight w:val="319"/>
        </w:trPr>
        <w:tc>
          <w:tcPr>
            <w:tcW w:w="1648" w:type="dxa"/>
            <w:tcBorders>
              <w:right w:val="single" w:sz="6" w:space="0" w:color="4F81BD"/>
            </w:tcBorders>
            <w:vAlign w:val="center"/>
          </w:tcPr>
          <w:p w14:paraId="5E3980AB"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February 1</w:t>
            </w:r>
          </w:p>
        </w:tc>
        <w:tc>
          <w:tcPr>
            <w:tcW w:w="872" w:type="dxa"/>
            <w:tcBorders>
              <w:left w:val="single" w:sz="6" w:space="0" w:color="4F81BD"/>
              <w:right w:val="single" w:sz="6" w:space="0" w:color="4F81BD"/>
            </w:tcBorders>
            <w:vAlign w:val="center"/>
          </w:tcPr>
          <w:p w14:paraId="5F0A022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E0075F2"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The Talmud: its pillars, methods, and schools of jurisprudence</w:t>
            </w:r>
          </w:p>
        </w:tc>
        <w:tc>
          <w:tcPr>
            <w:tcW w:w="1869" w:type="dxa"/>
            <w:tcBorders>
              <w:left w:val="single" w:sz="6" w:space="0" w:color="4F81BD"/>
              <w:right w:val="single" w:sz="6" w:space="0" w:color="4F81BD"/>
            </w:tcBorders>
            <w:vAlign w:val="center"/>
          </w:tcPr>
          <w:p w14:paraId="12B9831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1E7738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4EC3868" w14:textId="77777777" w:rsidTr="00FB2512">
        <w:trPr>
          <w:trHeight w:val="319"/>
        </w:trPr>
        <w:tc>
          <w:tcPr>
            <w:tcW w:w="1648" w:type="dxa"/>
            <w:tcBorders>
              <w:right w:val="single" w:sz="6" w:space="0" w:color="4F81BD"/>
            </w:tcBorders>
            <w:vAlign w:val="center"/>
          </w:tcPr>
          <w:p w14:paraId="5BE7828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2</w:t>
            </w:r>
          </w:p>
        </w:tc>
        <w:tc>
          <w:tcPr>
            <w:tcW w:w="872" w:type="dxa"/>
            <w:tcBorders>
              <w:left w:val="single" w:sz="6" w:space="0" w:color="4F81BD"/>
              <w:right w:val="single" w:sz="6" w:space="0" w:color="4F81BD"/>
            </w:tcBorders>
            <w:vAlign w:val="center"/>
          </w:tcPr>
          <w:p w14:paraId="5B88221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0913935"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 xml:space="preserve">Texts </w:t>
            </w:r>
            <w:proofErr w:type="spellStart"/>
            <w:r w:rsidRPr="001D6B5E">
              <w:rPr>
                <w:rFonts w:ascii="Simplified Arabic" w:hAnsi="Simplified Arabic" w:cs="Simplified Arabic"/>
                <w:color w:val="000000"/>
                <w:sz w:val="28"/>
                <w:szCs w:val="28"/>
                <w:rtl/>
              </w:rPr>
              <w:t>outside</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the</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Torah</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The</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Mishnah</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And</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the</w:t>
            </w:r>
            <w:proofErr w:type="spellEnd"/>
            <w:r w:rsidRPr="001D6B5E">
              <w:rPr>
                <w:rFonts w:ascii="Simplified Arabic" w:hAnsi="Simplified Arabic" w:cs="Simplified Arabic"/>
                <w:color w:val="000000"/>
                <w:sz w:val="28"/>
                <w:szCs w:val="28"/>
                <w:rtl/>
              </w:rPr>
              <w:t xml:space="preserve"> </w:t>
            </w:r>
            <w:proofErr w:type="spellStart"/>
            <w:r w:rsidRPr="001D6B5E">
              <w:rPr>
                <w:rFonts w:ascii="Simplified Arabic" w:hAnsi="Simplified Arabic" w:cs="Simplified Arabic"/>
                <w:color w:val="000000"/>
                <w:sz w:val="28"/>
                <w:szCs w:val="28"/>
                <w:rtl/>
              </w:rPr>
              <w:t>Jamara</w:t>
            </w:r>
            <w:proofErr w:type="spellEnd"/>
            <w:r w:rsidRPr="001D6B5E">
              <w:rPr>
                <w:rFonts w:ascii="Simplified Arabic" w:hAnsi="Simplified Arabic" w:cs="Simplified Arabic"/>
                <w:color w:val="000000"/>
                <w:sz w:val="28"/>
                <w:szCs w:val="28"/>
                <w:rtl/>
              </w:rPr>
              <w:t xml:space="preserve"> ...</w:t>
            </w:r>
          </w:p>
        </w:tc>
        <w:tc>
          <w:tcPr>
            <w:tcW w:w="1869" w:type="dxa"/>
            <w:tcBorders>
              <w:left w:val="single" w:sz="6" w:space="0" w:color="4F81BD"/>
              <w:right w:val="single" w:sz="6" w:space="0" w:color="4F81BD"/>
            </w:tcBorders>
            <w:vAlign w:val="center"/>
          </w:tcPr>
          <w:p w14:paraId="2E4C601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30F819D"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3E6B1BC" w14:textId="77777777" w:rsidTr="00FB2512">
        <w:trPr>
          <w:trHeight w:val="319"/>
        </w:trPr>
        <w:tc>
          <w:tcPr>
            <w:tcW w:w="1648" w:type="dxa"/>
            <w:tcBorders>
              <w:right w:val="single" w:sz="6" w:space="0" w:color="4F81BD"/>
            </w:tcBorders>
            <w:vAlign w:val="center"/>
          </w:tcPr>
          <w:p w14:paraId="353CB57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3</w:t>
            </w:r>
          </w:p>
        </w:tc>
        <w:tc>
          <w:tcPr>
            <w:tcW w:w="872" w:type="dxa"/>
            <w:tcBorders>
              <w:left w:val="single" w:sz="6" w:space="0" w:color="4F81BD"/>
              <w:right w:val="single" w:sz="6" w:space="0" w:color="4F81BD"/>
            </w:tcBorders>
            <w:vAlign w:val="center"/>
          </w:tcPr>
          <w:p w14:paraId="750B4FB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DFE922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Multiple readings of the Torah among Orthodox and Reform Christians</w:t>
            </w:r>
          </w:p>
        </w:tc>
        <w:tc>
          <w:tcPr>
            <w:tcW w:w="1869" w:type="dxa"/>
            <w:tcBorders>
              <w:left w:val="single" w:sz="6" w:space="0" w:color="4F81BD"/>
              <w:right w:val="single" w:sz="6" w:space="0" w:color="4F81BD"/>
            </w:tcBorders>
            <w:vAlign w:val="center"/>
          </w:tcPr>
          <w:p w14:paraId="3A3A88B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29B891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25785442" w14:textId="77777777" w:rsidTr="00FB2512">
        <w:trPr>
          <w:trHeight w:val="319"/>
        </w:trPr>
        <w:tc>
          <w:tcPr>
            <w:tcW w:w="1648" w:type="dxa"/>
            <w:tcBorders>
              <w:right w:val="single" w:sz="6" w:space="0" w:color="4F81BD"/>
            </w:tcBorders>
            <w:vAlign w:val="center"/>
          </w:tcPr>
          <w:p w14:paraId="543D61A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4</w:t>
            </w:r>
          </w:p>
        </w:tc>
        <w:tc>
          <w:tcPr>
            <w:tcW w:w="872" w:type="dxa"/>
            <w:tcBorders>
              <w:left w:val="single" w:sz="6" w:space="0" w:color="4F81BD"/>
              <w:right w:val="single" w:sz="6" w:space="0" w:color="4F81BD"/>
            </w:tcBorders>
            <w:vAlign w:val="center"/>
          </w:tcPr>
          <w:p w14:paraId="51D8DE4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7D4E92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relationship of sacred texts to power and knowledge</w:t>
            </w:r>
          </w:p>
        </w:tc>
        <w:tc>
          <w:tcPr>
            <w:tcW w:w="1869" w:type="dxa"/>
            <w:tcBorders>
              <w:left w:val="single" w:sz="6" w:space="0" w:color="4F81BD"/>
              <w:right w:val="single" w:sz="6" w:space="0" w:color="4F81BD"/>
            </w:tcBorders>
            <w:vAlign w:val="center"/>
          </w:tcPr>
          <w:p w14:paraId="0E00FAA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69B78DB"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48F5FF7" w14:textId="77777777" w:rsidTr="00FB2512">
        <w:trPr>
          <w:trHeight w:val="319"/>
        </w:trPr>
        <w:tc>
          <w:tcPr>
            <w:tcW w:w="1648" w:type="dxa"/>
            <w:tcBorders>
              <w:right w:val="single" w:sz="6" w:space="0" w:color="4F81BD"/>
            </w:tcBorders>
            <w:vAlign w:val="center"/>
          </w:tcPr>
          <w:p w14:paraId="144534A2"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1</w:t>
            </w:r>
          </w:p>
        </w:tc>
        <w:tc>
          <w:tcPr>
            <w:tcW w:w="872" w:type="dxa"/>
            <w:tcBorders>
              <w:left w:val="single" w:sz="6" w:space="0" w:color="4F81BD"/>
              <w:right w:val="single" w:sz="6" w:space="0" w:color="4F81BD"/>
            </w:tcBorders>
            <w:vAlign w:val="center"/>
          </w:tcPr>
          <w:p w14:paraId="3E00D75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152BA37"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Regarding the rituals and contemporary Jewish society...</w:t>
            </w:r>
          </w:p>
        </w:tc>
        <w:tc>
          <w:tcPr>
            <w:tcW w:w="1869" w:type="dxa"/>
            <w:tcBorders>
              <w:left w:val="single" w:sz="6" w:space="0" w:color="4F81BD"/>
              <w:right w:val="single" w:sz="6" w:space="0" w:color="4F81BD"/>
            </w:tcBorders>
            <w:vAlign w:val="center"/>
          </w:tcPr>
          <w:p w14:paraId="1DBEA8F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6661062"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E40E1B7" w14:textId="77777777" w:rsidTr="00FB2512">
        <w:trPr>
          <w:trHeight w:val="319"/>
        </w:trPr>
        <w:tc>
          <w:tcPr>
            <w:tcW w:w="1648" w:type="dxa"/>
            <w:tcBorders>
              <w:right w:val="single" w:sz="6" w:space="0" w:color="4F81BD"/>
            </w:tcBorders>
            <w:vAlign w:val="center"/>
          </w:tcPr>
          <w:p w14:paraId="0B612A7A"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2</w:t>
            </w:r>
          </w:p>
        </w:tc>
        <w:tc>
          <w:tcPr>
            <w:tcW w:w="872" w:type="dxa"/>
            <w:tcBorders>
              <w:left w:val="single" w:sz="6" w:space="0" w:color="4F81BD"/>
              <w:right w:val="single" w:sz="6" w:space="0" w:color="4F81BD"/>
            </w:tcBorders>
            <w:vAlign w:val="center"/>
          </w:tcPr>
          <w:p w14:paraId="29A73016"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DEC8474"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Major holidays: from Easter to Yom Kippur</w:t>
            </w:r>
          </w:p>
        </w:tc>
        <w:tc>
          <w:tcPr>
            <w:tcW w:w="1869" w:type="dxa"/>
            <w:tcBorders>
              <w:left w:val="single" w:sz="6" w:space="0" w:color="4F81BD"/>
              <w:right w:val="single" w:sz="6" w:space="0" w:color="4F81BD"/>
            </w:tcBorders>
            <w:vAlign w:val="center"/>
          </w:tcPr>
          <w:p w14:paraId="45A1FC0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24F7B7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37F07EC1" w14:textId="77777777" w:rsidTr="00FB2512">
        <w:trPr>
          <w:trHeight w:val="319"/>
        </w:trPr>
        <w:tc>
          <w:tcPr>
            <w:tcW w:w="1648" w:type="dxa"/>
            <w:tcBorders>
              <w:right w:val="single" w:sz="6" w:space="0" w:color="4F81BD"/>
            </w:tcBorders>
            <w:vAlign w:val="center"/>
          </w:tcPr>
          <w:p w14:paraId="4A2026F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3</w:t>
            </w:r>
          </w:p>
        </w:tc>
        <w:tc>
          <w:tcPr>
            <w:tcW w:w="872" w:type="dxa"/>
            <w:tcBorders>
              <w:left w:val="single" w:sz="6" w:space="0" w:color="4F81BD"/>
              <w:right w:val="single" w:sz="6" w:space="0" w:color="4F81BD"/>
            </w:tcBorders>
            <w:vAlign w:val="center"/>
          </w:tcPr>
          <w:p w14:paraId="4E8474F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A887615"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Continuation of the explanation of the major holidays</w:t>
            </w:r>
          </w:p>
        </w:tc>
        <w:tc>
          <w:tcPr>
            <w:tcW w:w="1869" w:type="dxa"/>
            <w:tcBorders>
              <w:left w:val="single" w:sz="6" w:space="0" w:color="4F81BD"/>
              <w:right w:val="single" w:sz="6" w:space="0" w:color="4F81BD"/>
            </w:tcBorders>
            <w:vAlign w:val="center"/>
          </w:tcPr>
          <w:p w14:paraId="7026E69B"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F69C67D"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456D03A" w14:textId="77777777" w:rsidTr="00FB2512">
        <w:trPr>
          <w:trHeight w:val="319"/>
        </w:trPr>
        <w:tc>
          <w:tcPr>
            <w:tcW w:w="1648" w:type="dxa"/>
            <w:tcBorders>
              <w:right w:val="single" w:sz="6" w:space="0" w:color="4F81BD"/>
            </w:tcBorders>
            <w:vAlign w:val="center"/>
          </w:tcPr>
          <w:p w14:paraId="203B87A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4</w:t>
            </w:r>
          </w:p>
        </w:tc>
        <w:tc>
          <w:tcPr>
            <w:tcW w:w="872" w:type="dxa"/>
            <w:tcBorders>
              <w:left w:val="single" w:sz="6" w:space="0" w:color="4F81BD"/>
              <w:right w:val="single" w:sz="6" w:space="0" w:color="4F81BD"/>
            </w:tcBorders>
            <w:vAlign w:val="center"/>
          </w:tcPr>
          <w:p w14:paraId="26D108B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C46FFA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Daily prayer and home worship</w:t>
            </w:r>
          </w:p>
        </w:tc>
        <w:tc>
          <w:tcPr>
            <w:tcW w:w="1869" w:type="dxa"/>
            <w:tcBorders>
              <w:left w:val="single" w:sz="6" w:space="0" w:color="4F81BD"/>
              <w:right w:val="single" w:sz="6" w:space="0" w:color="4F81BD"/>
            </w:tcBorders>
            <w:vAlign w:val="center"/>
          </w:tcPr>
          <w:p w14:paraId="0ACBBBD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4F0C8D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3858DEBC" w14:textId="77777777" w:rsidTr="00FB2512">
        <w:trPr>
          <w:trHeight w:val="319"/>
        </w:trPr>
        <w:tc>
          <w:tcPr>
            <w:tcW w:w="1648" w:type="dxa"/>
            <w:tcBorders>
              <w:right w:val="single" w:sz="6" w:space="0" w:color="4F81BD"/>
            </w:tcBorders>
            <w:vAlign w:val="center"/>
          </w:tcPr>
          <w:p w14:paraId="717F2A44"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1</w:t>
            </w:r>
          </w:p>
        </w:tc>
        <w:tc>
          <w:tcPr>
            <w:tcW w:w="872" w:type="dxa"/>
            <w:tcBorders>
              <w:left w:val="single" w:sz="6" w:space="0" w:color="4F81BD"/>
              <w:right w:val="single" w:sz="6" w:space="0" w:color="4F81BD"/>
            </w:tcBorders>
            <w:vAlign w:val="center"/>
          </w:tcPr>
          <w:p w14:paraId="368573CE"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8B87E7A"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Review and test</w:t>
            </w:r>
          </w:p>
        </w:tc>
        <w:tc>
          <w:tcPr>
            <w:tcW w:w="1869" w:type="dxa"/>
            <w:tcBorders>
              <w:left w:val="single" w:sz="6" w:space="0" w:color="4F81BD"/>
              <w:right w:val="single" w:sz="6" w:space="0" w:color="4F81BD"/>
            </w:tcBorders>
            <w:vAlign w:val="center"/>
          </w:tcPr>
          <w:p w14:paraId="18D8E39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39FE67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1759C8A" w14:textId="77777777" w:rsidTr="00FB2512">
        <w:trPr>
          <w:trHeight w:val="319"/>
        </w:trPr>
        <w:tc>
          <w:tcPr>
            <w:tcW w:w="1648" w:type="dxa"/>
            <w:tcBorders>
              <w:right w:val="single" w:sz="6" w:space="0" w:color="4F81BD"/>
            </w:tcBorders>
            <w:vAlign w:val="center"/>
          </w:tcPr>
          <w:p w14:paraId="4465B008"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April 2</w:t>
            </w:r>
          </w:p>
        </w:tc>
        <w:tc>
          <w:tcPr>
            <w:tcW w:w="872" w:type="dxa"/>
            <w:tcBorders>
              <w:left w:val="single" w:sz="6" w:space="0" w:color="4F81BD"/>
              <w:right w:val="single" w:sz="6" w:space="0" w:color="4F81BD"/>
            </w:tcBorders>
            <w:vAlign w:val="center"/>
          </w:tcPr>
          <w:p w14:paraId="0C1F05A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D290DA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Purity and food: Kosher and ritual purity</w:t>
            </w:r>
          </w:p>
        </w:tc>
        <w:tc>
          <w:tcPr>
            <w:tcW w:w="1869" w:type="dxa"/>
            <w:tcBorders>
              <w:left w:val="single" w:sz="6" w:space="0" w:color="4F81BD"/>
              <w:right w:val="single" w:sz="6" w:space="0" w:color="4F81BD"/>
            </w:tcBorders>
            <w:vAlign w:val="center"/>
          </w:tcPr>
          <w:p w14:paraId="4AFE3AD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623AB7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929796E" w14:textId="77777777" w:rsidTr="00FB2512">
        <w:trPr>
          <w:trHeight w:val="319"/>
        </w:trPr>
        <w:tc>
          <w:tcPr>
            <w:tcW w:w="1648" w:type="dxa"/>
            <w:tcBorders>
              <w:right w:val="single" w:sz="6" w:space="0" w:color="4F81BD"/>
            </w:tcBorders>
            <w:vAlign w:val="center"/>
          </w:tcPr>
          <w:p w14:paraId="48034FB2"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3</w:t>
            </w:r>
          </w:p>
        </w:tc>
        <w:tc>
          <w:tcPr>
            <w:tcW w:w="872" w:type="dxa"/>
            <w:tcBorders>
              <w:left w:val="single" w:sz="6" w:space="0" w:color="4F81BD"/>
              <w:right w:val="single" w:sz="6" w:space="0" w:color="4F81BD"/>
            </w:tcBorders>
            <w:vAlign w:val="center"/>
          </w:tcPr>
          <w:p w14:paraId="4215395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3461BCB"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Contemporary Jewish denominations...</w:t>
            </w:r>
          </w:p>
        </w:tc>
        <w:tc>
          <w:tcPr>
            <w:tcW w:w="1869" w:type="dxa"/>
            <w:tcBorders>
              <w:left w:val="single" w:sz="6" w:space="0" w:color="4F81BD"/>
              <w:right w:val="single" w:sz="6" w:space="0" w:color="4F81BD"/>
            </w:tcBorders>
            <w:vAlign w:val="center"/>
          </w:tcPr>
          <w:p w14:paraId="73A51C6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03E82B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2048220C" w14:textId="77777777" w:rsidTr="00FB2512">
        <w:trPr>
          <w:trHeight w:val="319"/>
        </w:trPr>
        <w:tc>
          <w:tcPr>
            <w:tcW w:w="1648" w:type="dxa"/>
            <w:tcBorders>
              <w:right w:val="single" w:sz="6" w:space="0" w:color="4F81BD"/>
            </w:tcBorders>
            <w:vAlign w:val="center"/>
          </w:tcPr>
          <w:p w14:paraId="6724275B"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4</w:t>
            </w:r>
          </w:p>
        </w:tc>
        <w:tc>
          <w:tcPr>
            <w:tcW w:w="872" w:type="dxa"/>
            <w:tcBorders>
              <w:left w:val="single" w:sz="6" w:space="0" w:color="4F81BD"/>
              <w:right w:val="single" w:sz="6" w:space="0" w:color="4F81BD"/>
            </w:tcBorders>
            <w:vAlign w:val="center"/>
          </w:tcPr>
          <w:p w14:paraId="7106C95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C65FA8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Continuation of the explanation of contemporary Jewish sects</w:t>
            </w:r>
          </w:p>
        </w:tc>
        <w:tc>
          <w:tcPr>
            <w:tcW w:w="1869" w:type="dxa"/>
            <w:tcBorders>
              <w:left w:val="single" w:sz="6" w:space="0" w:color="4F81BD"/>
              <w:right w:val="single" w:sz="6" w:space="0" w:color="4F81BD"/>
            </w:tcBorders>
            <w:vAlign w:val="center"/>
          </w:tcPr>
          <w:p w14:paraId="5F49A9B2"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7FFED8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FC28AE9" w14:textId="77777777" w:rsidTr="00FB2512">
        <w:trPr>
          <w:trHeight w:val="319"/>
        </w:trPr>
        <w:tc>
          <w:tcPr>
            <w:tcW w:w="1648" w:type="dxa"/>
            <w:tcBorders>
              <w:right w:val="single" w:sz="6" w:space="0" w:color="4F81BD"/>
            </w:tcBorders>
            <w:vAlign w:val="center"/>
          </w:tcPr>
          <w:p w14:paraId="0A4EDD3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May 1</w:t>
            </w:r>
          </w:p>
        </w:tc>
        <w:tc>
          <w:tcPr>
            <w:tcW w:w="872" w:type="dxa"/>
            <w:tcBorders>
              <w:left w:val="single" w:sz="6" w:space="0" w:color="4F81BD"/>
              <w:right w:val="single" w:sz="6" w:space="0" w:color="4F81BD"/>
            </w:tcBorders>
            <w:vAlign w:val="center"/>
          </w:tcPr>
          <w:p w14:paraId="0E891299"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9B30FA"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Judaism and Zionism: Between Religion and Politics</w:t>
            </w:r>
          </w:p>
        </w:tc>
        <w:tc>
          <w:tcPr>
            <w:tcW w:w="1869" w:type="dxa"/>
            <w:tcBorders>
              <w:left w:val="single" w:sz="6" w:space="0" w:color="4F81BD"/>
              <w:right w:val="single" w:sz="6" w:space="0" w:color="4F81BD"/>
            </w:tcBorders>
            <w:vAlign w:val="center"/>
          </w:tcPr>
          <w:p w14:paraId="4BB2C5E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45F1C0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46E0B4D" w14:textId="77777777" w:rsidTr="00FB2512">
        <w:trPr>
          <w:trHeight w:val="319"/>
        </w:trPr>
        <w:tc>
          <w:tcPr>
            <w:tcW w:w="1648" w:type="dxa"/>
            <w:tcBorders>
              <w:right w:val="single" w:sz="6" w:space="0" w:color="4F81BD"/>
            </w:tcBorders>
            <w:vAlign w:val="center"/>
          </w:tcPr>
          <w:p w14:paraId="1557F519"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May 2</w:t>
            </w:r>
          </w:p>
        </w:tc>
        <w:tc>
          <w:tcPr>
            <w:tcW w:w="872" w:type="dxa"/>
            <w:tcBorders>
              <w:left w:val="single" w:sz="6" w:space="0" w:color="4F81BD"/>
              <w:right w:val="single" w:sz="6" w:space="0" w:color="4F81BD"/>
            </w:tcBorders>
            <w:vAlign w:val="center"/>
          </w:tcPr>
          <w:p w14:paraId="6A627BA6"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2E78A7"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Continuing the explanation of Judaism and Zionism: Between religion and politics</w:t>
            </w:r>
          </w:p>
        </w:tc>
        <w:tc>
          <w:tcPr>
            <w:tcW w:w="1869" w:type="dxa"/>
            <w:tcBorders>
              <w:left w:val="single" w:sz="6" w:space="0" w:color="4F81BD"/>
              <w:right w:val="single" w:sz="6" w:space="0" w:color="4F81BD"/>
            </w:tcBorders>
            <w:vAlign w:val="center"/>
          </w:tcPr>
          <w:p w14:paraId="14D7875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B700B4B"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1D6B5E" w:rsidRPr="001D6B5E" w14:paraId="776091E4" w14:textId="77777777" w:rsidTr="00FB2512">
        <w:tc>
          <w:tcPr>
            <w:tcW w:w="9781" w:type="dxa"/>
            <w:gridSpan w:val="2"/>
            <w:shd w:val="clear" w:color="auto" w:fill="DEEAF6"/>
          </w:tcPr>
          <w:p w14:paraId="0CB42E4A" w14:textId="77777777" w:rsidR="001D6B5E" w:rsidRPr="001D6B5E" w:rsidRDefault="001D6B5E" w:rsidP="00FB61DC">
            <w:pPr>
              <w:numPr>
                <w:ilvl w:val="0"/>
                <w:numId w:val="18"/>
              </w:numPr>
              <w:spacing w:after="200" w:line="276" w:lineRule="auto"/>
              <w:rPr>
                <w:rFonts w:eastAsia="Calibri"/>
                <w:b/>
                <w:bCs/>
                <w:sz w:val="32"/>
                <w:szCs w:val="32"/>
                <w:rtl/>
              </w:rPr>
            </w:pPr>
            <w:r w:rsidRPr="001D6B5E">
              <w:rPr>
                <w:rFonts w:eastAsia="Calibri"/>
                <w:b/>
                <w:bCs/>
                <w:sz w:val="32"/>
                <w:szCs w:val="32"/>
                <w:rtl/>
              </w:rPr>
              <w:t>Course evaluation</w:t>
            </w:r>
          </w:p>
        </w:tc>
      </w:tr>
      <w:tr w:rsidR="001D6B5E" w:rsidRPr="001D6B5E" w14:paraId="2C5E0B86" w14:textId="77777777" w:rsidTr="00FB2512">
        <w:tc>
          <w:tcPr>
            <w:tcW w:w="9781" w:type="dxa"/>
            <w:gridSpan w:val="2"/>
          </w:tcPr>
          <w:p w14:paraId="4EC9BCD5" w14:textId="77777777" w:rsidR="001D6B5E" w:rsidRPr="001D6B5E" w:rsidRDefault="001D6B5E" w:rsidP="001D6B5E">
            <w:pPr>
              <w:ind w:left="360"/>
              <w:rPr>
                <w:rFonts w:eastAsia="Calibri"/>
                <w:b/>
                <w:bCs/>
                <w:sz w:val="32"/>
                <w:szCs w:val="32"/>
                <w:rtl/>
                <w:lang w:bidi="ar-IQ"/>
              </w:rPr>
            </w:pPr>
            <w:r w:rsidRPr="001D6B5E">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1D6B5E" w:rsidRPr="001D6B5E" w14:paraId="5246FA27" w14:textId="77777777" w:rsidTr="00FB2512">
        <w:tc>
          <w:tcPr>
            <w:tcW w:w="9781" w:type="dxa"/>
            <w:gridSpan w:val="2"/>
            <w:shd w:val="clear" w:color="auto" w:fill="DEEAF6"/>
          </w:tcPr>
          <w:p w14:paraId="2EECECD9" w14:textId="77777777" w:rsidR="001D6B5E" w:rsidRPr="001D6B5E" w:rsidRDefault="001D6B5E" w:rsidP="00FB61DC">
            <w:pPr>
              <w:numPr>
                <w:ilvl w:val="0"/>
                <w:numId w:val="18"/>
              </w:numPr>
              <w:spacing w:after="200" w:line="276" w:lineRule="auto"/>
              <w:rPr>
                <w:rFonts w:eastAsia="Calibri"/>
                <w:b/>
                <w:bCs/>
                <w:sz w:val="32"/>
                <w:szCs w:val="32"/>
                <w:rtl/>
              </w:rPr>
            </w:pPr>
            <w:r w:rsidRPr="001D6B5E">
              <w:rPr>
                <w:rFonts w:eastAsia="Calibri"/>
                <w:b/>
                <w:bCs/>
                <w:sz w:val="32"/>
                <w:szCs w:val="32"/>
                <w:rtl/>
                <w:lang w:bidi="ar-IQ"/>
              </w:rPr>
              <w:t>Learning and teaching resources</w:t>
            </w:r>
          </w:p>
        </w:tc>
      </w:tr>
      <w:tr w:rsidR="001D6B5E" w:rsidRPr="001D6B5E" w14:paraId="505088EB" w14:textId="77777777" w:rsidTr="00FB2512">
        <w:tc>
          <w:tcPr>
            <w:tcW w:w="4536" w:type="dxa"/>
          </w:tcPr>
          <w:p w14:paraId="07F7824A"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Required textbooks (methodology, if applicable)</w:t>
            </w:r>
          </w:p>
        </w:tc>
        <w:tc>
          <w:tcPr>
            <w:tcW w:w="5245" w:type="dxa"/>
          </w:tcPr>
          <w:p w14:paraId="3D4DF560" w14:textId="77777777" w:rsidR="001D6B5E" w:rsidRPr="001D6B5E" w:rsidRDefault="001D6B5E" w:rsidP="001D6B5E">
            <w:pPr>
              <w:rPr>
                <w:rFonts w:eastAsia="Calibri"/>
                <w:b/>
                <w:bCs/>
                <w:sz w:val="28"/>
                <w:szCs w:val="28"/>
                <w:rtl/>
              </w:rPr>
            </w:pPr>
            <w:r w:rsidRPr="001D6B5E">
              <w:rPr>
                <w:rFonts w:eastAsia="Calibri"/>
                <w:b/>
                <w:bCs/>
                <w:sz w:val="28"/>
                <w:szCs w:val="28"/>
                <w:rtl/>
              </w:rPr>
              <w:t>Studies in the study of Jewish, Christian, and Mesopotamian religions, by Professor Dr.</w:t>
            </w:r>
            <w:r w:rsidRPr="001D6B5E">
              <w:rPr>
                <w:rFonts w:eastAsia="Calibri" w:hint="cs"/>
                <w:b/>
                <w:bCs/>
                <w:sz w:val="28"/>
                <w:szCs w:val="28"/>
                <w:rtl/>
              </w:rPr>
              <w:t xml:space="preserve"> </w:t>
            </w:r>
            <w:r w:rsidRPr="001D6B5E">
              <w:rPr>
                <w:rFonts w:eastAsia="Calibri"/>
                <w:b/>
                <w:bCs/>
                <w:sz w:val="28"/>
                <w:szCs w:val="28"/>
                <w:rtl/>
              </w:rPr>
              <w:t>Emad Mohammed Farhan</w:t>
            </w:r>
          </w:p>
          <w:p w14:paraId="72CB28F5" w14:textId="77777777" w:rsidR="001D6B5E" w:rsidRPr="001D6B5E" w:rsidRDefault="001D6B5E" w:rsidP="001D6B5E">
            <w:pPr>
              <w:rPr>
                <w:rFonts w:eastAsia="Calibri"/>
                <w:b/>
                <w:bCs/>
                <w:sz w:val="28"/>
                <w:szCs w:val="28"/>
                <w:rtl/>
              </w:rPr>
            </w:pPr>
            <w:r w:rsidRPr="001D6B5E">
              <w:rPr>
                <w:rFonts w:eastAsia="Calibri"/>
                <w:b/>
                <w:bCs/>
                <w:sz w:val="28"/>
                <w:szCs w:val="28"/>
                <w:rtl/>
              </w:rPr>
              <w:t>Prof. Dr. Abdul Basit Ahmed Hassan</w:t>
            </w:r>
          </w:p>
          <w:p w14:paraId="76EF2AF9" w14:textId="77777777" w:rsidR="001D6B5E" w:rsidRPr="001D6B5E" w:rsidRDefault="001D6B5E" w:rsidP="001D6B5E">
            <w:pPr>
              <w:rPr>
                <w:rFonts w:eastAsia="Calibri"/>
                <w:b/>
                <w:bCs/>
                <w:sz w:val="28"/>
                <w:szCs w:val="28"/>
                <w:rtl/>
              </w:rPr>
            </w:pPr>
            <w:r w:rsidRPr="001D6B5E">
              <w:rPr>
                <w:rFonts w:eastAsia="Calibri"/>
                <w:b/>
                <w:bCs/>
                <w:sz w:val="28"/>
                <w:szCs w:val="28"/>
                <w:rtl/>
              </w:rPr>
              <w:t>A.M.D.​</w:t>
            </w:r>
            <w:r w:rsidRPr="001D6B5E">
              <w:rPr>
                <w:rFonts w:eastAsia="Calibri" w:hint="cs"/>
                <w:b/>
                <w:bCs/>
                <w:sz w:val="28"/>
                <w:szCs w:val="28"/>
                <w:rtl/>
              </w:rPr>
              <w:t xml:space="preserve"> </w:t>
            </w:r>
            <w:proofErr w:type="spellStart"/>
            <w:r w:rsidRPr="001D6B5E">
              <w:rPr>
                <w:rFonts w:eastAsia="Calibri"/>
                <w:b/>
                <w:bCs/>
                <w:sz w:val="28"/>
                <w:szCs w:val="28"/>
                <w:rtl/>
              </w:rPr>
              <w:t>Zakaria</w:t>
            </w:r>
            <w:proofErr w:type="spellEnd"/>
            <w:r w:rsidRPr="001D6B5E">
              <w:rPr>
                <w:rFonts w:eastAsia="Calibri"/>
                <w:b/>
                <w:bCs/>
                <w:sz w:val="28"/>
                <w:szCs w:val="28"/>
                <w:rtl/>
              </w:rPr>
              <w:t xml:space="preserve"> </w:t>
            </w:r>
            <w:proofErr w:type="spellStart"/>
            <w:r w:rsidRPr="001D6B5E">
              <w:rPr>
                <w:rFonts w:eastAsia="Calibri"/>
                <w:b/>
                <w:bCs/>
                <w:sz w:val="28"/>
                <w:szCs w:val="28"/>
                <w:rtl/>
              </w:rPr>
              <w:t>Saleh</w:t>
            </w:r>
            <w:proofErr w:type="spellEnd"/>
            <w:r w:rsidRPr="001D6B5E">
              <w:rPr>
                <w:rFonts w:eastAsia="Calibri"/>
                <w:b/>
                <w:bCs/>
                <w:sz w:val="28"/>
                <w:szCs w:val="28"/>
                <w:rtl/>
              </w:rPr>
              <w:t xml:space="preserve"> </w:t>
            </w:r>
            <w:proofErr w:type="spellStart"/>
            <w:r w:rsidRPr="001D6B5E">
              <w:rPr>
                <w:rFonts w:eastAsia="Calibri"/>
                <w:b/>
                <w:bCs/>
                <w:sz w:val="28"/>
                <w:szCs w:val="28"/>
                <w:rtl/>
              </w:rPr>
              <w:t>Saif</w:t>
            </w:r>
            <w:proofErr w:type="spellEnd"/>
          </w:p>
        </w:tc>
      </w:tr>
      <w:tr w:rsidR="001D6B5E" w:rsidRPr="001D6B5E" w14:paraId="445CFBE7" w14:textId="77777777" w:rsidTr="00FB2512">
        <w:trPr>
          <w:trHeight w:val="557"/>
        </w:trPr>
        <w:tc>
          <w:tcPr>
            <w:tcW w:w="4536" w:type="dxa"/>
          </w:tcPr>
          <w:p w14:paraId="3CA17FF4"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Main references (sources)</w:t>
            </w:r>
          </w:p>
        </w:tc>
        <w:tc>
          <w:tcPr>
            <w:tcW w:w="5245" w:type="dxa"/>
          </w:tcPr>
          <w:p w14:paraId="1AB692A7" w14:textId="77777777" w:rsidR="001D6B5E" w:rsidRPr="001D6B5E" w:rsidRDefault="001D6B5E" w:rsidP="00FB61DC">
            <w:pPr>
              <w:numPr>
                <w:ilvl w:val="0"/>
                <w:numId w:val="46"/>
              </w:numPr>
              <w:spacing w:after="200" w:line="276" w:lineRule="auto"/>
              <w:contextualSpacing/>
              <w:rPr>
                <w:rFonts w:eastAsia="Calibri"/>
                <w:b/>
                <w:bCs/>
                <w:sz w:val="28"/>
                <w:szCs w:val="28"/>
                <w:lang w:bidi="ar-IQ"/>
              </w:rPr>
            </w:pPr>
            <w:r w:rsidRPr="001D6B5E">
              <w:rPr>
                <w:rFonts w:eastAsia="Calibri"/>
                <w:b/>
                <w:bCs/>
                <w:sz w:val="28"/>
                <w:szCs w:val="28"/>
                <w:rtl/>
                <w:lang w:bidi="ar-IQ"/>
              </w:rPr>
              <w:t>The Chapter on Religions, Sects, and Schools of Thought by Ibn Hazm</w:t>
            </w:r>
          </w:p>
          <w:p w14:paraId="6924D06E" w14:textId="77777777" w:rsidR="001D6B5E" w:rsidRPr="001D6B5E" w:rsidRDefault="001D6B5E" w:rsidP="00FB61DC">
            <w:pPr>
              <w:numPr>
                <w:ilvl w:val="0"/>
                <w:numId w:val="46"/>
              </w:numPr>
              <w:spacing w:after="200" w:line="276" w:lineRule="auto"/>
              <w:contextualSpacing/>
              <w:rPr>
                <w:rFonts w:eastAsia="Calibri"/>
                <w:b/>
                <w:bCs/>
                <w:sz w:val="28"/>
                <w:szCs w:val="28"/>
                <w:rtl/>
                <w:lang w:bidi="ar-IQ"/>
              </w:rPr>
            </w:pPr>
            <w:r w:rsidRPr="001D6B5E">
              <w:rPr>
                <w:rFonts w:eastAsia="Calibri"/>
                <w:b/>
                <w:bCs/>
                <w:sz w:val="28"/>
                <w:szCs w:val="28"/>
                <w:rtl/>
                <w:lang w:bidi="ar-IQ"/>
              </w:rPr>
              <w:lastRenderedPageBreak/>
              <w:t>The History of Judaism and Christianity, by Dr. Saadoun Al-Samouk</w:t>
            </w:r>
          </w:p>
        </w:tc>
      </w:tr>
      <w:tr w:rsidR="001D6B5E" w:rsidRPr="001D6B5E" w14:paraId="106D4C6C" w14:textId="77777777" w:rsidTr="00FB2512">
        <w:tc>
          <w:tcPr>
            <w:tcW w:w="4536" w:type="dxa"/>
          </w:tcPr>
          <w:p w14:paraId="3E38B4FE"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lastRenderedPageBreak/>
              <w:t>Recommended supporting books and references (scientific journals, reports...)</w:t>
            </w:r>
          </w:p>
        </w:tc>
        <w:tc>
          <w:tcPr>
            <w:tcW w:w="5245" w:type="dxa"/>
          </w:tcPr>
          <w:p w14:paraId="20845994" w14:textId="77777777" w:rsidR="001D6B5E" w:rsidRPr="001D6B5E" w:rsidRDefault="001D6B5E" w:rsidP="001D6B5E">
            <w:pPr>
              <w:ind w:left="180"/>
              <w:rPr>
                <w:rFonts w:eastAsia="Calibri"/>
                <w:b/>
                <w:bCs/>
                <w:sz w:val="28"/>
                <w:szCs w:val="28"/>
                <w:rtl/>
                <w:lang w:bidi="ar-IQ"/>
              </w:rPr>
            </w:pPr>
            <w:r w:rsidRPr="001D6B5E">
              <w:rPr>
                <w:rFonts w:eastAsia="Calibri" w:hint="cs"/>
                <w:b/>
                <w:bCs/>
                <w:sz w:val="28"/>
                <w:szCs w:val="28"/>
                <w:rtl/>
                <w:lang w:bidi="ar-IQ"/>
              </w:rPr>
              <w:t>Comparative Religion, Ahmed Shalaby</w:t>
            </w:r>
          </w:p>
        </w:tc>
      </w:tr>
      <w:tr w:rsidR="001D6B5E" w:rsidRPr="001D6B5E" w14:paraId="680676D4" w14:textId="77777777" w:rsidTr="00FB2512">
        <w:tc>
          <w:tcPr>
            <w:tcW w:w="4536" w:type="dxa"/>
          </w:tcPr>
          <w:p w14:paraId="4C1993EA"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Electronic references, websites</w:t>
            </w:r>
          </w:p>
        </w:tc>
        <w:tc>
          <w:tcPr>
            <w:tcW w:w="5245" w:type="dxa"/>
          </w:tcPr>
          <w:p w14:paraId="0C4C5931"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 xml:space="preserve">The Comprehensive Library website, the Waqf Library website </w:t>
            </w:r>
            <w:r w:rsidRPr="001D6B5E">
              <w:rPr>
                <w:rFonts w:eastAsia="Calibri" w:hint="cs"/>
                <w:b/>
                <w:bCs/>
                <w:sz w:val="28"/>
                <w:szCs w:val="28"/>
                <w:rtl/>
                <w:lang w:bidi="ar-IQ"/>
              </w:rPr>
              <w:t>, and many other websites in this field.</w:t>
            </w:r>
          </w:p>
        </w:tc>
      </w:tr>
    </w:tbl>
    <w:p w14:paraId="5B098E89" w14:textId="77777777" w:rsidR="001D6B5E" w:rsidRPr="001D6B5E" w:rsidRDefault="001D6B5E" w:rsidP="00F0278C">
      <w:pPr>
        <w:bidi/>
        <w:spacing w:after="200" w:line="276" w:lineRule="auto"/>
        <w:rPr>
          <w:rFonts w:ascii="Calibri" w:eastAsia="Calibri" w:hAnsi="Calibri" w:cs="Arial"/>
          <w:sz w:val="22"/>
          <w:szCs w:val="22"/>
        </w:rPr>
      </w:pPr>
    </w:p>
    <w:p w14:paraId="18AE10B6" w14:textId="77777777" w:rsidR="001D6B5E" w:rsidRPr="001D6B5E" w:rsidRDefault="001D6B5E" w:rsidP="00F0278C">
      <w:pPr>
        <w:bidi/>
        <w:spacing w:after="200" w:line="276" w:lineRule="auto"/>
        <w:rPr>
          <w:rFonts w:ascii="Calibri" w:eastAsia="Calibri" w:hAnsi="Calibri" w:cs="Arial"/>
          <w:sz w:val="22"/>
          <w:szCs w:val="22"/>
        </w:rPr>
      </w:pPr>
    </w:p>
    <w:p w14:paraId="68C3E204" w14:textId="77777777" w:rsidR="001D6B5E" w:rsidRPr="001D6B5E" w:rsidRDefault="001D6B5E" w:rsidP="00F0278C">
      <w:pPr>
        <w:bidi/>
        <w:spacing w:after="200" w:line="276" w:lineRule="auto"/>
        <w:rPr>
          <w:rFonts w:ascii="Calibri" w:eastAsia="Calibri" w:hAnsi="Calibri" w:cs="Arial"/>
          <w:vanish/>
          <w:sz w:val="22"/>
          <w:szCs w:val="22"/>
        </w:rPr>
      </w:pPr>
    </w:p>
    <w:p w14:paraId="3DC2B3BB" w14:textId="77777777" w:rsidR="001D6B5E" w:rsidRPr="001D6B5E" w:rsidRDefault="001D6B5E" w:rsidP="00F0278C">
      <w:pPr>
        <w:bidi/>
        <w:spacing w:after="200" w:line="276" w:lineRule="auto"/>
        <w:rPr>
          <w:rFonts w:ascii="Calibri" w:eastAsia="Calibri" w:hAnsi="Calibri" w:cs="Arial"/>
          <w:vanish/>
          <w:sz w:val="22"/>
          <w:szCs w:val="22"/>
        </w:rPr>
      </w:pPr>
    </w:p>
    <w:p w14:paraId="7175E592" w14:textId="77777777" w:rsidR="001D6B5E" w:rsidRPr="001D6B5E" w:rsidRDefault="001D6B5E" w:rsidP="00F0278C">
      <w:pPr>
        <w:bidi/>
        <w:spacing w:after="200" w:line="276" w:lineRule="auto"/>
        <w:rPr>
          <w:rFonts w:ascii="Calibri" w:eastAsia="Calibri" w:hAnsi="Calibri" w:cs="Arial"/>
          <w:sz w:val="22"/>
          <w:szCs w:val="22"/>
          <w:rtl/>
          <w:lang w:bidi="ar-IQ"/>
        </w:rPr>
      </w:pPr>
    </w:p>
    <w:p w14:paraId="5B8B2A9B" w14:textId="77777777" w:rsidR="001D6B5E" w:rsidRDefault="001D6B5E" w:rsidP="00F0278C">
      <w:pPr>
        <w:tabs>
          <w:tab w:val="left" w:pos="1697"/>
        </w:tabs>
        <w:bidi/>
        <w:ind w:hanging="2"/>
        <w:jc w:val="both"/>
        <w:rPr>
          <w:rFonts w:ascii="Calibri" w:eastAsia="Calibri" w:hAnsi="Calibri" w:cs="Arial"/>
          <w:b/>
          <w:bCs/>
          <w:sz w:val="44"/>
          <w:szCs w:val="44"/>
          <w:u w:val="single"/>
          <w:rtl/>
        </w:rPr>
      </w:pPr>
    </w:p>
    <w:p w14:paraId="466BC17A" w14:textId="77777777" w:rsidR="001D6B5E" w:rsidRDefault="001D6B5E" w:rsidP="00F0278C">
      <w:pPr>
        <w:tabs>
          <w:tab w:val="left" w:pos="1697"/>
        </w:tabs>
        <w:bidi/>
        <w:ind w:hanging="2"/>
        <w:rPr>
          <w:rFonts w:ascii="Calibri" w:eastAsia="Calibri" w:hAnsi="Calibri" w:cs="Arial"/>
          <w:b/>
          <w:bCs/>
          <w:sz w:val="44"/>
          <w:szCs w:val="44"/>
          <w:u w:val="single"/>
        </w:rPr>
      </w:pPr>
    </w:p>
    <w:p w14:paraId="25466E7D" w14:textId="77777777" w:rsidR="00E6323B" w:rsidRPr="00E6323B" w:rsidRDefault="00E6323B" w:rsidP="00E6323B">
      <w:pPr>
        <w:shd w:val="clear" w:color="auto" w:fill="FFFFFF"/>
        <w:autoSpaceDE w:val="0"/>
        <w:autoSpaceDN w:val="0"/>
        <w:adjustRightInd w:val="0"/>
        <w:spacing w:after="200"/>
        <w:jc w:val="center"/>
        <w:rPr>
          <w:b/>
          <w:bCs/>
          <w:sz w:val="32"/>
          <w:szCs w:val="32"/>
          <w:rtl/>
          <w:lang w:bidi="ar-IQ"/>
        </w:rPr>
      </w:pPr>
      <w:r w:rsidRPr="00E6323B">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43"/>
        <w:gridCol w:w="2036"/>
        <w:gridCol w:w="2029"/>
        <w:gridCol w:w="2029"/>
      </w:tblGrid>
      <w:tr w:rsidR="00E6323B" w:rsidRPr="00E6323B" w14:paraId="7722369B" w14:textId="77777777" w:rsidTr="00E121D0">
        <w:trPr>
          <w:gridAfter w:val="3"/>
          <w:wAfter w:w="6094" w:type="dxa"/>
        </w:trPr>
        <w:tc>
          <w:tcPr>
            <w:tcW w:w="9887" w:type="dxa"/>
            <w:gridSpan w:val="9"/>
            <w:shd w:val="clear" w:color="auto" w:fill="DEEAF6"/>
          </w:tcPr>
          <w:p w14:paraId="1A097034" w14:textId="77777777" w:rsidR="00E6323B" w:rsidRPr="00E6323B" w:rsidRDefault="00E6323B"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hint="cs"/>
                <w:color w:val="000000"/>
                <w:sz w:val="28"/>
                <w:szCs w:val="28"/>
                <w:rtl/>
                <w:lang w:bidi="ar-IQ"/>
              </w:rPr>
              <w:t>Course Name</w:t>
            </w:r>
          </w:p>
        </w:tc>
      </w:tr>
      <w:tr w:rsidR="00E6323B" w:rsidRPr="00E6323B" w14:paraId="6C49DAA6" w14:textId="77777777" w:rsidTr="00E121D0">
        <w:trPr>
          <w:gridAfter w:val="3"/>
          <w:wAfter w:w="6094" w:type="dxa"/>
        </w:trPr>
        <w:tc>
          <w:tcPr>
            <w:tcW w:w="9887" w:type="dxa"/>
            <w:gridSpan w:val="9"/>
            <w:shd w:val="clear" w:color="auto" w:fill="auto"/>
            <w:vAlign w:val="center"/>
          </w:tcPr>
          <w:p w14:paraId="7695CF97"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Arial" w:hAnsi="Arial" w:cs="Arial" w:hint="cs"/>
                <w:color w:val="000000"/>
                <w:sz w:val="28"/>
                <w:szCs w:val="28"/>
                <w:rtl/>
                <w:lang w:bidi="ar-IQ"/>
              </w:rPr>
              <w:t xml:space="preserve">Baathist Crimes </w:t>
            </w:r>
            <w:r w:rsidRPr="00E6323B">
              <w:rPr>
                <w:rFonts w:ascii="Simplified Arabic" w:eastAsia="Calibri" w:hAnsi="Simplified Arabic" w:cs="Simplified Arabic" w:hint="cs"/>
                <w:sz w:val="28"/>
                <w:szCs w:val="28"/>
                <w:rtl/>
                <w:lang w:bidi="ar-IQ"/>
              </w:rPr>
              <w:t>/ Phase Two</w:t>
            </w:r>
          </w:p>
        </w:tc>
      </w:tr>
      <w:tr w:rsidR="00E6323B" w:rsidRPr="00E6323B" w14:paraId="47C365FA" w14:textId="77777777" w:rsidTr="00E121D0">
        <w:trPr>
          <w:gridAfter w:val="3"/>
          <w:wAfter w:w="6094" w:type="dxa"/>
        </w:trPr>
        <w:tc>
          <w:tcPr>
            <w:tcW w:w="9887" w:type="dxa"/>
            <w:gridSpan w:val="9"/>
            <w:shd w:val="clear" w:color="auto" w:fill="DEEAF6"/>
          </w:tcPr>
          <w:p w14:paraId="685609D0" w14:textId="77777777" w:rsidR="00E6323B" w:rsidRPr="00E6323B" w:rsidRDefault="00E6323B"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hint="cs"/>
                <w:color w:val="000000"/>
                <w:sz w:val="28"/>
                <w:szCs w:val="28"/>
                <w:rtl/>
                <w:lang w:bidi="ar-IQ"/>
              </w:rPr>
              <w:t xml:space="preserve">Course </w:t>
            </w:r>
            <w:r w:rsidRPr="00E6323B">
              <w:rPr>
                <w:rFonts w:ascii="Cambria" w:eastAsia="Calibri" w:hAnsi="Cambria"/>
                <w:color w:val="000000"/>
                <w:sz w:val="28"/>
                <w:szCs w:val="28"/>
                <w:rtl/>
                <w:lang w:bidi="ar-IQ"/>
              </w:rPr>
              <w:t>code</w:t>
            </w:r>
          </w:p>
        </w:tc>
      </w:tr>
      <w:tr w:rsidR="00E6323B" w:rsidRPr="00E6323B" w14:paraId="67293A82" w14:textId="77777777" w:rsidTr="00E121D0">
        <w:trPr>
          <w:gridAfter w:val="3"/>
          <w:wAfter w:w="6094" w:type="dxa"/>
        </w:trPr>
        <w:tc>
          <w:tcPr>
            <w:tcW w:w="9887" w:type="dxa"/>
            <w:gridSpan w:val="9"/>
            <w:shd w:val="clear" w:color="auto" w:fill="auto"/>
          </w:tcPr>
          <w:p w14:paraId="2E2BF380"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28"/>
                <w:szCs w:val="28"/>
                <w:lang w:bidi="ar-IQ"/>
              </w:rPr>
            </w:pPr>
            <w:r w:rsidRPr="00E6323B">
              <w:rPr>
                <w:rFonts w:ascii="Simplified Arabic" w:eastAsia="Calibri" w:hAnsi="Simplified Arabic" w:cs="Simplified Arabic"/>
                <w:sz w:val="28"/>
                <w:szCs w:val="28"/>
                <w:lang w:bidi="ar-IQ"/>
              </w:rPr>
              <w:t>Sc214</w:t>
            </w:r>
          </w:p>
        </w:tc>
      </w:tr>
      <w:tr w:rsidR="00E6323B" w:rsidRPr="00E6323B" w14:paraId="79491593" w14:textId="77777777" w:rsidTr="00E121D0">
        <w:trPr>
          <w:gridAfter w:val="3"/>
          <w:wAfter w:w="6094" w:type="dxa"/>
        </w:trPr>
        <w:tc>
          <w:tcPr>
            <w:tcW w:w="9887" w:type="dxa"/>
            <w:gridSpan w:val="9"/>
            <w:shd w:val="clear" w:color="auto" w:fill="DEEAF6"/>
          </w:tcPr>
          <w:p w14:paraId="33B6723B" w14:textId="77777777" w:rsidR="00E6323B" w:rsidRPr="00E6323B" w:rsidRDefault="00E6323B"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color w:val="000000"/>
                <w:sz w:val="28"/>
                <w:szCs w:val="28"/>
                <w:rtl/>
                <w:lang w:bidi="ar-IQ"/>
              </w:rPr>
              <w:t xml:space="preserve">Semester/ </w:t>
            </w:r>
            <w:r w:rsidRPr="00E6323B">
              <w:rPr>
                <w:rFonts w:ascii="Cambria" w:eastAsia="Calibri" w:hAnsi="Cambria" w:hint="cs"/>
                <w:color w:val="000000"/>
                <w:sz w:val="28"/>
                <w:szCs w:val="28"/>
                <w:rtl/>
                <w:lang w:bidi="ar-IQ"/>
              </w:rPr>
              <w:t>Year</w:t>
            </w:r>
          </w:p>
        </w:tc>
      </w:tr>
      <w:tr w:rsidR="00E6323B" w:rsidRPr="00E6323B" w14:paraId="03B0354C" w14:textId="77777777" w:rsidTr="00E121D0">
        <w:trPr>
          <w:gridAfter w:val="3"/>
          <w:wAfter w:w="6094" w:type="dxa"/>
        </w:trPr>
        <w:tc>
          <w:tcPr>
            <w:tcW w:w="9887" w:type="dxa"/>
            <w:gridSpan w:val="9"/>
            <w:shd w:val="clear" w:color="auto" w:fill="auto"/>
          </w:tcPr>
          <w:p w14:paraId="03CDA7EF"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Arial" w:eastAsia="Calibri" w:hAnsi="Arial" w:cs="Arial"/>
                <w:color w:val="000000"/>
                <w:sz w:val="28"/>
                <w:szCs w:val="28"/>
                <w:rtl/>
                <w:lang w:bidi="ar-IQ"/>
              </w:rPr>
              <w:t>annual</w:t>
            </w:r>
          </w:p>
        </w:tc>
      </w:tr>
      <w:tr w:rsidR="00E6323B" w:rsidRPr="00E6323B" w14:paraId="0F89A096" w14:textId="77777777" w:rsidTr="00E121D0">
        <w:trPr>
          <w:gridAfter w:val="3"/>
          <w:wAfter w:w="6094" w:type="dxa"/>
        </w:trPr>
        <w:tc>
          <w:tcPr>
            <w:tcW w:w="9887" w:type="dxa"/>
            <w:gridSpan w:val="9"/>
            <w:shd w:val="clear" w:color="auto" w:fill="DEEAF6"/>
          </w:tcPr>
          <w:p w14:paraId="19F9644D" w14:textId="77777777" w:rsidR="00E6323B" w:rsidRPr="00E6323B" w:rsidRDefault="00E6323B"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Cambria" w:eastAsia="Calibri" w:hAnsi="Cambria"/>
                <w:color w:val="000000"/>
                <w:sz w:val="28"/>
                <w:szCs w:val="28"/>
                <w:rtl/>
                <w:lang w:bidi="ar-IQ"/>
              </w:rPr>
              <w:t xml:space="preserve">Date this </w:t>
            </w:r>
            <w:r w:rsidRPr="00E6323B">
              <w:rPr>
                <w:rFonts w:ascii="Cambria" w:eastAsia="Calibri" w:hAnsi="Cambria" w:hint="cs"/>
                <w:color w:val="000000"/>
                <w:sz w:val="28"/>
                <w:szCs w:val="28"/>
                <w:rtl/>
                <w:lang w:bidi="ar-IQ"/>
              </w:rPr>
              <w:t>description was prepared</w:t>
            </w:r>
          </w:p>
        </w:tc>
      </w:tr>
      <w:tr w:rsidR="00E6323B" w:rsidRPr="00E6323B" w14:paraId="60963514" w14:textId="77777777" w:rsidTr="00E121D0">
        <w:trPr>
          <w:gridAfter w:val="3"/>
          <w:wAfter w:w="6094" w:type="dxa"/>
        </w:trPr>
        <w:tc>
          <w:tcPr>
            <w:tcW w:w="9887" w:type="dxa"/>
            <w:gridSpan w:val="9"/>
            <w:shd w:val="clear" w:color="auto" w:fill="auto"/>
          </w:tcPr>
          <w:p w14:paraId="2DE26054"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28"/>
                <w:szCs w:val="28"/>
                <w:rtl/>
                <w:lang w:bidi="ar-IQ"/>
              </w:rPr>
            </w:pPr>
            <w:r w:rsidRPr="00E6323B">
              <w:rPr>
                <w:rFonts w:ascii="Simplified Arabic" w:eastAsia="Calibri" w:hAnsi="Simplified Arabic" w:cs="Simplified Arabic" w:hint="cs"/>
                <w:sz w:val="28"/>
                <w:szCs w:val="28"/>
                <w:rtl/>
                <w:lang w:bidi="ar-IQ"/>
              </w:rPr>
              <w:t>25/2/2026</w:t>
            </w:r>
          </w:p>
        </w:tc>
      </w:tr>
      <w:tr w:rsidR="00E6323B" w:rsidRPr="00E6323B" w14:paraId="13F34320" w14:textId="77777777" w:rsidTr="00E121D0">
        <w:trPr>
          <w:gridAfter w:val="3"/>
          <w:wAfter w:w="6094" w:type="dxa"/>
        </w:trPr>
        <w:tc>
          <w:tcPr>
            <w:tcW w:w="9887" w:type="dxa"/>
            <w:gridSpan w:val="9"/>
            <w:shd w:val="clear" w:color="auto" w:fill="DEEAF6"/>
          </w:tcPr>
          <w:p w14:paraId="7D7F33CD" w14:textId="77777777" w:rsidR="00E6323B" w:rsidRPr="00E6323B" w:rsidRDefault="00E6323B" w:rsidP="00E6323B">
            <w:pPr>
              <w:numPr>
                <w:ilvl w:val="0"/>
                <w:numId w:val="61"/>
              </w:numPr>
              <w:rPr>
                <w:rFonts w:eastAsia="Calibri"/>
                <w:sz w:val="28"/>
                <w:szCs w:val="28"/>
                <w:rtl/>
              </w:rPr>
            </w:pPr>
            <w:r w:rsidRPr="00E6323B">
              <w:rPr>
                <w:rFonts w:eastAsia="Calibri"/>
                <w:sz w:val="28"/>
                <w:szCs w:val="28"/>
                <w:rtl/>
              </w:rPr>
              <w:t xml:space="preserve">Available </w:t>
            </w:r>
            <w:r w:rsidRPr="00E6323B">
              <w:rPr>
                <w:rFonts w:eastAsia="Calibri" w:hint="cs"/>
                <w:sz w:val="28"/>
                <w:szCs w:val="28"/>
                <w:rtl/>
              </w:rPr>
              <w:t>forms of attendance</w:t>
            </w:r>
          </w:p>
        </w:tc>
      </w:tr>
      <w:tr w:rsidR="00E6323B" w:rsidRPr="00E6323B" w14:paraId="49912B8C" w14:textId="77777777" w:rsidTr="00E121D0">
        <w:trPr>
          <w:gridAfter w:val="3"/>
          <w:wAfter w:w="6094" w:type="dxa"/>
        </w:trPr>
        <w:tc>
          <w:tcPr>
            <w:tcW w:w="9887" w:type="dxa"/>
            <w:gridSpan w:val="9"/>
            <w:shd w:val="clear" w:color="auto" w:fill="auto"/>
          </w:tcPr>
          <w:p w14:paraId="7662DBA4" w14:textId="77777777" w:rsidR="00E6323B" w:rsidRPr="00E6323B" w:rsidRDefault="00E6323B" w:rsidP="00E6323B">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E6323B">
              <w:rPr>
                <w:rFonts w:ascii="Cambria" w:eastAsia="Calibri" w:hAnsi="Cambria" w:hint="cs"/>
                <w:color w:val="000000"/>
                <w:sz w:val="28"/>
                <w:szCs w:val="28"/>
                <w:rtl/>
                <w:lang w:bidi="ar-IQ"/>
              </w:rPr>
              <w:t>My presence</w:t>
            </w:r>
          </w:p>
        </w:tc>
      </w:tr>
      <w:tr w:rsidR="00E6323B" w:rsidRPr="00E6323B" w14:paraId="00DCE91E" w14:textId="77777777" w:rsidTr="00E121D0">
        <w:trPr>
          <w:gridAfter w:val="3"/>
          <w:wAfter w:w="6094" w:type="dxa"/>
        </w:trPr>
        <w:tc>
          <w:tcPr>
            <w:tcW w:w="9887" w:type="dxa"/>
            <w:gridSpan w:val="9"/>
            <w:shd w:val="clear" w:color="auto" w:fill="DEEAF6"/>
          </w:tcPr>
          <w:p w14:paraId="61407532" w14:textId="77777777" w:rsidR="00E6323B" w:rsidRPr="00E6323B" w:rsidRDefault="00E6323B" w:rsidP="00E6323B">
            <w:pPr>
              <w:numPr>
                <w:ilvl w:val="0"/>
                <w:numId w:val="61"/>
              </w:numPr>
              <w:rPr>
                <w:rFonts w:eastAsia="Calibri"/>
                <w:sz w:val="28"/>
                <w:szCs w:val="28"/>
                <w:rtl/>
              </w:rPr>
            </w:pPr>
            <w:r w:rsidRPr="00E6323B">
              <w:rPr>
                <w:rFonts w:eastAsia="Calibri"/>
                <w:sz w:val="28"/>
                <w:szCs w:val="28"/>
                <w:rtl/>
              </w:rPr>
              <w:t>Number of study hours (total) / Number of units (total)</w:t>
            </w:r>
          </w:p>
        </w:tc>
      </w:tr>
      <w:tr w:rsidR="00E6323B" w:rsidRPr="00E6323B" w14:paraId="10F0A7AF" w14:textId="77777777" w:rsidTr="00E121D0">
        <w:trPr>
          <w:gridAfter w:val="3"/>
          <w:wAfter w:w="6094" w:type="dxa"/>
        </w:trPr>
        <w:tc>
          <w:tcPr>
            <w:tcW w:w="9887" w:type="dxa"/>
            <w:gridSpan w:val="9"/>
            <w:shd w:val="clear" w:color="auto" w:fill="auto"/>
          </w:tcPr>
          <w:p w14:paraId="35E7D13B" w14:textId="77777777" w:rsidR="00E6323B" w:rsidRPr="00E6323B" w:rsidRDefault="00E6323B" w:rsidP="00E6323B">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E6323B">
              <w:rPr>
                <w:rFonts w:ascii="Arial" w:eastAsia="Calibri" w:hAnsi="Arial" w:cs="Arial" w:hint="cs"/>
                <w:color w:val="000000"/>
                <w:sz w:val="28"/>
                <w:szCs w:val="28"/>
                <w:rtl/>
                <w:lang w:bidi="ar-IQ"/>
              </w:rPr>
              <w:t xml:space="preserve">60 </w:t>
            </w:r>
            <w:r w:rsidRPr="00E6323B">
              <w:rPr>
                <w:rFonts w:ascii="Arial" w:eastAsia="Calibri" w:hAnsi="Arial" w:cs="Arial"/>
                <w:color w:val="000000"/>
                <w:sz w:val="28"/>
                <w:szCs w:val="28"/>
                <w:rtl/>
                <w:lang w:bidi="ar-IQ"/>
              </w:rPr>
              <w:t>hours</w:t>
            </w:r>
            <w:r w:rsidRPr="00E6323B">
              <w:rPr>
                <w:rFonts w:ascii="Arial" w:eastAsia="Calibri" w:hAnsi="Arial" w:cs="Arial" w:hint="cs"/>
                <w:color w:val="000000"/>
                <w:sz w:val="28"/>
                <w:szCs w:val="28"/>
                <w:rtl/>
                <w:lang w:bidi="ar-IQ"/>
              </w:rPr>
              <w:t xml:space="preserve"> </w:t>
            </w:r>
          </w:p>
          <w:p w14:paraId="19529A28"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E6323B" w:rsidRPr="00E6323B" w14:paraId="4ED31116" w14:textId="77777777" w:rsidTr="00E121D0">
        <w:trPr>
          <w:gridAfter w:val="3"/>
          <w:wAfter w:w="6094" w:type="dxa"/>
        </w:trPr>
        <w:tc>
          <w:tcPr>
            <w:tcW w:w="9887" w:type="dxa"/>
            <w:gridSpan w:val="9"/>
            <w:shd w:val="clear" w:color="auto" w:fill="DEEAF6"/>
          </w:tcPr>
          <w:p w14:paraId="7B5D8C0F" w14:textId="77777777" w:rsidR="00E6323B" w:rsidRPr="00E6323B" w:rsidRDefault="00E6323B" w:rsidP="00E6323B">
            <w:pPr>
              <w:numPr>
                <w:ilvl w:val="0"/>
                <w:numId w:val="61"/>
              </w:numPr>
              <w:rPr>
                <w:rFonts w:ascii="Arial" w:eastAsia="Calibri" w:hAnsi="Arial" w:cs="Arial"/>
                <w:sz w:val="28"/>
                <w:szCs w:val="28"/>
                <w:rtl/>
              </w:rPr>
            </w:pPr>
            <w:r w:rsidRPr="00E6323B">
              <w:rPr>
                <w:rFonts w:ascii="Arial" w:eastAsia="Calibri" w:hAnsi="Arial" w:cs="Arial"/>
                <w:sz w:val="28"/>
                <w:szCs w:val="28"/>
                <w:rtl/>
              </w:rPr>
              <w:t xml:space="preserve">Name of the course coordinator </w:t>
            </w:r>
            <w:r w:rsidRPr="00E6323B">
              <w:rPr>
                <w:rFonts w:ascii="Arial" w:eastAsia="Calibri" w:hAnsi="Arial" w:cs="Arial" w:hint="cs"/>
                <w:sz w:val="28"/>
                <w:szCs w:val="28"/>
                <w:rtl/>
              </w:rPr>
              <w:t>(if there is more than one, please mention it).</w:t>
            </w:r>
          </w:p>
        </w:tc>
      </w:tr>
      <w:tr w:rsidR="00E6323B" w:rsidRPr="00E6323B" w14:paraId="3B30146A" w14:textId="77777777" w:rsidTr="00E121D0">
        <w:trPr>
          <w:gridAfter w:val="3"/>
          <w:wAfter w:w="6094" w:type="dxa"/>
        </w:trPr>
        <w:tc>
          <w:tcPr>
            <w:tcW w:w="9887" w:type="dxa"/>
            <w:gridSpan w:val="9"/>
            <w:shd w:val="clear" w:color="auto" w:fill="auto"/>
          </w:tcPr>
          <w:p w14:paraId="124359BA" w14:textId="77777777" w:rsidR="00E6323B" w:rsidRPr="00E6323B" w:rsidRDefault="00E6323B" w:rsidP="00E6323B">
            <w:pPr>
              <w:shd w:val="clear" w:color="auto" w:fill="FFFFFF"/>
              <w:autoSpaceDE w:val="0"/>
              <w:autoSpaceDN w:val="0"/>
              <w:adjustRightInd w:val="0"/>
              <w:ind w:right="-426"/>
              <w:jc w:val="both"/>
              <w:rPr>
                <w:rFonts w:ascii="Cambria" w:eastAsia="Calibri" w:hAnsi="Cambria"/>
                <w:color w:val="000000"/>
                <w:sz w:val="28"/>
                <w:szCs w:val="28"/>
                <w:rtl/>
                <w:lang w:bidi="ar-IQ"/>
              </w:rPr>
            </w:pPr>
            <w:r w:rsidRPr="00E6323B">
              <w:rPr>
                <w:rFonts w:ascii="Cambria" w:eastAsia="Calibri" w:hAnsi="Cambria" w:hint="cs"/>
                <w:color w:val="000000"/>
                <w:sz w:val="28"/>
                <w:szCs w:val="28"/>
                <w:rtl/>
                <w:lang w:bidi="ar-IQ"/>
              </w:rPr>
              <w:t>Name: 1- M.M. Abbas Hamid Ahmed</w:t>
            </w:r>
          </w:p>
          <w:p w14:paraId="3CD5FB27" w14:textId="77777777" w:rsidR="00E6323B" w:rsidRPr="00E6323B" w:rsidRDefault="00E6323B" w:rsidP="00E6323B">
            <w:pPr>
              <w:shd w:val="clear" w:color="auto" w:fill="FFFFFF"/>
              <w:autoSpaceDE w:val="0"/>
              <w:autoSpaceDN w:val="0"/>
              <w:adjustRightInd w:val="0"/>
              <w:ind w:right="-426"/>
              <w:jc w:val="center"/>
              <w:rPr>
                <w:rFonts w:ascii="Cambria" w:eastAsia="Calibri" w:hAnsi="Cambria"/>
                <w:color w:val="000000"/>
                <w:sz w:val="28"/>
                <w:szCs w:val="28"/>
                <w:lang w:bidi="ar-IQ"/>
              </w:rPr>
            </w:pPr>
            <w:r w:rsidRPr="00E6323B">
              <w:rPr>
                <w:rFonts w:ascii="Cambria" w:eastAsia="Calibri" w:hAnsi="Cambria"/>
                <w:color w:val="000000"/>
                <w:sz w:val="28"/>
                <w:szCs w:val="28"/>
                <w:lang w:bidi="ar-IQ"/>
              </w:rPr>
              <w:t>Abbas.hameed@imamaladham.edu.iq</w:t>
            </w:r>
          </w:p>
          <w:p w14:paraId="7810E50D"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E6323B" w:rsidRPr="00E6323B" w14:paraId="1D0A1B97" w14:textId="77777777" w:rsidTr="00E121D0">
        <w:trPr>
          <w:gridAfter w:val="3"/>
          <w:wAfter w:w="6094" w:type="dxa"/>
        </w:trPr>
        <w:tc>
          <w:tcPr>
            <w:tcW w:w="9887" w:type="dxa"/>
            <w:gridSpan w:val="9"/>
            <w:shd w:val="clear" w:color="auto" w:fill="DEEAF6"/>
          </w:tcPr>
          <w:p w14:paraId="3E8C078A" w14:textId="77777777" w:rsidR="00E6323B" w:rsidRPr="00E6323B" w:rsidRDefault="00E6323B" w:rsidP="00E6323B">
            <w:pPr>
              <w:numPr>
                <w:ilvl w:val="0"/>
                <w:numId w:val="61"/>
              </w:numPr>
              <w:rPr>
                <w:rFonts w:ascii="Simplified Arabic" w:eastAsia="Calibri" w:hAnsi="Simplified Arabic" w:cs="Simplified Arabic"/>
                <w:sz w:val="28"/>
                <w:szCs w:val="28"/>
                <w:rtl/>
                <w:lang w:bidi="ar-IQ"/>
              </w:rPr>
            </w:pPr>
            <w:r w:rsidRPr="00E6323B">
              <w:rPr>
                <w:rFonts w:ascii="Simplified Arabic" w:eastAsia="Calibri" w:hAnsi="Simplified Arabic" w:cs="Simplified Arabic"/>
                <w:sz w:val="28"/>
                <w:szCs w:val="28"/>
                <w:rtl/>
                <w:lang w:bidi="ar-IQ"/>
              </w:rPr>
              <w:lastRenderedPageBreak/>
              <w:t xml:space="preserve">Course </w:t>
            </w:r>
            <w:r w:rsidRPr="00E6323B">
              <w:rPr>
                <w:rFonts w:ascii="Simplified Arabic" w:eastAsia="Calibri" w:hAnsi="Simplified Arabic" w:cs="Simplified Arabic" w:hint="cs"/>
                <w:sz w:val="28"/>
                <w:szCs w:val="28"/>
                <w:rtl/>
              </w:rPr>
              <w:t>Objectives</w:t>
            </w:r>
          </w:p>
        </w:tc>
      </w:tr>
      <w:tr w:rsidR="00E6323B" w:rsidRPr="00E6323B" w14:paraId="6D2940FC" w14:textId="77777777" w:rsidTr="00E121D0">
        <w:trPr>
          <w:gridAfter w:val="3"/>
          <w:wAfter w:w="6094" w:type="dxa"/>
        </w:trPr>
        <w:tc>
          <w:tcPr>
            <w:tcW w:w="2412" w:type="dxa"/>
            <w:gridSpan w:val="4"/>
            <w:shd w:val="clear" w:color="auto" w:fill="auto"/>
          </w:tcPr>
          <w:p w14:paraId="27D13D42" w14:textId="77777777" w:rsidR="00E6323B" w:rsidRPr="00E6323B" w:rsidRDefault="00E6323B" w:rsidP="00E6323B">
            <w:pPr>
              <w:shd w:val="clear" w:color="auto" w:fill="FFFFFF"/>
              <w:autoSpaceDE w:val="0"/>
              <w:autoSpaceDN w:val="0"/>
              <w:adjustRightInd w:val="0"/>
              <w:ind w:right="-426"/>
              <w:jc w:val="both"/>
              <w:rPr>
                <w:rFonts w:ascii="Cambria" w:eastAsia="Calibri" w:hAnsi="Cambria"/>
                <w:color w:val="000000"/>
                <w:sz w:val="28"/>
                <w:szCs w:val="28"/>
                <w:rtl/>
                <w:lang w:bidi="ar-IQ"/>
              </w:rPr>
            </w:pPr>
            <w:r w:rsidRPr="00E6323B">
              <w:rPr>
                <w:rFonts w:ascii="Simplified Arabic" w:eastAsia="Calibri" w:hAnsi="Simplified Arabic" w:cs="Simplified Arabic" w:hint="cs"/>
                <w:b/>
                <w:bCs/>
                <w:sz w:val="22"/>
                <w:szCs w:val="22"/>
                <w:rtl/>
                <w:lang w:bidi="ar-IQ"/>
              </w:rPr>
              <w:t>Course objectives</w:t>
            </w:r>
          </w:p>
        </w:tc>
        <w:tc>
          <w:tcPr>
            <w:tcW w:w="7475" w:type="dxa"/>
            <w:gridSpan w:val="5"/>
            <w:shd w:val="clear" w:color="auto" w:fill="auto"/>
          </w:tcPr>
          <w:p w14:paraId="2127D8CE"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 xml:space="preserve">1- </w:t>
            </w:r>
            <w:r w:rsidRPr="00E6323B">
              <w:rPr>
                <w:rFonts w:ascii="Simplified Arabic" w:eastAsia="Calibri" w:hAnsi="Simplified Arabic" w:cs="Simplified Arabic"/>
                <w:b/>
                <w:bCs/>
                <w:sz w:val="22"/>
                <w:szCs w:val="22"/>
                <w:rtl/>
                <w:lang w:bidi="ar-IQ"/>
              </w:rPr>
              <w:tab/>
              <w:t xml:space="preserve">Defining the concept of </w:t>
            </w:r>
            <w:r w:rsidRPr="00E6323B">
              <w:rPr>
                <w:rFonts w:ascii="Simplified Arabic" w:eastAsia="Calibri" w:hAnsi="Simplified Arabic" w:cs="Simplified Arabic" w:hint="cs"/>
                <w:b/>
                <w:bCs/>
                <w:sz w:val="22"/>
                <w:szCs w:val="22"/>
                <w:rtl/>
                <w:lang w:bidi="ar-IQ"/>
              </w:rPr>
              <w:t>Baathist crimes.</w:t>
            </w:r>
          </w:p>
          <w:p w14:paraId="10B529C9"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 xml:space="preserve">2 </w:t>
            </w:r>
            <w:r w:rsidRPr="00E6323B">
              <w:rPr>
                <w:rFonts w:ascii="Simplified Arabic" w:eastAsia="Calibri" w:hAnsi="Simplified Arabic" w:cs="Simplified Arabic"/>
                <w:b/>
                <w:bCs/>
                <w:sz w:val="22"/>
                <w:szCs w:val="22"/>
                <w:rtl/>
                <w:lang w:bidi="ar-IQ"/>
              </w:rPr>
              <w:t xml:space="preserve">- </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 xml:space="preserve">Documenting the crimes of the Baath regime according to the Iraqi High Criminal Court </w:t>
            </w:r>
            <w:r w:rsidRPr="00E6323B">
              <w:rPr>
                <w:rFonts w:ascii="Simplified Arabic" w:eastAsia="Calibri" w:hAnsi="Simplified Arabic" w:cs="Simplified Arabic"/>
                <w:b/>
                <w:bCs/>
                <w:sz w:val="22"/>
                <w:szCs w:val="22"/>
                <w:rtl/>
                <w:lang w:bidi="ar-IQ"/>
              </w:rPr>
              <w:t>.</w:t>
            </w:r>
          </w:p>
          <w:p w14:paraId="1110BA6C"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 xml:space="preserve">3 </w:t>
            </w:r>
            <w:r w:rsidRPr="00E6323B">
              <w:rPr>
                <w:rFonts w:ascii="Simplified Arabic" w:eastAsia="Calibri" w:hAnsi="Simplified Arabic" w:cs="Simplified Arabic"/>
                <w:b/>
                <w:bCs/>
                <w:sz w:val="22"/>
                <w:szCs w:val="22"/>
                <w:rtl/>
                <w:lang w:bidi="ar-IQ"/>
              </w:rPr>
              <w:t xml:space="preserve">- </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Uncovering psychological and social crimes and their effects</w:t>
            </w:r>
          </w:p>
          <w:p w14:paraId="49CC6FC4"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b/>
                <w:bCs/>
                <w:sz w:val="22"/>
                <w:szCs w:val="22"/>
                <w:lang w:bidi="ar-IQ"/>
              </w:rPr>
            </w:pPr>
            <w:r w:rsidRPr="00E6323B">
              <w:rPr>
                <w:rFonts w:ascii="Simplified Arabic" w:eastAsia="Calibri" w:hAnsi="Simplified Arabic" w:cs="Simplified Arabic" w:hint="cs"/>
                <w:b/>
                <w:bCs/>
                <w:sz w:val="22"/>
                <w:szCs w:val="22"/>
                <w:rtl/>
                <w:lang w:bidi="ar-IQ"/>
              </w:rPr>
              <w:t xml:space="preserve">4 </w:t>
            </w:r>
            <w:r w:rsidRPr="00E6323B">
              <w:rPr>
                <w:rFonts w:ascii="Simplified Arabic" w:eastAsia="Calibri" w:hAnsi="Simplified Arabic" w:cs="Simplified Arabic"/>
                <w:b/>
                <w:bCs/>
                <w:sz w:val="22"/>
                <w:szCs w:val="22"/>
                <w:rtl/>
                <w:lang w:bidi="ar-IQ"/>
              </w:rPr>
              <w:t xml:space="preserve">- </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Statement of environmental crimes</w:t>
            </w:r>
          </w:p>
          <w:p w14:paraId="42E88453"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b/>
                <w:bCs/>
                <w:sz w:val="22"/>
                <w:szCs w:val="22"/>
                <w:rtl/>
                <w:lang w:bidi="ar-IQ"/>
              </w:rPr>
            </w:pPr>
            <w:r w:rsidRPr="00E6323B">
              <w:rPr>
                <w:rFonts w:ascii="Simplified Arabic" w:eastAsia="Calibri" w:hAnsi="Simplified Arabic" w:cs="Simplified Arabic" w:hint="cs"/>
                <w:b/>
                <w:bCs/>
                <w:sz w:val="22"/>
                <w:szCs w:val="22"/>
                <w:rtl/>
                <w:lang w:bidi="ar-IQ"/>
              </w:rPr>
              <w:t xml:space="preserve">5 </w:t>
            </w:r>
            <w:r w:rsidRPr="00E6323B">
              <w:rPr>
                <w:rFonts w:ascii="Simplified Arabic" w:eastAsia="Calibri" w:hAnsi="Simplified Arabic" w:cs="Simplified Arabic"/>
                <w:b/>
                <w:bCs/>
                <w:sz w:val="22"/>
                <w:szCs w:val="22"/>
                <w:rtl/>
                <w:lang w:bidi="ar-IQ"/>
              </w:rPr>
              <w:t xml:space="preserve">- </w:t>
            </w:r>
            <w:r w:rsidRPr="00E6323B">
              <w:rPr>
                <w:rFonts w:ascii="Simplified Arabic" w:eastAsia="Calibri" w:hAnsi="Simplified Arabic" w:cs="Simplified Arabic"/>
                <w:b/>
                <w:bCs/>
                <w:sz w:val="22"/>
                <w:szCs w:val="22"/>
                <w:rtl/>
                <w:lang w:bidi="ar-IQ"/>
              </w:rPr>
              <w:tab/>
            </w:r>
            <w:r w:rsidRPr="00E6323B">
              <w:rPr>
                <w:rFonts w:ascii="Simplified Arabic" w:eastAsia="Calibri" w:hAnsi="Simplified Arabic" w:cs="Simplified Arabic" w:hint="cs"/>
                <w:b/>
                <w:bCs/>
                <w:sz w:val="22"/>
                <w:szCs w:val="22"/>
                <w:rtl/>
                <w:lang w:bidi="ar-IQ"/>
              </w:rPr>
              <w:t>Mass grave crimes</w:t>
            </w:r>
          </w:p>
        </w:tc>
      </w:tr>
      <w:tr w:rsidR="00E6323B" w:rsidRPr="00E6323B" w14:paraId="6F7D4B14" w14:textId="77777777" w:rsidTr="00E121D0">
        <w:trPr>
          <w:gridAfter w:val="3"/>
          <w:wAfter w:w="6094" w:type="dxa"/>
        </w:trPr>
        <w:tc>
          <w:tcPr>
            <w:tcW w:w="9887" w:type="dxa"/>
            <w:gridSpan w:val="9"/>
            <w:shd w:val="clear" w:color="auto" w:fill="DEEAF6"/>
          </w:tcPr>
          <w:p w14:paraId="62AF05C5" w14:textId="77777777" w:rsidR="00E6323B" w:rsidRPr="00E6323B" w:rsidRDefault="00E6323B" w:rsidP="00E6323B">
            <w:pPr>
              <w:numPr>
                <w:ilvl w:val="0"/>
                <w:numId w:val="61"/>
              </w:numPr>
              <w:rPr>
                <w:rFonts w:ascii="Simplified Arabic" w:eastAsia="Calibri" w:hAnsi="Simplified Arabic" w:cs="Simplified Arabic"/>
                <w:sz w:val="28"/>
                <w:szCs w:val="28"/>
                <w:rtl/>
                <w:lang w:bidi="ar-IQ"/>
              </w:rPr>
            </w:pPr>
            <w:r w:rsidRPr="00E6323B">
              <w:rPr>
                <w:rFonts w:ascii="Simplified Arabic" w:eastAsia="Calibri" w:hAnsi="Simplified Arabic" w:cs="Simplified Arabic"/>
                <w:sz w:val="28"/>
                <w:szCs w:val="28"/>
                <w:rtl/>
                <w:lang w:bidi="ar-IQ"/>
              </w:rPr>
              <w:t>Teaching and learning strategies</w:t>
            </w:r>
          </w:p>
        </w:tc>
      </w:tr>
      <w:tr w:rsidR="00E6323B" w:rsidRPr="00E6323B" w14:paraId="074BD063" w14:textId="77777777" w:rsidTr="00E121D0">
        <w:trPr>
          <w:gridAfter w:val="3"/>
          <w:wAfter w:w="6094" w:type="dxa"/>
        </w:trPr>
        <w:tc>
          <w:tcPr>
            <w:tcW w:w="1850" w:type="dxa"/>
            <w:gridSpan w:val="2"/>
            <w:shd w:val="clear" w:color="auto" w:fill="auto"/>
          </w:tcPr>
          <w:p w14:paraId="34B6296A" w14:textId="77777777" w:rsidR="00E6323B" w:rsidRPr="00E6323B" w:rsidRDefault="00E6323B" w:rsidP="00E6323B">
            <w:pPr>
              <w:shd w:val="clear" w:color="auto" w:fill="FFFFFF"/>
              <w:autoSpaceDE w:val="0"/>
              <w:autoSpaceDN w:val="0"/>
              <w:adjustRightInd w:val="0"/>
              <w:ind w:right="-426"/>
              <w:jc w:val="both"/>
              <w:rPr>
                <w:rFonts w:ascii="Cambria" w:eastAsia="Calibri" w:hAnsi="Cambria"/>
                <w:color w:val="000000"/>
                <w:sz w:val="28"/>
                <w:szCs w:val="28"/>
                <w:rtl/>
                <w:lang w:bidi="ar-IQ"/>
              </w:rPr>
            </w:pPr>
            <w:r w:rsidRPr="00E6323B">
              <w:rPr>
                <w:rFonts w:ascii="Simplified Arabic" w:eastAsia="Calibri" w:hAnsi="Simplified Arabic" w:cs="Simplified Arabic" w:hint="cs"/>
                <w:b/>
                <w:bCs/>
                <w:sz w:val="22"/>
                <w:szCs w:val="22"/>
                <w:rtl/>
                <w:lang w:bidi="ar-IQ"/>
              </w:rPr>
              <w:t>strategy</w:t>
            </w:r>
          </w:p>
        </w:tc>
        <w:tc>
          <w:tcPr>
            <w:tcW w:w="8037" w:type="dxa"/>
            <w:gridSpan w:val="7"/>
            <w:shd w:val="clear" w:color="auto" w:fill="auto"/>
          </w:tcPr>
          <w:p w14:paraId="4B5F97C1" w14:textId="77777777" w:rsidR="00E6323B" w:rsidRPr="00E6323B" w:rsidRDefault="00E6323B" w:rsidP="00E6323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E6323B">
              <w:rPr>
                <w:rFonts w:ascii="Cambria" w:eastAsia="Calibri" w:hAnsi="Cambria"/>
                <w:b/>
                <w:bCs/>
                <w:color w:val="000000"/>
                <w:rtl/>
                <w:lang w:bidi="ar-IQ"/>
              </w:rPr>
              <w:t xml:space="preserve">1- </w:t>
            </w:r>
            <w:r w:rsidRPr="00E6323B">
              <w:rPr>
                <w:rFonts w:ascii="Cambria" w:eastAsia="Calibri" w:hAnsi="Cambria"/>
                <w:b/>
                <w:bCs/>
                <w:color w:val="000000"/>
                <w:rtl/>
                <w:lang w:bidi="ar-IQ"/>
              </w:rPr>
              <w:tab/>
              <w:t>The lecture (delivery) method</w:t>
            </w:r>
          </w:p>
          <w:p w14:paraId="2D4DB58F" w14:textId="77777777" w:rsidR="00E6323B" w:rsidRPr="00E6323B" w:rsidRDefault="00E6323B" w:rsidP="00E6323B">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E6323B">
              <w:rPr>
                <w:rFonts w:ascii="Cambria" w:eastAsia="Calibri" w:hAnsi="Cambria" w:hint="cs"/>
                <w:b/>
                <w:bCs/>
                <w:color w:val="000000"/>
                <w:rtl/>
                <w:lang w:bidi="ar-IQ"/>
              </w:rPr>
              <w:t xml:space="preserve">2 </w:t>
            </w:r>
            <w:r w:rsidRPr="00E6323B">
              <w:rPr>
                <w:rFonts w:ascii="Cambria" w:eastAsia="Calibri" w:hAnsi="Cambria"/>
                <w:b/>
                <w:bCs/>
                <w:color w:val="000000"/>
                <w:rtl/>
                <w:lang w:bidi="ar-IQ"/>
              </w:rPr>
              <w:t xml:space="preserve">- </w:t>
            </w:r>
            <w:r w:rsidRPr="00E6323B">
              <w:rPr>
                <w:rFonts w:ascii="Cambria" w:eastAsia="Calibri" w:hAnsi="Cambria"/>
                <w:b/>
                <w:bCs/>
                <w:color w:val="000000"/>
                <w:rtl/>
                <w:lang w:bidi="ar-IQ"/>
              </w:rPr>
              <w:tab/>
              <w:t>The method of dialogue and discussion</w:t>
            </w:r>
            <w:r w:rsidRPr="00E6323B">
              <w:rPr>
                <w:rFonts w:ascii="Cambria" w:eastAsia="Calibri" w:hAnsi="Cambria" w:hint="cs"/>
                <w:b/>
                <w:bCs/>
                <w:color w:val="000000"/>
                <w:rtl/>
                <w:lang w:bidi="ar-IQ"/>
              </w:rPr>
              <w:t xml:space="preserve"> </w:t>
            </w:r>
            <w:r w:rsidRPr="00E6323B">
              <w:rPr>
                <w:rFonts w:ascii="Cambria" w:eastAsia="Calibri" w:hAnsi="Cambria"/>
                <w:b/>
                <w:bCs/>
                <w:color w:val="000000"/>
                <w:rtl/>
                <w:lang w:bidi="ar-IQ"/>
              </w:rPr>
              <w:t xml:space="preserve">       </w:t>
            </w:r>
          </w:p>
          <w:p w14:paraId="193AFEC0" w14:textId="77777777" w:rsidR="00E6323B" w:rsidRPr="00E6323B" w:rsidRDefault="00E6323B" w:rsidP="00E6323B">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E6323B">
              <w:rPr>
                <w:rFonts w:ascii="Cambria" w:eastAsia="Calibri" w:hAnsi="Cambria" w:hint="cs"/>
                <w:b/>
                <w:bCs/>
                <w:color w:val="000000"/>
                <w:rtl/>
                <w:lang w:bidi="ar-IQ"/>
              </w:rPr>
              <w:t xml:space="preserve">3 </w:t>
            </w:r>
            <w:r w:rsidRPr="00E6323B">
              <w:rPr>
                <w:rFonts w:ascii="Cambria" w:eastAsia="Calibri" w:hAnsi="Cambria"/>
                <w:b/>
                <w:bCs/>
                <w:color w:val="000000"/>
                <w:rtl/>
                <w:lang w:bidi="ar-IQ"/>
              </w:rPr>
              <w:t xml:space="preserve">- </w:t>
            </w:r>
            <w:r w:rsidRPr="00E6323B">
              <w:rPr>
                <w:rFonts w:ascii="Cambria" w:eastAsia="Calibri" w:hAnsi="Cambria"/>
                <w:b/>
                <w:bCs/>
                <w:color w:val="000000"/>
                <w:rtl/>
                <w:lang w:bidi="ar-IQ"/>
              </w:rPr>
              <w:tab/>
              <w:t>Cooperative learning – research and conclusion</w:t>
            </w:r>
          </w:p>
        </w:tc>
      </w:tr>
      <w:tr w:rsidR="00E6323B" w:rsidRPr="00E6323B" w14:paraId="6FBE3C5F" w14:textId="77777777" w:rsidTr="00E121D0">
        <w:trPr>
          <w:gridAfter w:val="3"/>
          <w:wAfter w:w="6094" w:type="dxa"/>
          <w:trHeight w:val="144"/>
        </w:trPr>
        <w:tc>
          <w:tcPr>
            <w:tcW w:w="9887" w:type="dxa"/>
            <w:gridSpan w:val="9"/>
            <w:shd w:val="clear" w:color="auto" w:fill="BDD6EE"/>
          </w:tcPr>
          <w:p w14:paraId="02862821" w14:textId="77777777" w:rsidR="00E6323B" w:rsidRPr="00E6323B" w:rsidRDefault="00E6323B" w:rsidP="00E6323B">
            <w:pPr>
              <w:keepNext/>
              <w:outlineLvl w:val="1"/>
              <w:rPr>
                <w:rFonts w:eastAsia="Calibri" w:cs="Traditional Arabic"/>
                <w:b/>
                <w:bCs/>
                <w:sz w:val="28"/>
                <w:szCs w:val="28"/>
                <w:rtl/>
                <w:lang w:bidi="ar-IQ"/>
              </w:rPr>
            </w:pPr>
            <w:r w:rsidRPr="00E6323B">
              <w:rPr>
                <w:rFonts w:eastAsia="Calibri" w:cs="Traditional Arabic" w:hint="cs"/>
                <w:b/>
                <w:bCs/>
                <w:sz w:val="28"/>
                <w:szCs w:val="28"/>
                <w:rtl/>
                <w:lang w:bidi="ar-IQ"/>
              </w:rPr>
              <w:lastRenderedPageBreak/>
              <w:t>10 Course Structure</w:t>
            </w:r>
          </w:p>
        </w:tc>
      </w:tr>
      <w:tr w:rsidR="00E6323B" w:rsidRPr="00E6323B" w14:paraId="34D070B7" w14:textId="77777777" w:rsidTr="00E121D0">
        <w:trPr>
          <w:gridAfter w:val="3"/>
          <w:wAfter w:w="6094" w:type="dxa"/>
          <w:trHeight w:val="144"/>
        </w:trPr>
        <w:tc>
          <w:tcPr>
            <w:tcW w:w="1254" w:type="dxa"/>
            <w:shd w:val="clear" w:color="auto" w:fill="BDD6EE"/>
          </w:tcPr>
          <w:p w14:paraId="701F062B" w14:textId="77777777" w:rsidR="00E6323B" w:rsidRPr="00E6323B" w:rsidRDefault="00E6323B" w:rsidP="00E6323B">
            <w:pPr>
              <w:keepNext/>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Week</w:t>
            </w:r>
          </w:p>
        </w:tc>
        <w:tc>
          <w:tcPr>
            <w:tcW w:w="1080" w:type="dxa"/>
            <w:gridSpan w:val="2"/>
            <w:shd w:val="clear" w:color="auto" w:fill="BDD6EE"/>
          </w:tcPr>
          <w:p w14:paraId="713C818D" w14:textId="77777777" w:rsidR="00E6323B" w:rsidRPr="00E6323B" w:rsidRDefault="00E6323B" w:rsidP="00E6323B">
            <w:pPr>
              <w:keepNext/>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Hours</w:t>
            </w:r>
          </w:p>
        </w:tc>
        <w:tc>
          <w:tcPr>
            <w:tcW w:w="1170" w:type="dxa"/>
            <w:gridSpan w:val="2"/>
            <w:shd w:val="clear" w:color="auto" w:fill="BDD6EE"/>
          </w:tcPr>
          <w:p w14:paraId="3942E7A6" w14:textId="77777777" w:rsidR="00E6323B" w:rsidRPr="00E6323B" w:rsidRDefault="00E6323B" w:rsidP="00E6323B">
            <w:pPr>
              <w:keepNext/>
              <w:outlineLvl w:val="1"/>
              <w:rPr>
                <w:rFonts w:ascii="Cambria" w:eastAsia="Calibri" w:hAnsi="Cambria"/>
                <w:b/>
                <w:bCs/>
                <w:color w:val="000000"/>
                <w:sz w:val="28"/>
                <w:szCs w:val="28"/>
                <w:rtl/>
                <w:lang w:bidi="ar-IQ"/>
              </w:rPr>
            </w:pPr>
            <w:r w:rsidRPr="00E6323B">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56BD94A9" w14:textId="77777777" w:rsidR="00E6323B" w:rsidRPr="00E6323B" w:rsidRDefault="00E6323B" w:rsidP="00E6323B">
            <w:pPr>
              <w:keepNext/>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Unit or topic name</w:t>
            </w:r>
          </w:p>
        </w:tc>
        <w:tc>
          <w:tcPr>
            <w:tcW w:w="1199" w:type="dxa"/>
            <w:shd w:val="clear" w:color="auto" w:fill="BDD6EE"/>
          </w:tcPr>
          <w:p w14:paraId="41FCEA91" w14:textId="77777777" w:rsidR="00E6323B" w:rsidRPr="00E6323B" w:rsidRDefault="00E6323B" w:rsidP="00E6323B">
            <w:pPr>
              <w:keepNext/>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Learning method</w:t>
            </w:r>
          </w:p>
        </w:tc>
        <w:tc>
          <w:tcPr>
            <w:tcW w:w="2243" w:type="dxa"/>
            <w:shd w:val="clear" w:color="auto" w:fill="BDD6EE"/>
          </w:tcPr>
          <w:p w14:paraId="1EBF87FB" w14:textId="77777777" w:rsidR="00E6323B" w:rsidRPr="00E6323B" w:rsidRDefault="00E6323B" w:rsidP="00E6323B">
            <w:pPr>
              <w:keepNext/>
              <w:outlineLvl w:val="1"/>
              <w:rPr>
                <w:rFonts w:eastAsia="Calibri" w:cs="Traditional Arabic"/>
                <w:b/>
                <w:bCs/>
                <w:sz w:val="28"/>
                <w:szCs w:val="28"/>
                <w:rtl/>
                <w:lang w:bidi="ar-IQ"/>
              </w:rPr>
            </w:pPr>
            <w:r w:rsidRPr="00E6323B">
              <w:rPr>
                <w:rFonts w:ascii="Simplified Arabic" w:eastAsia="Calibri" w:hAnsi="Simplified Arabic" w:cs="Simplified Arabic"/>
                <w:b/>
                <w:bCs/>
                <w:sz w:val="28"/>
                <w:szCs w:val="28"/>
                <w:rtl/>
              </w:rPr>
              <w:t>Evaluation Method</w:t>
            </w:r>
          </w:p>
        </w:tc>
      </w:tr>
      <w:tr w:rsidR="00E6323B" w:rsidRPr="00E6323B" w14:paraId="4508889B" w14:textId="77777777" w:rsidTr="00E121D0">
        <w:trPr>
          <w:gridAfter w:val="3"/>
          <w:wAfter w:w="6094" w:type="dxa"/>
          <w:trHeight w:val="144"/>
        </w:trPr>
        <w:tc>
          <w:tcPr>
            <w:tcW w:w="1254" w:type="dxa"/>
          </w:tcPr>
          <w:p w14:paraId="3B80EFB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hint="cs"/>
                <w:b/>
                <w:bCs/>
                <w:rtl/>
                <w:lang w:bidi="ar-IQ"/>
              </w:rPr>
              <w:t>September 2</w:t>
            </w:r>
          </w:p>
        </w:tc>
        <w:tc>
          <w:tcPr>
            <w:tcW w:w="1080" w:type="dxa"/>
            <w:gridSpan w:val="2"/>
          </w:tcPr>
          <w:p w14:paraId="5C7984D7"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CEA16E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B7C895B" w14:textId="77777777" w:rsidR="00E6323B" w:rsidRPr="00E6323B" w:rsidRDefault="00E6323B" w:rsidP="00E6323B">
            <w:pPr>
              <w:rPr>
                <w:rFonts w:cs="Traditional Arabic"/>
                <w:b/>
                <w:bCs/>
                <w:sz w:val="28"/>
                <w:szCs w:val="28"/>
              </w:rPr>
            </w:pPr>
            <w:r w:rsidRPr="00E6323B">
              <w:rPr>
                <w:rFonts w:cs="Traditional Arabic" w:hint="cs"/>
                <w:b/>
                <w:bCs/>
                <w:sz w:val="28"/>
                <w:szCs w:val="28"/>
                <w:rtl/>
              </w:rPr>
              <w:t>Ba'athist crimes in Iraq</w:t>
            </w:r>
          </w:p>
        </w:tc>
        <w:tc>
          <w:tcPr>
            <w:tcW w:w="1199" w:type="dxa"/>
          </w:tcPr>
          <w:p w14:paraId="73AE5D2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0339373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4B4C9E07" w14:textId="77777777" w:rsidTr="00E121D0">
        <w:trPr>
          <w:gridAfter w:val="3"/>
          <w:wAfter w:w="6094" w:type="dxa"/>
          <w:trHeight w:val="144"/>
        </w:trPr>
        <w:tc>
          <w:tcPr>
            <w:tcW w:w="1254" w:type="dxa"/>
          </w:tcPr>
          <w:p w14:paraId="736D88A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hint="cs"/>
                <w:b/>
                <w:bCs/>
                <w:rtl/>
              </w:rPr>
              <w:t>September 3</w:t>
            </w:r>
          </w:p>
        </w:tc>
        <w:tc>
          <w:tcPr>
            <w:tcW w:w="1080" w:type="dxa"/>
            <w:gridSpan w:val="2"/>
          </w:tcPr>
          <w:p w14:paraId="4C20B0E2"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D2EA0C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20D9A6A4" w14:textId="77777777" w:rsidR="00E6323B" w:rsidRPr="00E6323B" w:rsidRDefault="00E6323B" w:rsidP="00E6323B">
            <w:pPr>
              <w:rPr>
                <w:rFonts w:cs="Traditional Arabic"/>
                <w:b/>
                <w:bCs/>
                <w:sz w:val="28"/>
                <w:szCs w:val="28"/>
              </w:rPr>
            </w:pPr>
            <w:r w:rsidRPr="00E6323B">
              <w:rPr>
                <w:rFonts w:cs="Traditional Arabic" w:hint="cs"/>
                <w:b/>
                <w:bCs/>
                <w:sz w:val="28"/>
                <w:szCs w:val="28"/>
                <w:rtl/>
              </w:rPr>
              <w:t>Crime Departments</w:t>
            </w:r>
          </w:p>
        </w:tc>
        <w:tc>
          <w:tcPr>
            <w:tcW w:w="1199" w:type="dxa"/>
          </w:tcPr>
          <w:p w14:paraId="58DAA097"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564FB7D7"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BAC6DBA" w14:textId="77777777" w:rsidTr="00E121D0">
        <w:trPr>
          <w:gridAfter w:val="3"/>
          <w:wAfter w:w="6094" w:type="dxa"/>
          <w:trHeight w:val="144"/>
        </w:trPr>
        <w:tc>
          <w:tcPr>
            <w:tcW w:w="1254" w:type="dxa"/>
          </w:tcPr>
          <w:p w14:paraId="5557541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hint="cs"/>
                <w:b/>
                <w:bCs/>
                <w:rtl/>
              </w:rPr>
              <w:t>September 4</w:t>
            </w:r>
          </w:p>
        </w:tc>
        <w:tc>
          <w:tcPr>
            <w:tcW w:w="1080" w:type="dxa"/>
            <w:gridSpan w:val="2"/>
          </w:tcPr>
          <w:p w14:paraId="12422FF5"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0367A9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5088E67" w14:textId="77777777" w:rsidR="00E6323B" w:rsidRPr="00E6323B" w:rsidRDefault="00E6323B" w:rsidP="00E6323B">
            <w:pPr>
              <w:rPr>
                <w:rFonts w:cs="Traditional Arabic"/>
                <w:b/>
                <w:bCs/>
                <w:sz w:val="28"/>
                <w:szCs w:val="28"/>
              </w:rPr>
            </w:pPr>
            <w:r w:rsidRPr="00E6323B">
              <w:rPr>
                <w:rFonts w:cs="Traditional Arabic" w:hint="cs"/>
                <w:b/>
                <w:bCs/>
                <w:sz w:val="28"/>
                <w:szCs w:val="28"/>
                <w:rtl/>
              </w:rPr>
              <w:t>Types of international crimes</w:t>
            </w:r>
          </w:p>
        </w:tc>
        <w:tc>
          <w:tcPr>
            <w:tcW w:w="1199" w:type="dxa"/>
          </w:tcPr>
          <w:p w14:paraId="044BBFB7"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69068F18"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1C0C7B21" w14:textId="77777777" w:rsidTr="00E121D0">
        <w:trPr>
          <w:gridAfter w:val="3"/>
          <w:wAfter w:w="6094" w:type="dxa"/>
          <w:trHeight w:val="144"/>
        </w:trPr>
        <w:tc>
          <w:tcPr>
            <w:tcW w:w="1254" w:type="dxa"/>
          </w:tcPr>
          <w:p w14:paraId="60FA428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October 1</w:t>
            </w:r>
          </w:p>
        </w:tc>
        <w:tc>
          <w:tcPr>
            <w:tcW w:w="1080" w:type="dxa"/>
            <w:gridSpan w:val="2"/>
          </w:tcPr>
          <w:p w14:paraId="7BD6F33B"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03E158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68CB74BD" w14:textId="77777777" w:rsidR="00E6323B" w:rsidRPr="00E6323B" w:rsidRDefault="00E6323B" w:rsidP="00E6323B">
            <w:pPr>
              <w:rPr>
                <w:rFonts w:cs="Traditional Arabic"/>
                <w:b/>
                <w:bCs/>
                <w:sz w:val="28"/>
                <w:szCs w:val="28"/>
              </w:rPr>
            </w:pPr>
            <w:r w:rsidRPr="00E6323B">
              <w:rPr>
                <w:rFonts w:cs="Traditional Arabic" w:hint="cs"/>
                <w:b/>
                <w:bCs/>
                <w:sz w:val="28"/>
                <w:szCs w:val="28"/>
                <w:rtl/>
              </w:rPr>
              <w:t>Decisions issued by the Supreme Criminal Court</w:t>
            </w:r>
          </w:p>
        </w:tc>
        <w:tc>
          <w:tcPr>
            <w:tcW w:w="1199" w:type="dxa"/>
          </w:tcPr>
          <w:p w14:paraId="604A5B1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1F946C5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2D6F9B65" w14:textId="77777777" w:rsidTr="00E121D0">
        <w:trPr>
          <w:gridAfter w:val="3"/>
          <w:wAfter w:w="6094" w:type="dxa"/>
          <w:trHeight w:val="144"/>
        </w:trPr>
        <w:tc>
          <w:tcPr>
            <w:tcW w:w="1254" w:type="dxa"/>
          </w:tcPr>
          <w:p w14:paraId="25DC65B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October 2</w:t>
            </w:r>
          </w:p>
        </w:tc>
        <w:tc>
          <w:tcPr>
            <w:tcW w:w="1080" w:type="dxa"/>
            <w:gridSpan w:val="2"/>
          </w:tcPr>
          <w:p w14:paraId="13364D29"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53ADC29"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5E1CE88F" w14:textId="77777777" w:rsidR="00E6323B" w:rsidRPr="00E6323B" w:rsidRDefault="00E6323B" w:rsidP="00E6323B">
            <w:pPr>
              <w:rPr>
                <w:rFonts w:cs="Traditional Arabic"/>
                <w:b/>
                <w:bCs/>
                <w:sz w:val="28"/>
                <w:szCs w:val="28"/>
              </w:rPr>
            </w:pPr>
            <w:r w:rsidRPr="00E6323B">
              <w:rPr>
                <w:rFonts w:cs="Traditional Arabic" w:hint="cs"/>
                <w:b/>
                <w:bCs/>
                <w:sz w:val="28"/>
                <w:szCs w:val="28"/>
                <w:rtl/>
                <w:lang w:bidi="ar-IQ"/>
              </w:rPr>
              <w:t>The purpose of the crimes directed at religious scholars and preachers</w:t>
            </w:r>
          </w:p>
        </w:tc>
        <w:tc>
          <w:tcPr>
            <w:tcW w:w="1199" w:type="dxa"/>
          </w:tcPr>
          <w:p w14:paraId="1612A3B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641FA7A7"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C24B082" w14:textId="77777777" w:rsidTr="00E121D0">
        <w:trPr>
          <w:gridAfter w:val="3"/>
          <w:wAfter w:w="6094" w:type="dxa"/>
          <w:trHeight w:val="144"/>
        </w:trPr>
        <w:tc>
          <w:tcPr>
            <w:tcW w:w="1254" w:type="dxa"/>
          </w:tcPr>
          <w:p w14:paraId="2DA9307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October 3</w:t>
            </w:r>
          </w:p>
        </w:tc>
        <w:tc>
          <w:tcPr>
            <w:tcW w:w="1080" w:type="dxa"/>
            <w:gridSpan w:val="2"/>
          </w:tcPr>
          <w:p w14:paraId="4EB5C0C4"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DB0F02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7F8DC0E" w14:textId="77777777" w:rsidR="00E6323B" w:rsidRPr="00E6323B" w:rsidRDefault="00E6323B" w:rsidP="00E6323B">
            <w:pPr>
              <w:rPr>
                <w:rFonts w:cs="Traditional Arabic"/>
                <w:b/>
                <w:bCs/>
                <w:sz w:val="28"/>
                <w:szCs w:val="28"/>
              </w:rPr>
            </w:pPr>
            <w:r w:rsidRPr="00E6323B">
              <w:rPr>
                <w:rFonts w:cs="Traditional Arabic" w:hint="cs"/>
                <w:b/>
                <w:bCs/>
                <w:sz w:val="28"/>
                <w:szCs w:val="28"/>
                <w:rtl/>
              </w:rPr>
              <w:t>Violations of Iraqi laws</w:t>
            </w:r>
          </w:p>
        </w:tc>
        <w:tc>
          <w:tcPr>
            <w:tcW w:w="1199" w:type="dxa"/>
          </w:tcPr>
          <w:p w14:paraId="211EFC8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3CCA68D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E5B31C8" w14:textId="77777777" w:rsidTr="00E121D0">
        <w:trPr>
          <w:gridAfter w:val="3"/>
          <w:wAfter w:w="6094" w:type="dxa"/>
          <w:trHeight w:val="144"/>
        </w:trPr>
        <w:tc>
          <w:tcPr>
            <w:tcW w:w="1254" w:type="dxa"/>
          </w:tcPr>
          <w:p w14:paraId="6694521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October 4</w:t>
            </w:r>
          </w:p>
        </w:tc>
        <w:tc>
          <w:tcPr>
            <w:tcW w:w="1080" w:type="dxa"/>
            <w:gridSpan w:val="2"/>
          </w:tcPr>
          <w:p w14:paraId="631E9858"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7C74D33"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23E96037" w14:textId="77777777" w:rsidR="00E6323B" w:rsidRPr="00E6323B" w:rsidRDefault="00E6323B" w:rsidP="00E6323B">
            <w:pPr>
              <w:rPr>
                <w:rFonts w:cs="Traditional Arabic"/>
                <w:b/>
                <w:bCs/>
                <w:sz w:val="28"/>
                <w:szCs w:val="28"/>
              </w:rPr>
            </w:pPr>
            <w:r w:rsidRPr="00E6323B">
              <w:rPr>
                <w:rFonts w:cs="Traditional Arabic" w:hint="cs"/>
                <w:b/>
                <w:bCs/>
                <w:sz w:val="28"/>
                <w:szCs w:val="28"/>
                <w:rtl/>
              </w:rPr>
              <w:t>Images of violations of Iraqi laws and crimes of authority</w:t>
            </w:r>
          </w:p>
        </w:tc>
        <w:tc>
          <w:tcPr>
            <w:tcW w:w="1199" w:type="dxa"/>
          </w:tcPr>
          <w:p w14:paraId="4B1CEAC8"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b/>
                <w:bCs/>
                <w:color w:val="000000"/>
                <w:rtl/>
                <w:lang w:bidi="ar-IQ"/>
              </w:rPr>
              <w:t>Standard method</w:t>
            </w:r>
          </w:p>
        </w:tc>
        <w:tc>
          <w:tcPr>
            <w:tcW w:w="2243" w:type="dxa"/>
          </w:tcPr>
          <w:p w14:paraId="2F67DB77"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b/>
                <w:bCs/>
                <w:color w:val="000000"/>
                <w:rtl/>
                <w:lang w:bidi="ar-IQ"/>
              </w:rPr>
              <w:t>Classroom performance and exams</w:t>
            </w:r>
          </w:p>
        </w:tc>
      </w:tr>
      <w:tr w:rsidR="00E6323B" w:rsidRPr="00E6323B" w14:paraId="748ECB4F" w14:textId="77777777" w:rsidTr="00E121D0">
        <w:trPr>
          <w:gridAfter w:val="3"/>
          <w:wAfter w:w="6094" w:type="dxa"/>
          <w:trHeight w:val="144"/>
        </w:trPr>
        <w:tc>
          <w:tcPr>
            <w:tcW w:w="1254" w:type="dxa"/>
          </w:tcPr>
          <w:p w14:paraId="4B919F6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lastRenderedPageBreak/>
              <w:t>November 1</w:t>
            </w:r>
          </w:p>
        </w:tc>
        <w:tc>
          <w:tcPr>
            <w:tcW w:w="1080" w:type="dxa"/>
            <w:gridSpan w:val="2"/>
          </w:tcPr>
          <w:p w14:paraId="2C9DBCF0"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A6620B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Test of the month</w:t>
            </w:r>
            <w:r w:rsidRPr="00E6323B">
              <w:rPr>
                <w:rFonts w:eastAsia="Calibri" w:cs="Traditional Arabic" w:hint="cs"/>
                <w:b/>
                <w:bCs/>
                <w:rtl/>
                <w:lang w:bidi="ar-IQ"/>
              </w:rPr>
              <w:t xml:space="preserve"> </w:t>
            </w:r>
            <w:r w:rsidRPr="00E6323B">
              <w:rPr>
                <w:rFonts w:eastAsia="Calibri" w:cs="Traditional Arabic"/>
                <w:b/>
                <w:bCs/>
                <w:rtl/>
                <w:lang w:bidi="ar-IQ"/>
              </w:rPr>
              <w:t>the first</w:t>
            </w:r>
          </w:p>
        </w:tc>
        <w:tc>
          <w:tcPr>
            <w:tcW w:w="2941" w:type="dxa"/>
            <w:gridSpan w:val="2"/>
          </w:tcPr>
          <w:p w14:paraId="7B0140E0"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7A22C702"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23399ED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6E70E93D" w14:textId="77777777" w:rsidTr="00E121D0">
        <w:trPr>
          <w:gridAfter w:val="3"/>
          <w:wAfter w:w="6094" w:type="dxa"/>
          <w:trHeight w:val="144"/>
        </w:trPr>
        <w:tc>
          <w:tcPr>
            <w:tcW w:w="1254" w:type="dxa"/>
          </w:tcPr>
          <w:p w14:paraId="251A7A8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November 2</w:t>
            </w:r>
          </w:p>
        </w:tc>
        <w:tc>
          <w:tcPr>
            <w:tcW w:w="1080" w:type="dxa"/>
            <w:gridSpan w:val="2"/>
          </w:tcPr>
          <w:p w14:paraId="03DC5FF3"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8598FE5"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5EF21AE2" w14:textId="77777777" w:rsidR="00E6323B" w:rsidRPr="00E6323B" w:rsidRDefault="00E6323B" w:rsidP="00E6323B">
            <w:pPr>
              <w:rPr>
                <w:rFonts w:cs="Traditional Arabic"/>
                <w:b/>
                <w:bCs/>
                <w:sz w:val="28"/>
                <w:szCs w:val="28"/>
              </w:rPr>
            </w:pPr>
            <w:r w:rsidRPr="00E6323B">
              <w:rPr>
                <w:rFonts w:cs="Traditional Arabic" w:hint="cs"/>
                <w:b/>
                <w:bCs/>
                <w:sz w:val="28"/>
                <w:szCs w:val="28"/>
                <w:rtl/>
                <w:lang w:bidi="ar-IQ"/>
              </w:rPr>
              <w:t>Some decisions regarding the political and military violations of the Ba'ath regime</w:t>
            </w:r>
          </w:p>
        </w:tc>
        <w:tc>
          <w:tcPr>
            <w:tcW w:w="1199" w:type="dxa"/>
          </w:tcPr>
          <w:p w14:paraId="08FE300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1A84A9C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0DCDB423" w14:textId="77777777" w:rsidTr="00E121D0">
        <w:trPr>
          <w:gridAfter w:val="3"/>
          <w:wAfter w:w="6094" w:type="dxa"/>
          <w:trHeight w:val="144"/>
        </w:trPr>
        <w:tc>
          <w:tcPr>
            <w:tcW w:w="1254" w:type="dxa"/>
          </w:tcPr>
          <w:p w14:paraId="7CB0B5B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November 3</w:t>
            </w:r>
          </w:p>
        </w:tc>
        <w:tc>
          <w:tcPr>
            <w:tcW w:w="1080" w:type="dxa"/>
            <w:gridSpan w:val="2"/>
          </w:tcPr>
          <w:p w14:paraId="2238A86B"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2A1D07C"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44C8070E" w14:textId="77777777" w:rsidR="00E6323B" w:rsidRPr="00E6323B" w:rsidRDefault="00E6323B" w:rsidP="00E6323B">
            <w:pPr>
              <w:rPr>
                <w:rFonts w:cs="Traditional Arabic"/>
                <w:b/>
                <w:bCs/>
                <w:sz w:val="28"/>
                <w:szCs w:val="28"/>
              </w:rPr>
            </w:pPr>
            <w:r w:rsidRPr="00E6323B">
              <w:rPr>
                <w:rFonts w:cs="Traditional Arabic" w:hint="cs"/>
                <w:b/>
                <w:bCs/>
                <w:sz w:val="28"/>
                <w:szCs w:val="28"/>
                <w:rtl/>
              </w:rPr>
              <w:t>prisons and detention centers</w:t>
            </w:r>
          </w:p>
        </w:tc>
        <w:tc>
          <w:tcPr>
            <w:tcW w:w="1199" w:type="dxa"/>
          </w:tcPr>
          <w:p w14:paraId="48C36E0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0C615A3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641349D" w14:textId="77777777" w:rsidTr="00E121D0">
        <w:trPr>
          <w:gridAfter w:val="3"/>
          <w:wAfter w:w="6094" w:type="dxa"/>
          <w:trHeight w:val="144"/>
        </w:trPr>
        <w:tc>
          <w:tcPr>
            <w:tcW w:w="1254" w:type="dxa"/>
          </w:tcPr>
          <w:p w14:paraId="27846E3F"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November 4</w:t>
            </w:r>
          </w:p>
        </w:tc>
        <w:tc>
          <w:tcPr>
            <w:tcW w:w="1080" w:type="dxa"/>
            <w:gridSpan w:val="2"/>
          </w:tcPr>
          <w:p w14:paraId="1E861DF6"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A382D4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82CC3A4" w14:textId="77777777" w:rsidR="00E6323B" w:rsidRPr="00E6323B" w:rsidRDefault="00E6323B" w:rsidP="00E6323B">
            <w:pPr>
              <w:rPr>
                <w:rFonts w:cs="Traditional Arabic"/>
                <w:b/>
                <w:bCs/>
                <w:sz w:val="28"/>
                <w:szCs w:val="28"/>
              </w:rPr>
            </w:pPr>
            <w:r w:rsidRPr="00E6323B">
              <w:rPr>
                <w:rFonts w:cs="Traditional Arabic" w:hint="cs"/>
                <w:b/>
                <w:bCs/>
                <w:sz w:val="28"/>
                <w:szCs w:val="28"/>
                <w:rtl/>
              </w:rPr>
              <w:t>Use of internationally prohibited weapons</w:t>
            </w:r>
          </w:p>
        </w:tc>
        <w:tc>
          <w:tcPr>
            <w:tcW w:w="1199" w:type="dxa"/>
          </w:tcPr>
          <w:p w14:paraId="685A712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70B3A155"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71A94BC9" w14:textId="77777777" w:rsidTr="00E121D0">
        <w:trPr>
          <w:gridAfter w:val="3"/>
          <w:wAfter w:w="6094" w:type="dxa"/>
          <w:trHeight w:val="144"/>
        </w:trPr>
        <w:tc>
          <w:tcPr>
            <w:tcW w:w="1254" w:type="dxa"/>
          </w:tcPr>
          <w:p w14:paraId="7E8C32E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December 1</w:t>
            </w:r>
          </w:p>
        </w:tc>
        <w:tc>
          <w:tcPr>
            <w:tcW w:w="1080" w:type="dxa"/>
            <w:gridSpan w:val="2"/>
          </w:tcPr>
          <w:p w14:paraId="63893615"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21ECBB24"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1D4230E" w14:textId="77777777" w:rsidR="00E6323B" w:rsidRPr="00E6323B" w:rsidRDefault="00E6323B" w:rsidP="00E6323B">
            <w:pPr>
              <w:rPr>
                <w:rFonts w:cs="Traditional Arabic"/>
                <w:b/>
                <w:bCs/>
                <w:sz w:val="28"/>
                <w:szCs w:val="28"/>
              </w:rPr>
            </w:pPr>
            <w:r w:rsidRPr="00E6323B">
              <w:rPr>
                <w:rFonts w:cs="Traditional Arabic" w:hint="cs"/>
                <w:b/>
                <w:bCs/>
                <w:sz w:val="28"/>
                <w:szCs w:val="28"/>
                <w:rtl/>
              </w:rPr>
              <w:t>radioactive contamination</w:t>
            </w:r>
          </w:p>
        </w:tc>
        <w:tc>
          <w:tcPr>
            <w:tcW w:w="1199" w:type="dxa"/>
          </w:tcPr>
          <w:p w14:paraId="125194C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5EC61F3D"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17F4D26" w14:textId="77777777" w:rsidTr="00E121D0">
        <w:trPr>
          <w:gridAfter w:val="3"/>
          <w:wAfter w:w="6094" w:type="dxa"/>
          <w:trHeight w:val="144"/>
        </w:trPr>
        <w:tc>
          <w:tcPr>
            <w:tcW w:w="1254" w:type="dxa"/>
          </w:tcPr>
          <w:p w14:paraId="06CD5C0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December 2</w:t>
            </w:r>
          </w:p>
        </w:tc>
        <w:tc>
          <w:tcPr>
            <w:tcW w:w="1080" w:type="dxa"/>
            <w:gridSpan w:val="2"/>
          </w:tcPr>
          <w:p w14:paraId="0F512648"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37365D8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3BAF589D" w14:textId="77777777" w:rsidR="00E6323B" w:rsidRPr="00E6323B" w:rsidRDefault="00E6323B" w:rsidP="00E6323B">
            <w:pPr>
              <w:rPr>
                <w:rFonts w:cs="Traditional Arabic"/>
                <w:b/>
                <w:bCs/>
                <w:sz w:val="28"/>
                <w:szCs w:val="28"/>
              </w:rPr>
            </w:pPr>
            <w:r w:rsidRPr="00E6323B">
              <w:rPr>
                <w:rFonts w:cs="Traditional Arabic" w:hint="cs"/>
                <w:b/>
                <w:bCs/>
                <w:sz w:val="28"/>
                <w:szCs w:val="28"/>
                <w:rtl/>
              </w:rPr>
              <w:t xml:space="preserve">The chemical attack on </w:t>
            </w:r>
            <w:proofErr w:type="spellStart"/>
            <w:r w:rsidRPr="00E6323B">
              <w:rPr>
                <w:rFonts w:cs="Traditional Arabic" w:hint="cs"/>
                <w:b/>
                <w:bCs/>
                <w:sz w:val="28"/>
                <w:szCs w:val="28"/>
                <w:rtl/>
              </w:rPr>
              <w:t>the</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city</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Halabja</w:t>
            </w:r>
            <w:proofErr w:type="spellEnd"/>
          </w:p>
        </w:tc>
        <w:tc>
          <w:tcPr>
            <w:tcW w:w="1199" w:type="dxa"/>
          </w:tcPr>
          <w:p w14:paraId="50E764F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5818263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64480CAF" w14:textId="77777777" w:rsidTr="00E121D0">
        <w:trPr>
          <w:gridAfter w:val="3"/>
          <w:wAfter w:w="6094" w:type="dxa"/>
          <w:trHeight w:val="144"/>
        </w:trPr>
        <w:tc>
          <w:tcPr>
            <w:tcW w:w="1254" w:type="dxa"/>
          </w:tcPr>
          <w:p w14:paraId="7BBF689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December 3</w:t>
            </w:r>
          </w:p>
        </w:tc>
        <w:tc>
          <w:tcPr>
            <w:tcW w:w="1080" w:type="dxa"/>
            <w:gridSpan w:val="2"/>
          </w:tcPr>
          <w:p w14:paraId="791D6FFA"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95DD050"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F0D8F11" w14:textId="77777777" w:rsidR="00E6323B" w:rsidRPr="00E6323B" w:rsidRDefault="00E6323B" w:rsidP="00E6323B">
            <w:pPr>
              <w:rPr>
                <w:rFonts w:cs="Traditional Arabic"/>
                <w:b/>
                <w:bCs/>
                <w:sz w:val="28"/>
                <w:szCs w:val="28"/>
              </w:rPr>
            </w:pPr>
            <w:r w:rsidRPr="00E6323B">
              <w:rPr>
                <w:rFonts w:cs="Traditional Arabic" w:hint="cs"/>
                <w:b/>
                <w:bCs/>
                <w:sz w:val="28"/>
                <w:szCs w:val="28"/>
                <w:rtl/>
                <w:lang w:bidi="ar-EG"/>
              </w:rPr>
              <w:t>scorched earth policy</w:t>
            </w:r>
          </w:p>
        </w:tc>
        <w:tc>
          <w:tcPr>
            <w:tcW w:w="1199" w:type="dxa"/>
          </w:tcPr>
          <w:p w14:paraId="66363858"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491C788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525902CD" w14:textId="77777777" w:rsidTr="00E121D0">
        <w:trPr>
          <w:gridAfter w:val="3"/>
          <w:wAfter w:w="6094" w:type="dxa"/>
          <w:trHeight w:val="706"/>
        </w:trPr>
        <w:tc>
          <w:tcPr>
            <w:tcW w:w="1254" w:type="dxa"/>
          </w:tcPr>
          <w:p w14:paraId="3B1B804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December 4</w:t>
            </w:r>
          </w:p>
        </w:tc>
        <w:tc>
          <w:tcPr>
            <w:tcW w:w="1080" w:type="dxa"/>
            <w:gridSpan w:val="2"/>
          </w:tcPr>
          <w:p w14:paraId="2914CA15"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D995A81"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F31B64C" w14:textId="77777777" w:rsidR="00E6323B" w:rsidRPr="00E6323B" w:rsidRDefault="00E6323B" w:rsidP="00E6323B">
            <w:pPr>
              <w:rPr>
                <w:rFonts w:cs="Traditional Arabic"/>
                <w:b/>
                <w:bCs/>
                <w:sz w:val="28"/>
                <w:szCs w:val="28"/>
              </w:rPr>
            </w:pPr>
            <w:r w:rsidRPr="00E6323B">
              <w:rPr>
                <w:rFonts w:cs="Traditional Arabic" w:hint="cs"/>
                <w:b/>
                <w:bCs/>
                <w:sz w:val="28"/>
                <w:szCs w:val="28"/>
                <w:rtl/>
              </w:rPr>
              <w:t>Effects of draining the marshes</w:t>
            </w:r>
          </w:p>
        </w:tc>
        <w:tc>
          <w:tcPr>
            <w:tcW w:w="1199" w:type="dxa"/>
          </w:tcPr>
          <w:p w14:paraId="512B3443" w14:textId="77777777" w:rsidR="00E6323B" w:rsidRPr="00E6323B" w:rsidRDefault="00E6323B" w:rsidP="00E6323B">
            <w:pPr>
              <w:keepNext/>
              <w:outlineLvl w:val="1"/>
              <w:rPr>
                <w:rFonts w:eastAsia="Calibri" w:cs="Traditional Arabic"/>
                <w:b/>
                <w:bCs/>
                <w:rtl/>
                <w:lang w:bidi="ar-IQ"/>
              </w:rPr>
            </w:pPr>
            <w:r w:rsidRPr="00E6323B">
              <w:rPr>
                <w:rFonts w:eastAsia="Calibri" w:cs="Traditional Arabic"/>
                <w:b/>
                <w:bCs/>
                <w:rtl/>
                <w:lang w:bidi="ar-IQ"/>
              </w:rPr>
              <w:t>Standard method</w:t>
            </w:r>
          </w:p>
          <w:p w14:paraId="0180C017"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4355EC5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268ECB5B" w14:textId="77777777" w:rsidTr="00E121D0">
        <w:trPr>
          <w:gridAfter w:val="3"/>
          <w:wAfter w:w="6094" w:type="dxa"/>
          <w:trHeight w:val="144"/>
        </w:trPr>
        <w:tc>
          <w:tcPr>
            <w:tcW w:w="1254" w:type="dxa"/>
          </w:tcPr>
          <w:p w14:paraId="3BCD4A1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January 1</w:t>
            </w:r>
          </w:p>
        </w:tc>
        <w:tc>
          <w:tcPr>
            <w:tcW w:w="1080" w:type="dxa"/>
            <w:gridSpan w:val="2"/>
          </w:tcPr>
          <w:p w14:paraId="4D9F2E9D"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ECC1EF7"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7CCD315" w14:textId="77777777" w:rsidR="00E6323B" w:rsidRPr="00E6323B" w:rsidRDefault="00E6323B" w:rsidP="00E6323B">
            <w:pPr>
              <w:autoSpaceDE w:val="0"/>
              <w:autoSpaceDN w:val="0"/>
              <w:adjustRightInd w:val="0"/>
              <w:spacing w:after="200" w:line="276" w:lineRule="auto"/>
              <w:rPr>
                <w:rFonts w:ascii="Arial" w:hAnsi="Arial" w:cs="Arial"/>
                <w:b/>
                <w:bCs/>
                <w:sz w:val="28"/>
                <w:szCs w:val="28"/>
                <w:rtl/>
                <w:lang w:bidi="ar-IQ"/>
              </w:rPr>
            </w:pPr>
            <w:r w:rsidRPr="00E6323B">
              <w:rPr>
                <w:rFonts w:ascii="Arial" w:hAnsi="Arial" w:cs="Arial" w:hint="cs"/>
                <w:b/>
                <w:bCs/>
                <w:sz w:val="28"/>
                <w:szCs w:val="28"/>
                <w:rtl/>
              </w:rPr>
              <w:t>Clearing palm groves and trees</w:t>
            </w:r>
          </w:p>
        </w:tc>
        <w:tc>
          <w:tcPr>
            <w:tcW w:w="1199" w:type="dxa"/>
          </w:tcPr>
          <w:p w14:paraId="77CA8F16"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30E0439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08956CAF" w14:textId="77777777" w:rsidTr="00E121D0">
        <w:trPr>
          <w:gridAfter w:val="3"/>
          <w:wAfter w:w="6094" w:type="dxa"/>
          <w:trHeight w:val="144"/>
        </w:trPr>
        <w:tc>
          <w:tcPr>
            <w:tcW w:w="1254" w:type="dxa"/>
          </w:tcPr>
          <w:p w14:paraId="4F1C3C6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lastRenderedPageBreak/>
              <w:t>January 2</w:t>
            </w:r>
          </w:p>
        </w:tc>
        <w:tc>
          <w:tcPr>
            <w:tcW w:w="1080" w:type="dxa"/>
            <w:gridSpan w:val="2"/>
          </w:tcPr>
          <w:p w14:paraId="0946D753"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DBF47B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Test of the month</w:t>
            </w:r>
            <w:r w:rsidRPr="00E6323B">
              <w:rPr>
                <w:rFonts w:eastAsia="Calibri" w:cs="Traditional Arabic" w:hint="cs"/>
                <w:b/>
                <w:bCs/>
                <w:rtl/>
                <w:lang w:bidi="ar-IQ"/>
              </w:rPr>
              <w:t xml:space="preserve"> </w:t>
            </w:r>
            <w:r w:rsidRPr="00E6323B">
              <w:rPr>
                <w:rFonts w:eastAsia="Calibri" w:cs="Traditional Arabic"/>
                <w:b/>
                <w:bCs/>
                <w:rtl/>
                <w:lang w:bidi="ar-IQ"/>
              </w:rPr>
              <w:t>the second</w:t>
            </w:r>
          </w:p>
        </w:tc>
        <w:tc>
          <w:tcPr>
            <w:tcW w:w="2941" w:type="dxa"/>
            <w:gridSpan w:val="2"/>
          </w:tcPr>
          <w:p w14:paraId="2E2E4883"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40A0A321"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6D9F0526"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7C03D36B" w14:textId="77777777" w:rsidTr="00E121D0">
        <w:trPr>
          <w:gridAfter w:val="3"/>
          <w:wAfter w:w="6094" w:type="dxa"/>
          <w:trHeight w:val="144"/>
        </w:trPr>
        <w:tc>
          <w:tcPr>
            <w:tcW w:w="1254" w:type="dxa"/>
          </w:tcPr>
          <w:p w14:paraId="67771C0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January 3</w:t>
            </w:r>
          </w:p>
        </w:tc>
        <w:tc>
          <w:tcPr>
            <w:tcW w:w="1080" w:type="dxa"/>
            <w:gridSpan w:val="2"/>
          </w:tcPr>
          <w:p w14:paraId="5F7A7FE5"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989681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76BAD93" w14:textId="77777777" w:rsidR="00E6323B" w:rsidRPr="00E6323B" w:rsidRDefault="00E6323B" w:rsidP="00E6323B">
            <w:pPr>
              <w:rPr>
                <w:rFonts w:cs="Traditional Arabic"/>
                <w:b/>
                <w:bCs/>
                <w:sz w:val="28"/>
                <w:szCs w:val="28"/>
              </w:rPr>
            </w:pPr>
            <w:r w:rsidRPr="00E6323B">
              <w:rPr>
                <w:rFonts w:cs="Traditional Arabic" w:hint="cs"/>
                <w:b/>
                <w:bCs/>
                <w:sz w:val="28"/>
                <w:szCs w:val="28"/>
                <w:rtl/>
              </w:rPr>
              <w:t>mass graves</w:t>
            </w:r>
          </w:p>
        </w:tc>
        <w:tc>
          <w:tcPr>
            <w:tcW w:w="1199" w:type="dxa"/>
          </w:tcPr>
          <w:p w14:paraId="68EEAB4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272CC81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22B655DF" w14:textId="77777777" w:rsidTr="00E121D0">
        <w:trPr>
          <w:gridAfter w:val="3"/>
          <w:wAfter w:w="6094" w:type="dxa"/>
          <w:trHeight w:val="144"/>
        </w:trPr>
        <w:tc>
          <w:tcPr>
            <w:tcW w:w="1254" w:type="dxa"/>
          </w:tcPr>
          <w:p w14:paraId="39D2A642"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January 4</w:t>
            </w:r>
          </w:p>
        </w:tc>
        <w:tc>
          <w:tcPr>
            <w:tcW w:w="1080" w:type="dxa"/>
            <w:gridSpan w:val="2"/>
          </w:tcPr>
          <w:p w14:paraId="61410B84"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763A31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4757968" w14:textId="77777777" w:rsidR="00E6323B" w:rsidRPr="00E6323B" w:rsidRDefault="00E6323B" w:rsidP="00E6323B">
            <w:pPr>
              <w:rPr>
                <w:rFonts w:cs="Traditional Arabic"/>
                <w:b/>
                <w:bCs/>
                <w:sz w:val="28"/>
                <w:szCs w:val="28"/>
              </w:rPr>
            </w:pPr>
            <w:r w:rsidRPr="00E6323B">
              <w:rPr>
                <w:rFonts w:cs="Traditional Arabic" w:hint="cs"/>
                <w:b/>
                <w:bCs/>
                <w:sz w:val="28"/>
                <w:szCs w:val="28"/>
                <w:rtl/>
              </w:rPr>
              <w:t>Events of 1963</w:t>
            </w:r>
          </w:p>
        </w:tc>
        <w:tc>
          <w:tcPr>
            <w:tcW w:w="1199" w:type="dxa"/>
          </w:tcPr>
          <w:p w14:paraId="09BF7DE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124CADD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7D3082D2" w14:textId="77777777" w:rsidTr="00E121D0">
        <w:trPr>
          <w:gridAfter w:val="3"/>
          <w:wAfter w:w="6094" w:type="dxa"/>
          <w:trHeight w:val="144"/>
        </w:trPr>
        <w:tc>
          <w:tcPr>
            <w:tcW w:w="1254" w:type="dxa"/>
          </w:tcPr>
          <w:p w14:paraId="4808FF0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February 1</w:t>
            </w:r>
          </w:p>
        </w:tc>
        <w:tc>
          <w:tcPr>
            <w:tcW w:w="1080" w:type="dxa"/>
            <w:gridSpan w:val="2"/>
          </w:tcPr>
          <w:p w14:paraId="1C2CF0DC"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320F3A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230FFD4" w14:textId="77777777" w:rsidR="00E6323B" w:rsidRPr="00E6323B" w:rsidRDefault="00E6323B" w:rsidP="00E6323B">
            <w:pPr>
              <w:rPr>
                <w:rFonts w:cs="Traditional Arabic"/>
                <w:b/>
                <w:bCs/>
                <w:sz w:val="28"/>
                <w:szCs w:val="28"/>
              </w:rPr>
            </w:pPr>
            <w:r w:rsidRPr="00E6323B">
              <w:rPr>
                <w:rFonts w:cs="Traditional Arabic" w:hint="cs"/>
                <w:b/>
                <w:bCs/>
                <w:sz w:val="28"/>
                <w:szCs w:val="28"/>
                <w:rtl/>
              </w:rPr>
              <w:t>The events of 1987 and their relation to mass graves</w:t>
            </w:r>
          </w:p>
        </w:tc>
        <w:tc>
          <w:tcPr>
            <w:tcW w:w="1199" w:type="dxa"/>
          </w:tcPr>
          <w:p w14:paraId="4CD32289" w14:textId="77777777" w:rsidR="00E6323B" w:rsidRPr="00E6323B" w:rsidRDefault="00E6323B" w:rsidP="00E6323B">
            <w:pPr>
              <w:keepNext/>
              <w:outlineLvl w:val="1"/>
              <w:rPr>
                <w:rFonts w:eastAsia="Calibri" w:cs="Traditional Arabic"/>
                <w:b/>
                <w:bCs/>
                <w:rtl/>
                <w:lang w:bidi="ar-IQ"/>
              </w:rPr>
            </w:pPr>
            <w:r w:rsidRPr="00E6323B">
              <w:rPr>
                <w:rFonts w:eastAsia="Calibri" w:cs="Traditional Arabic"/>
                <w:b/>
                <w:bCs/>
                <w:rtl/>
                <w:lang w:bidi="ar-IQ"/>
              </w:rPr>
              <w:t>Standard method</w:t>
            </w:r>
          </w:p>
        </w:tc>
        <w:tc>
          <w:tcPr>
            <w:tcW w:w="2243" w:type="dxa"/>
          </w:tcPr>
          <w:p w14:paraId="5AE0CD4A" w14:textId="77777777" w:rsidR="00E6323B" w:rsidRPr="00E6323B" w:rsidRDefault="00E6323B" w:rsidP="00E6323B">
            <w:pPr>
              <w:keepNext/>
              <w:outlineLvl w:val="1"/>
              <w:rPr>
                <w:rFonts w:eastAsia="Calibri" w:cs="Traditional Arabic"/>
                <w:b/>
                <w:bCs/>
                <w:rtl/>
                <w:lang w:bidi="ar-IQ"/>
              </w:rPr>
            </w:pPr>
            <w:r w:rsidRPr="00E6323B">
              <w:rPr>
                <w:rFonts w:eastAsia="Calibri" w:cs="Traditional Arabic"/>
                <w:b/>
                <w:bCs/>
                <w:rtl/>
                <w:lang w:bidi="ar-IQ"/>
              </w:rPr>
              <w:t>Classroom performance and exams</w:t>
            </w:r>
          </w:p>
        </w:tc>
      </w:tr>
      <w:tr w:rsidR="00E6323B" w:rsidRPr="00E6323B" w14:paraId="07A7D034" w14:textId="77777777" w:rsidTr="00E121D0">
        <w:trPr>
          <w:gridAfter w:val="3"/>
          <w:wAfter w:w="6094" w:type="dxa"/>
          <w:trHeight w:val="144"/>
        </w:trPr>
        <w:tc>
          <w:tcPr>
            <w:tcW w:w="1254" w:type="dxa"/>
          </w:tcPr>
          <w:p w14:paraId="4917A48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February 2</w:t>
            </w:r>
          </w:p>
        </w:tc>
        <w:tc>
          <w:tcPr>
            <w:tcW w:w="1080" w:type="dxa"/>
            <w:gridSpan w:val="2"/>
          </w:tcPr>
          <w:p w14:paraId="2B10B594" w14:textId="77777777" w:rsidR="00E6323B" w:rsidRPr="00E6323B" w:rsidRDefault="00E6323B" w:rsidP="00E6323B">
            <w:pPr>
              <w:keepNext/>
              <w:outlineLvl w:val="1"/>
              <w:rPr>
                <w:rFonts w:eastAsia="Calibri" w:cs="Traditional Arabic"/>
                <w:b/>
                <w:bCs/>
                <w:rtl/>
                <w:lang w:bidi="ar-IQ"/>
              </w:rPr>
            </w:pPr>
            <w:r w:rsidRPr="00E6323B">
              <w:rPr>
                <w:rFonts w:eastAsia="Calibri" w:cs="Traditional Arabic"/>
                <w:b/>
                <w:bCs/>
                <w:rtl/>
                <w:lang w:bidi="ar-IQ"/>
              </w:rPr>
              <w:t>holiday</w:t>
            </w:r>
          </w:p>
          <w:p w14:paraId="3B12A80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Spring</w:t>
            </w:r>
          </w:p>
        </w:tc>
        <w:tc>
          <w:tcPr>
            <w:tcW w:w="1170" w:type="dxa"/>
            <w:gridSpan w:val="2"/>
          </w:tcPr>
          <w:p w14:paraId="55C44C3C"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6AD8F22"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2B58F66D"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0EF27CBB"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59E0C658" w14:textId="77777777" w:rsidTr="00E121D0">
        <w:trPr>
          <w:gridAfter w:val="3"/>
          <w:wAfter w:w="6094" w:type="dxa"/>
          <w:trHeight w:val="144"/>
        </w:trPr>
        <w:tc>
          <w:tcPr>
            <w:tcW w:w="1254" w:type="dxa"/>
          </w:tcPr>
          <w:p w14:paraId="4BEB0C3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February 3</w:t>
            </w:r>
          </w:p>
        </w:tc>
        <w:tc>
          <w:tcPr>
            <w:tcW w:w="1080" w:type="dxa"/>
            <w:gridSpan w:val="2"/>
          </w:tcPr>
          <w:p w14:paraId="133FA193" w14:textId="77777777" w:rsidR="00E6323B" w:rsidRPr="00E6323B" w:rsidRDefault="00E6323B" w:rsidP="00E6323B">
            <w:pPr>
              <w:keepNext/>
              <w:outlineLvl w:val="1"/>
              <w:rPr>
                <w:rFonts w:eastAsia="Calibri" w:cs="Traditional Arabic"/>
                <w:b/>
                <w:bCs/>
                <w:rtl/>
                <w:lang w:bidi="ar-IQ"/>
              </w:rPr>
            </w:pPr>
            <w:r w:rsidRPr="00E6323B">
              <w:rPr>
                <w:rFonts w:eastAsia="Calibri" w:cs="Traditional Arabic"/>
                <w:b/>
                <w:bCs/>
                <w:rtl/>
                <w:lang w:bidi="ar-IQ"/>
              </w:rPr>
              <w:t>holiday</w:t>
            </w:r>
          </w:p>
          <w:p w14:paraId="0B263BD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Spring</w:t>
            </w:r>
          </w:p>
        </w:tc>
        <w:tc>
          <w:tcPr>
            <w:tcW w:w="1170" w:type="dxa"/>
            <w:gridSpan w:val="2"/>
          </w:tcPr>
          <w:p w14:paraId="54D2DD8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388A75BD"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32D3B5BE"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7EF00AF1"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2684A8A1" w14:textId="77777777" w:rsidTr="00E121D0">
        <w:trPr>
          <w:gridAfter w:val="3"/>
          <w:wAfter w:w="6094" w:type="dxa"/>
          <w:trHeight w:val="144"/>
        </w:trPr>
        <w:tc>
          <w:tcPr>
            <w:tcW w:w="1254" w:type="dxa"/>
          </w:tcPr>
          <w:p w14:paraId="1F26157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February 4</w:t>
            </w:r>
          </w:p>
        </w:tc>
        <w:tc>
          <w:tcPr>
            <w:tcW w:w="1080" w:type="dxa"/>
            <w:gridSpan w:val="2"/>
          </w:tcPr>
          <w:p w14:paraId="1312DEA9"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55F4BE1A"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292DDAF1" w14:textId="77777777" w:rsidR="00E6323B" w:rsidRPr="00E6323B" w:rsidRDefault="00E6323B" w:rsidP="00E6323B">
            <w:pPr>
              <w:rPr>
                <w:rFonts w:cs="Traditional Arabic"/>
                <w:b/>
                <w:bCs/>
                <w:sz w:val="28"/>
                <w:szCs w:val="28"/>
              </w:rPr>
            </w:pPr>
            <w:proofErr w:type="spellStart"/>
            <w:r w:rsidRPr="00E6323B">
              <w:rPr>
                <w:rFonts w:cs="Traditional Arabic" w:hint="cs"/>
                <w:b/>
                <w:bCs/>
                <w:sz w:val="28"/>
                <w:szCs w:val="28"/>
                <w:rtl/>
              </w:rPr>
              <w:t>Events</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the</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Sha'ban</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Uprising</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1991</w:t>
            </w:r>
          </w:p>
        </w:tc>
        <w:tc>
          <w:tcPr>
            <w:tcW w:w="1199" w:type="dxa"/>
          </w:tcPr>
          <w:p w14:paraId="5F350DD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115FE298"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ADEE5B8" w14:textId="77777777" w:rsidTr="00E121D0">
        <w:trPr>
          <w:gridAfter w:val="3"/>
          <w:wAfter w:w="6094" w:type="dxa"/>
          <w:trHeight w:val="144"/>
        </w:trPr>
        <w:tc>
          <w:tcPr>
            <w:tcW w:w="1254" w:type="dxa"/>
          </w:tcPr>
          <w:p w14:paraId="4A45DFEF"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March 1</w:t>
            </w:r>
          </w:p>
        </w:tc>
        <w:tc>
          <w:tcPr>
            <w:tcW w:w="1080" w:type="dxa"/>
            <w:gridSpan w:val="2"/>
          </w:tcPr>
          <w:p w14:paraId="75ACBD8C"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EF08902"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6CC51A52" w14:textId="77777777" w:rsidR="00E6323B" w:rsidRPr="00E6323B" w:rsidRDefault="00E6323B" w:rsidP="00E6323B">
            <w:pPr>
              <w:rPr>
                <w:rFonts w:cs="Traditional Arabic"/>
                <w:b/>
                <w:bCs/>
                <w:sz w:val="28"/>
                <w:szCs w:val="28"/>
              </w:rPr>
            </w:pPr>
            <w:r w:rsidRPr="00E6323B">
              <w:rPr>
                <w:rFonts w:cs="Traditional Arabic" w:hint="cs"/>
                <w:b/>
                <w:bCs/>
                <w:sz w:val="28"/>
                <w:szCs w:val="28"/>
                <w:rtl/>
              </w:rPr>
              <w:t xml:space="preserve">Genocide </w:t>
            </w:r>
            <w:proofErr w:type="spellStart"/>
            <w:r w:rsidRPr="00E6323B">
              <w:rPr>
                <w:rFonts w:cs="Traditional Arabic" w:hint="cs"/>
                <w:b/>
                <w:bCs/>
                <w:sz w:val="28"/>
                <w:szCs w:val="28"/>
                <w:rtl/>
              </w:rPr>
              <w:t>graves</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dating</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back</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to</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the</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events</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1963</w:t>
            </w:r>
          </w:p>
        </w:tc>
        <w:tc>
          <w:tcPr>
            <w:tcW w:w="1199" w:type="dxa"/>
          </w:tcPr>
          <w:p w14:paraId="608F9AB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002F8A72"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00314054" w14:textId="77777777" w:rsidTr="00E121D0">
        <w:trPr>
          <w:gridAfter w:val="3"/>
          <w:wAfter w:w="6094" w:type="dxa"/>
          <w:trHeight w:val="144"/>
        </w:trPr>
        <w:tc>
          <w:tcPr>
            <w:tcW w:w="1254" w:type="dxa"/>
          </w:tcPr>
          <w:p w14:paraId="141FA76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March 2</w:t>
            </w:r>
          </w:p>
        </w:tc>
        <w:tc>
          <w:tcPr>
            <w:tcW w:w="1080" w:type="dxa"/>
            <w:gridSpan w:val="2"/>
          </w:tcPr>
          <w:p w14:paraId="1D66D1D3"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C8C3B3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Test of the month</w:t>
            </w:r>
            <w:r w:rsidRPr="00E6323B">
              <w:rPr>
                <w:rFonts w:eastAsia="Calibri" w:cs="Traditional Arabic" w:hint="cs"/>
                <w:b/>
                <w:bCs/>
                <w:rtl/>
                <w:lang w:bidi="ar-IQ"/>
              </w:rPr>
              <w:t xml:space="preserve"> </w:t>
            </w:r>
            <w:r w:rsidRPr="00E6323B">
              <w:rPr>
                <w:rFonts w:eastAsia="Calibri" w:cs="Traditional Arabic"/>
                <w:b/>
                <w:bCs/>
                <w:rtl/>
                <w:lang w:bidi="ar-IQ"/>
              </w:rPr>
              <w:t>the third</w:t>
            </w:r>
          </w:p>
        </w:tc>
        <w:tc>
          <w:tcPr>
            <w:tcW w:w="2941" w:type="dxa"/>
            <w:gridSpan w:val="2"/>
          </w:tcPr>
          <w:p w14:paraId="7AC92D62" w14:textId="77777777" w:rsidR="00E6323B" w:rsidRPr="00E6323B" w:rsidRDefault="00E6323B" w:rsidP="00E6323B">
            <w:pPr>
              <w:autoSpaceDE w:val="0"/>
              <w:autoSpaceDN w:val="0"/>
              <w:bidi/>
              <w:adjustRightInd w:val="0"/>
              <w:spacing w:after="200" w:line="276" w:lineRule="auto"/>
              <w:rPr>
                <w:rFonts w:ascii="Arial" w:hAnsi="Arial" w:cs="Arial"/>
                <w:b/>
                <w:bCs/>
                <w:sz w:val="28"/>
                <w:szCs w:val="28"/>
                <w:rtl/>
                <w:lang w:bidi="ar-IQ"/>
              </w:rPr>
            </w:pPr>
          </w:p>
        </w:tc>
        <w:tc>
          <w:tcPr>
            <w:tcW w:w="1199" w:type="dxa"/>
          </w:tcPr>
          <w:p w14:paraId="12DEF879"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0EEEF4C7"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36B88E79" w14:textId="77777777" w:rsidTr="00E121D0">
        <w:trPr>
          <w:gridAfter w:val="3"/>
          <w:wAfter w:w="6094" w:type="dxa"/>
          <w:trHeight w:val="144"/>
        </w:trPr>
        <w:tc>
          <w:tcPr>
            <w:tcW w:w="1254" w:type="dxa"/>
          </w:tcPr>
          <w:p w14:paraId="7C7D754F"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March 3</w:t>
            </w:r>
          </w:p>
        </w:tc>
        <w:tc>
          <w:tcPr>
            <w:tcW w:w="1080" w:type="dxa"/>
            <w:gridSpan w:val="2"/>
          </w:tcPr>
          <w:p w14:paraId="740A4AA3"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49DE4FD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70AACCD7" w14:textId="77777777" w:rsidR="00E6323B" w:rsidRPr="00E6323B" w:rsidRDefault="00E6323B" w:rsidP="00E6323B">
            <w:pPr>
              <w:rPr>
                <w:rFonts w:cs="Traditional Arabic"/>
                <w:b/>
                <w:bCs/>
                <w:sz w:val="28"/>
                <w:szCs w:val="28"/>
              </w:rPr>
            </w:pPr>
            <w:r w:rsidRPr="00E6323B">
              <w:rPr>
                <w:rFonts w:cs="Traditional Arabic" w:hint="cs"/>
                <w:b/>
                <w:bCs/>
                <w:sz w:val="28"/>
                <w:szCs w:val="28"/>
                <w:rtl/>
              </w:rPr>
              <w:t xml:space="preserve">Mass graves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the</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Barzani</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Kurds</w:t>
            </w:r>
            <w:proofErr w:type="spellEnd"/>
            <w:r w:rsidRPr="00E6323B">
              <w:rPr>
                <w:rFonts w:cs="Traditional Arabic" w:hint="cs"/>
                <w:b/>
                <w:bCs/>
                <w:sz w:val="28"/>
                <w:szCs w:val="28"/>
                <w:rtl/>
              </w:rPr>
              <w:t xml:space="preserve"> , 1983</w:t>
            </w:r>
          </w:p>
        </w:tc>
        <w:tc>
          <w:tcPr>
            <w:tcW w:w="1199" w:type="dxa"/>
          </w:tcPr>
          <w:p w14:paraId="6381421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70D1ABC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6C81AFE7" w14:textId="77777777" w:rsidTr="00E121D0">
        <w:trPr>
          <w:gridAfter w:val="3"/>
          <w:wAfter w:w="6094" w:type="dxa"/>
          <w:trHeight w:val="144"/>
        </w:trPr>
        <w:tc>
          <w:tcPr>
            <w:tcW w:w="1254" w:type="dxa"/>
          </w:tcPr>
          <w:p w14:paraId="613E7805"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March 4</w:t>
            </w:r>
          </w:p>
        </w:tc>
        <w:tc>
          <w:tcPr>
            <w:tcW w:w="1080" w:type="dxa"/>
            <w:gridSpan w:val="2"/>
          </w:tcPr>
          <w:p w14:paraId="348F3D45"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762E57A8"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6AE5AED5" w14:textId="77777777" w:rsidR="00E6323B" w:rsidRPr="00E6323B" w:rsidRDefault="00E6323B" w:rsidP="00E6323B">
            <w:pPr>
              <w:rPr>
                <w:rFonts w:cs="Traditional Arabic"/>
                <w:b/>
                <w:bCs/>
                <w:sz w:val="28"/>
                <w:szCs w:val="28"/>
              </w:rPr>
            </w:pPr>
            <w:r w:rsidRPr="00E6323B">
              <w:rPr>
                <w:rFonts w:cs="Traditional Arabic" w:hint="cs"/>
                <w:b/>
                <w:bCs/>
                <w:sz w:val="28"/>
                <w:szCs w:val="28"/>
                <w:rtl/>
              </w:rPr>
              <w:t>Graves of victims of the Anfal massacre</w:t>
            </w:r>
          </w:p>
        </w:tc>
        <w:tc>
          <w:tcPr>
            <w:tcW w:w="1199" w:type="dxa"/>
          </w:tcPr>
          <w:p w14:paraId="08710350"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7298D71F"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07812B61" w14:textId="77777777" w:rsidTr="00E121D0">
        <w:trPr>
          <w:gridAfter w:val="3"/>
          <w:wAfter w:w="6094" w:type="dxa"/>
          <w:trHeight w:val="144"/>
        </w:trPr>
        <w:tc>
          <w:tcPr>
            <w:tcW w:w="1254" w:type="dxa"/>
          </w:tcPr>
          <w:p w14:paraId="464623A2"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lastRenderedPageBreak/>
              <w:t>April 1</w:t>
            </w:r>
          </w:p>
        </w:tc>
        <w:tc>
          <w:tcPr>
            <w:tcW w:w="1080" w:type="dxa"/>
            <w:gridSpan w:val="2"/>
          </w:tcPr>
          <w:p w14:paraId="0BD1DB4A"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CD66CC5"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19176E9A" w14:textId="77777777" w:rsidR="00E6323B" w:rsidRPr="00E6323B" w:rsidRDefault="00E6323B" w:rsidP="00E6323B">
            <w:pPr>
              <w:rPr>
                <w:rFonts w:cs="Traditional Arabic"/>
                <w:b/>
                <w:bCs/>
                <w:sz w:val="28"/>
                <w:szCs w:val="28"/>
              </w:rPr>
            </w:pPr>
            <w:r w:rsidRPr="00E6323B">
              <w:rPr>
                <w:rFonts w:cs="Traditional Arabic" w:hint="cs"/>
                <w:b/>
                <w:bCs/>
                <w:sz w:val="28"/>
                <w:szCs w:val="28"/>
                <w:rtl/>
                <w:lang w:bidi="ar-IQ"/>
              </w:rPr>
              <w:t>Graves of the victims of the 1991 Sha'ban uprising</w:t>
            </w:r>
          </w:p>
        </w:tc>
        <w:tc>
          <w:tcPr>
            <w:tcW w:w="1199" w:type="dxa"/>
          </w:tcPr>
          <w:p w14:paraId="32FAC3CB"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5935FEE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6D95C51C" w14:textId="77777777" w:rsidTr="00E121D0">
        <w:trPr>
          <w:gridAfter w:val="3"/>
          <w:wAfter w:w="6094" w:type="dxa"/>
          <w:trHeight w:val="144"/>
        </w:trPr>
        <w:tc>
          <w:tcPr>
            <w:tcW w:w="1254" w:type="dxa"/>
          </w:tcPr>
          <w:p w14:paraId="0169EFF3"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April 2</w:t>
            </w:r>
          </w:p>
        </w:tc>
        <w:tc>
          <w:tcPr>
            <w:tcW w:w="1080" w:type="dxa"/>
            <w:gridSpan w:val="2"/>
          </w:tcPr>
          <w:p w14:paraId="5826EA3C"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7F4D909"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37372063" w14:textId="77777777" w:rsidR="00E6323B" w:rsidRPr="00E6323B" w:rsidRDefault="00E6323B" w:rsidP="00E6323B">
            <w:pPr>
              <w:rPr>
                <w:rFonts w:cs="Traditional Arabic"/>
                <w:b/>
                <w:bCs/>
                <w:sz w:val="28"/>
                <w:szCs w:val="28"/>
                <w:rtl/>
              </w:rPr>
            </w:pPr>
            <w:r w:rsidRPr="00E6323B">
              <w:rPr>
                <w:rFonts w:cs="Traditional Arabic" w:hint="cs"/>
                <w:b/>
                <w:bCs/>
                <w:sz w:val="28"/>
                <w:szCs w:val="28"/>
                <w:rtl/>
              </w:rPr>
              <w:t xml:space="preserve">Tanuma Road </w:t>
            </w:r>
            <w:proofErr w:type="spellStart"/>
            <w:r w:rsidRPr="00E6323B">
              <w:rPr>
                <w:rFonts w:cs="Traditional Arabic" w:hint="cs"/>
                <w:b/>
                <w:bCs/>
                <w:sz w:val="28"/>
                <w:szCs w:val="28"/>
                <w:rtl/>
              </w:rPr>
              <w:t>location</w:t>
            </w:r>
            <w:proofErr w:type="spellEnd"/>
          </w:p>
          <w:p w14:paraId="58E241F1" w14:textId="77777777" w:rsidR="00E6323B" w:rsidRPr="00E6323B" w:rsidRDefault="00E6323B" w:rsidP="00E6323B">
            <w:pPr>
              <w:bidi/>
              <w:rPr>
                <w:rFonts w:cs="Traditional Arabic"/>
                <w:b/>
                <w:bCs/>
                <w:sz w:val="28"/>
                <w:szCs w:val="28"/>
              </w:rPr>
            </w:pPr>
          </w:p>
        </w:tc>
        <w:tc>
          <w:tcPr>
            <w:tcW w:w="1199" w:type="dxa"/>
          </w:tcPr>
          <w:p w14:paraId="7B089B6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143FC5D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0437C402" w14:textId="77777777" w:rsidTr="00E121D0">
        <w:trPr>
          <w:gridAfter w:val="3"/>
          <w:wAfter w:w="6094" w:type="dxa"/>
          <w:trHeight w:val="144"/>
        </w:trPr>
        <w:tc>
          <w:tcPr>
            <w:tcW w:w="1254" w:type="dxa"/>
          </w:tcPr>
          <w:p w14:paraId="25B7B49E"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April 3</w:t>
            </w:r>
          </w:p>
        </w:tc>
        <w:tc>
          <w:tcPr>
            <w:tcW w:w="1080" w:type="dxa"/>
            <w:gridSpan w:val="2"/>
          </w:tcPr>
          <w:p w14:paraId="1398C52D"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66D11687"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vAlign w:val="center"/>
          </w:tcPr>
          <w:p w14:paraId="7E5A284F" w14:textId="77777777" w:rsidR="00E6323B" w:rsidRPr="00E6323B" w:rsidRDefault="00E6323B" w:rsidP="00E6323B">
            <w:pPr>
              <w:rPr>
                <w:rFonts w:cs="Traditional Arabic"/>
                <w:b/>
                <w:bCs/>
                <w:sz w:val="28"/>
                <w:szCs w:val="28"/>
              </w:rPr>
            </w:pPr>
            <w:proofErr w:type="spellStart"/>
            <w:r w:rsidRPr="00E6323B">
              <w:rPr>
                <w:rFonts w:cs="Traditional Arabic" w:hint="cs"/>
                <w:b/>
                <w:bCs/>
                <w:sz w:val="28"/>
                <w:szCs w:val="28"/>
                <w:rtl/>
              </w:rPr>
              <w:t>Martyrs</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of</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Islam</w:t>
            </w:r>
            <w:proofErr w:type="spellEnd"/>
            <w:r w:rsidRPr="00E6323B">
              <w:rPr>
                <w:rFonts w:cs="Traditional Arabic" w:hint="cs"/>
                <w:b/>
                <w:bCs/>
                <w:sz w:val="28"/>
                <w:szCs w:val="28"/>
                <w:rtl/>
              </w:rPr>
              <w:t xml:space="preserve"> </w:t>
            </w:r>
            <w:proofErr w:type="spellStart"/>
            <w:r w:rsidRPr="00E6323B">
              <w:rPr>
                <w:rFonts w:cs="Traditional Arabic" w:hint="cs"/>
                <w:b/>
                <w:bCs/>
                <w:sz w:val="28"/>
                <w:szCs w:val="28"/>
                <w:rtl/>
              </w:rPr>
              <w:t>website</w:t>
            </w:r>
            <w:proofErr w:type="spellEnd"/>
          </w:p>
        </w:tc>
        <w:tc>
          <w:tcPr>
            <w:tcW w:w="1199" w:type="dxa"/>
          </w:tcPr>
          <w:p w14:paraId="63C954C9"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3DC6870D"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3F0F1648" w14:textId="77777777" w:rsidTr="00E121D0">
        <w:trPr>
          <w:gridAfter w:val="3"/>
          <w:wAfter w:w="6094" w:type="dxa"/>
          <w:trHeight w:val="144"/>
        </w:trPr>
        <w:tc>
          <w:tcPr>
            <w:tcW w:w="1254" w:type="dxa"/>
          </w:tcPr>
          <w:p w14:paraId="6A6742BC"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April 4</w:t>
            </w:r>
          </w:p>
        </w:tc>
        <w:tc>
          <w:tcPr>
            <w:tcW w:w="1080" w:type="dxa"/>
            <w:gridSpan w:val="2"/>
          </w:tcPr>
          <w:p w14:paraId="1678277A"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1A8F2C7E" w14:textId="77777777" w:rsidR="00E6323B" w:rsidRPr="00E6323B" w:rsidRDefault="00E6323B" w:rsidP="00E6323B">
            <w:pPr>
              <w:keepNext/>
              <w:bidi/>
              <w:outlineLvl w:val="1"/>
              <w:rPr>
                <w:rFonts w:ascii="Cambria" w:eastAsia="Calibri" w:hAnsi="Cambria"/>
                <w:b/>
                <w:bCs/>
                <w:color w:val="000000"/>
                <w:rtl/>
                <w:lang w:bidi="ar-IQ"/>
              </w:rPr>
            </w:pPr>
          </w:p>
        </w:tc>
        <w:tc>
          <w:tcPr>
            <w:tcW w:w="2941" w:type="dxa"/>
            <w:gridSpan w:val="2"/>
          </w:tcPr>
          <w:p w14:paraId="01AAA7F5" w14:textId="77777777" w:rsidR="00E6323B" w:rsidRPr="00E6323B" w:rsidRDefault="00E6323B" w:rsidP="00E6323B">
            <w:pPr>
              <w:autoSpaceDE w:val="0"/>
              <w:autoSpaceDN w:val="0"/>
              <w:adjustRightInd w:val="0"/>
              <w:spacing w:after="200" w:line="276" w:lineRule="auto"/>
              <w:rPr>
                <w:rFonts w:ascii="Arial" w:hAnsi="Arial" w:cs="Arial"/>
                <w:b/>
                <w:bCs/>
                <w:sz w:val="28"/>
                <w:szCs w:val="28"/>
                <w:rtl/>
                <w:lang w:bidi="ar-IQ"/>
              </w:rPr>
            </w:pPr>
            <w:r w:rsidRPr="00E6323B">
              <w:rPr>
                <w:rFonts w:cs="Traditional Arabic" w:hint="cs"/>
                <w:b/>
                <w:bCs/>
                <w:sz w:val="28"/>
                <w:szCs w:val="28"/>
                <w:rtl/>
                <w:lang w:bidi="ar-IQ"/>
              </w:rPr>
              <w:t>Review and test</w:t>
            </w:r>
          </w:p>
        </w:tc>
        <w:tc>
          <w:tcPr>
            <w:tcW w:w="1199" w:type="dxa"/>
          </w:tcPr>
          <w:p w14:paraId="0AFA0EBD"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Standard method</w:t>
            </w:r>
          </w:p>
        </w:tc>
        <w:tc>
          <w:tcPr>
            <w:tcW w:w="2243" w:type="dxa"/>
          </w:tcPr>
          <w:p w14:paraId="36142CFF"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Classroom performance and exams</w:t>
            </w:r>
          </w:p>
        </w:tc>
      </w:tr>
      <w:tr w:rsidR="00E6323B" w:rsidRPr="00E6323B" w14:paraId="73847889" w14:textId="77777777" w:rsidTr="00E121D0">
        <w:trPr>
          <w:gridAfter w:val="3"/>
          <w:wAfter w:w="6094" w:type="dxa"/>
          <w:trHeight w:val="144"/>
        </w:trPr>
        <w:tc>
          <w:tcPr>
            <w:tcW w:w="1254" w:type="dxa"/>
          </w:tcPr>
          <w:p w14:paraId="40D6A90A"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May 1</w:t>
            </w:r>
          </w:p>
        </w:tc>
        <w:tc>
          <w:tcPr>
            <w:tcW w:w="1080" w:type="dxa"/>
            <w:gridSpan w:val="2"/>
          </w:tcPr>
          <w:p w14:paraId="061FB928" w14:textId="77777777" w:rsidR="00E6323B" w:rsidRPr="00E6323B" w:rsidRDefault="00E6323B" w:rsidP="00E6323B">
            <w:pPr>
              <w:keepNext/>
              <w:outlineLvl w:val="1"/>
              <w:rPr>
                <w:rFonts w:ascii="Cambria" w:eastAsia="Calibri" w:hAnsi="Cambria"/>
                <w:b/>
                <w:bCs/>
                <w:color w:val="000000"/>
                <w:rtl/>
                <w:lang w:bidi="ar-IQ"/>
              </w:rPr>
            </w:pPr>
            <w:r w:rsidRPr="00E6323B">
              <w:rPr>
                <w:rFonts w:ascii="Cambria" w:eastAsia="Calibri" w:hAnsi="Cambria" w:hint="cs"/>
                <w:b/>
                <w:bCs/>
                <w:color w:val="000000"/>
                <w:rtl/>
                <w:lang w:bidi="ar-IQ"/>
              </w:rPr>
              <w:t>2</w:t>
            </w:r>
          </w:p>
        </w:tc>
        <w:tc>
          <w:tcPr>
            <w:tcW w:w="1170" w:type="dxa"/>
            <w:gridSpan w:val="2"/>
          </w:tcPr>
          <w:p w14:paraId="0A0EE2D1" w14:textId="77777777" w:rsidR="00E6323B" w:rsidRPr="00E6323B" w:rsidRDefault="00E6323B" w:rsidP="00E6323B">
            <w:pPr>
              <w:keepNext/>
              <w:outlineLvl w:val="1"/>
              <w:rPr>
                <w:rFonts w:ascii="Cambria" w:eastAsia="Calibri" w:hAnsi="Cambria"/>
                <w:b/>
                <w:bCs/>
                <w:color w:val="000000"/>
                <w:rtl/>
                <w:lang w:bidi="ar-IQ"/>
              </w:rPr>
            </w:pPr>
            <w:r w:rsidRPr="00E6323B">
              <w:rPr>
                <w:rFonts w:eastAsia="Calibri" w:cs="Traditional Arabic"/>
                <w:b/>
                <w:bCs/>
                <w:rtl/>
                <w:lang w:bidi="ar-IQ"/>
              </w:rPr>
              <w:t>Test of the month</w:t>
            </w:r>
            <w:r w:rsidRPr="00E6323B">
              <w:rPr>
                <w:rFonts w:eastAsia="Calibri" w:cs="Traditional Arabic" w:hint="cs"/>
                <w:b/>
                <w:bCs/>
                <w:rtl/>
                <w:lang w:bidi="ar-IQ"/>
              </w:rPr>
              <w:t xml:space="preserve"> </w:t>
            </w:r>
            <w:r w:rsidRPr="00E6323B">
              <w:rPr>
                <w:rFonts w:eastAsia="Calibri" w:cs="Traditional Arabic"/>
                <w:b/>
                <w:bCs/>
                <w:rtl/>
                <w:lang w:bidi="ar-IQ"/>
              </w:rPr>
              <w:t>Fourth</w:t>
            </w:r>
          </w:p>
        </w:tc>
        <w:tc>
          <w:tcPr>
            <w:tcW w:w="2941" w:type="dxa"/>
            <w:gridSpan w:val="2"/>
          </w:tcPr>
          <w:p w14:paraId="782010A3" w14:textId="77777777" w:rsidR="00E6323B" w:rsidRPr="00E6323B" w:rsidRDefault="00E6323B" w:rsidP="00E6323B">
            <w:pPr>
              <w:autoSpaceDE w:val="0"/>
              <w:autoSpaceDN w:val="0"/>
              <w:bidi/>
              <w:adjustRightInd w:val="0"/>
              <w:spacing w:after="200" w:line="276" w:lineRule="auto"/>
              <w:rPr>
                <w:rFonts w:ascii="Arial" w:hAnsi="Arial" w:cs="Arial"/>
                <w:b/>
                <w:bCs/>
                <w:rtl/>
                <w:lang w:bidi="ar-IQ"/>
              </w:rPr>
            </w:pPr>
          </w:p>
        </w:tc>
        <w:tc>
          <w:tcPr>
            <w:tcW w:w="1199" w:type="dxa"/>
          </w:tcPr>
          <w:p w14:paraId="012B3D92" w14:textId="77777777" w:rsidR="00E6323B" w:rsidRPr="00E6323B" w:rsidRDefault="00E6323B" w:rsidP="00E6323B">
            <w:pPr>
              <w:keepNext/>
              <w:bidi/>
              <w:outlineLvl w:val="1"/>
              <w:rPr>
                <w:rFonts w:ascii="Cambria" w:eastAsia="Calibri" w:hAnsi="Cambria"/>
                <w:b/>
                <w:bCs/>
                <w:color w:val="000000"/>
                <w:rtl/>
                <w:lang w:bidi="ar-IQ"/>
              </w:rPr>
            </w:pPr>
          </w:p>
        </w:tc>
        <w:tc>
          <w:tcPr>
            <w:tcW w:w="2243" w:type="dxa"/>
          </w:tcPr>
          <w:p w14:paraId="72E5C35B" w14:textId="77777777" w:rsidR="00E6323B" w:rsidRPr="00E6323B" w:rsidRDefault="00E6323B" w:rsidP="00E6323B">
            <w:pPr>
              <w:keepNext/>
              <w:bidi/>
              <w:outlineLvl w:val="1"/>
              <w:rPr>
                <w:rFonts w:ascii="Cambria" w:eastAsia="Calibri" w:hAnsi="Cambria"/>
                <w:b/>
                <w:bCs/>
                <w:color w:val="000000"/>
                <w:rtl/>
                <w:lang w:bidi="ar-IQ"/>
              </w:rPr>
            </w:pPr>
          </w:p>
        </w:tc>
      </w:tr>
      <w:tr w:rsidR="00E6323B" w:rsidRPr="00E6323B" w14:paraId="34323537" w14:textId="77777777" w:rsidTr="00E121D0">
        <w:tc>
          <w:tcPr>
            <w:tcW w:w="9887" w:type="dxa"/>
            <w:gridSpan w:val="9"/>
            <w:shd w:val="clear" w:color="auto" w:fill="DEEAF6"/>
          </w:tcPr>
          <w:p w14:paraId="3C111C87" w14:textId="77777777" w:rsidR="00E6323B" w:rsidRPr="00E6323B" w:rsidRDefault="00E6323B" w:rsidP="00E6323B">
            <w:pPr>
              <w:numPr>
                <w:ilvl w:val="0"/>
                <w:numId w:val="61"/>
              </w:numPr>
              <w:ind w:left="513"/>
              <w:rPr>
                <w:rFonts w:ascii="Simplified Arabic" w:eastAsia="Calibri" w:hAnsi="Simplified Arabic" w:cs="Simplified Arabic"/>
                <w:sz w:val="28"/>
                <w:szCs w:val="28"/>
                <w:rtl/>
              </w:rPr>
            </w:pPr>
            <w:proofErr w:type="spellStart"/>
            <w:r w:rsidRPr="00E6323B">
              <w:rPr>
                <w:rFonts w:ascii="Simplified Arabic" w:eastAsia="Calibri" w:hAnsi="Simplified Arabic" w:cs="Simplified Arabic"/>
                <w:sz w:val="28"/>
                <w:szCs w:val="28"/>
                <w:rtl/>
              </w:rPr>
              <w:t>Course</w:t>
            </w:r>
            <w:proofErr w:type="spellEnd"/>
            <w:r w:rsidRPr="00E6323B">
              <w:rPr>
                <w:rFonts w:ascii="Simplified Arabic" w:eastAsia="Calibri" w:hAnsi="Simplified Arabic" w:cs="Simplified Arabic"/>
                <w:sz w:val="28"/>
                <w:szCs w:val="28"/>
                <w:rtl/>
              </w:rPr>
              <w:t xml:space="preserve"> </w:t>
            </w:r>
            <w:proofErr w:type="spellStart"/>
            <w:r w:rsidRPr="00E6323B">
              <w:rPr>
                <w:rFonts w:ascii="Simplified Arabic" w:eastAsia="Calibri" w:hAnsi="Simplified Arabic" w:cs="Simplified Arabic"/>
                <w:sz w:val="28"/>
                <w:szCs w:val="28"/>
                <w:rtl/>
              </w:rPr>
              <w:t>evaluation</w:t>
            </w:r>
            <w:proofErr w:type="spellEnd"/>
            <w:r w:rsidRPr="00E6323B">
              <w:rPr>
                <w:rFonts w:ascii="Calibri" w:eastAsia="Calibri" w:hAnsi="Calibri" w:cs="Arial" w:hint="cs"/>
                <w:sz w:val="22"/>
                <w:szCs w:val="22"/>
                <w:rtl/>
              </w:rPr>
              <w:t xml:space="preserve">                   </w:t>
            </w:r>
            <w:proofErr w:type="spellStart"/>
            <w:r w:rsidRPr="00E6323B">
              <w:rPr>
                <w:rFonts w:ascii="Simplified Arabic" w:eastAsia="Calibri" w:hAnsi="Simplified Arabic" w:cs="Simplified Arabic" w:hint="cs"/>
                <w:sz w:val="28"/>
                <w:szCs w:val="28"/>
                <w:rtl/>
              </w:rPr>
              <w:t>Final</w:t>
            </w:r>
            <w:proofErr w:type="spellEnd"/>
            <w:r w:rsidRPr="00E6323B">
              <w:rPr>
                <w:rFonts w:ascii="Simplified Arabic" w:eastAsia="Calibri" w:hAnsi="Simplified Arabic" w:cs="Simplified Arabic" w:hint="cs"/>
                <w:sz w:val="28"/>
                <w:szCs w:val="28"/>
                <w:rtl/>
              </w:rPr>
              <w:t xml:space="preserve"> </w:t>
            </w:r>
            <w:proofErr w:type="spellStart"/>
            <w:r w:rsidRPr="00E6323B">
              <w:rPr>
                <w:rFonts w:ascii="Simplified Arabic" w:eastAsia="Calibri" w:hAnsi="Simplified Arabic" w:cs="Simplified Arabic" w:hint="cs"/>
                <w:sz w:val="28"/>
                <w:szCs w:val="28"/>
                <w:rtl/>
              </w:rPr>
              <w:t>exams</w:t>
            </w:r>
            <w:proofErr w:type="spellEnd"/>
          </w:p>
        </w:tc>
        <w:tc>
          <w:tcPr>
            <w:tcW w:w="2036" w:type="dxa"/>
          </w:tcPr>
          <w:p w14:paraId="77802B26" w14:textId="77777777" w:rsidR="00E6323B" w:rsidRPr="00E6323B" w:rsidRDefault="00E6323B" w:rsidP="00E6323B">
            <w:pPr>
              <w:rPr>
                <w:rFonts w:ascii="Simplified Arabic" w:hAnsi="Simplified Arabic" w:cs="Simplified Arabic"/>
                <w:sz w:val="28"/>
                <w:szCs w:val="28"/>
                <w:rtl/>
                <w:lang w:bidi="ar-IQ"/>
              </w:rPr>
            </w:pPr>
          </w:p>
        </w:tc>
        <w:tc>
          <w:tcPr>
            <w:tcW w:w="2029" w:type="dxa"/>
          </w:tcPr>
          <w:p w14:paraId="0B045548" w14:textId="77777777" w:rsidR="00E6323B" w:rsidRPr="00E6323B" w:rsidRDefault="00E6323B" w:rsidP="00E6323B">
            <w:pPr>
              <w:rPr>
                <w:rFonts w:ascii="Simplified Arabic" w:hAnsi="Simplified Arabic" w:cs="Simplified Arabic"/>
                <w:sz w:val="28"/>
                <w:szCs w:val="28"/>
                <w:rtl/>
                <w:lang w:bidi="ar-IQ"/>
              </w:rPr>
            </w:pPr>
          </w:p>
        </w:tc>
        <w:tc>
          <w:tcPr>
            <w:tcW w:w="2029" w:type="dxa"/>
          </w:tcPr>
          <w:p w14:paraId="40486407" w14:textId="77777777" w:rsidR="00E6323B" w:rsidRPr="00E6323B" w:rsidRDefault="00E6323B" w:rsidP="00E6323B">
            <w:pPr>
              <w:autoSpaceDE w:val="0"/>
              <w:autoSpaceDN w:val="0"/>
              <w:bidi/>
              <w:adjustRightInd w:val="0"/>
              <w:spacing w:after="200" w:line="276" w:lineRule="auto"/>
              <w:rPr>
                <w:rFonts w:ascii="Arial" w:hAnsi="Arial" w:cs="Arial"/>
                <w:sz w:val="28"/>
                <w:szCs w:val="28"/>
                <w:rtl/>
                <w:lang w:bidi="ar-IQ"/>
              </w:rPr>
            </w:pPr>
          </w:p>
        </w:tc>
      </w:tr>
      <w:tr w:rsidR="00E6323B" w:rsidRPr="00E6323B" w14:paraId="548250E6" w14:textId="77777777" w:rsidTr="00E121D0">
        <w:trPr>
          <w:gridAfter w:val="3"/>
          <w:wAfter w:w="6094" w:type="dxa"/>
        </w:trPr>
        <w:tc>
          <w:tcPr>
            <w:tcW w:w="9887" w:type="dxa"/>
            <w:gridSpan w:val="9"/>
            <w:shd w:val="clear" w:color="auto" w:fill="auto"/>
          </w:tcPr>
          <w:p w14:paraId="05303C33" w14:textId="77777777" w:rsidR="00E6323B" w:rsidRPr="00E6323B" w:rsidRDefault="00E6323B" w:rsidP="00E6323B">
            <w:pPr>
              <w:shd w:val="clear" w:color="auto" w:fill="FFFFFF"/>
              <w:autoSpaceDE w:val="0"/>
              <w:autoSpaceDN w:val="0"/>
              <w:adjustRightInd w:val="0"/>
              <w:jc w:val="both"/>
              <w:rPr>
                <w:rFonts w:ascii="Cambria" w:eastAsia="Calibri" w:hAnsi="Cambria"/>
                <w:color w:val="000000"/>
                <w:sz w:val="20"/>
                <w:szCs w:val="20"/>
                <w:rtl/>
                <w:lang w:bidi="ar-IQ"/>
              </w:rPr>
            </w:pPr>
            <w:r w:rsidRPr="00E6323B">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2682335E" w14:textId="77777777" w:rsidR="00E6323B" w:rsidRPr="00E6323B" w:rsidRDefault="00E6323B" w:rsidP="00E6323B">
            <w:pPr>
              <w:shd w:val="clear" w:color="auto" w:fill="FFFFFF"/>
              <w:autoSpaceDE w:val="0"/>
              <w:autoSpaceDN w:val="0"/>
              <w:bidi/>
              <w:adjustRightInd w:val="0"/>
              <w:jc w:val="both"/>
              <w:rPr>
                <w:rFonts w:ascii="Cambria" w:eastAsia="Calibri" w:hAnsi="Cambria"/>
                <w:color w:val="000000"/>
                <w:sz w:val="20"/>
                <w:szCs w:val="20"/>
                <w:rtl/>
                <w:lang w:bidi="ar-IQ"/>
              </w:rPr>
            </w:pPr>
          </w:p>
          <w:p w14:paraId="6BF95185" w14:textId="77777777" w:rsidR="00E6323B" w:rsidRPr="00E6323B" w:rsidRDefault="00E6323B" w:rsidP="00E6323B">
            <w:pPr>
              <w:shd w:val="clear" w:color="auto" w:fill="FFFFFF"/>
              <w:autoSpaceDE w:val="0"/>
              <w:autoSpaceDN w:val="0"/>
              <w:adjustRightInd w:val="0"/>
              <w:jc w:val="both"/>
              <w:rPr>
                <w:rFonts w:ascii="Cambria" w:eastAsia="Calibri" w:hAnsi="Cambria"/>
                <w:color w:val="000000"/>
                <w:sz w:val="20"/>
                <w:szCs w:val="20"/>
                <w:rtl/>
                <w:lang w:bidi="ar-IQ"/>
              </w:rPr>
            </w:pPr>
            <w:r w:rsidRPr="00E6323B">
              <w:rPr>
                <w:rFonts w:ascii="Cambria" w:eastAsia="Calibri" w:hAnsi="Cambria"/>
                <w:color w:val="000000"/>
                <w:sz w:val="20"/>
                <w:szCs w:val="20"/>
                <w:rtl/>
                <w:lang w:bidi="ar-IQ"/>
              </w:rPr>
              <w:t xml:space="preserve">1- Monthly exam: </w:t>
            </w:r>
            <w:r w:rsidRPr="00E6323B">
              <w:rPr>
                <w:rFonts w:ascii="Cambria" w:eastAsia="Calibri" w:hAnsi="Cambria" w:hint="cs"/>
                <w:color w:val="000000"/>
                <w:sz w:val="20"/>
                <w:szCs w:val="20"/>
                <w:rtl/>
                <w:lang w:bidi="ar-IQ"/>
              </w:rPr>
              <w:t>30 marks</w:t>
            </w:r>
          </w:p>
          <w:p w14:paraId="56B95A3E" w14:textId="77777777" w:rsidR="00E6323B" w:rsidRPr="00E6323B" w:rsidRDefault="00E6323B" w:rsidP="00E6323B">
            <w:pPr>
              <w:shd w:val="clear" w:color="auto" w:fill="FFFFFF"/>
              <w:autoSpaceDE w:val="0"/>
              <w:autoSpaceDN w:val="0"/>
              <w:adjustRightInd w:val="0"/>
              <w:jc w:val="both"/>
              <w:rPr>
                <w:rFonts w:ascii="Cambria" w:eastAsia="Calibri" w:hAnsi="Cambria"/>
                <w:color w:val="000000"/>
                <w:sz w:val="20"/>
                <w:szCs w:val="20"/>
                <w:rtl/>
                <w:lang w:bidi="ar-IQ"/>
              </w:rPr>
            </w:pPr>
            <w:r w:rsidRPr="00E6323B">
              <w:rPr>
                <w:rFonts w:ascii="Cambria" w:eastAsia="Calibri" w:hAnsi="Cambria"/>
                <w:color w:val="000000"/>
                <w:sz w:val="20"/>
                <w:szCs w:val="20"/>
                <w:rtl/>
                <w:lang w:bidi="ar-IQ"/>
              </w:rPr>
              <w:t xml:space="preserve">2- Conducting short research projects to be discussed in class, </w:t>
            </w:r>
            <w:r w:rsidRPr="00E6323B">
              <w:rPr>
                <w:rFonts w:ascii="Cambria" w:eastAsia="Calibri" w:hAnsi="Cambria" w:hint="cs"/>
                <w:color w:val="000000"/>
                <w:sz w:val="20"/>
                <w:szCs w:val="20"/>
                <w:rtl/>
                <w:lang w:bidi="ar-IQ"/>
              </w:rPr>
              <w:t>along with daily preparation (10 marks)</w:t>
            </w:r>
          </w:p>
          <w:p w14:paraId="1FC7F157" w14:textId="77777777" w:rsidR="00E6323B" w:rsidRPr="00E6323B" w:rsidRDefault="00E6323B" w:rsidP="00E6323B">
            <w:pPr>
              <w:shd w:val="clear" w:color="auto" w:fill="FFFFFF"/>
              <w:autoSpaceDE w:val="0"/>
              <w:autoSpaceDN w:val="0"/>
              <w:adjustRightInd w:val="0"/>
              <w:jc w:val="both"/>
              <w:rPr>
                <w:rFonts w:ascii="Cambria" w:eastAsia="Calibri" w:hAnsi="Cambria"/>
                <w:color w:val="000000"/>
                <w:sz w:val="20"/>
                <w:szCs w:val="20"/>
                <w:rtl/>
                <w:lang w:bidi="ar-IQ"/>
              </w:rPr>
            </w:pPr>
            <w:r w:rsidRPr="00E6323B">
              <w:rPr>
                <w:rFonts w:ascii="Cambria" w:eastAsia="Calibri" w:hAnsi="Cambria" w:hint="cs"/>
                <w:color w:val="000000"/>
                <w:sz w:val="20"/>
                <w:szCs w:val="20"/>
                <w:rtl/>
                <w:lang w:bidi="ar-IQ"/>
              </w:rPr>
              <w:t>3- Final exam: 60 marks</w:t>
            </w:r>
          </w:p>
        </w:tc>
      </w:tr>
      <w:tr w:rsidR="00E6323B" w:rsidRPr="00E6323B" w14:paraId="4284DC6A" w14:textId="77777777" w:rsidTr="00E121D0">
        <w:trPr>
          <w:gridAfter w:val="3"/>
          <w:wAfter w:w="6094" w:type="dxa"/>
        </w:trPr>
        <w:tc>
          <w:tcPr>
            <w:tcW w:w="9887" w:type="dxa"/>
            <w:gridSpan w:val="9"/>
            <w:shd w:val="clear" w:color="auto" w:fill="DEEAF6"/>
          </w:tcPr>
          <w:p w14:paraId="26666D89" w14:textId="77777777" w:rsidR="00E6323B" w:rsidRPr="00E6323B" w:rsidRDefault="00E6323B" w:rsidP="00E6323B">
            <w:pPr>
              <w:numPr>
                <w:ilvl w:val="0"/>
                <w:numId w:val="61"/>
              </w:numPr>
              <w:ind w:left="513"/>
              <w:rPr>
                <w:rFonts w:ascii="Simplified Arabic" w:eastAsia="Calibri" w:hAnsi="Simplified Arabic" w:cs="Simplified Arabic"/>
                <w:sz w:val="20"/>
                <w:szCs w:val="20"/>
                <w:rtl/>
              </w:rPr>
            </w:pPr>
            <w:r w:rsidRPr="00E6323B">
              <w:rPr>
                <w:rFonts w:ascii="Simplified Arabic" w:eastAsia="Calibri" w:hAnsi="Simplified Arabic" w:cs="Simplified Arabic"/>
                <w:sz w:val="20"/>
                <w:szCs w:val="20"/>
                <w:rtl/>
                <w:lang w:bidi="ar-IQ"/>
              </w:rPr>
              <w:t>Learning and teaching resources</w:t>
            </w:r>
          </w:p>
        </w:tc>
      </w:tr>
      <w:tr w:rsidR="00E6323B" w:rsidRPr="00E6323B" w14:paraId="3401BF15" w14:textId="77777777" w:rsidTr="00E121D0">
        <w:trPr>
          <w:gridAfter w:val="3"/>
          <w:wAfter w:w="6094" w:type="dxa"/>
        </w:trPr>
        <w:tc>
          <w:tcPr>
            <w:tcW w:w="4954" w:type="dxa"/>
            <w:gridSpan w:val="6"/>
            <w:shd w:val="clear" w:color="auto" w:fill="auto"/>
          </w:tcPr>
          <w:p w14:paraId="7E089875"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Required textbooks (methodology, if applicable)</w:t>
            </w:r>
          </w:p>
        </w:tc>
        <w:tc>
          <w:tcPr>
            <w:tcW w:w="4933" w:type="dxa"/>
            <w:gridSpan w:val="3"/>
            <w:shd w:val="clear" w:color="auto" w:fill="auto"/>
          </w:tcPr>
          <w:p w14:paraId="2ACDCB6C" w14:textId="77777777" w:rsidR="00E6323B" w:rsidRPr="00E6323B" w:rsidRDefault="00E6323B" w:rsidP="00E6323B">
            <w:pPr>
              <w:keepNext/>
              <w:outlineLvl w:val="1"/>
              <w:rPr>
                <w:rFonts w:ascii="Cambria" w:eastAsia="Calibri" w:hAnsi="Cambria"/>
                <w:b/>
                <w:bCs/>
                <w:sz w:val="16"/>
                <w:szCs w:val="16"/>
                <w:rtl/>
                <w:lang w:bidi="ar-IQ"/>
              </w:rPr>
            </w:pPr>
            <w:r w:rsidRPr="00E6323B">
              <w:rPr>
                <w:rFonts w:ascii="Arial" w:eastAsia="Calibri" w:hAnsi="Arial" w:cs="Arial"/>
                <w:b/>
                <w:bCs/>
                <w:color w:val="000000"/>
                <w:sz w:val="16"/>
                <w:szCs w:val="16"/>
                <w:rtl/>
                <w:lang w:bidi="ar-IQ"/>
              </w:rPr>
              <w:t xml:space="preserve">Book: </w:t>
            </w:r>
            <w:r w:rsidRPr="00E6323B">
              <w:rPr>
                <w:rFonts w:ascii="Arial" w:eastAsia="Calibri" w:hAnsi="Arial" w:cs="Arial" w:hint="cs"/>
                <w:b/>
                <w:bCs/>
                <w:color w:val="000000"/>
                <w:sz w:val="16"/>
                <w:szCs w:val="16"/>
                <w:rtl/>
                <w:lang w:bidi="ar-IQ"/>
              </w:rPr>
              <w:t>Crimes of the Ba'ath Regime, Iraqi Ministry of Higher Education</w:t>
            </w:r>
          </w:p>
        </w:tc>
      </w:tr>
      <w:tr w:rsidR="00E6323B" w:rsidRPr="00E6323B" w14:paraId="7E6863A3" w14:textId="77777777" w:rsidTr="00E121D0">
        <w:trPr>
          <w:gridAfter w:val="3"/>
          <w:wAfter w:w="6094" w:type="dxa"/>
        </w:trPr>
        <w:tc>
          <w:tcPr>
            <w:tcW w:w="4954" w:type="dxa"/>
            <w:gridSpan w:val="6"/>
            <w:shd w:val="clear" w:color="auto" w:fill="auto"/>
          </w:tcPr>
          <w:p w14:paraId="420C6218"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Main references (sources)</w:t>
            </w:r>
          </w:p>
        </w:tc>
        <w:tc>
          <w:tcPr>
            <w:tcW w:w="4933" w:type="dxa"/>
            <w:gridSpan w:val="3"/>
            <w:shd w:val="clear" w:color="auto" w:fill="auto"/>
          </w:tcPr>
          <w:p w14:paraId="701C07E9" w14:textId="77777777" w:rsidR="00E6323B" w:rsidRPr="00E6323B" w:rsidRDefault="00E6323B" w:rsidP="00E6323B">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E6323B">
              <w:rPr>
                <w:rFonts w:ascii="Cambria" w:eastAsia="Calibri" w:hAnsi="Cambria"/>
                <w:b/>
                <w:bCs/>
                <w:color w:val="000000"/>
                <w:sz w:val="16"/>
                <w:szCs w:val="16"/>
                <w:rtl/>
                <w:lang w:bidi="ar-IQ"/>
              </w:rPr>
              <w:t xml:space="preserve">1- </w:t>
            </w:r>
            <w:r w:rsidRPr="00E6323B">
              <w:rPr>
                <w:rFonts w:ascii="Cambria" w:eastAsia="Calibri" w:hAnsi="Cambria" w:hint="cs"/>
                <w:b/>
                <w:bCs/>
                <w:color w:val="000000"/>
                <w:sz w:val="16"/>
                <w:szCs w:val="16"/>
                <w:rtl/>
                <w:lang w:bidi="ar-IQ"/>
              </w:rPr>
              <w:t>The book "Crimes of the Ba'ath Party" by Dr. Mu'ayyad al-Sa'di</w:t>
            </w:r>
          </w:p>
        </w:tc>
      </w:tr>
      <w:tr w:rsidR="00E6323B" w:rsidRPr="00E6323B" w14:paraId="16B6CF71" w14:textId="77777777" w:rsidTr="00E121D0">
        <w:trPr>
          <w:gridAfter w:val="3"/>
          <w:wAfter w:w="6094" w:type="dxa"/>
        </w:trPr>
        <w:tc>
          <w:tcPr>
            <w:tcW w:w="4954" w:type="dxa"/>
            <w:gridSpan w:val="6"/>
            <w:shd w:val="clear" w:color="auto" w:fill="auto"/>
          </w:tcPr>
          <w:p w14:paraId="05C356EF" w14:textId="77777777" w:rsidR="00E6323B" w:rsidRPr="00E6323B" w:rsidRDefault="00E6323B" w:rsidP="00E6323B">
            <w:pPr>
              <w:autoSpaceDE w:val="0"/>
              <w:autoSpaceDN w:val="0"/>
              <w:adjustRightInd w:val="0"/>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Recommended supporting books and references (scientific journals, reports...)</w:t>
            </w:r>
          </w:p>
        </w:tc>
        <w:tc>
          <w:tcPr>
            <w:tcW w:w="4933" w:type="dxa"/>
            <w:gridSpan w:val="3"/>
            <w:shd w:val="clear" w:color="auto" w:fill="auto"/>
          </w:tcPr>
          <w:p w14:paraId="31EAC5E6" w14:textId="77777777" w:rsidR="00E6323B" w:rsidRPr="00E6323B" w:rsidRDefault="00E6323B" w:rsidP="00E6323B">
            <w:pPr>
              <w:keepNext/>
              <w:outlineLvl w:val="1"/>
              <w:rPr>
                <w:rFonts w:ascii="Cambria" w:eastAsia="Calibri" w:hAnsi="Cambria"/>
                <w:b/>
                <w:bCs/>
                <w:sz w:val="16"/>
                <w:szCs w:val="16"/>
                <w:rtl/>
                <w:lang w:bidi="ar-IQ"/>
              </w:rPr>
            </w:pPr>
            <w:r w:rsidRPr="00E6323B">
              <w:rPr>
                <w:rFonts w:ascii="Cambria" w:eastAsia="Calibri" w:hAnsi="Cambria"/>
                <w:b/>
                <w:bCs/>
                <w:sz w:val="16"/>
                <w:szCs w:val="16"/>
                <w:rtl/>
                <w:lang w:bidi="ar-IQ"/>
              </w:rPr>
              <w:t>There are many different websites specializing in this field.</w:t>
            </w:r>
          </w:p>
        </w:tc>
      </w:tr>
      <w:tr w:rsidR="00E6323B" w:rsidRPr="00E6323B" w14:paraId="3B724C46" w14:textId="77777777" w:rsidTr="00E121D0">
        <w:trPr>
          <w:gridAfter w:val="3"/>
          <w:wAfter w:w="6094" w:type="dxa"/>
        </w:trPr>
        <w:tc>
          <w:tcPr>
            <w:tcW w:w="4954" w:type="dxa"/>
            <w:gridSpan w:val="6"/>
            <w:shd w:val="clear" w:color="auto" w:fill="auto"/>
          </w:tcPr>
          <w:p w14:paraId="7E40CF14" w14:textId="77777777" w:rsidR="00E6323B" w:rsidRPr="00E6323B" w:rsidRDefault="00E6323B" w:rsidP="00E6323B">
            <w:pPr>
              <w:autoSpaceDE w:val="0"/>
              <w:autoSpaceDN w:val="0"/>
              <w:adjustRightInd w:val="0"/>
              <w:ind w:right="-426"/>
              <w:jc w:val="both"/>
              <w:rPr>
                <w:rFonts w:ascii="Simplified Arabic" w:eastAsia="Calibri" w:hAnsi="Simplified Arabic" w:cs="Simplified Arabic"/>
                <w:sz w:val="16"/>
                <w:szCs w:val="16"/>
                <w:rtl/>
                <w:lang w:bidi="ar-IQ"/>
              </w:rPr>
            </w:pPr>
            <w:r w:rsidRPr="00E6323B">
              <w:rPr>
                <w:rFonts w:ascii="Simplified Arabic" w:eastAsia="Calibri" w:hAnsi="Simplified Arabic" w:cs="Simplified Arabic" w:hint="cs"/>
                <w:sz w:val="16"/>
                <w:szCs w:val="16"/>
                <w:rtl/>
                <w:lang w:bidi="ar-IQ"/>
              </w:rPr>
              <w:t>Electronic references, websites</w:t>
            </w:r>
          </w:p>
        </w:tc>
        <w:tc>
          <w:tcPr>
            <w:tcW w:w="4933" w:type="dxa"/>
            <w:gridSpan w:val="3"/>
            <w:shd w:val="clear" w:color="auto" w:fill="auto"/>
          </w:tcPr>
          <w:p w14:paraId="175538D7" w14:textId="77777777" w:rsidR="00E6323B" w:rsidRPr="00E6323B" w:rsidRDefault="00E6323B" w:rsidP="00E6323B">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AE4EDCD" w14:textId="77777777" w:rsidR="00E6323B" w:rsidRPr="00E6323B" w:rsidRDefault="00E6323B" w:rsidP="00E6323B">
      <w:pPr>
        <w:bidi/>
        <w:rPr>
          <w:rFonts w:cs="Traditional Arabic"/>
          <w:sz w:val="20"/>
          <w:szCs w:val="20"/>
          <w:rtl/>
        </w:rPr>
      </w:pPr>
    </w:p>
    <w:p w14:paraId="2B83992E" w14:textId="77777777" w:rsidR="00E6323B" w:rsidRPr="00E6323B" w:rsidRDefault="00E6323B" w:rsidP="00E6323B">
      <w:pPr>
        <w:shd w:val="clear" w:color="auto" w:fill="FFFFFF"/>
        <w:autoSpaceDE w:val="0"/>
        <w:autoSpaceDN w:val="0"/>
        <w:bidi/>
        <w:adjustRightInd w:val="0"/>
        <w:spacing w:after="200"/>
        <w:jc w:val="center"/>
        <w:rPr>
          <w:b/>
          <w:bCs/>
          <w:sz w:val="32"/>
          <w:szCs w:val="32"/>
          <w:rtl/>
        </w:rPr>
      </w:pPr>
    </w:p>
    <w:p w14:paraId="72984D07" w14:textId="77777777" w:rsidR="00E6323B" w:rsidRPr="00E6323B" w:rsidRDefault="00E6323B" w:rsidP="00E6323B">
      <w:pPr>
        <w:shd w:val="clear" w:color="auto" w:fill="FFFFFF"/>
        <w:autoSpaceDE w:val="0"/>
        <w:autoSpaceDN w:val="0"/>
        <w:bidi/>
        <w:adjustRightInd w:val="0"/>
        <w:spacing w:after="200"/>
        <w:jc w:val="center"/>
        <w:rPr>
          <w:b/>
          <w:bCs/>
          <w:sz w:val="32"/>
          <w:szCs w:val="32"/>
          <w:rtl/>
        </w:rPr>
      </w:pPr>
    </w:p>
    <w:p w14:paraId="57D00525"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79251093"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731BABF7"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30484381"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7BD1BCB5"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3E1CE71A"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614A9E1D"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59AC306D"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2289CF65" w14:textId="77777777" w:rsidR="00E6323B" w:rsidRDefault="00E6323B" w:rsidP="00E6323B">
      <w:pPr>
        <w:shd w:val="clear" w:color="auto" w:fill="FFFFFF"/>
        <w:autoSpaceDE w:val="0"/>
        <w:autoSpaceDN w:val="0"/>
        <w:bidi/>
        <w:adjustRightInd w:val="0"/>
        <w:spacing w:after="200"/>
        <w:jc w:val="center"/>
        <w:rPr>
          <w:b/>
          <w:bCs/>
          <w:sz w:val="32"/>
          <w:szCs w:val="32"/>
          <w:lang w:bidi="ar-IQ"/>
        </w:rPr>
      </w:pPr>
    </w:p>
    <w:p w14:paraId="6533AEAF"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1DF9C207" w14:textId="77777777" w:rsidR="00E6323B" w:rsidRPr="00E6323B" w:rsidRDefault="00E6323B" w:rsidP="00E6323B">
      <w:pPr>
        <w:shd w:val="clear" w:color="auto" w:fill="FFFFFF"/>
        <w:autoSpaceDE w:val="0"/>
        <w:autoSpaceDN w:val="0"/>
        <w:bidi/>
        <w:adjustRightInd w:val="0"/>
        <w:spacing w:after="200"/>
        <w:jc w:val="center"/>
        <w:rPr>
          <w:b/>
          <w:bCs/>
          <w:sz w:val="32"/>
          <w:szCs w:val="32"/>
          <w:rtl/>
          <w:lang w:bidi="ar-IQ"/>
        </w:rPr>
      </w:pPr>
    </w:p>
    <w:p w14:paraId="590B659F" w14:textId="77777777" w:rsidR="00E6323B" w:rsidRDefault="00E6323B" w:rsidP="00E6323B">
      <w:pPr>
        <w:tabs>
          <w:tab w:val="left" w:pos="1697"/>
        </w:tabs>
        <w:bidi/>
        <w:ind w:hanging="2"/>
        <w:rPr>
          <w:rFonts w:ascii="Calibri" w:eastAsia="Calibri" w:hAnsi="Calibri" w:cs="Arial"/>
          <w:b/>
          <w:bCs/>
          <w:sz w:val="44"/>
          <w:szCs w:val="44"/>
          <w:u w:val="single"/>
          <w:rtl/>
        </w:rPr>
      </w:pPr>
    </w:p>
    <w:p w14:paraId="33528530" w14:textId="4DD2334E" w:rsidR="006B6AE6" w:rsidRDefault="006B6AE6" w:rsidP="00F0278C">
      <w:pPr>
        <w:tabs>
          <w:tab w:val="left" w:pos="1697"/>
        </w:tabs>
        <w:ind w:hanging="2"/>
        <w:jc w:val="center"/>
        <w:rPr>
          <w:rFonts w:ascii="Calibri" w:eastAsia="Calibri" w:hAnsi="Calibri" w:cs="Arial"/>
          <w:b/>
          <w:bCs/>
          <w:sz w:val="44"/>
          <w:szCs w:val="44"/>
          <w:u w:val="single"/>
          <w:rtl/>
          <w:lang w:bidi="ar-IQ"/>
        </w:rPr>
      </w:pPr>
      <w:r>
        <w:rPr>
          <w:rFonts w:ascii="Calibri" w:eastAsia="Calibri" w:hAnsi="Calibri" w:cs="Arial" w:hint="cs"/>
          <w:b/>
          <w:bCs/>
          <w:sz w:val="44"/>
          <w:szCs w:val="44"/>
          <w:u w:val="single"/>
          <w:rtl/>
          <w:lang w:bidi="ar-IQ"/>
        </w:rPr>
        <w:t xml:space="preserve">Third </w:t>
      </w:r>
      <w:r w:rsidRPr="00904B6D">
        <w:rPr>
          <w:rFonts w:ascii="Calibri" w:eastAsia="Calibri" w:hAnsi="Calibri" w:cs="Arial" w:hint="cs"/>
          <w:b/>
          <w:bCs/>
          <w:sz w:val="44"/>
          <w:szCs w:val="44"/>
          <w:u w:val="single"/>
          <w:rtl/>
          <w:lang w:bidi="ar-IQ"/>
        </w:rPr>
        <w:t>stage courses</w:t>
      </w:r>
    </w:p>
    <w:p w14:paraId="70FF1C6D" w14:textId="77777777" w:rsidR="006B6AE6" w:rsidRDefault="006B6AE6" w:rsidP="00F0278C">
      <w:pPr>
        <w:tabs>
          <w:tab w:val="left" w:pos="1697"/>
        </w:tabs>
        <w:bidi/>
        <w:ind w:hanging="2"/>
        <w:rPr>
          <w:rFonts w:ascii="Calibri" w:eastAsia="Calibri" w:hAnsi="Calibri" w:cs="Arial"/>
          <w:b/>
          <w:bCs/>
          <w:sz w:val="44"/>
          <w:szCs w:val="44"/>
          <w:u w:val="single"/>
          <w:rtl/>
          <w:lang w:bidi="ar-IQ"/>
        </w:rPr>
      </w:pPr>
    </w:p>
    <w:p w14:paraId="75CC5761" w14:textId="77777777" w:rsidR="00F0278C" w:rsidRPr="00F0278C" w:rsidRDefault="00F0278C" w:rsidP="00F0278C">
      <w:pPr>
        <w:shd w:val="clear" w:color="auto" w:fill="FFFFFF"/>
        <w:suppressAutoHyphens/>
        <w:autoSpaceDE w:val="0"/>
        <w:autoSpaceDN w:val="0"/>
        <w:bidi/>
        <w:adjustRightInd w:val="0"/>
        <w:spacing w:after="200" w:line="1" w:lineRule="atLeast"/>
        <w:ind w:leftChars="-1" w:left="1" w:hangingChars="1" w:hanging="3"/>
        <w:textDirection w:val="btLr"/>
        <w:textAlignment w:val="top"/>
        <w:outlineLvl w:val="0"/>
        <w:rPr>
          <w:b/>
          <w:bCs/>
          <w:position w:val="-1"/>
          <w:sz w:val="32"/>
          <w:szCs w:val="32"/>
          <w:lang w:bidi="ar-IQ"/>
        </w:rPr>
      </w:pPr>
    </w:p>
    <w:tbl>
      <w:tblPr>
        <w:bidiVisual/>
        <w:tblW w:w="9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356"/>
        <w:gridCol w:w="622"/>
        <w:gridCol w:w="330"/>
        <w:gridCol w:w="284"/>
        <w:gridCol w:w="1276"/>
        <w:gridCol w:w="341"/>
        <w:gridCol w:w="2332"/>
        <w:gridCol w:w="1577"/>
        <w:gridCol w:w="1753"/>
      </w:tblGrid>
      <w:tr w:rsidR="00F0278C" w:rsidRPr="00F0278C" w14:paraId="48F564B4"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3B4108A5"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hint="cs"/>
                <w:b/>
                <w:bCs/>
                <w:color w:val="000000"/>
                <w:position w:val="-1"/>
                <w:sz w:val="28"/>
                <w:szCs w:val="28"/>
                <w:rtl/>
                <w:lang w:bidi="ar-IQ"/>
              </w:rPr>
              <w:t xml:space="preserve">1. </w:t>
            </w:r>
            <w:r w:rsidRPr="00F0278C">
              <w:rPr>
                <w:rFonts w:ascii="Simplified Arabic" w:eastAsia="Calibri" w:hAnsi="Simplified Arabic" w:cs="Simplified Arabic"/>
                <w:b/>
                <w:bCs/>
                <w:color w:val="000000"/>
                <w:position w:val="-1"/>
                <w:sz w:val="28"/>
                <w:szCs w:val="28"/>
                <w:rtl/>
                <w:lang w:bidi="ar-IQ"/>
              </w:rPr>
              <w:t>Course Name:</w:t>
            </w:r>
          </w:p>
        </w:tc>
      </w:tr>
      <w:tr w:rsidR="00F0278C" w:rsidRPr="00F0278C" w14:paraId="7075FE94"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0925212A"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position w:val="-1"/>
                <w:sz w:val="28"/>
                <w:szCs w:val="28"/>
                <w:rtl/>
                <w:lang w:bidi="ar-IQ"/>
              </w:rPr>
              <w:t>Islamic doctrine (third stage)</w:t>
            </w:r>
          </w:p>
        </w:tc>
      </w:tr>
      <w:tr w:rsidR="00F0278C" w:rsidRPr="00F0278C" w14:paraId="1908B755"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79B4680D"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rtl/>
                <w:lang w:bidi="ar-IQ"/>
              </w:rPr>
            </w:pPr>
            <w:r w:rsidRPr="00F0278C">
              <w:rPr>
                <w:rFonts w:ascii="Cambria" w:eastAsia="Calibri" w:hAnsi="Cambria" w:hint="cs"/>
                <w:color w:val="000000"/>
                <w:position w:val="-1"/>
                <w:sz w:val="28"/>
                <w:szCs w:val="28"/>
                <w:rtl/>
                <w:lang w:bidi="ar-IQ"/>
              </w:rPr>
              <w:t xml:space="preserve">2. </w:t>
            </w:r>
            <w:r w:rsidRPr="00F0278C">
              <w:rPr>
                <w:rFonts w:ascii="Simplified Arabic" w:eastAsia="Calibri" w:hAnsi="Simplified Arabic" w:cs="Simplified Arabic"/>
                <w:b/>
                <w:bCs/>
                <w:color w:val="000000"/>
                <w:position w:val="-1"/>
                <w:sz w:val="28"/>
                <w:szCs w:val="28"/>
                <w:rtl/>
                <w:lang w:bidi="ar-IQ"/>
              </w:rPr>
              <w:t xml:space="preserve">Course code </w:t>
            </w:r>
            <w:r w:rsidRPr="00F0278C">
              <w:rPr>
                <w:rFonts w:ascii="Simplified Arabic" w:eastAsia="Calibri" w:hAnsi="Simplified Arabic" w:cs="Simplified Arabic"/>
                <w:b/>
                <w:bCs/>
                <w:position w:val="-1"/>
                <w:sz w:val="28"/>
                <w:szCs w:val="28"/>
                <w:rtl/>
                <w:lang w:bidi="ar-IQ"/>
              </w:rPr>
              <w:t>:</w:t>
            </w:r>
          </w:p>
        </w:tc>
      </w:tr>
      <w:tr w:rsidR="00F0278C" w:rsidRPr="00F0278C" w14:paraId="5A524F13" w14:textId="77777777" w:rsidTr="00824924">
        <w:tc>
          <w:tcPr>
            <w:tcW w:w="9886" w:type="dxa"/>
            <w:gridSpan w:val="10"/>
            <w:tcBorders>
              <w:top w:val="single" w:sz="4" w:space="0" w:color="auto"/>
              <w:left w:val="single" w:sz="4" w:space="0" w:color="auto"/>
              <w:bottom w:val="single" w:sz="4" w:space="0" w:color="auto"/>
              <w:right w:val="single" w:sz="4" w:space="0" w:color="auto"/>
            </w:tcBorders>
          </w:tcPr>
          <w:p w14:paraId="7E6DEE0C" w14:textId="77777777" w:rsidR="00F0278C" w:rsidRPr="00F0278C" w:rsidRDefault="00F0278C" w:rsidP="00F0278C">
            <w:pPr>
              <w:suppressAutoHyphens/>
              <w:autoSpaceDE w:val="0"/>
              <w:autoSpaceDN w:val="0"/>
              <w:adjustRightInd w:val="0"/>
              <w:spacing w:line="1" w:lineRule="atLeast"/>
              <w:ind w:leftChars="-1" w:right="-426" w:hangingChars="1" w:hanging="2"/>
              <w:textDirection w:val="btLr"/>
              <w:textAlignment w:val="top"/>
              <w:outlineLvl w:val="0"/>
              <w:rPr>
                <w:rFonts w:ascii="Simplified Arabic" w:eastAsia="Calibri" w:hAnsi="Simplified Arabic" w:cs="Simplified Arabic"/>
                <w:position w:val="-1"/>
                <w:sz w:val="28"/>
                <w:szCs w:val="28"/>
                <w:lang w:bidi="ar-IQ"/>
              </w:rPr>
            </w:pPr>
            <w:r w:rsidRPr="00F0278C">
              <w:rPr>
                <w:position w:val="-1"/>
              </w:rPr>
              <w:t>RDO216</w:t>
            </w:r>
          </w:p>
        </w:tc>
      </w:tr>
      <w:tr w:rsidR="00F0278C" w:rsidRPr="00F0278C" w14:paraId="64F3F36B"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22B06A8A"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 xml:space="preserve">3. Term/Year </w:t>
            </w:r>
            <w:r w:rsidRPr="00F0278C">
              <w:rPr>
                <w:rFonts w:ascii="Simplified Arabic" w:eastAsia="Calibri" w:hAnsi="Simplified Arabic" w:cs="Simplified Arabic"/>
                <w:b/>
                <w:bCs/>
                <w:position w:val="-1"/>
                <w:sz w:val="28"/>
                <w:szCs w:val="28"/>
                <w:rtl/>
                <w:lang w:bidi="ar-IQ"/>
              </w:rPr>
              <w:t xml:space="preserve">: Annual course </w:t>
            </w:r>
            <w:r w:rsidRPr="00F0278C">
              <w:rPr>
                <w:rFonts w:ascii="Simplified Arabic" w:eastAsia="Calibri" w:hAnsi="Simplified Arabic" w:cs="Simplified Arabic" w:hint="cs"/>
                <w:b/>
                <w:bCs/>
                <w:position w:val="-1"/>
                <w:sz w:val="28"/>
                <w:szCs w:val="28"/>
                <w:rtl/>
                <w:lang w:bidi="ar-IQ"/>
              </w:rPr>
              <w:t>.</w:t>
            </w:r>
          </w:p>
        </w:tc>
      </w:tr>
      <w:tr w:rsidR="00F0278C" w:rsidRPr="00F0278C" w14:paraId="69C9B549"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7DCE2E0D"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position w:val="-1"/>
                <w:sz w:val="28"/>
                <w:szCs w:val="28"/>
                <w:rtl/>
                <w:lang w:bidi="ar-IQ"/>
              </w:rPr>
              <w:t>annual</w:t>
            </w:r>
          </w:p>
        </w:tc>
      </w:tr>
      <w:tr w:rsidR="00F0278C" w:rsidRPr="00F0278C" w14:paraId="041667EB"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7A3CA86D"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 xml:space="preserve">4. Date this description was prepared </w:t>
            </w:r>
            <w:r w:rsidRPr="00F0278C">
              <w:rPr>
                <w:rFonts w:ascii="Simplified Arabic" w:eastAsia="Calibri" w:hAnsi="Simplified Arabic" w:cs="Simplified Arabic"/>
                <w:b/>
                <w:bCs/>
                <w:position w:val="-1"/>
                <w:sz w:val="28"/>
                <w:szCs w:val="28"/>
                <w:rtl/>
                <w:lang w:bidi="ar-IQ"/>
              </w:rPr>
              <w:t>:</w:t>
            </w:r>
            <w:r w:rsidRPr="00F0278C">
              <w:rPr>
                <w:rFonts w:ascii="Simplified Arabic" w:eastAsia="Calibri" w:hAnsi="Simplified Arabic" w:cs="Simplified Arabic" w:hint="cs"/>
                <w:b/>
                <w:bCs/>
                <w:position w:val="-1"/>
                <w:sz w:val="28"/>
                <w:szCs w:val="28"/>
                <w:rtl/>
                <w:lang w:bidi="ar-IQ"/>
              </w:rPr>
              <w:t xml:space="preserve">   </w:t>
            </w:r>
          </w:p>
        </w:tc>
      </w:tr>
      <w:tr w:rsidR="00F0278C" w:rsidRPr="00F0278C" w14:paraId="32BF22D0"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6A9D61D5" w14:textId="77777777" w:rsidR="00F0278C" w:rsidRPr="00F0278C" w:rsidRDefault="00F0278C" w:rsidP="00F0278C">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hint="cs"/>
                <w:b/>
                <w:bCs/>
                <w:position w:val="-1"/>
                <w:sz w:val="28"/>
                <w:szCs w:val="28"/>
                <w:rtl/>
                <w:lang w:bidi="ar-IQ"/>
              </w:rPr>
              <w:t xml:space="preserve">1/10/5 202 </w:t>
            </w:r>
            <w:r w:rsidRPr="00F0278C">
              <w:rPr>
                <w:rFonts w:ascii="Simplified Arabic" w:eastAsia="Calibri" w:hAnsi="Simplified Arabic" w:cs="Simplified Arabic"/>
                <w:b/>
                <w:bCs/>
                <w:position w:val="-1"/>
                <w:sz w:val="28"/>
                <w:szCs w:val="28"/>
                <w:rtl/>
                <w:lang w:bidi="ar-IQ"/>
              </w:rPr>
              <w:t xml:space="preserve">AD </w:t>
            </w:r>
            <w:r w:rsidRPr="00F0278C">
              <w:rPr>
                <w:rFonts w:ascii="Simplified Arabic" w:eastAsia="Calibri" w:hAnsi="Simplified Arabic" w:cs="Simplified Arabic" w:hint="cs"/>
                <w:b/>
                <w:bCs/>
                <w:position w:val="-1"/>
                <w:sz w:val="28"/>
                <w:szCs w:val="28"/>
                <w:rtl/>
                <w:lang w:bidi="ar-IQ"/>
              </w:rPr>
              <w:t>.</w:t>
            </w:r>
            <w:r w:rsidRPr="00F0278C">
              <w:rPr>
                <w:rFonts w:ascii="Simplified Arabic" w:eastAsia="Calibri" w:hAnsi="Simplified Arabic" w:cs="Simplified Arabic"/>
                <w:b/>
                <w:bCs/>
                <w:position w:val="-1"/>
                <w:sz w:val="28"/>
                <w:szCs w:val="28"/>
                <w:rtl/>
                <w:lang w:bidi="ar-IQ"/>
              </w:rPr>
              <w:t>​</w:t>
            </w:r>
            <w:r w:rsidRPr="00F0278C">
              <w:rPr>
                <w:rFonts w:ascii="Simplified Arabic" w:eastAsia="Calibri" w:hAnsi="Simplified Arabic" w:cs="Simplified Arabic" w:hint="cs"/>
                <w:b/>
                <w:bCs/>
                <w:position w:val="-1"/>
                <w:sz w:val="28"/>
                <w:szCs w:val="28"/>
                <w:rtl/>
                <w:lang w:bidi="ar-IQ"/>
              </w:rPr>
              <w:t>​</w:t>
            </w:r>
            <w:r w:rsidRPr="00F0278C">
              <w:rPr>
                <w:rFonts w:ascii="Simplified Arabic" w:eastAsia="Calibri" w:hAnsi="Simplified Arabic" w:cs="Simplified Arabic"/>
                <w:b/>
                <w:bCs/>
                <w:position w:val="-1"/>
                <w:sz w:val="28"/>
                <w:szCs w:val="28"/>
                <w:rtl/>
                <w:lang w:bidi="ar-IQ"/>
              </w:rPr>
              <w:t>​</w:t>
            </w:r>
          </w:p>
        </w:tc>
      </w:tr>
      <w:tr w:rsidR="00F0278C" w:rsidRPr="00F0278C" w14:paraId="53DE9148"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69A757C2"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 xml:space="preserve">5. </w:t>
            </w:r>
            <w:proofErr w:type="spellStart"/>
            <w:r w:rsidRPr="00F0278C">
              <w:rPr>
                <w:rFonts w:ascii="Simplified Arabic" w:eastAsia="Calibri" w:hAnsi="Simplified Arabic" w:cs="Simplified Arabic"/>
                <w:b/>
                <w:bCs/>
                <w:position w:val="-1"/>
                <w:sz w:val="28"/>
                <w:szCs w:val="28"/>
                <w:rtl/>
              </w:rPr>
              <w:t>Available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attendance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formats</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Classroom</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lectures</w:t>
            </w:r>
            <w:proofErr w:type="spellEnd"/>
            <w:r w:rsidRPr="00F0278C">
              <w:rPr>
                <w:rFonts w:ascii="Simplified Arabic" w:eastAsia="Calibri" w:hAnsi="Simplified Arabic" w:cs="Simplified Arabic"/>
                <w:b/>
                <w:bCs/>
                <w:position w:val="-1"/>
                <w:sz w:val="28"/>
                <w:szCs w:val="28"/>
                <w:rtl/>
              </w:rPr>
              <w:t>.</w:t>
            </w:r>
          </w:p>
        </w:tc>
      </w:tr>
      <w:tr w:rsidR="00F0278C" w:rsidRPr="00F0278C" w14:paraId="4E779BEE" w14:textId="77777777" w:rsidTr="00824924">
        <w:tc>
          <w:tcPr>
            <w:tcW w:w="9886" w:type="dxa"/>
            <w:gridSpan w:val="10"/>
            <w:tcBorders>
              <w:top w:val="single" w:sz="4" w:space="0" w:color="auto"/>
              <w:left w:val="single" w:sz="4" w:space="0" w:color="auto"/>
              <w:bottom w:val="single" w:sz="4" w:space="0" w:color="auto"/>
              <w:right w:val="single" w:sz="4" w:space="0" w:color="auto"/>
            </w:tcBorders>
            <w:hideMark/>
          </w:tcPr>
          <w:p w14:paraId="1C784EE6" w14:textId="77777777" w:rsidR="00F0278C" w:rsidRPr="00F0278C" w:rsidRDefault="00F0278C" w:rsidP="00F0278C">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F0278C">
              <w:rPr>
                <w:rFonts w:ascii="Cambria" w:eastAsia="Calibri" w:hAnsi="Cambria" w:hint="cs"/>
                <w:color w:val="000000"/>
                <w:position w:val="-1"/>
                <w:sz w:val="28"/>
                <w:szCs w:val="28"/>
                <w:rtl/>
                <w:lang w:bidi="ar-IQ"/>
              </w:rPr>
              <w:t>My presence</w:t>
            </w:r>
          </w:p>
        </w:tc>
      </w:tr>
      <w:tr w:rsidR="00F0278C" w:rsidRPr="00F0278C" w14:paraId="3DA242E7"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5DA5D326" w14:textId="77777777" w:rsidR="00F0278C" w:rsidRPr="00F0278C" w:rsidRDefault="00F0278C" w:rsidP="00F0278C">
            <w:pPr>
              <w:suppressAutoHyphens/>
              <w:spacing w:line="1" w:lineRule="atLeast"/>
              <w:ind w:leftChars="-1" w:left="1" w:hangingChars="1" w:hanging="3"/>
              <w:textDirection w:val="btLr"/>
              <w:textAlignment w:val="top"/>
              <w:outlineLvl w:val="0"/>
              <w:rPr>
                <w:rFonts w:eastAsia="Calibri"/>
                <w:position w:val="-1"/>
                <w:sz w:val="28"/>
                <w:szCs w:val="28"/>
              </w:rPr>
            </w:pPr>
            <w:r w:rsidRPr="00F0278C">
              <w:rPr>
                <w:rFonts w:eastAsia="Calibri" w:hint="cs"/>
                <w:b/>
                <w:bCs/>
                <w:position w:val="-1"/>
                <w:sz w:val="28"/>
                <w:szCs w:val="28"/>
                <w:rtl/>
              </w:rPr>
              <w:t xml:space="preserve">6. </w:t>
            </w:r>
            <w:proofErr w:type="spellStart"/>
            <w:r w:rsidRPr="00F0278C">
              <w:rPr>
                <w:rFonts w:ascii="Simplified Arabic" w:eastAsia="Calibri" w:hAnsi="Simplified Arabic" w:cs="Simplified Arabic"/>
                <w:b/>
                <w:bCs/>
                <w:position w:val="-1"/>
                <w:sz w:val="28"/>
                <w:szCs w:val="28"/>
                <w:rtl/>
              </w:rPr>
              <w:t>Total</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study</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hours</w:t>
            </w:r>
            <w:proofErr w:type="spellEnd"/>
            <w:r w:rsidRPr="00F0278C">
              <w:rPr>
                <w:rFonts w:ascii="Simplified Arabic" w:eastAsia="Calibri" w:hAnsi="Simplified Arabic" w:cs="Simplified Arabic"/>
                <w:b/>
                <w:bCs/>
                <w:position w:val="-1"/>
                <w:sz w:val="28"/>
                <w:szCs w:val="28"/>
                <w:rtl/>
              </w:rPr>
              <w:t xml:space="preserve"> / </w:t>
            </w:r>
            <w:proofErr w:type="spellStart"/>
            <w:r w:rsidRPr="00F0278C">
              <w:rPr>
                <w:rFonts w:ascii="Simplified Arabic" w:eastAsia="Calibri" w:hAnsi="Simplified Arabic" w:cs="Simplified Arabic"/>
                <w:b/>
                <w:bCs/>
                <w:position w:val="-1"/>
                <w:sz w:val="28"/>
                <w:szCs w:val="28"/>
                <w:rtl/>
              </w:rPr>
              <w:t>Total</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number</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of</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units</w:t>
            </w:r>
            <w:proofErr w:type="spellEnd"/>
            <w:r w:rsidRPr="00F0278C">
              <w:rPr>
                <w:rFonts w:ascii="Simplified Arabic" w:eastAsia="Calibri" w:hAnsi="Simplified Arabic" w:cs="Simplified Arabic"/>
                <w:b/>
                <w:bCs/>
                <w:position w:val="-1"/>
                <w:sz w:val="28"/>
                <w:szCs w:val="28"/>
                <w:rtl/>
              </w:rPr>
              <w:t>:</w:t>
            </w:r>
          </w:p>
        </w:tc>
      </w:tr>
      <w:tr w:rsidR="00F0278C" w:rsidRPr="00F0278C" w14:paraId="755CE3B2" w14:textId="77777777" w:rsidTr="00824924">
        <w:tc>
          <w:tcPr>
            <w:tcW w:w="9886" w:type="dxa"/>
            <w:gridSpan w:val="10"/>
            <w:tcBorders>
              <w:top w:val="single" w:sz="4" w:space="0" w:color="auto"/>
              <w:left w:val="single" w:sz="4" w:space="0" w:color="auto"/>
              <w:bottom w:val="single" w:sz="4" w:space="0" w:color="auto"/>
              <w:right w:val="single" w:sz="4" w:space="0" w:color="auto"/>
            </w:tcBorders>
          </w:tcPr>
          <w:p w14:paraId="14ED798D" w14:textId="77777777" w:rsidR="00F0278C" w:rsidRPr="00F0278C" w:rsidRDefault="00F0278C" w:rsidP="00F0278C">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F0278C">
              <w:rPr>
                <w:rFonts w:ascii="Cambria" w:eastAsia="Calibri" w:hAnsi="Cambria" w:hint="cs"/>
                <w:color w:val="000000"/>
                <w:position w:val="-1"/>
                <w:sz w:val="28"/>
                <w:szCs w:val="28"/>
                <w:rtl/>
                <w:lang w:bidi="ar-IQ"/>
              </w:rPr>
              <w:t>Number of hours: 60 hours, 120 units</w:t>
            </w:r>
          </w:p>
        </w:tc>
      </w:tr>
      <w:tr w:rsidR="00F0278C" w:rsidRPr="00F0278C" w14:paraId="7196998D"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07981CD4"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F0278C">
              <w:rPr>
                <w:rFonts w:ascii="Simplified Arabic" w:eastAsia="Calibri" w:hAnsi="Simplified Arabic" w:cs="Simplified Arabic"/>
                <w:b/>
                <w:bCs/>
                <w:position w:val="-1"/>
                <w:sz w:val="28"/>
                <w:szCs w:val="28"/>
                <w:rtl/>
              </w:rPr>
              <w:t xml:space="preserve">7. </w:t>
            </w:r>
            <w:proofErr w:type="spellStart"/>
            <w:r w:rsidRPr="00F0278C">
              <w:rPr>
                <w:rFonts w:ascii="Simplified Arabic" w:eastAsia="Calibri" w:hAnsi="Simplified Arabic" w:cs="Simplified Arabic"/>
                <w:b/>
                <w:bCs/>
                <w:position w:val="-1"/>
                <w:sz w:val="28"/>
                <w:szCs w:val="28"/>
                <w:rtl/>
              </w:rPr>
              <w:t>Name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of</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the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course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coordinator</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if</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there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is</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more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than</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one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please</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state</w:t>
            </w:r>
            <w:proofErr w:type="spellEnd"/>
            <w:proofErr w:type="gramStart"/>
            <w:r w:rsidRPr="00F0278C">
              <w:rPr>
                <w:rFonts w:ascii="Simplified Arabic" w:eastAsia="Calibri" w:hAnsi="Simplified Arabic" w:cs="Simplified Arabic"/>
                <w:b/>
                <w:bCs/>
                <w:position w:val="-1"/>
                <w:sz w:val="28"/>
                <w:szCs w:val="28"/>
                <w:rtl/>
              </w:rPr>
              <w:t xml:space="preserve">) </w:t>
            </w:r>
            <w:r w:rsidRPr="00F0278C">
              <w:rPr>
                <w:rFonts w:ascii="Simplified Arabic" w:eastAsia="Calibri" w:hAnsi="Simplified Arabic" w:cs="Simplified Arabic" w:hint="cs"/>
                <w:b/>
                <w:bCs/>
                <w:position w:val="-1"/>
                <w:sz w:val="28"/>
                <w:szCs w:val="28"/>
                <w:rtl/>
              </w:rPr>
              <w:t>:</w:t>
            </w:r>
            <w:proofErr w:type="gramEnd"/>
            <w:r w:rsidRPr="00F0278C">
              <w:rPr>
                <w:rFonts w:ascii="Simplified Arabic" w:eastAsia="Calibri" w:hAnsi="Simplified Arabic" w:cs="Simplified Arabic"/>
                <w:b/>
                <w:bCs/>
                <w:position w:val="-1"/>
                <w:sz w:val="28"/>
                <w:szCs w:val="28"/>
                <w:rtl/>
              </w:rPr>
              <w:t xml:space="preserve"> </w:t>
            </w:r>
          </w:p>
        </w:tc>
      </w:tr>
      <w:tr w:rsidR="00F0278C" w:rsidRPr="00F0278C" w14:paraId="086655C5" w14:textId="77777777" w:rsidTr="00824924">
        <w:trPr>
          <w:trHeight w:val="341"/>
        </w:trPr>
        <w:tc>
          <w:tcPr>
            <w:tcW w:w="9886" w:type="dxa"/>
            <w:gridSpan w:val="10"/>
            <w:tcBorders>
              <w:top w:val="single" w:sz="4" w:space="0" w:color="auto"/>
              <w:left w:val="single" w:sz="4" w:space="0" w:color="auto"/>
              <w:bottom w:val="single" w:sz="4" w:space="0" w:color="auto"/>
              <w:right w:val="single" w:sz="4" w:space="0" w:color="auto"/>
            </w:tcBorders>
            <w:hideMark/>
          </w:tcPr>
          <w:p w14:paraId="398D9A54" w14:textId="705B9136" w:rsidR="00F0278C" w:rsidRPr="00F0278C" w:rsidRDefault="00F0278C" w:rsidP="00F0278C">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color w:val="000000"/>
                <w:position w:val="-1"/>
                <w:sz w:val="28"/>
                <w:szCs w:val="28"/>
              </w:rPr>
            </w:pPr>
            <w:r w:rsidRPr="00F0278C">
              <w:rPr>
                <w:rFonts w:ascii="Simplified Arabic" w:eastAsia="Calibri" w:hAnsi="Simplified Arabic" w:cs="Simplified Arabic"/>
                <w:b/>
                <w:bCs/>
                <w:color w:val="000000"/>
                <w:position w:val="-1"/>
                <w:sz w:val="28"/>
                <w:szCs w:val="28"/>
                <w:rtl/>
                <w:lang w:bidi="ar-IQ"/>
              </w:rPr>
              <w:lastRenderedPageBreak/>
              <w:t xml:space="preserve">Name: </w:t>
            </w:r>
            <w:r>
              <w:rPr>
                <w:rFonts w:ascii="Simplified Arabic" w:eastAsia="Calibri" w:hAnsi="Simplified Arabic" w:cs="Simplified Arabic" w:hint="cs"/>
                <w:b/>
                <w:bCs/>
                <w:color w:val="000000"/>
                <w:position w:val="-1"/>
                <w:sz w:val="28"/>
                <w:szCs w:val="28"/>
                <w:rtl/>
                <w:lang w:bidi="ar-IQ"/>
              </w:rPr>
              <w:t>Prof. Dr. Jassim Dawood Salman</w:t>
            </w:r>
            <w:r w:rsidRPr="00F0278C">
              <w:rPr>
                <w:rFonts w:ascii="Simplified Arabic" w:eastAsia="Calibri" w:hAnsi="Simplified Arabic" w:cs="Simplified Arabic"/>
                <w:b/>
                <w:bCs/>
                <w:color w:val="000000"/>
                <w:position w:val="-1"/>
                <w:sz w:val="28"/>
                <w:szCs w:val="28"/>
                <w:rtl/>
                <w:lang w:bidi="ar-IQ"/>
              </w:rPr>
              <w:t xml:space="preserve"> </w:t>
            </w:r>
            <w:r w:rsidRPr="00F0278C">
              <w:rPr>
                <w:rFonts w:ascii="Simplified Arabic" w:eastAsia="Calibri" w:hAnsi="Simplified Arabic" w:cs="Simplified Arabic"/>
                <w:b/>
                <w:bCs/>
                <w:color w:val="000000"/>
                <w:position w:val="-1"/>
                <w:sz w:val="28"/>
                <w:szCs w:val="28"/>
                <w:lang w:bidi="ar-IQ"/>
              </w:rPr>
              <w:t xml:space="preserve"> </w:t>
            </w:r>
            <w:r w:rsidRPr="00F0278C">
              <w:rPr>
                <w:rFonts w:ascii="Simplified Arabic" w:eastAsia="Calibri" w:hAnsi="Simplified Arabic" w:cs="Simplified Arabic"/>
                <w:b/>
                <w:bCs/>
                <w:color w:val="000000"/>
                <w:position w:val="-1"/>
                <w:sz w:val="28"/>
                <w:szCs w:val="28"/>
                <w:rtl/>
                <w:lang w:bidi="ar-IQ"/>
              </w:rPr>
              <w:t xml:space="preserve">Al- </w:t>
            </w:r>
            <w:proofErr w:type="spellStart"/>
            <w:r w:rsidRPr="00F0278C">
              <w:rPr>
                <w:rFonts w:ascii="Simplified Arabic" w:eastAsia="Calibri" w:hAnsi="Simplified Arabic" w:cs="Simplified Arabic"/>
                <w:b/>
                <w:bCs/>
                <w:color w:val="000000"/>
                <w:position w:val="-1"/>
                <w:sz w:val="28"/>
                <w:szCs w:val="28"/>
                <w:rtl/>
              </w:rPr>
              <w:t>A'a</w:t>
            </w:r>
            <w:proofErr w:type="spellEnd"/>
            <w:r w:rsidRPr="00F0278C">
              <w:rPr>
                <w:rFonts w:ascii="Simplified Arabic" w:eastAsia="Calibri" w:hAnsi="Simplified Arabic" w:cs="Simplified Arabic"/>
                <w:b/>
                <w:bCs/>
                <w:color w:val="000000"/>
                <w:position w:val="-1"/>
                <w:sz w:val="28"/>
                <w:szCs w:val="28"/>
                <w:rtl/>
              </w:rPr>
              <w:t xml:space="preserve"> </w:t>
            </w:r>
            <w:r w:rsidRPr="00F0278C">
              <w:rPr>
                <w:rFonts w:ascii="Simplified Arabic" w:eastAsia="Calibri" w:hAnsi="Simplified Arabic" w:cs="Simplified Arabic"/>
                <w:b/>
                <w:bCs/>
                <w:color w:val="000000"/>
                <w:position w:val="-1"/>
                <w:sz w:val="28"/>
                <w:szCs w:val="28"/>
                <w:rtl/>
                <w:lang w:bidi="ar-IQ"/>
              </w:rPr>
              <w:t xml:space="preserve">email address: </w:t>
            </w:r>
            <w:r w:rsidRPr="00F0278C">
              <w:rPr>
                <w:rFonts w:ascii="Simplified Arabic" w:eastAsia="Calibri" w:hAnsi="Simplified Arabic" w:cs="Simplified Arabic"/>
                <w:b/>
                <w:bCs/>
                <w:color w:val="000000"/>
                <w:position w:val="-1"/>
                <w:sz w:val="28"/>
                <w:szCs w:val="28"/>
                <w:lang w:bidi="ar-IQ"/>
              </w:rPr>
              <w:t>jasim.dawod@imamaladham.edu.iq</w:t>
            </w:r>
          </w:p>
        </w:tc>
      </w:tr>
      <w:tr w:rsidR="00F0278C" w:rsidRPr="00F0278C" w14:paraId="4F8477B1"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58F52475" w14:textId="77777777" w:rsidR="00F0278C" w:rsidRPr="00F0278C" w:rsidRDefault="00F0278C" w:rsidP="00F0278C">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Khalid Art bold"/>
                <w:b/>
                <w:bCs/>
                <w:position w:val="-1"/>
                <w:sz w:val="28"/>
                <w:szCs w:val="28"/>
                <w:lang w:bidi="ar-IQ"/>
              </w:rPr>
            </w:pPr>
            <w:r w:rsidRPr="00F0278C">
              <w:rPr>
                <w:rFonts w:ascii="Simplified Arabic" w:eastAsia="Calibri" w:hAnsi="Simplified Arabic" w:cs="Khalid Art bold" w:hint="cs"/>
                <w:b/>
                <w:bCs/>
                <w:position w:val="-1"/>
                <w:sz w:val="28"/>
                <w:szCs w:val="28"/>
                <w:rtl/>
                <w:lang w:bidi="ar-IQ"/>
              </w:rPr>
              <w:t xml:space="preserve">Course </w:t>
            </w:r>
            <w:proofErr w:type="spellStart"/>
            <w:r w:rsidRPr="00F0278C">
              <w:rPr>
                <w:rFonts w:ascii="Simplified Arabic" w:eastAsia="Calibri" w:hAnsi="Simplified Arabic" w:cs="Khalid Art bold" w:hint="cs"/>
                <w:b/>
                <w:bCs/>
                <w:position w:val="-1"/>
                <w:sz w:val="28"/>
                <w:szCs w:val="28"/>
                <w:rtl/>
              </w:rPr>
              <w:t>objectives</w:t>
            </w:r>
            <w:proofErr w:type="spellEnd"/>
          </w:p>
        </w:tc>
      </w:tr>
      <w:tr w:rsidR="00F0278C" w:rsidRPr="00F0278C" w14:paraId="05657930" w14:textId="77777777" w:rsidTr="00824924">
        <w:trPr>
          <w:trHeight w:val="1691"/>
        </w:trPr>
        <w:tc>
          <w:tcPr>
            <w:tcW w:w="2323" w:type="dxa"/>
            <w:gridSpan w:val="4"/>
            <w:tcBorders>
              <w:top w:val="single" w:sz="4" w:space="0" w:color="auto"/>
              <w:left w:val="single" w:sz="4" w:space="0" w:color="auto"/>
              <w:bottom w:val="single" w:sz="4" w:space="0" w:color="auto"/>
              <w:right w:val="single" w:sz="4" w:space="0" w:color="auto"/>
            </w:tcBorders>
          </w:tcPr>
          <w:p w14:paraId="27F09D51" w14:textId="77777777" w:rsidR="00F0278C" w:rsidRPr="00F0278C" w:rsidRDefault="00F0278C" w:rsidP="00F0278C">
            <w:pPr>
              <w:shd w:val="clear" w:color="auto" w:fill="FFFFFF"/>
              <w:suppressAutoHyphens/>
              <w:autoSpaceDE w:val="0"/>
              <w:autoSpaceDN w:val="0"/>
              <w:bidi/>
              <w:adjustRightInd w:val="0"/>
              <w:spacing w:line="1" w:lineRule="atLeast"/>
              <w:ind w:leftChars="-1" w:right="-426" w:hangingChars="1" w:hanging="2"/>
              <w:textDirection w:val="btLr"/>
              <w:textAlignment w:val="top"/>
              <w:outlineLvl w:val="0"/>
              <w:rPr>
                <w:rFonts w:ascii="Simplified Arabic" w:eastAsia="Calibri" w:hAnsi="Simplified Arabic" w:cs="Simplified Arabic"/>
                <w:b/>
                <w:bCs/>
                <w:position w:val="-1"/>
                <w:rtl/>
                <w:lang w:bidi="ar-IQ"/>
              </w:rPr>
            </w:pPr>
          </w:p>
          <w:p w14:paraId="54CFE200" w14:textId="77777777" w:rsidR="00F0278C" w:rsidRPr="00F0278C" w:rsidRDefault="00F0278C" w:rsidP="00F0278C">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Cambria" w:eastAsia="Calibri" w:hAnsi="Cambria"/>
                <w:b/>
                <w:bCs/>
                <w:color w:val="000000"/>
                <w:position w:val="-1"/>
                <w:sz w:val="28"/>
                <w:szCs w:val="28"/>
                <w:lang w:bidi="ar-IQ"/>
              </w:rPr>
            </w:pPr>
            <w:r w:rsidRPr="00F0278C">
              <w:rPr>
                <w:rFonts w:ascii="Simplified Arabic" w:eastAsia="Calibri" w:hAnsi="Simplified Arabic" w:cs="Simplified Arabic"/>
                <w:b/>
                <w:bCs/>
                <w:position w:val="-1"/>
                <w:sz w:val="28"/>
                <w:szCs w:val="28"/>
                <w:rtl/>
                <w:lang w:bidi="ar-IQ"/>
              </w:rPr>
              <w:t xml:space="preserve">Course </w:t>
            </w:r>
            <w:r w:rsidRPr="00F0278C">
              <w:rPr>
                <w:rFonts w:ascii="Simplified Arabic" w:eastAsia="Calibri" w:hAnsi="Simplified Arabic" w:cs="Simplified Arabic" w:hint="cs"/>
                <w:b/>
                <w:bCs/>
                <w:position w:val="-1"/>
                <w:sz w:val="28"/>
                <w:szCs w:val="28"/>
                <w:rtl/>
                <w:lang w:bidi="ar-IQ"/>
              </w:rPr>
              <w:t>Objectives</w:t>
            </w:r>
          </w:p>
        </w:tc>
        <w:tc>
          <w:tcPr>
            <w:tcW w:w="7563" w:type="dxa"/>
            <w:gridSpan w:val="6"/>
            <w:tcBorders>
              <w:top w:val="single" w:sz="4" w:space="0" w:color="auto"/>
              <w:left w:val="single" w:sz="4" w:space="0" w:color="auto"/>
              <w:bottom w:val="single" w:sz="4" w:space="0" w:color="auto"/>
              <w:right w:val="single" w:sz="4" w:space="0" w:color="auto"/>
            </w:tcBorders>
            <w:hideMark/>
          </w:tcPr>
          <w:p w14:paraId="461DEEF8"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position w:val="-1"/>
                <w:sz w:val="28"/>
                <w:szCs w:val="28"/>
                <w:rtl/>
                <w:lang w:bidi="ar-IQ"/>
              </w:rPr>
              <w:t>Defining theology and its topics according to the Ash’ari approach, consolidating faith in God Almighty by establishing His existence, oneness and attributes, explaining the proofs of monotheism and related theological issues, and developing the skill of understanding doctrinal texts and rational and transmitted reasoning on them, while linking them to faith-based and behavioral effects.</w:t>
            </w:r>
          </w:p>
        </w:tc>
      </w:tr>
      <w:tr w:rsidR="00F0278C" w:rsidRPr="00F0278C" w14:paraId="5317999E" w14:textId="77777777" w:rsidTr="00824924">
        <w:tc>
          <w:tcPr>
            <w:tcW w:w="9886" w:type="dxa"/>
            <w:gridSpan w:val="10"/>
            <w:tcBorders>
              <w:top w:val="single" w:sz="4" w:space="0" w:color="auto"/>
              <w:left w:val="single" w:sz="4" w:space="0" w:color="auto"/>
              <w:bottom w:val="single" w:sz="4" w:space="0" w:color="auto"/>
              <w:right w:val="single" w:sz="4" w:space="0" w:color="auto"/>
            </w:tcBorders>
            <w:shd w:val="clear" w:color="auto" w:fill="DEEAF6"/>
            <w:hideMark/>
          </w:tcPr>
          <w:p w14:paraId="20E6D8CB" w14:textId="77777777" w:rsidR="00F0278C" w:rsidRPr="00F0278C" w:rsidRDefault="00F0278C" w:rsidP="00F0278C">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proofErr w:type="spellStart"/>
            <w:r w:rsidRPr="00F0278C">
              <w:rPr>
                <w:rFonts w:ascii="Simplified Arabic" w:eastAsia="Calibri" w:hAnsi="Simplified Arabic" w:cs="Khalid Art bold" w:hint="cs"/>
                <w:b/>
                <w:bCs/>
                <w:position w:val="-1"/>
                <w:sz w:val="28"/>
                <w:szCs w:val="28"/>
                <w:rtl/>
              </w:rPr>
              <w:t>Teaching</w:t>
            </w:r>
            <w:proofErr w:type="spellEnd"/>
            <w:r w:rsidRPr="00F0278C">
              <w:rPr>
                <w:rFonts w:ascii="Simplified Arabic" w:eastAsia="Calibri" w:hAnsi="Simplified Arabic" w:cs="Khalid Art bold" w:hint="cs"/>
                <w:b/>
                <w:bCs/>
                <w:position w:val="-1"/>
                <w:sz w:val="28"/>
                <w:szCs w:val="28"/>
                <w:rtl/>
              </w:rPr>
              <w:t xml:space="preserve"> </w:t>
            </w:r>
            <w:proofErr w:type="spellStart"/>
            <w:r w:rsidRPr="00F0278C">
              <w:rPr>
                <w:rFonts w:ascii="Simplified Arabic" w:eastAsia="Calibri" w:hAnsi="Simplified Arabic" w:cs="Khalid Art bold" w:hint="cs"/>
                <w:b/>
                <w:bCs/>
                <w:position w:val="-1"/>
                <w:sz w:val="28"/>
                <w:szCs w:val="28"/>
                <w:rtl/>
              </w:rPr>
              <w:t>and</w:t>
            </w:r>
            <w:proofErr w:type="spellEnd"/>
            <w:r w:rsidRPr="00F0278C">
              <w:rPr>
                <w:rFonts w:ascii="Simplified Arabic" w:eastAsia="Calibri" w:hAnsi="Simplified Arabic" w:cs="Khalid Art bold" w:hint="cs"/>
                <w:b/>
                <w:bCs/>
                <w:position w:val="-1"/>
                <w:sz w:val="28"/>
                <w:szCs w:val="28"/>
                <w:rtl/>
              </w:rPr>
              <w:t xml:space="preserve"> </w:t>
            </w:r>
            <w:proofErr w:type="spellStart"/>
            <w:r w:rsidRPr="00F0278C">
              <w:rPr>
                <w:rFonts w:ascii="Simplified Arabic" w:eastAsia="Calibri" w:hAnsi="Simplified Arabic" w:cs="Khalid Art bold" w:hint="cs"/>
                <w:b/>
                <w:bCs/>
                <w:position w:val="-1"/>
                <w:sz w:val="28"/>
                <w:szCs w:val="28"/>
                <w:rtl/>
              </w:rPr>
              <w:t>learning</w:t>
            </w:r>
            <w:proofErr w:type="spellEnd"/>
            <w:r w:rsidRPr="00F0278C">
              <w:rPr>
                <w:rFonts w:ascii="Simplified Arabic" w:eastAsia="Calibri" w:hAnsi="Simplified Arabic" w:cs="Khalid Art bold" w:hint="cs"/>
                <w:b/>
                <w:bCs/>
                <w:position w:val="-1"/>
                <w:sz w:val="28"/>
                <w:szCs w:val="28"/>
                <w:rtl/>
              </w:rPr>
              <w:t xml:space="preserve"> </w:t>
            </w:r>
            <w:proofErr w:type="spellStart"/>
            <w:r w:rsidRPr="00F0278C">
              <w:rPr>
                <w:rFonts w:ascii="Simplified Arabic" w:eastAsia="Calibri" w:hAnsi="Simplified Arabic" w:cs="Khalid Art bold" w:hint="cs"/>
                <w:b/>
                <w:bCs/>
                <w:position w:val="-1"/>
                <w:sz w:val="28"/>
                <w:szCs w:val="28"/>
                <w:rtl/>
              </w:rPr>
              <w:t>strategies</w:t>
            </w:r>
            <w:proofErr w:type="spellEnd"/>
          </w:p>
        </w:tc>
      </w:tr>
      <w:tr w:rsidR="00F0278C" w:rsidRPr="00F0278C" w14:paraId="6BC72DC7" w14:textId="77777777" w:rsidTr="00824924">
        <w:tc>
          <w:tcPr>
            <w:tcW w:w="1371" w:type="dxa"/>
            <w:gridSpan w:val="2"/>
            <w:tcBorders>
              <w:top w:val="single" w:sz="4" w:space="0" w:color="auto"/>
              <w:left w:val="single" w:sz="4" w:space="0" w:color="auto"/>
              <w:bottom w:val="single" w:sz="4" w:space="0" w:color="auto"/>
              <w:right w:val="single" w:sz="4" w:space="0" w:color="auto"/>
            </w:tcBorders>
            <w:hideMark/>
          </w:tcPr>
          <w:p w14:paraId="4B6D333D"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7539A21" w14:textId="77777777" w:rsidR="00F0278C" w:rsidRPr="00F0278C" w:rsidRDefault="00F0278C" w:rsidP="00F0278C">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1D4CBE34" w14:textId="77777777" w:rsidR="00F0278C" w:rsidRPr="00F0278C" w:rsidRDefault="00F0278C" w:rsidP="00F0278C">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color w:val="000000"/>
                <w:position w:val="-1"/>
                <w:sz w:val="36"/>
                <w:szCs w:val="36"/>
                <w:lang w:bidi="ar-IQ"/>
              </w:rPr>
            </w:pPr>
            <w:r w:rsidRPr="00F0278C">
              <w:rPr>
                <w:rFonts w:ascii="KFGQP_ Uthman_Taha_Naskh" w:eastAsia="Calibri" w:hAnsi="KFGQP_ Uthman_Taha_Naskh" w:cs="KFGQP_ Uthman_Taha_Naskh"/>
                <w:b/>
                <w:bCs/>
                <w:position w:val="-1"/>
                <w:sz w:val="32"/>
                <w:szCs w:val="32"/>
                <w:rtl/>
                <w:lang w:bidi="ar-IQ"/>
              </w:rPr>
              <w:t>strategy</w:t>
            </w:r>
          </w:p>
        </w:tc>
        <w:tc>
          <w:tcPr>
            <w:tcW w:w="8515" w:type="dxa"/>
            <w:gridSpan w:val="8"/>
            <w:tcBorders>
              <w:top w:val="single" w:sz="4" w:space="0" w:color="auto"/>
              <w:left w:val="single" w:sz="4" w:space="0" w:color="auto"/>
              <w:bottom w:val="single" w:sz="4" w:space="0" w:color="auto"/>
              <w:right w:val="single" w:sz="4" w:space="0" w:color="auto"/>
            </w:tcBorders>
          </w:tcPr>
          <w:p w14:paraId="24299F0B" w14:textId="77777777" w:rsidR="00F0278C" w:rsidRPr="00F0278C" w:rsidRDefault="00F0278C" w:rsidP="00F0278C">
            <w:pPr>
              <w:shd w:val="clear" w:color="auto" w:fill="FFFFFF"/>
              <w:tabs>
                <w:tab w:val="left" w:pos="136"/>
                <w:tab w:val="left" w:pos="419"/>
              </w:tabs>
              <w:suppressAutoHyphens/>
              <w:autoSpaceDE w:val="0"/>
              <w:autoSpaceDN w:val="0"/>
              <w:adjustRightInd w:val="0"/>
              <w:spacing w:line="1" w:lineRule="atLeast"/>
              <w:ind w:leftChars="-1" w:left="1" w:hangingChars="1" w:hanging="3"/>
              <w:textDirection w:val="btLr"/>
              <w:textAlignment w:val="top"/>
              <w:outlineLvl w:val="0"/>
              <w:rPr>
                <w:rFonts w:ascii="Cambria" w:eastAsia="Calibri" w:hAnsi="Cambria"/>
                <w:color w:val="000000"/>
                <w:position w:val="-1"/>
                <w:sz w:val="28"/>
                <w:szCs w:val="28"/>
                <w:lang w:bidi="ar-IQ"/>
              </w:rPr>
            </w:pPr>
            <w:r w:rsidRPr="00F0278C">
              <w:rPr>
                <w:rFonts w:ascii="Simplified Arabic" w:hAnsi="Simplified Arabic" w:cs="Simplified Arabic"/>
                <w:b/>
                <w:bCs/>
                <w:color w:val="000000"/>
                <w:position w:val="-1"/>
                <w:sz w:val="28"/>
                <w:szCs w:val="28"/>
                <w:rtl/>
                <w:lang w:bidi="ar-IQ"/>
              </w:rPr>
              <w:t>Adopting the project and discussion method, while developing the skill of analyzing and understanding doctrinal texts according to the scientific method to reach correct results through reasoning and deduction.</w:t>
            </w:r>
          </w:p>
        </w:tc>
      </w:tr>
      <w:tr w:rsidR="00F0278C" w:rsidRPr="00F0278C" w14:paraId="11FFC9B3" w14:textId="77777777" w:rsidTr="00F01F88">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33421C1" w14:textId="77777777" w:rsidR="00F0278C" w:rsidRPr="00F0278C" w:rsidRDefault="00F0278C" w:rsidP="00F0278C">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Cambria" w:eastAsia="Calibri" w:hAnsi="Cambria" w:cs="Khalid Art bold" w:hint="cs"/>
                <w:b/>
                <w:bCs/>
                <w:color w:val="000000"/>
                <w:position w:val="-1"/>
                <w:sz w:val="28"/>
                <w:szCs w:val="28"/>
                <w:rtl/>
                <w:lang w:bidi="ar-IQ"/>
              </w:rPr>
              <w:t>Course structure</w:t>
            </w:r>
          </w:p>
        </w:tc>
      </w:tr>
      <w:tr w:rsidR="00F0278C" w:rsidRPr="00F0278C" w14:paraId="32974280"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E990A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Week</w:t>
            </w:r>
            <w:proofErr w:type="spellEnd"/>
          </w:p>
        </w:tc>
        <w:tc>
          <w:tcPr>
            <w:tcW w:w="97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5FFC9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Hours</w:t>
            </w:r>
            <w:proofErr w:type="spellEnd"/>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6ADC9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Required</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learning</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outcomes</w:t>
            </w:r>
            <w:proofErr w:type="spellEnd"/>
          </w:p>
        </w:tc>
        <w:tc>
          <w:tcPr>
            <w:tcW w:w="26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9E5B1C"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Unit</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or</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topic</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name</w:t>
            </w:r>
            <w:proofErr w:type="spellEnd"/>
          </w:p>
        </w:tc>
        <w:tc>
          <w:tcPr>
            <w:tcW w:w="15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1A267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Learning</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method</w:t>
            </w:r>
            <w:proofErr w:type="spellEnd"/>
          </w:p>
        </w:tc>
        <w:tc>
          <w:tcPr>
            <w:tcW w:w="17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42DFF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b/>
                <w:bCs/>
                <w:position w:val="-1"/>
                <w:sz w:val="28"/>
                <w:szCs w:val="28"/>
                <w:rtl/>
              </w:rPr>
              <w:t>Evaluation</w:t>
            </w:r>
            <w:proofErr w:type="spellEnd"/>
            <w:r w:rsidRPr="00F0278C">
              <w:rPr>
                <w:rFonts w:ascii="Simplified Arabic" w:eastAsia="Calibri" w:hAnsi="Simplified Arabic" w:cs="Simplified Arabic"/>
                <w:b/>
                <w:bCs/>
                <w:position w:val="-1"/>
                <w:sz w:val="28"/>
                <w:szCs w:val="28"/>
                <w:rtl/>
              </w:rPr>
              <w:t xml:space="preserve"> </w:t>
            </w:r>
            <w:proofErr w:type="spellStart"/>
            <w:r w:rsidRPr="00F0278C">
              <w:rPr>
                <w:rFonts w:ascii="Simplified Arabic" w:eastAsia="Calibri" w:hAnsi="Simplified Arabic" w:cs="Simplified Arabic"/>
                <w:b/>
                <w:bCs/>
                <w:position w:val="-1"/>
                <w:sz w:val="28"/>
                <w:szCs w:val="28"/>
                <w:rtl/>
              </w:rPr>
              <w:t>Method</w:t>
            </w:r>
            <w:proofErr w:type="spellEnd"/>
          </w:p>
        </w:tc>
      </w:tr>
      <w:tr w:rsidR="00F0278C" w:rsidRPr="00F0278C" w14:paraId="360D0A6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FDF09AE"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proofErr w:type="spellStart"/>
            <w:r w:rsidRPr="00F0278C">
              <w:rPr>
                <w:rFonts w:ascii="Simplified Arabic" w:eastAsia="Simplified Arabic" w:hAnsi="Simplified Arabic" w:cs="Simplified Arabic"/>
                <w:b/>
                <w:bCs/>
                <w:position w:val="-1"/>
                <w:sz w:val="28"/>
                <w:szCs w:val="28"/>
                <w:rtl/>
              </w:rPr>
              <w:t>October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5A83489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9852777"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evidence</w:t>
            </w:r>
            <w:proofErr w:type="spellEnd"/>
            <w:r w:rsidRPr="00F0278C">
              <w:rPr>
                <w:position w:val="-1"/>
                <w:sz w:val="20"/>
                <w:szCs w:val="20"/>
                <w:rtl/>
              </w:rPr>
              <w:t xml:space="preserve"> </w:t>
            </w:r>
            <w:proofErr w:type="spellStart"/>
            <w:r w:rsidRPr="00F0278C">
              <w:rPr>
                <w:position w:val="-1"/>
                <w:sz w:val="20"/>
                <w:szCs w:val="20"/>
                <w:rtl/>
              </w:rPr>
              <w:t>for</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existence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God</w:t>
            </w:r>
            <w:proofErr w:type="spellEnd"/>
            <w:r w:rsidRPr="00F0278C">
              <w:rPr>
                <w:position w:val="-1"/>
                <w:sz w:val="20"/>
                <w:szCs w:val="20"/>
                <w:rtl/>
              </w:rPr>
              <w:t xml:space="preserve"> </w:t>
            </w:r>
            <w:proofErr w:type="spellStart"/>
            <w:r w:rsidRPr="00F0278C">
              <w:rPr>
                <w:position w:val="-1"/>
                <w:sz w:val="20"/>
                <w:szCs w:val="20"/>
                <w:rtl/>
              </w:rPr>
              <w:t>Almighty</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general</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7F32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roofErr w:type="spellStart"/>
            <w:r w:rsidRPr="00F0278C">
              <w:rPr>
                <w:rFonts w:ascii="Simplified Arabic" w:eastAsia="Calibri" w:hAnsi="Simplified Arabic" w:cs="Simplified Arabic" w:hint="cs"/>
                <w:position w:val="-1"/>
                <w:sz w:val="28"/>
                <w:szCs w:val="28"/>
                <w:rtl/>
              </w:rPr>
              <w:t>Evidence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for</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existence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God</w:t>
            </w:r>
            <w:proofErr w:type="spellEnd"/>
          </w:p>
          <w:p w14:paraId="5748AB09"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lang w:bidi="ar-IQ"/>
              </w:rPr>
              <w:t>Evidence of occurrence</w:t>
            </w:r>
          </w:p>
        </w:tc>
        <w:tc>
          <w:tcPr>
            <w:tcW w:w="1577" w:type="dxa"/>
            <w:tcBorders>
              <w:top w:val="single" w:sz="4" w:space="0" w:color="auto"/>
              <w:left w:val="single" w:sz="4" w:space="0" w:color="auto"/>
              <w:bottom w:val="single" w:sz="4" w:space="0" w:color="auto"/>
              <w:right w:val="single" w:sz="4" w:space="0" w:color="auto"/>
            </w:tcBorders>
            <w:hideMark/>
          </w:tcPr>
          <w:p w14:paraId="19D6601F"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503255A9"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1647696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D554C11"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October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3C53ED8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ACD686D"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Clarifying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evidence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occurrence</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inferring</w:t>
            </w:r>
            <w:proofErr w:type="spellEnd"/>
            <w:r w:rsidRPr="00F0278C">
              <w:rPr>
                <w:position w:val="-1"/>
                <w:sz w:val="20"/>
                <w:szCs w:val="20"/>
                <w:rtl/>
              </w:rPr>
              <w:t xml:space="preserve"> </w:t>
            </w:r>
            <w:proofErr w:type="spellStart"/>
            <w:r w:rsidRPr="00F0278C">
              <w:rPr>
                <w:position w:val="-1"/>
                <w:sz w:val="20"/>
                <w:szCs w:val="20"/>
                <w:rtl/>
              </w:rPr>
              <w:t>from</w:t>
            </w:r>
            <w:proofErr w:type="spellEnd"/>
            <w:r w:rsidRPr="00F0278C">
              <w:rPr>
                <w:position w:val="-1"/>
                <w:sz w:val="20"/>
                <w:szCs w:val="20"/>
                <w:rtl/>
              </w:rPr>
              <w:t xml:space="preserve"> </w:t>
            </w:r>
            <w:proofErr w:type="spellStart"/>
            <w:r w:rsidRPr="00F0278C">
              <w:rPr>
                <w:position w:val="-1"/>
                <w:sz w:val="20"/>
                <w:szCs w:val="20"/>
                <w:rtl/>
              </w:rPr>
              <w:t>it</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2C29D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Evidence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occurrence</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7A4EDE52"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3EB3E43A"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746DD8A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4CA35036"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October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3048FF82"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B7EFA89"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evidence</w:t>
            </w:r>
            <w:proofErr w:type="spellEnd"/>
            <w:r w:rsidRPr="00F0278C">
              <w:rPr>
                <w:position w:val="-1"/>
                <w:sz w:val="20"/>
                <w:szCs w:val="20"/>
                <w:rtl/>
              </w:rPr>
              <w:t xml:space="preserve"> </w:t>
            </w:r>
            <w:proofErr w:type="spellStart"/>
            <w:r w:rsidRPr="00F0278C">
              <w:rPr>
                <w:position w:val="-1"/>
                <w:sz w:val="20"/>
                <w:szCs w:val="20"/>
                <w:rtl/>
              </w:rPr>
              <w:t>for</w:t>
            </w:r>
            <w:proofErr w:type="spellEnd"/>
            <w:r w:rsidRPr="00F0278C">
              <w:rPr>
                <w:position w:val="-1"/>
                <w:sz w:val="20"/>
                <w:szCs w:val="20"/>
                <w:rtl/>
              </w:rPr>
              <w:t xml:space="preserve"> </w:t>
            </w:r>
            <w:proofErr w:type="spellStart"/>
            <w:r w:rsidRPr="00F0278C">
              <w:rPr>
                <w:position w:val="-1"/>
                <w:sz w:val="20"/>
                <w:szCs w:val="20"/>
                <w:rtl/>
              </w:rPr>
              <w:t>obligation</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possibility</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5E5194"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Evidence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obligation</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2A6C85B1"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2051927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33FA68C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351D08DC"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lastRenderedPageBreak/>
              <w:t>October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35E9AE5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0D3532B"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Clarifying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impossibility</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role</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mentalities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2A7E9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role</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47479597"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20428BD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708CE26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89184D0"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November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tcPr>
          <w:p w14:paraId="71A0EB1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890" w:type="dxa"/>
            <w:gridSpan w:val="3"/>
            <w:tcBorders>
              <w:top w:val="single" w:sz="4" w:space="0" w:color="auto"/>
              <w:left w:val="single" w:sz="4" w:space="0" w:color="auto"/>
              <w:bottom w:val="single" w:sz="4" w:space="0" w:color="auto"/>
              <w:right w:val="single" w:sz="4" w:space="0" w:color="auto"/>
            </w:tcBorders>
          </w:tcPr>
          <w:p w14:paraId="4567AECB"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proofErr w:type="spellStart"/>
            <w:r w:rsidRPr="00F0278C">
              <w:rPr>
                <w:position w:val="-1"/>
                <w:sz w:val="20"/>
                <w:szCs w:val="20"/>
                <w:rtl/>
              </w:rPr>
              <w:t>Evaluating</w:t>
            </w:r>
            <w:proofErr w:type="spellEnd"/>
            <w:r w:rsidRPr="00F0278C">
              <w:rPr>
                <w:position w:val="-1"/>
                <w:sz w:val="20"/>
                <w:szCs w:val="20"/>
                <w:rtl/>
              </w:rPr>
              <w:t xml:space="preserve"> </w:t>
            </w:r>
            <w:proofErr w:type="spellStart"/>
            <w:r w:rsidRPr="00F0278C">
              <w:rPr>
                <w:position w:val="-1"/>
                <w:sz w:val="20"/>
                <w:szCs w:val="20"/>
                <w:rtl/>
              </w:rPr>
              <w:t>student</w:t>
            </w:r>
            <w:proofErr w:type="spellEnd"/>
            <w:r w:rsidRPr="00F0278C">
              <w:rPr>
                <w:position w:val="-1"/>
                <w:sz w:val="20"/>
                <w:szCs w:val="20"/>
                <w:rtl/>
              </w:rPr>
              <w:t xml:space="preserve"> </w:t>
            </w:r>
            <w:proofErr w:type="spellStart"/>
            <w:r w:rsidRPr="00F0278C">
              <w:rPr>
                <w:position w:val="-1"/>
                <w:sz w:val="20"/>
                <w:szCs w:val="20"/>
                <w:rtl/>
              </w:rPr>
              <w:t>achievement</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previous</w:t>
            </w:r>
            <w:proofErr w:type="spellEnd"/>
            <w:r w:rsidRPr="00F0278C">
              <w:rPr>
                <w:position w:val="-1"/>
                <w:sz w:val="20"/>
                <w:szCs w:val="20"/>
                <w:rtl/>
              </w:rPr>
              <w:t xml:space="preserve"> </w:t>
            </w:r>
            <w:proofErr w:type="spellStart"/>
            <w:r w:rsidRPr="00F0278C">
              <w:rPr>
                <w:position w:val="-1"/>
                <w:sz w:val="20"/>
                <w:szCs w:val="20"/>
                <w:rtl/>
              </w:rPr>
              <w:t>units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A968B4"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hint="cs"/>
                <w:b/>
                <w:bCs/>
                <w:position w:val="-1"/>
                <w:rtl/>
              </w:rPr>
              <w:t>First</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month</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test</w:t>
            </w:r>
            <w:proofErr w:type="spellEnd"/>
          </w:p>
        </w:tc>
        <w:tc>
          <w:tcPr>
            <w:tcW w:w="1577" w:type="dxa"/>
            <w:tcBorders>
              <w:top w:val="single" w:sz="4" w:space="0" w:color="auto"/>
              <w:left w:val="single" w:sz="4" w:space="0" w:color="auto"/>
              <w:bottom w:val="single" w:sz="4" w:space="0" w:color="auto"/>
              <w:right w:val="single" w:sz="4" w:space="0" w:color="auto"/>
            </w:tcBorders>
          </w:tcPr>
          <w:p w14:paraId="3F229BC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2DBE173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tc>
      </w:tr>
      <w:tr w:rsidR="00F0278C" w:rsidRPr="00F0278C" w14:paraId="0C6102B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7D78D2B"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November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534FAA86"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324DB2D8"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impossibility</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an</w:t>
            </w:r>
            <w:proofErr w:type="spellEnd"/>
            <w:r w:rsidRPr="00F0278C">
              <w:rPr>
                <w:position w:val="-1"/>
                <w:sz w:val="20"/>
                <w:szCs w:val="20"/>
                <w:rtl/>
              </w:rPr>
              <w:t xml:space="preserve"> </w:t>
            </w:r>
            <w:proofErr w:type="spellStart"/>
            <w:r w:rsidRPr="00F0278C">
              <w:rPr>
                <w:position w:val="-1"/>
                <w:sz w:val="20"/>
                <w:szCs w:val="20"/>
                <w:rtl/>
              </w:rPr>
              <w:t>infinite</w:t>
            </w:r>
            <w:proofErr w:type="spellEnd"/>
            <w:r w:rsidRPr="00F0278C">
              <w:rPr>
                <w:position w:val="-1"/>
                <w:sz w:val="20"/>
                <w:szCs w:val="20"/>
                <w:rtl/>
              </w:rPr>
              <w:t xml:space="preserve"> </w:t>
            </w:r>
            <w:proofErr w:type="spellStart"/>
            <w:r w:rsidRPr="00F0278C">
              <w:rPr>
                <w:position w:val="-1"/>
                <w:sz w:val="20"/>
                <w:szCs w:val="20"/>
                <w:rtl/>
              </w:rPr>
              <w:t>regress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D2CBF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Sequence</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56E828E9"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23764C7C"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1FB16D6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0B2263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November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4D719A06"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A2EA3F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Explanation</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care</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invention</w:t>
            </w:r>
            <w:proofErr w:type="spellEnd"/>
            <w:r w:rsidRPr="00F0278C">
              <w:rPr>
                <w:position w:val="-1"/>
                <w:sz w:val="20"/>
                <w:szCs w:val="20"/>
                <w:rtl/>
              </w:rPr>
              <w:t xml:space="preserve"> </w:t>
            </w:r>
            <w:proofErr w:type="spellStart"/>
            <w:r w:rsidRPr="00F0278C">
              <w:rPr>
                <w:position w:val="-1"/>
                <w:sz w:val="20"/>
                <w:szCs w:val="20"/>
                <w:rtl/>
              </w:rPr>
              <w:t>guide</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53DF45"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rtl/>
              </w:rPr>
              <w:t>Care</w:t>
            </w:r>
            <w:proofErr w:type="spellEnd"/>
            <w:r w:rsidRPr="00F0278C">
              <w:rPr>
                <w:rFonts w:ascii="Simplified Arabic" w:eastAsia="Calibri" w:hAnsi="Simplified Arabic" w:cs="Simplified Arabic" w:hint="cs"/>
                <w:position w:val="-1"/>
                <w:rtl/>
              </w:rPr>
              <w:t xml:space="preserve"> </w:t>
            </w:r>
            <w:proofErr w:type="spellStart"/>
            <w:r w:rsidRPr="00F0278C">
              <w:rPr>
                <w:rFonts w:ascii="Simplified Arabic" w:eastAsia="Calibri" w:hAnsi="Simplified Arabic" w:cs="Simplified Arabic" w:hint="cs"/>
                <w:position w:val="-1"/>
                <w:rtl/>
              </w:rPr>
              <w:t>and</w:t>
            </w:r>
            <w:proofErr w:type="spellEnd"/>
            <w:r w:rsidRPr="00F0278C">
              <w:rPr>
                <w:rFonts w:ascii="Simplified Arabic" w:eastAsia="Calibri" w:hAnsi="Simplified Arabic" w:cs="Simplified Arabic" w:hint="cs"/>
                <w:position w:val="-1"/>
                <w:rtl/>
              </w:rPr>
              <w:t xml:space="preserve"> </w:t>
            </w:r>
            <w:proofErr w:type="spellStart"/>
            <w:r w:rsidRPr="00F0278C">
              <w:rPr>
                <w:rFonts w:ascii="Simplified Arabic" w:eastAsia="Calibri" w:hAnsi="Simplified Arabic" w:cs="Simplified Arabic" w:hint="cs"/>
                <w:position w:val="-1"/>
                <w:rtl/>
              </w:rPr>
              <w:t>Innovation</w:t>
            </w:r>
            <w:proofErr w:type="spellEnd"/>
            <w:r w:rsidRPr="00F0278C">
              <w:rPr>
                <w:rFonts w:ascii="Simplified Arabic" w:eastAsia="Calibri" w:hAnsi="Simplified Arabic" w:cs="Simplified Arabic" w:hint="cs"/>
                <w:position w:val="-1"/>
                <w:rtl/>
              </w:rPr>
              <w:t xml:space="preserve"> </w:t>
            </w:r>
            <w:proofErr w:type="spellStart"/>
            <w:r w:rsidRPr="00F0278C">
              <w:rPr>
                <w:rFonts w:ascii="Simplified Arabic" w:eastAsia="Calibri" w:hAnsi="Simplified Arabic" w:cs="Simplified Arabic" w:hint="cs"/>
                <w:position w:val="-1"/>
                <w:rtl/>
              </w:rPr>
              <w:t>Guide</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4EA90C91"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465400D9"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Daily and monthly test</w:t>
            </w:r>
          </w:p>
        </w:tc>
      </w:tr>
      <w:tr w:rsidR="00F0278C" w:rsidRPr="00F0278C" w14:paraId="6205C61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74C004AD"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November</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05805A6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8182D0E"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moral</w:t>
            </w:r>
            <w:proofErr w:type="spellEnd"/>
            <w:r w:rsidRPr="00F0278C">
              <w:rPr>
                <w:position w:val="-1"/>
                <w:sz w:val="20"/>
                <w:szCs w:val="20"/>
                <w:rtl/>
              </w:rPr>
              <w:t xml:space="preserve"> </w:t>
            </w:r>
            <w:proofErr w:type="spellStart"/>
            <w:r w:rsidRPr="00F0278C">
              <w:rPr>
                <w:position w:val="-1"/>
                <w:sz w:val="20"/>
                <w:szCs w:val="20"/>
                <w:rtl/>
              </w:rPr>
              <w:t>proof</w:t>
            </w:r>
            <w:proofErr w:type="spellEnd"/>
            <w:r w:rsidRPr="00F0278C">
              <w:rPr>
                <w:position w:val="-1"/>
                <w:sz w:val="20"/>
                <w:szCs w:val="20"/>
                <w:rtl/>
              </w:rPr>
              <w:t xml:space="preserve"> </w:t>
            </w:r>
            <w:proofErr w:type="spellStart"/>
            <w:r w:rsidRPr="00F0278C">
              <w:rPr>
                <w:position w:val="-1"/>
                <w:sz w:val="20"/>
                <w:szCs w:val="20"/>
                <w:rtl/>
              </w:rPr>
              <w:t>for</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existence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God</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85488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Ethical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evidence</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0E3D3A98"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5DFD85E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4812C0C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28DCA96"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proofErr w:type="spellStart"/>
            <w:r w:rsidRPr="00F0278C">
              <w:rPr>
                <w:rFonts w:ascii="Simplified Arabic" w:hAnsi="Simplified Arabic" w:cs="Simplified Arabic" w:hint="cs"/>
                <w:b/>
                <w:bCs/>
                <w:position w:val="-1"/>
                <w:sz w:val="28"/>
                <w:szCs w:val="28"/>
                <w:rtl/>
              </w:rPr>
              <w:t>December</w:t>
            </w:r>
            <w:proofErr w:type="spellEnd"/>
            <w:r w:rsidRPr="00F0278C">
              <w:rPr>
                <w:rFonts w:ascii="Simplified Arabic" w:hAnsi="Simplified Arabic" w:cs="Simplified Arabic" w:hint="cs"/>
                <w:b/>
                <w:bCs/>
                <w:position w:val="-1"/>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hideMark/>
          </w:tcPr>
          <w:p w14:paraId="64A1889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4033B71"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Identifying</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discussing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existential</w:t>
            </w:r>
            <w:proofErr w:type="spellEnd"/>
            <w:r w:rsidRPr="00F0278C">
              <w:rPr>
                <w:position w:val="-1"/>
                <w:sz w:val="20"/>
                <w:szCs w:val="20"/>
                <w:rtl/>
              </w:rPr>
              <w:t xml:space="preserve"> </w:t>
            </w:r>
            <w:proofErr w:type="spellStart"/>
            <w:r w:rsidRPr="00F0278C">
              <w:rPr>
                <w:position w:val="-1"/>
                <w:sz w:val="20"/>
                <w:szCs w:val="20"/>
                <w:rtl/>
              </w:rPr>
              <w:t>argument</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0C254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existential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proof</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0C001794"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7A952E0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52A1BA08"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127A0855"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hAnsi="Simplified Arabic" w:cs="Simplified Arabic" w:hint="cs"/>
                <w:b/>
                <w:bCs/>
                <w:position w:val="-1"/>
                <w:sz w:val="28"/>
                <w:szCs w:val="28"/>
                <w:rtl/>
              </w:rPr>
              <w:t>December</w:t>
            </w:r>
            <w:proofErr w:type="spellEnd"/>
            <w:r w:rsidRPr="00F0278C">
              <w:rPr>
                <w:rFonts w:ascii="Simplified Arabic" w:hAnsi="Simplified Arabic" w:cs="Simplified Arabic" w:hint="cs"/>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6E9E5248"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4AC79735"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Discussing</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refuting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most</w:t>
            </w:r>
            <w:proofErr w:type="spellEnd"/>
            <w:r w:rsidRPr="00F0278C">
              <w:rPr>
                <w:position w:val="-1"/>
                <w:sz w:val="20"/>
                <w:szCs w:val="20"/>
                <w:rtl/>
              </w:rPr>
              <w:t xml:space="preserve"> </w:t>
            </w:r>
            <w:proofErr w:type="spellStart"/>
            <w:r w:rsidRPr="00F0278C">
              <w:rPr>
                <w:position w:val="-1"/>
                <w:sz w:val="20"/>
                <w:szCs w:val="20"/>
                <w:rtl/>
              </w:rPr>
              <w:t>prominent</w:t>
            </w:r>
            <w:proofErr w:type="spellEnd"/>
            <w:r w:rsidRPr="00F0278C">
              <w:rPr>
                <w:position w:val="-1"/>
                <w:sz w:val="20"/>
                <w:szCs w:val="20"/>
                <w:rtl/>
              </w:rPr>
              <w:t xml:space="preserve"> </w:t>
            </w:r>
            <w:proofErr w:type="spellStart"/>
            <w:r w:rsidRPr="00F0278C">
              <w:rPr>
                <w:position w:val="-1"/>
                <w:sz w:val="20"/>
                <w:szCs w:val="20"/>
                <w:rtl/>
              </w:rPr>
              <w:t>arguments</w:t>
            </w:r>
            <w:proofErr w:type="spellEnd"/>
            <w:r w:rsidRPr="00F0278C">
              <w:rPr>
                <w:position w:val="-1"/>
                <w:sz w:val="20"/>
                <w:szCs w:val="20"/>
                <w:rtl/>
              </w:rPr>
              <w:t xml:space="preserve"> </w:t>
            </w:r>
            <w:proofErr w:type="spellStart"/>
            <w:r w:rsidRPr="00F0278C">
              <w:rPr>
                <w:position w:val="-1"/>
                <w:sz w:val="20"/>
                <w:szCs w:val="20"/>
                <w:rtl/>
              </w:rPr>
              <w:t>against</w:t>
            </w:r>
            <w:proofErr w:type="spellEnd"/>
            <w:r w:rsidRPr="00F0278C">
              <w:rPr>
                <w:position w:val="-1"/>
                <w:sz w:val="20"/>
                <w:szCs w:val="20"/>
                <w:rtl/>
              </w:rPr>
              <w:t xml:space="preserve"> </w:t>
            </w:r>
            <w:proofErr w:type="spellStart"/>
            <w:r w:rsidRPr="00F0278C">
              <w:rPr>
                <w:position w:val="-1"/>
                <w:sz w:val="20"/>
                <w:szCs w:val="20"/>
                <w:rtl/>
              </w:rPr>
              <w:t>atheism</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009A41"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Discussing</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issues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atheism</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402A8CD3"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3B6952FE"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69BBD69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16AA3FE"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hAnsi="Simplified Arabic" w:cs="Simplified Arabic" w:hint="cs"/>
                <w:b/>
                <w:bCs/>
                <w:position w:val="-1"/>
                <w:sz w:val="28"/>
                <w:szCs w:val="28"/>
                <w:rtl/>
              </w:rPr>
              <w:t>December</w:t>
            </w:r>
            <w:proofErr w:type="spellEnd"/>
            <w:r w:rsidRPr="00F0278C">
              <w:rPr>
                <w:rFonts w:ascii="Simplified Arabic" w:hAnsi="Simplified Arabic" w:cs="Simplified Arabic" w:hint="cs"/>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13220E02"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C80283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refuting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claim</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coincidence</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927B85"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Coincidence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is</w:t>
            </w:r>
            <w:proofErr w:type="spellEnd"/>
            <w:r w:rsidRPr="00F0278C">
              <w:rPr>
                <w:rFonts w:ascii="Simplified Arabic" w:eastAsia="Calibri" w:hAnsi="Simplified Arabic" w:cs="Simplified Arabic" w:hint="cs"/>
                <w:position w:val="-1"/>
                <w:sz w:val="28"/>
                <w:szCs w:val="28"/>
                <w:rtl/>
              </w:rPr>
              <w:t xml:space="preserve"> a </w:t>
            </w:r>
            <w:proofErr w:type="spellStart"/>
            <w:r w:rsidRPr="00F0278C">
              <w:rPr>
                <w:rFonts w:ascii="Simplified Arabic" w:eastAsia="Calibri" w:hAnsi="Simplified Arabic" w:cs="Simplified Arabic" w:hint="cs"/>
                <w:position w:val="-1"/>
                <w:sz w:val="28"/>
                <w:szCs w:val="28"/>
                <w:rtl/>
              </w:rPr>
              <w:t>deception</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senses</w:t>
            </w:r>
            <w:proofErr w:type="spellEnd"/>
            <w:r w:rsidRPr="00F0278C">
              <w:rPr>
                <w:rFonts w:ascii="Simplified Arabic" w:eastAsia="Calibri" w:hAnsi="Simplified Arabic" w:cs="Simplified Arabic" w:hint="cs"/>
                <w:position w:val="-1"/>
                <w:sz w:val="28"/>
                <w:szCs w:val="28"/>
                <w:rtl/>
              </w:rPr>
              <w:t>.</w:t>
            </w:r>
          </w:p>
        </w:tc>
        <w:tc>
          <w:tcPr>
            <w:tcW w:w="1577" w:type="dxa"/>
            <w:tcBorders>
              <w:top w:val="single" w:sz="4" w:space="0" w:color="auto"/>
              <w:left w:val="single" w:sz="4" w:space="0" w:color="auto"/>
              <w:bottom w:val="single" w:sz="4" w:space="0" w:color="auto"/>
              <w:right w:val="single" w:sz="4" w:space="0" w:color="auto"/>
            </w:tcBorders>
            <w:hideMark/>
          </w:tcPr>
          <w:p w14:paraId="3D99A576"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tcPr>
          <w:p w14:paraId="4A6D7B5B"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tl/>
              </w:rPr>
            </w:pPr>
            <w:r w:rsidRPr="00F0278C">
              <w:rPr>
                <w:rFonts w:ascii="Simplified Arabic" w:hAnsi="Simplified Arabic" w:cs="Simplified Arabic"/>
                <w:color w:val="000000"/>
                <w:position w:val="-1"/>
                <w:rtl/>
                <w:lang w:val="" w:bidi="ar-IQ"/>
              </w:rPr>
              <w:t>Daily and monthly test</w:t>
            </w:r>
          </w:p>
          <w:p w14:paraId="65222394"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6A468C4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6623E898"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hAnsi="Simplified Arabic" w:cs="Simplified Arabic" w:hint="cs"/>
                <w:b/>
                <w:bCs/>
                <w:position w:val="-1"/>
                <w:sz w:val="28"/>
                <w:szCs w:val="28"/>
                <w:rtl/>
              </w:rPr>
              <w:t>December</w:t>
            </w:r>
            <w:proofErr w:type="spellEnd"/>
            <w:r w:rsidRPr="00F0278C">
              <w:rPr>
                <w:rFonts w:ascii="Simplified Arabic" w:hAnsi="Simplified Arabic" w:cs="Simplified Arabic" w:hint="cs"/>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0A9F0097"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0E64D84"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proofErr w:type="spellStart"/>
            <w:r w:rsidRPr="00F0278C">
              <w:rPr>
                <w:position w:val="-1"/>
                <w:sz w:val="20"/>
                <w:szCs w:val="20"/>
                <w:rtl/>
              </w:rPr>
              <w:t>Student</w:t>
            </w:r>
            <w:proofErr w:type="spellEnd"/>
            <w:r w:rsidRPr="00F0278C">
              <w:rPr>
                <w:position w:val="-1"/>
                <w:sz w:val="20"/>
                <w:szCs w:val="20"/>
                <w:rtl/>
              </w:rPr>
              <w:t xml:space="preserve"> </w:t>
            </w:r>
            <w:proofErr w:type="spellStart"/>
            <w:r w:rsidRPr="00F0278C">
              <w:rPr>
                <w:position w:val="-1"/>
                <w:sz w:val="20"/>
                <w:szCs w:val="20"/>
                <w:rtl/>
              </w:rPr>
              <w:t>achievement</w:t>
            </w:r>
            <w:proofErr w:type="spellEnd"/>
            <w:r w:rsidRPr="00F0278C">
              <w:rPr>
                <w:position w:val="-1"/>
                <w:sz w:val="20"/>
                <w:szCs w:val="20"/>
                <w:rtl/>
              </w:rPr>
              <w:t xml:space="preserve"> </w:t>
            </w:r>
            <w:proofErr w:type="spellStart"/>
            <w:r w:rsidRPr="00F0278C">
              <w:rPr>
                <w:position w:val="-1"/>
                <w:sz w:val="20"/>
                <w:szCs w:val="20"/>
                <w:rtl/>
              </w:rPr>
              <w:t>assessment</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387E51"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b/>
                <w:bCs/>
                <w:position w:val="-1"/>
                <w:sz w:val="28"/>
                <w:szCs w:val="28"/>
              </w:rPr>
            </w:pPr>
            <w:proofErr w:type="spellStart"/>
            <w:r w:rsidRPr="00F0278C">
              <w:rPr>
                <w:rFonts w:ascii="Simplified Arabic" w:eastAsia="Calibri" w:hAnsi="Simplified Arabic" w:cs="Simplified Arabic" w:hint="cs"/>
                <w:b/>
                <w:bCs/>
                <w:position w:val="-1"/>
                <w:rtl/>
              </w:rPr>
              <w:t>Second</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month</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test</w:t>
            </w:r>
            <w:proofErr w:type="spellEnd"/>
          </w:p>
        </w:tc>
        <w:tc>
          <w:tcPr>
            <w:tcW w:w="1577" w:type="dxa"/>
            <w:tcBorders>
              <w:top w:val="single" w:sz="4" w:space="0" w:color="auto"/>
              <w:left w:val="single" w:sz="4" w:space="0" w:color="auto"/>
              <w:bottom w:val="single" w:sz="4" w:space="0" w:color="auto"/>
              <w:right w:val="single" w:sz="4" w:space="0" w:color="auto"/>
            </w:tcBorders>
          </w:tcPr>
          <w:p w14:paraId="0852E09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6E7DC6F5"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48FF868A"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2F7F7F24"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lastRenderedPageBreak/>
              <w:t>January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493D66A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3975DE5"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Learning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beautiful</w:t>
            </w:r>
            <w:proofErr w:type="spellEnd"/>
            <w:r w:rsidRPr="00F0278C">
              <w:rPr>
                <w:position w:val="-1"/>
                <w:sz w:val="20"/>
                <w:szCs w:val="20"/>
                <w:rtl/>
              </w:rPr>
              <w:t xml:space="preserve"> </w:t>
            </w:r>
            <w:proofErr w:type="spellStart"/>
            <w:r w:rsidRPr="00F0278C">
              <w:rPr>
                <w:position w:val="-1"/>
                <w:sz w:val="20"/>
                <w:szCs w:val="20"/>
                <w:rtl/>
              </w:rPr>
              <w:t>names</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God</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their</w:t>
            </w:r>
            <w:proofErr w:type="spellEnd"/>
            <w:r w:rsidRPr="00F0278C">
              <w:rPr>
                <w:position w:val="-1"/>
                <w:sz w:val="20"/>
                <w:szCs w:val="20"/>
                <w:rtl/>
              </w:rPr>
              <w:t xml:space="preserve"> </w:t>
            </w:r>
            <w:proofErr w:type="spellStart"/>
            <w:r w:rsidRPr="00F0278C">
              <w:rPr>
                <w:position w:val="-1"/>
                <w:sz w:val="20"/>
                <w:szCs w:val="20"/>
                <w:rtl/>
              </w:rPr>
              <w:t>meanings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9FC7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Beautiful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Names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God</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415879F7"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7A4BCCD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6EBF89DD"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DD93BF8"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January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61DE58C8"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A00D9A2"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scholars</w:t>
            </w:r>
            <w:proofErr w:type="spellEnd"/>
            <w:r w:rsidRPr="00F0278C">
              <w:rPr>
                <w:position w:val="-1"/>
                <w:sz w:val="20"/>
                <w:szCs w:val="20"/>
                <w:rtl/>
              </w:rPr>
              <w:t xml:space="preserve">' </w:t>
            </w:r>
            <w:proofErr w:type="spellStart"/>
            <w:r w:rsidRPr="00F0278C">
              <w:rPr>
                <w:position w:val="-1"/>
                <w:sz w:val="20"/>
                <w:szCs w:val="20"/>
                <w:rtl/>
              </w:rPr>
              <w:t>disagreement</w:t>
            </w:r>
            <w:proofErr w:type="spellEnd"/>
            <w:r w:rsidRPr="00F0278C">
              <w:rPr>
                <w:position w:val="-1"/>
                <w:sz w:val="20"/>
                <w:szCs w:val="20"/>
                <w:rtl/>
              </w:rPr>
              <w:t xml:space="preserve"> </w:t>
            </w:r>
            <w:proofErr w:type="spellStart"/>
            <w:r w:rsidRPr="00F0278C">
              <w:rPr>
                <w:position w:val="-1"/>
                <w:sz w:val="20"/>
                <w:szCs w:val="20"/>
                <w:rtl/>
              </w:rPr>
              <w:t>regarding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number</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names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A9E1A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Scholars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differ</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on</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number</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names</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7943DB80"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3B48B11D"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35535754"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4518C571"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January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625B5817"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54F549A"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Clarification</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concept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stopping</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beautiful</w:t>
            </w:r>
            <w:proofErr w:type="spellEnd"/>
            <w:r w:rsidRPr="00F0278C">
              <w:rPr>
                <w:position w:val="-1"/>
                <w:sz w:val="20"/>
                <w:szCs w:val="20"/>
                <w:rtl/>
              </w:rPr>
              <w:t xml:space="preserve"> </w:t>
            </w:r>
            <w:proofErr w:type="spellStart"/>
            <w:r w:rsidRPr="00F0278C">
              <w:rPr>
                <w:position w:val="-1"/>
                <w:sz w:val="20"/>
                <w:szCs w:val="20"/>
                <w:rtl/>
              </w:rPr>
              <w:t>names</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God</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6D8784"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pause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in</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beautiful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names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God</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17F49831"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1D7F3CFC"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369868D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594A0BCE"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January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08B3B2F5"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70E521AA"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explaining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meaning</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atheism</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names</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God</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496D99"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meaning</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atheism</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in</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beautiful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names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God</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18FE3D5B"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6C849D6E"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5A7D5AF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vAlign w:val="center"/>
          </w:tcPr>
          <w:p w14:paraId="0FFADEE5" w14:textId="77777777" w:rsidR="00F0278C" w:rsidRPr="00F0278C" w:rsidRDefault="00F0278C" w:rsidP="00F0278C">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January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2645A20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866A2AA"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To</w:t>
            </w:r>
            <w:proofErr w:type="spellEnd"/>
            <w:r w:rsidRPr="00F0278C">
              <w:rPr>
                <w:position w:val="-1"/>
                <w:sz w:val="20"/>
                <w:szCs w:val="20"/>
                <w:rtl/>
              </w:rPr>
              <w:t xml:space="preserve"> </w:t>
            </w:r>
            <w:proofErr w:type="spellStart"/>
            <w:r w:rsidRPr="00F0278C">
              <w:rPr>
                <w:position w:val="-1"/>
                <w:sz w:val="20"/>
                <w:szCs w:val="20"/>
                <w:rtl/>
              </w:rPr>
              <w:t>understand</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divine</w:t>
            </w:r>
            <w:proofErr w:type="spellEnd"/>
            <w:r w:rsidRPr="00F0278C">
              <w:rPr>
                <w:position w:val="-1"/>
                <w:sz w:val="20"/>
                <w:szCs w:val="20"/>
                <w:rtl/>
              </w:rPr>
              <w:t xml:space="preserve"> </w:t>
            </w:r>
            <w:proofErr w:type="spellStart"/>
            <w:r w:rsidRPr="00F0278C">
              <w:rPr>
                <w:position w:val="-1"/>
                <w:sz w:val="20"/>
                <w:szCs w:val="20"/>
                <w:rtl/>
              </w:rPr>
              <w:t>attributes</w:t>
            </w:r>
            <w:proofErr w:type="spellEnd"/>
            <w:r w:rsidRPr="00F0278C">
              <w:rPr>
                <w:position w:val="-1"/>
                <w:sz w:val="20"/>
                <w:szCs w:val="20"/>
                <w:rtl/>
              </w:rPr>
              <w:t xml:space="preserve"> </w:t>
            </w:r>
            <w:proofErr w:type="spellStart"/>
            <w:r w:rsidRPr="00F0278C">
              <w:rPr>
                <w:position w:val="-1"/>
                <w:sz w:val="20"/>
                <w:szCs w:val="20"/>
                <w:rtl/>
              </w:rPr>
              <w:t>in</w:t>
            </w:r>
            <w:proofErr w:type="spellEnd"/>
            <w:r w:rsidRPr="00F0278C">
              <w:rPr>
                <w:position w:val="-1"/>
                <w:sz w:val="20"/>
                <w:szCs w:val="20"/>
                <w:rtl/>
              </w:rPr>
              <w:t xml:space="preserve"> </w:t>
            </w:r>
            <w:proofErr w:type="spellStart"/>
            <w:r w:rsidRPr="00F0278C">
              <w:rPr>
                <w:position w:val="-1"/>
                <w:sz w:val="20"/>
                <w:szCs w:val="20"/>
                <w:rtl/>
              </w:rPr>
              <w:t>general</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7B3AB5"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Divine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attributes</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3688219F"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1F7EB1F2"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55CCE76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616BB1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February</w:t>
            </w:r>
            <w:proofErr w:type="spellEnd"/>
            <w:r w:rsidRPr="00F0278C">
              <w:rPr>
                <w:rFonts w:ascii="Simplified Arabic" w:eastAsia="Simplified Arabic" w:hAnsi="Simplified Arabic" w:cs="Simplified Arabic"/>
                <w:b/>
                <w:bCs/>
                <w:position w:val="-1"/>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hideMark/>
          </w:tcPr>
          <w:p w14:paraId="0113947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p w14:paraId="6733FE95"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0BA9A68"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psychological</w:t>
            </w:r>
            <w:proofErr w:type="spellEnd"/>
            <w:r w:rsidRPr="00F0278C">
              <w:rPr>
                <w:position w:val="-1"/>
                <w:sz w:val="20"/>
                <w:szCs w:val="20"/>
                <w:rtl/>
              </w:rPr>
              <w:t xml:space="preserve"> </w:t>
            </w:r>
            <w:proofErr w:type="spellStart"/>
            <w:r w:rsidRPr="00F0278C">
              <w:rPr>
                <w:position w:val="-1"/>
                <w:sz w:val="20"/>
                <w:szCs w:val="20"/>
                <w:rtl/>
              </w:rPr>
              <w:t>characteristics</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speakers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C26BE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psychological</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trait</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3AB1B0B7"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p w14:paraId="4DD540BC"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0921477D"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color w:val="000000"/>
                <w:position w:val="-1"/>
                <w:rtl/>
                <w:lang w:val="" w:bidi="ar-IQ"/>
              </w:rPr>
            </w:pPr>
          </w:p>
          <w:p w14:paraId="5CC03C0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5337BC5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0D595EF" w14:textId="77777777" w:rsidR="00F0278C" w:rsidRPr="00F0278C" w:rsidRDefault="00F0278C" w:rsidP="00F0278C">
            <w:pPr>
              <w:keepNext/>
              <w:suppressAutoHyphens/>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proofErr w:type="spellStart"/>
            <w:r w:rsidRPr="00F0278C">
              <w:rPr>
                <w:rFonts w:ascii="Simplified Arabic" w:eastAsia="Simplified Arabic" w:hAnsi="Simplified Arabic" w:cs="Simplified Arabic"/>
                <w:b/>
                <w:bCs/>
                <w:position w:val="-1"/>
                <w:sz w:val="28"/>
                <w:szCs w:val="28"/>
                <w:rtl/>
              </w:rPr>
              <w:lastRenderedPageBreak/>
              <w:t>February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hideMark/>
          </w:tcPr>
          <w:p w14:paraId="0CE5CAE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c>
          <w:tcPr>
            <w:tcW w:w="1890" w:type="dxa"/>
            <w:gridSpan w:val="3"/>
            <w:tcBorders>
              <w:top w:val="single" w:sz="4" w:space="0" w:color="auto"/>
              <w:left w:val="single" w:sz="4" w:space="0" w:color="auto"/>
              <w:bottom w:val="single" w:sz="4" w:space="0" w:color="auto"/>
              <w:right w:val="single" w:sz="4" w:space="0" w:color="auto"/>
            </w:tcBorders>
          </w:tcPr>
          <w:p w14:paraId="66A64BB9"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Student</w:t>
            </w:r>
            <w:proofErr w:type="spellEnd"/>
            <w:r w:rsidRPr="00F0278C">
              <w:rPr>
                <w:position w:val="-1"/>
                <w:sz w:val="20"/>
                <w:szCs w:val="20"/>
                <w:rtl/>
              </w:rPr>
              <w:t xml:space="preserve"> </w:t>
            </w:r>
            <w:proofErr w:type="spellStart"/>
            <w:r w:rsidRPr="00F0278C">
              <w:rPr>
                <w:position w:val="-1"/>
                <w:sz w:val="20"/>
                <w:szCs w:val="20"/>
                <w:rtl/>
              </w:rPr>
              <w:t>achievement</w:t>
            </w:r>
            <w:proofErr w:type="spellEnd"/>
            <w:r w:rsidRPr="00F0278C">
              <w:rPr>
                <w:position w:val="-1"/>
                <w:sz w:val="20"/>
                <w:szCs w:val="20"/>
                <w:rtl/>
              </w:rPr>
              <w:t xml:space="preserve"> </w:t>
            </w:r>
            <w:proofErr w:type="spellStart"/>
            <w:r w:rsidRPr="00F0278C">
              <w:rPr>
                <w:position w:val="-1"/>
                <w:sz w:val="20"/>
                <w:szCs w:val="20"/>
                <w:rtl/>
              </w:rPr>
              <w:t>assessment</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B3D472"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b/>
                <w:bCs/>
                <w:position w:val="-1"/>
                <w:rtl/>
              </w:rPr>
              <w:t>Third</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month</w:t>
            </w:r>
            <w:proofErr w:type="spellEnd"/>
            <w:r w:rsidRPr="00F0278C">
              <w:rPr>
                <w:rFonts w:ascii="Simplified Arabic" w:eastAsia="Calibri" w:hAnsi="Simplified Arabic" w:cs="Simplified Arabic" w:hint="cs"/>
                <w:b/>
                <w:bCs/>
                <w:position w:val="-1"/>
                <w:rtl/>
              </w:rPr>
              <w:t xml:space="preserve"> </w:t>
            </w:r>
            <w:proofErr w:type="spellStart"/>
            <w:r w:rsidRPr="00F0278C">
              <w:rPr>
                <w:rFonts w:ascii="Simplified Arabic" w:eastAsia="Calibri" w:hAnsi="Simplified Arabic" w:cs="Simplified Arabic" w:hint="cs"/>
                <w:b/>
                <w:bCs/>
                <w:position w:val="-1"/>
                <w:rtl/>
              </w:rPr>
              <w:t>test</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51E9E3E4"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14D890CD"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084FA39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1C408A4E" w14:textId="77777777" w:rsidR="00F0278C" w:rsidRPr="00F0278C" w:rsidRDefault="00F0278C" w:rsidP="00F0278C">
            <w:pPr>
              <w:keepNext/>
              <w:suppressAutoHyphens/>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proofErr w:type="spellStart"/>
            <w:r w:rsidRPr="00F0278C">
              <w:rPr>
                <w:rFonts w:ascii="Simplified Arabic" w:eastAsia="Simplified Arabic" w:hAnsi="Simplified Arabic" w:cs="Simplified Arabic"/>
                <w:b/>
                <w:bCs/>
                <w:position w:val="-1"/>
                <w:sz w:val="28"/>
                <w:szCs w:val="28"/>
                <w:rtl/>
              </w:rPr>
              <w:t>February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hideMark/>
          </w:tcPr>
          <w:p w14:paraId="7306971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EE0505C"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negative</w:t>
            </w:r>
            <w:proofErr w:type="spellEnd"/>
            <w:r w:rsidRPr="00F0278C">
              <w:rPr>
                <w:position w:val="-1"/>
                <w:sz w:val="20"/>
                <w:szCs w:val="20"/>
                <w:rtl/>
              </w:rPr>
              <w:t xml:space="preserve"> </w:t>
            </w:r>
            <w:proofErr w:type="spellStart"/>
            <w:r w:rsidRPr="00F0278C">
              <w:rPr>
                <w:position w:val="-1"/>
                <w:sz w:val="20"/>
                <w:szCs w:val="20"/>
                <w:rtl/>
              </w:rPr>
              <w:t>qualities</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their</w:t>
            </w:r>
            <w:proofErr w:type="spellEnd"/>
            <w:r w:rsidRPr="00F0278C">
              <w:rPr>
                <w:position w:val="-1"/>
                <w:sz w:val="20"/>
                <w:szCs w:val="20"/>
                <w:rtl/>
              </w:rPr>
              <w:t xml:space="preserve"> </w:t>
            </w:r>
            <w:proofErr w:type="spellStart"/>
            <w:r w:rsidRPr="00F0278C">
              <w:rPr>
                <w:position w:val="-1"/>
                <w:sz w:val="20"/>
                <w:szCs w:val="20"/>
                <w:rtl/>
              </w:rPr>
              <w:t>meanings</w:t>
            </w:r>
            <w:proofErr w:type="spellEnd"/>
            <w:r w:rsidRPr="00F0278C">
              <w:rPr>
                <w:position w:val="-1"/>
                <w:sz w:val="20"/>
                <w:szCs w:val="20"/>
                <w:rtl/>
              </w:rPr>
              <w:t xml:space="preserve"> </w:t>
            </w:r>
            <w:r w:rsidRPr="00F0278C">
              <w:rPr>
                <w:position w:val="-1"/>
                <w:sz w:val="20"/>
                <w:szCs w:val="20"/>
              </w:rPr>
              <w:t>.</w:t>
            </w:r>
          </w:p>
          <w:p w14:paraId="5E77BA01"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Explaining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attribute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permanence</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its</w:t>
            </w:r>
            <w:proofErr w:type="spellEnd"/>
            <w:r w:rsidRPr="00F0278C">
              <w:rPr>
                <w:position w:val="-1"/>
                <w:sz w:val="20"/>
                <w:szCs w:val="20"/>
                <w:rtl/>
              </w:rPr>
              <w:t xml:space="preserve"> </w:t>
            </w:r>
            <w:proofErr w:type="spellStart"/>
            <w:r w:rsidRPr="00F0278C">
              <w:rPr>
                <w:position w:val="-1"/>
                <w:sz w:val="20"/>
                <w:szCs w:val="20"/>
                <w:rtl/>
              </w:rPr>
              <w:t>evidence</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79760"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roofErr w:type="spellStart"/>
            <w:r w:rsidRPr="00F0278C">
              <w:rPr>
                <w:rFonts w:ascii="Simplified Arabic" w:eastAsia="Calibri" w:hAnsi="Simplified Arabic" w:cs="Simplified Arabic" w:hint="cs"/>
                <w:position w:val="-1"/>
                <w:sz w:val="28"/>
                <w:szCs w:val="28"/>
                <w:rtl/>
              </w:rPr>
              <w:t>negative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qualities</w:t>
            </w:r>
            <w:proofErr w:type="spellEnd"/>
          </w:p>
          <w:p w14:paraId="33E6FDA4"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quality</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survival</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3F9D4628"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0F99549C"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2B0B6A7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24487B0" w14:textId="77777777" w:rsidR="00F0278C" w:rsidRPr="00F0278C" w:rsidRDefault="00F0278C" w:rsidP="00F0278C">
            <w:pPr>
              <w:keepNext/>
              <w:suppressAutoHyphens/>
              <w:spacing w:line="1" w:lineRule="atLeast"/>
              <w:ind w:leftChars="-1" w:left="1" w:hangingChars="1" w:hanging="3"/>
              <w:textDirection w:val="btLr"/>
              <w:textAlignment w:val="top"/>
              <w:outlineLvl w:val="1"/>
              <w:rPr>
                <w:rFonts w:ascii="Simplified Arabic" w:eastAsia="Simplified Arabic" w:hAnsi="Simplified Arabic" w:cs="Simplified Arabic"/>
                <w:b/>
                <w:bCs/>
                <w:position w:val="-1"/>
                <w:sz w:val="28"/>
                <w:szCs w:val="28"/>
                <w:rtl/>
              </w:rPr>
            </w:pPr>
            <w:proofErr w:type="spellStart"/>
            <w:r w:rsidRPr="00F0278C">
              <w:rPr>
                <w:rFonts w:ascii="Simplified Arabic" w:eastAsia="Simplified Arabic" w:hAnsi="Simplified Arabic" w:cs="Simplified Arabic"/>
                <w:b/>
                <w:bCs/>
                <w:position w:val="-1"/>
                <w:sz w:val="28"/>
                <w:szCs w:val="28"/>
                <w:rtl/>
              </w:rPr>
              <w:t>February</w:t>
            </w:r>
            <w:proofErr w:type="spellEnd"/>
            <w:r w:rsidRPr="00F0278C">
              <w:rPr>
                <w:rFonts w:ascii="Simplified Arabic" w:eastAsia="Simplified Arabic" w:hAnsi="Simplified Arabic" w:cs="Simplified Arabic"/>
                <w:b/>
                <w:bCs/>
                <w:position w:val="-1"/>
                <w:sz w:val="28"/>
                <w:szCs w:val="28"/>
                <w:rtl/>
              </w:rPr>
              <w:t xml:space="preserve"> </w:t>
            </w:r>
            <w:r w:rsidRPr="00F0278C">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hideMark/>
          </w:tcPr>
          <w:p w14:paraId="4A1659FB"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eastAsia="Calibri"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686D384"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refuting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incidents</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discussing</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texts</w:t>
            </w:r>
            <w:proofErr w:type="spellEnd"/>
            <w:r w:rsidRPr="00F0278C">
              <w:rPr>
                <w:position w:val="-1"/>
                <w:sz w:val="20"/>
                <w:szCs w:val="20"/>
                <w:rtl/>
              </w:rPr>
              <w:t xml:space="preserve"> </w:t>
            </w:r>
            <w:proofErr w:type="spellStart"/>
            <w:r w:rsidRPr="00F0278C">
              <w:rPr>
                <w:position w:val="-1"/>
                <w:sz w:val="20"/>
                <w:szCs w:val="20"/>
                <w:rtl/>
              </w:rPr>
              <w:t>that</w:t>
            </w:r>
            <w:proofErr w:type="spellEnd"/>
            <w:r w:rsidRPr="00F0278C">
              <w:rPr>
                <w:position w:val="-1"/>
                <w:sz w:val="20"/>
                <w:szCs w:val="20"/>
                <w:rtl/>
              </w:rPr>
              <w:t xml:space="preserve"> </w:t>
            </w:r>
            <w:proofErr w:type="spellStart"/>
            <w:r w:rsidRPr="00F0278C">
              <w:rPr>
                <w:position w:val="-1"/>
                <w:sz w:val="20"/>
                <w:szCs w:val="20"/>
                <w:rtl/>
              </w:rPr>
              <w:t>suggest</w:t>
            </w:r>
            <w:proofErr w:type="spellEnd"/>
            <w:r w:rsidRPr="00F0278C">
              <w:rPr>
                <w:position w:val="-1"/>
                <w:sz w:val="20"/>
                <w:szCs w:val="20"/>
                <w:rtl/>
              </w:rPr>
              <w:t xml:space="preserve"> </w:t>
            </w:r>
            <w:proofErr w:type="spellStart"/>
            <w:r w:rsidRPr="00F0278C">
              <w:rPr>
                <w:position w:val="-1"/>
                <w:sz w:val="20"/>
                <w:szCs w:val="20"/>
                <w:rtl/>
              </w:rPr>
              <w:t>analogy</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0D6D46EC"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Contradicting</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incidents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and</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statements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scholars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regarding</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texts</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that</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suggest</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anthropomorphism</w:t>
            </w:r>
            <w:proofErr w:type="spellEnd"/>
          </w:p>
        </w:tc>
        <w:tc>
          <w:tcPr>
            <w:tcW w:w="1577" w:type="dxa"/>
            <w:tcBorders>
              <w:top w:val="single" w:sz="4" w:space="0" w:color="auto"/>
              <w:left w:val="single" w:sz="4" w:space="0" w:color="auto"/>
              <w:bottom w:val="single" w:sz="4" w:space="0" w:color="auto"/>
              <w:right w:val="single" w:sz="4" w:space="0" w:color="auto"/>
            </w:tcBorders>
            <w:hideMark/>
          </w:tcPr>
          <w:p w14:paraId="344688A7"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hideMark/>
          </w:tcPr>
          <w:p w14:paraId="10F53BF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26004D85"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001613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proofErr w:type="spellStart"/>
            <w:r w:rsidRPr="00F0278C">
              <w:rPr>
                <w:rFonts w:ascii="Simplified Arabic" w:eastAsia="Simplified Arabic" w:hAnsi="Simplified Arabic" w:cs="Simplified Arabic"/>
                <w:b/>
                <w:bCs/>
                <w:position w:val="-1"/>
                <w:sz w:val="28"/>
                <w:szCs w:val="28"/>
                <w:rtl/>
              </w:rPr>
              <w:t>February</w:t>
            </w:r>
            <w:proofErr w:type="spellEnd"/>
            <w:r w:rsidRPr="00F0278C">
              <w:rPr>
                <w:rFonts w:ascii="Simplified Arabic" w:eastAsia="Simplified Arabic" w:hAnsi="Simplified Arabic" w:cs="Simplified Arabic"/>
                <w:b/>
                <w:bCs/>
                <w:position w:val="-1"/>
                <w:sz w:val="28"/>
                <w:szCs w:val="28"/>
                <w:rtl/>
              </w:rPr>
              <w:t xml:space="preserve"> 1</w:t>
            </w:r>
          </w:p>
        </w:tc>
        <w:tc>
          <w:tcPr>
            <w:tcW w:w="978" w:type="dxa"/>
            <w:gridSpan w:val="2"/>
            <w:tcBorders>
              <w:top w:val="single" w:sz="4" w:space="0" w:color="auto"/>
              <w:left w:val="single" w:sz="4" w:space="0" w:color="auto"/>
              <w:bottom w:val="single" w:sz="4" w:space="0" w:color="auto"/>
              <w:right w:val="single" w:sz="4" w:space="0" w:color="auto"/>
            </w:tcBorders>
            <w:hideMark/>
          </w:tcPr>
          <w:p w14:paraId="7FFAE446" w14:textId="77777777" w:rsidR="00F0278C" w:rsidRPr="00F0278C" w:rsidRDefault="00F0278C" w:rsidP="00F0278C">
            <w:pPr>
              <w:suppressAutoHyphens/>
              <w:bidi/>
              <w:spacing w:line="1" w:lineRule="atLeast"/>
              <w:ind w:leftChars="-1" w:hangingChars="1" w:hanging="2"/>
              <w:textDirection w:val="btLr"/>
              <w:textAlignment w:val="top"/>
              <w:outlineLvl w:val="0"/>
              <w:rPr>
                <w:position w:val="-1"/>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57145048"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Clarification</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attribute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self-actualization</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158C7E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quality</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self-actualization</w:t>
            </w:r>
            <w:proofErr w:type="spellEnd"/>
          </w:p>
        </w:tc>
        <w:tc>
          <w:tcPr>
            <w:tcW w:w="1577" w:type="dxa"/>
            <w:tcBorders>
              <w:top w:val="single" w:sz="4" w:space="0" w:color="auto"/>
              <w:left w:val="single" w:sz="4" w:space="0" w:color="auto"/>
              <w:bottom w:val="single" w:sz="4" w:space="0" w:color="auto"/>
              <w:right w:val="single" w:sz="4" w:space="0" w:color="auto"/>
            </w:tcBorders>
          </w:tcPr>
          <w:p w14:paraId="05FAACE9"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7CC82A0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50221C26"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74AAA32E" w14:textId="77777777" w:rsidR="00F0278C" w:rsidRPr="00F0278C" w:rsidRDefault="00F0278C" w:rsidP="00F0278C">
            <w:pPr>
              <w:keepNext/>
              <w:suppressAutoHyphens/>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lastRenderedPageBreak/>
              <w:t xml:space="preserve">February </w:t>
            </w:r>
            <w:r w:rsidRPr="00F0278C">
              <w:rPr>
                <w:rFonts w:eastAsia="Calibri" w:hint="cs"/>
                <w:b/>
                <w:bCs/>
                <w:position w:val="-1"/>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14320EF"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holiday</w:t>
            </w:r>
          </w:p>
          <w:p w14:paraId="1753492B" w14:textId="77777777" w:rsidR="00F0278C" w:rsidRPr="00F0278C" w:rsidRDefault="00F0278C" w:rsidP="00F0278C">
            <w:pPr>
              <w:keepNext/>
              <w:suppressAutoHyphens/>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Spring</w:t>
            </w:r>
          </w:p>
        </w:tc>
        <w:tc>
          <w:tcPr>
            <w:tcW w:w="1890" w:type="dxa"/>
            <w:gridSpan w:val="3"/>
            <w:tcBorders>
              <w:top w:val="single" w:sz="4" w:space="0" w:color="auto"/>
              <w:left w:val="single" w:sz="4" w:space="0" w:color="auto"/>
              <w:bottom w:val="single" w:sz="4" w:space="0" w:color="auto"/>
              <w:right w:val="single" w:sz="4" w:space="0" w:color="auto"/>
            </w:tcBorders>
          </w:tcPr>
          <w:p w14:paraId="712AB00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2673" w:type="dxa"/>
            <w:gridSpan w:val="2"/>
            <w:tcBorders>
              <w:top w:val="single" w:sz="4" w:space="0" w:color="auto"/>
              <w:left w:val="single" w:sz="4" w:space="0" w:color="auto"/>
              <w:bottom w:val="single" w:sz="4" w:space="0" w:color="auto"/>
              <w:right w:val="single" w:sz="4" w:space="0" w:color="auto"/>
            </w:tcBorders>
          </w:tcPr>
          <w:p w14:paraId="0DAF688A"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577" w:type="dxa"/>
            <w:tcBorders>
              <w:top w:val="single" w:sz="4" w:space="0" w:color="auto"/>
              <w:left w:val="single" w:sz="4" w:space="0" w:color="auto"/>
              <w:bottom w:val="single" w:sz="4" w:space="0" w:color="auto"/>
              <w:right w:val="single" w:sz="4" w:space="0" w:color="auto"/>
            </w:tcBorders>
          </w:tcPr>
          <w:p w14:paraId="1D4A3CF1"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4410B5FA"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7FED2367"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79EBFF6" w14:textId="77777777" w:rsidR="00F0278C" w:rsidRPr="00F0278C" w:rsidRDefault="00F0278C" w:rsidP="00F0278C">
            <w:pPr>
              <w:keepNext/>
              <w:suppressAutoHyphens/>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 xml:space="preserve">February </w:t>
            </w:r>
            <w:r w:rsidRPr="00F0278C">
              <w:rPr>
                <w:rFonts w:eastAsia="Calibri" w:hint="cs"/>
                <w:b/>
                <w:bCs/>
                <w:position w:val="-1"/>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30371842"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holiday</w:t>
            </w:r>
          </w:p>
          <w:p w14:paraId="4CAA784A" w14:textId="77777777" w:rsidR="00F0278C" w:rsidRPr="00F0278C" w:rsidRDefault="00F0278C" w:rsidP="00F0278C">
            <w:pPr>
              <w:keepNext/>
              <w:suppressAutoHyphens/>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Spring</w:t>
            </w:r>
          </w:p>
        </w:tc>
        <w:tc>
          <w:tcPr>
            <w:tcW w:w="1890" w:type="dxa"/>
            <w:gridSpan w:val="3"/>
            <w:tcBorders>
              <w:top w:val="single" w:sz="4" w:space="0" w:color="auto"/>
              <w:left w:val="single" w:sz="4" w:space="0" w:color="auto"/>
              <w:bottom w:val="single" w:sz="4" w:space="0" w:color="auto"/>
              <w:right w:val="single" w:sz="4" w:space="0" w:color="auto"/>
            </w:tcBorders>
          </w:tcPr>
          <w:p w14:paraId="42D5805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2673" w:type="dxa"/>
            <w:gridSpan w:val="2"/>
            <w:tcBorders>
              <w:top w:val="single" w:sz="4" w:space="0" w:color="auto"/>
              <w:left w:val="single" w:sz="4" w:space="0" w:color="auto"/>
              <w:bottom w:val="single" w:sz="4" w:space="0" w:color="auto"/>
              <w:right w:val="single" w:sz="4" w:space="0" w:color="auto"/>
            </w:tcBorders>
          </w:tcPr>
          <w:p w14:paraId="13A9015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577" w:type="dxa"/>
            <w:tcBorders>
              <w:top w:val="single" w:sz="4" w:space="0" w:color="auto"/>
              <w:left w:val="single" w:sz="4" w:space="0" w:color="auto"/>
              <w:bottom w:val="single" w:sz="4" w:space="0" w:color="auto"/>
              <w:right w:val="single" w:sz="4" w:space="0" w:color="auto"/>
            </w:tcBorders>
          </w:tcPr>
          <w:p w14:paraId="55A6275F" w14:textId="77777777" w:rsidR="00F0278C" w:rsidRPr="00F0278C" w:rsidRDefault="00F0278C" w:rsidP="00F0278C">
            <w:pPr>
              <w:tabs>
                <w:tab w:val="left" w:pos="642"/>
              </w:tabs>
              <w:suppressAutoHyphens/>
              <w:autoSpaceDE w:val="0"/>
              <w:autoSpaceDN w:val="0"/>
              <w:bidi/>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p>
        </w:tc>
        <w:tc>
          <w:tcPr>
            <w:tcW w:w="1753" w:type="dxa"/>
            <w:tcBorders>
              <w:top w:val="single" w:sz="4" w:space="0" w:color="auto"/>
              <w:left w:val="single" w:sz="4" w:space="0" w:color="auto"/>
              <w:bottom w:val="single" w:sz="4" w:space="0" w:color="auto"/>
              <w:right w:val="single" w:sz="4" w:space="0" w:color="auto"/>
            </w:tcBorders>
          </w:tcPr>
          <w:p w14:paraId="62415880" w14:textId="77777777" w:rsidR="00F0278C" w:rsidRPr="00F0278C" w:rsidRDefault="00F0278C" w:rsidP="00F0278C">
            <w:pPr>
              <w:suppressAutoHyphens/>
              <w:bidi/>
              <w:spacing w:line="1" w:lineRule="atLeast"/>
              <w:ind w:leftChars="-1" w:hangingChars="1" w:hanging="2"/>
              <w:textDirection w:val="btLr"/>
              <w:textAlignment w:val="top"/>
              <w:outlineLvl w:val="0"/>
              <w:rPr>
                <w:rFonts w:ascii="Simplified Arabic" w:hAnsi="Simplified Arabic" w:cs="Simplified Arabic"/>
                <w:position w:val="-1"/>
              </w:rPr>
            </w:pPr>
          </w:p>
        </w:tc>
      </w:tr>
      <w:tr w:rsidR="00F0278C" w:rsidRPr="00F0278C" w14:paraId="5F70B35E"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7741EC1" w14:textId="77777777" w:rsidR="00F0278C" w:rsidRPr="00F0278C" w:rsidRDefault="00F0278C" w:rsidP="00F0278C">
            <w:pPr>
              <w:keepNext/>
              <w:suppressAutoHyphens/>
              <w:spacing w:line="1" w:lineRule="atLeast"/>
              <w:ind w:leftChars="-1" w:hangingChars="1" w:hanging="2"/>
              <w:textDirection w:val="btLr"/>
              <w:textAlignment w:val="top"/>
              <w:outlineLvl w:val="1"/>
              <w:rPr>
                <w:rFonts w:ascii="Cambria" w:eastAsia="Calibri" w:hAnsi="Cambria"/>
                <w:b/>
                <w:bCs/>
                <w:color w:val="000000"/>
                <w:position w:val="-1"/>
                <w:rtl/>
                <w:lang w:bidi="ar-IQ"/>
              </w:rPr>
            </w:pPr>
            <w:r w:rsidRPr="00F0278C">
              <w:rPr>
                <w:rFonts w:eastAsia="Calibri"/>
                <w:b/>
                <w:bCs/>
                <w:position w:val="-1"/>
                <w:rtl/>
                <w:lang w:bidi="ar-IQ"/>
              </w:rPr>
              <w:t xml:space="preserve">February </w:t>
            </w:r>
            <w:r w:rsidRPr="00F0278C">
              <w:rPr>
                <w:rFonts w:eastAsia="Calibri" w:hint="cs"/>
                <w:b/>
                <w:bCs/>
                <w:position w:val="-1"/>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4CCCA12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614F93E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A </w:t>
            </w:r>
            <w:proofErr w:type="spellStart"/>
            <w:r w:rsidRPr="00F0278C">
              <w:rPr>
                <w:position w:val="-1"/>
                <w:sz w:val="20"/>
                <w:szCs w:val="20"/>
                <w:rtl/>
              </w:rPr>
              <w:t>statement</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attribute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Oneness</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its</w:t>
            </w:r>
            <w:proofErr w:type="spellEnd"/>
            <w:r w:rsidRPr="00F0278C">
              <w:rPr>
                <w:position w:val="-1"/>
                <w:sz w:val="20"/>
                <w:szCs w:val="20"/>
                <w:rtl/>
              </w:rPr>
              <w:t xml:space="preserve"> </w:t>
            </w:r>
            <w:proofErr w:type="spellStart"/>
            <w:r w:rsidRPr="00F0278C">
              <w:rPr>
                <w:position w:val="-1"/>
                <w:sz w:val="20"/>
                <w:szCs w:val="20"/>
                <w:rtl/>
              </w:rPr>
              <w:t>proofs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4EB2332"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attribute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oneness</w:t>
            </w:r>
            <w:proofErr w:type="spellEnd"/>
          </w:p>
        </w:tc>
        <w:tc>
          <w:tcPr>
            <w:tcW w:w="1577" w:type="dxa"/>
            <w:tcBorders>
              <w:top w:val="single" w:sz="4" w:space="0" w:color="auto"/>
              <w:left w:val="single" w:sz="4" w:space="0" w:color="auto"/>
              <w:bottom w:val="single" w:sz="4" w:space="0" w:color="auto"/>
              <w:right w:val="single" w:sz="4" w:space="0" w:color="auto"/>
            </w:tcBorders>
          </w:tcPr>
          <w:p w14:paraId="0BB21A2C"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tcPr>
          <w:p w14:paraId="4AA2B7C4"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54F4CA0F"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019DFCD6"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March 1</w:t>
            </w:r>
          </w:p>
        </w:tc>
        <w:tc>
          <w:tcPr>
            <w:tcW w:w="978" w:type="dxa"/>
            <w:gridSpan w:val="2"/>
            <w:tcBorders>
              <w:top w:val="single" w:sz="4" w:space="0" w:color="auto"/>
              <w:left w:val="single" w:sz="4" w:space="0" w:color="auto"/>
              <w:bottom w:val="single" w:sz="4" w:space="0" w:color="auto"/>
              <w:right w:val="single" w:sz="4" w:space="0" w:color="auto"/>
            </w:tcBorders>
          </w:tcPr>
          <w:p w14:paraId="24F94F7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B6B85FF"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Establishing</w:t>
            </w:r>
            <w:proofErr w:type="spellEnd"/>
            <w:r w:rsidRPr="00F0278C">
              <w:rPr>
                <w:position w:val="-1"/>
                <w:sz w:val="20"/>
                <w:szCs w:val="20"/>
                <w:rtl/>
              </w:rPr>
              <w:t xml:space="preserve"> </w:t>
            </w:r>
            <w:proofErr w:type="spellStart"/>
            <w:r w:rsidRPr="00F0278C">
              <w:rPr>
                <w:position w:val="-1"/>
                <w:sz w:val="20"/>
                <w:szCs w:val="20"/>
                <w:rtl/>
              </w:rPr>
              <w:t>an</w:t>
            </w:r>
            <w:proofErr w:type="spellEnd"/>
            <w:r w:rsidRPr="00F0278C">
              <w:rPr>
                <w:position w:val="-1"/>
                <w:sz w:val="20"/>
                <w:szCs w:val="20"/>
                <w:rtl/>
              </w:rPr>
              <w:t xml:space="preserve"> </w:t>
            </w:r>
            <w:proofErr w:type="spellStart"/>
            <w:r w:rsidRPr="00F0278C">
              <w:rPr>
                <w:position w:val="-1"/>
                <w:sz w:val="20"/>
                <w:szCs w:val="20"/>
                <w:rtl/>
              </w:rPr>
              <w:t>understanding</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the</w:t>
            </w:r>
            <w:proofErr w:type="spellEnd"/>
            <w:r w:rsidRPr="00F0278C">
              <w:rPr>
                <w:position w:val="-1"/>
                <w:sz w:val="20"/>
                <w:szCs w:val="20"/>
                <w:rtl/>
              </w:rPr>
              <w:t xml:space="preserve"> </w:t>
            </w:r>
            <w:proofErr w:type="spellStart"/>
            <w:r w:rsidRPr="00F0278C">
              <w:rPr>
                <w:position w:val="-1"/>
                <w:sz w:val="20"/>
                <w:szCs w:val="20"/>
                <w:rtl/>
              </w:rPr>
              <w:t>attribute</w:t>
            </w:r>
            <w:proofErr w:type="spellEnd"/>
            <w:r w:rsidRPr="00F0278C">
              <w:rPr>
                <w:position w:val="-1"/>
                <w:sz w:val="20"/>
                <w:szCs w:val="20"/>
                <w:rtl/>
              </w:rPr>
              <w:t xml:space="preserve"> </w:t>
            </w:r>
            <w:proofErr w:type="spellStart"/>
            <w:r w:rsidRPr="00F0278C">
              <w:rPr>
                <w:position w:val="-1"/>
                <w:sz w:val="20"/>
                <w:szCs w:val="20"/>
                <w:rtl/>
              </w:rPr>
              <w:t>of</w:t>
            </w:r>
            <w:proofErr w:type="spellEnd"/>
            <w:r w:rsidRPr="00F0278C">
              <w:rPr>
                <w:position w:val="-1"/>
                <w:sz w:val="20"/>
                <w:szCs w:val="20"/>
                <w:rtl/>
              </w:rPr>
              <w:t xml:space="preserve"> </w:t>
            </w:r>
            <w:proofErr w:type="spellStart"/>
            <w:r w:rsidRPr="00F0278C">
              <w:rPr>
                <w:position w:val="-1"/>
                <w:sz w:val="20"/>
                <w:szCs w:val="20"/>
                <w:rtl/>
              </w:rPr>
              <w:t>monotheism</w:t>
            </w:r>
            <w:proofErr w:type="spellEnd"/>
            <w:r w:rsidRPr="00F0278C">
              <w:rPr>
                <w:position w:val="-1"/>
                <w:sz w:val="20"/>
                <w:szCs w:val="20"/>
                <w:rtl/>
              </w:rPr>
              <w:t xml:space="preserve"> </w:t>
            </w:r>
            <w:proofErr w:type="spellStart"/>
            <w:r w:rsidRPr="00F0278C">
              <w:rPr>
                <w:position w:val="-1"/>
                <w:sz w:val="20"/>
                <w:szCs w:val="20"/>
                <w:rtl/>
              </w:rPr>
              <w:t>and</w:t>
            </w:r>
            <w:proofErr w:type="spellEnd"/>
            <w:r w:rsidRPr="00F0278C">
              <w:rPr>
                <w:position w:val="-1"/>
                <w:sz w:val="20"/>
                <w:szCs w:val="20"/>
                <w:rtl/>
              </w:rPr>
              <w:t xml:space="preserve"> </w:t>
            </w:r>
            <w:proofErr w:type="spellStart"/>
            <w:r w:rsidRPr="00F0278C">
              <w:rPr>
                <w:position w:val="-1"/>
                <w:sz w:val="20"/>
                <w:szCs w:val="20"/>
                <w:rtl/>
              </w:rPr>
              <w:t>its</w:t>
            </w:r>
            <w:proofErr w:type="spellEnd"/>
            <w:r w:rsidRPr="00F0278C">
              <w:rPr>
                <w:position w:val="-1"/>
                <w:sz w:val="20"/>
                <w:szCs w:val="20"/>
                <w:rtl/>
              </w:rPr>
              <w:t xml:space="preserve"> </w:t>
            </w:r>
            <w:proofErr w:type="spellStart"/>
            <w:r w:rsidRPr="00F0278C">
              <w:rPr>
                <w:position w:val="-1"/>
                <w:sz w:val="20"/>
                <w:szCs w:val="20"/>
                <w:rtl/>
              </w:rPr>
              <w:t>applications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370031DC"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The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attribute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of</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oneness</w:t>
            </w:r>
            <w:proofErr w:type="spellEnd"/>
          </w:p>
        </w:tc>
        <w:tc>
          <w:tcPr>
            <w:tcW w:w="1577" w:type="dxa"/>
            <w:tcBorders>
              <w:top w:val="single" w:sz="4" w:space="0" w:color="auto"/>
              <w:left w:val="single" w:sz="4" w:space="0" w:color="auto"/>
              <w:bottom w:val="single" w:sz="4" w:space="0" w:color="auto"/>
              <w:right w:val="single" w:sz="4" w:space="0" w:color="auto"/>
            </w:tcBorders>
          </w:tcPr>
          <w:p w14:paraId="1D85992E"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tcPr>
          <w:p w14:paraId="29524A3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1AF9136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4DF88B3F"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 xml:space="preserve">March </w:t>
            </w:r>
            <w:r w:rsidRPr="00F0278C">
              <w:rPr>
                <w:rFonts w:eastAsia="Calibri" w:hint="cs"/>
                <w:b/>
                <w:bCs/>
                <w:position w:val="-1"/>
                <w:rtl/>
                <w:lang w:bidi="ar-IQ"/>
              </w:rPr>
              <w:t>2</w:t>
            </w:r>
          </w:p>
        </w:tc>
        <w:tc>
          <w:tcPr>
            <w:tcW w:w="978" w:type="dxa"/>
            <w:gridSpan w:val="2"/>
            <w:tcBorders>
              <w:top w:val="single" w:sz="4" w:space="0" w:color="auto"/>
              <w:left w:val="single" w:sz="4" w:space="0" w:color="auto"/>
              <w:bottom w:val="single" w:sz="4" w:space="0" w:color="auto"/>
              <w:right w:val="single" w:sz="4" w:space="0" w:color="auto"/>
            </w:tcBorders>
          </w:tcPr>
          <w:p w14:paraId="5302DC02"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2FBF16B0"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proofErr w:type="spellStart"/>
            <w:r w:rsidRPr="00F0278C">
              <w:rPr>
                <w:position w:val="-1"/>
                <w:sz w:val="20"/>
                <w:szCs w:val="20"/>
                <w:rtl/>
              </w:rPr>
              <w:t>five</w:t>
            </w:r>
            <w:proofErr w:type="spellEnd"/>
            <w:r w:rsidRPr="00F0278C">
              <w:rPr>
                <w:position w:val="-1"/>
                <w:sz w:val="20"/>
                <w:szCs w:val="20"/>
                <w:rtl/>
              </w:rPr>
              <w:t xml:space="preserve"> </w:t>
            </w:r>
            <w:proofErr w:type="spellStart"/>
            <w:r w:rsidRPr="00F0278C">
              <w:rPr>
                <w:position w:val="-1"/>
                <w:sz w:val="20"/>
                <w:szCs w:val="20"/>
                <w:rtl/>
              </w:rPr>
              <w:t>quantum</w:t>
            </w:r>
            <w:proofErr w:type="spellEnd"/>
            <w:r w:rsidRPr="00F0278C">
              <w:rPr>
                <w:position w:val="-1"/>
                <w:sz w:val="20"/>
                <w:szCs w:val="20"/>
                <w:rtl/>
              </w:rPr>
              <w:t xml:space="preserve"> </w:t>
            </w:r>
            <w:proofErr w:type="spellStart"/>
            <w:r w:rsidRPr="00F0278C">
              <w:rPr>
                <w:position w:val="-1"/>
                <w:sz w:val="20"/>
                <w:szCs w:val="20"/>
                <w:rtl/>
              </w:rPr>
              <w:t>divisions</w:t>
            </w:r>
            <w:proofErr w:type="spellEnd"/>
            <w:r w:rsidRPr="00F0278C">
              <w:rPr>
                <w:position w:val="-1"/>
                <w:sz w:val="20"/>
                <w:szCs w:val="20"/>
                <w:rtl/>
              </w:rPr>
              <w:t xml:space="preserv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50D62F3C"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roofErr w:type="spellStart"/>
            <w:r w:rsidRPr="00F0278C">
              <w:rPr>
                <w:rFonts w:ascii="Simplified Arabic" w:eastAsia="Calibri" w:hAnsi="Simplified Arabic" w:cs="Simplified Arabic" w:hint="cs"/>
                <w:position w:val="-1"/>
                <w:sz w:val="28"/>
                <w:szCs w:val="28"/>
                <w:rtl/>
              </w:rPr>
              <w:t>Five</w:t>
            </w:r>
            <w:proofErr w:type="spellEnd"/>
            <w:r w:rsidRPr="00F0278C">
              <w:rPr>
                <w:rFonts w:ascii="Simplified Arabic" w:eastAsia="Calibri" w:hAnsi="Simplified Arabic" w:cs="Simplified Arabic" w:hint="cs"/>
                <w:position w:val="-1"/>
                <w:sz w:val="28"/>
                <w:szCs w:val="28"/>
                <w:rtl/>
              </w:rPr>
              <w:t xml:space="preserve"> </w:t>
            </w:r>
            <w:proofErr w:type="spellStart"/>
            <w:r w:rsidRPr="00F0278C">
              <w:rPr>
                <w:rFonts w:ascii="Simplified Arabic" w:eastAsia="Calibri" w:hAnsi="Simplified Arabic" w:cs="Simplified Arabic" w:hint="cs"/>
                <w:position w:val="-1"/>
                <w:sz w:val="28"/>
                <w:szCs w:val="28"/>
                <w:rtl/>
              </w:rPr>
              <w:t>quantum</w:t>
            </w:r>
            <w:proofErr w:type="spellEnd"/>
          </w:p>
        </w:tc>
        <w:tc>
          <w:tcPr>
            <w:tcW w:w="1577" w:type="dxa"/>
            <w:tcBorders>
              <w:top w:val="single" w:sz="4" w:space="0" w:color="auto"/>
              <w:left w:val="single" w:sz="4" w:space="0" w:color="auto"/>
              <w:bottom w:val="single" w:sz="4" w:space="0" w:color="auto"/>
              <w:right w:val="single" w:sz="4" w:space="0" w:color="auto"/>
            </w:tcBorders>
          </w:tcPr>
          <w:p w14:paraId="43DEEDB5"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Lecture and presentation</w:t>
            </w:r>
          </w:p>
        </w:tc>
        <w:tc>
          <w:tcPr>
            <w:tcW w:w="1753" w:type="dxa"/>
            <w:tcBorders>
              <w:top w:val="single" w:sz="4" w:space="0" w:color="auto"/>
              <w:left w:val="single" w:sz="4" w:space="0" w:color="auto"/>
              <w:bottom w:val="single" w:sz="4" w:space="0" w:color="auto"/>
              <w:right w:val="single" w:sz="4" w:space="0" w:color="auto"/>
            </w:tcBorders>
          </w:tcPr>
          <w:p w14:paraId="5A521B95"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45BF4DA1"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0690118"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 xml:space="preserve">March </w:t>
            </w:r>
            <w:r w:rsidRPr="00F0278C">
              <w:rPr>
                <w:rFonts w:eastAsia="Calibri" w:hint="cs"/>
                <w:b/>
                <w:bCs/>
                <w:position w:val="-1"/>
                <w:rtl/>
                <w:lang w:bidi="ar-IQ"/>
              </w:rPr>
              <w:t>3</w:t>
            </w:r>
          </w:p>
        </w:tc>
        <w:tc>
          <w:tcPr>
            <w:tcW w:w="978" w:type="dxa"/>
            <w:gridSpan w:val="2"/>
            <w:tcBorders>
              <w:top w:val="single" w:sz="4" w:space="0" w:color="auto"/>
              <w:left w:val="single" w:sz="4" w:space="0" w:color="auto"/>
              <w:bottom w:val="single" w:sz="4" w:space="0" w:color="auto"/>
              <w:right w:val="single" w:sz="4" w:space="0" w:color="auto"/>
            </w:tcBorders>
          </w:tcPr>
          <w:p w14:paraId="375BF0E7"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5D359912"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Pr>
            </w:pPr>
            <w:r w:rsidRPr="00F0278C">
              <w:rPr>
                <w:position w:val="-1"/>
                <w:sz w:val="20"/>
                <w:szCs w:val="20"/>
                <w:rtl/>
              </w:rPr>
              <w:t xml:space="preserve">Clarifying the attributes of ability and will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6C3E287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F0278C">
              <w:rPr>
                <w:rFonts w:ascii="Simplified Arabic" w:eastAsia="Calibri" w:hAnsi="Simplified Arabic" w:cs="Simplified Arabic" w:hint="cs"/>
                <w:position w:val="-1"/>
                <w:sz w:val="28"/>
                <w:szCs w:val="28"/>
                <w:rtl/>
              </w:rPr>
              <w:t>Ability and will</w:t>
            </w:r>
          </w:p>
        </w:tc>
        <w:tc>
          <w:tcPr>
            <w:tcW w:w="1577" w:type="dxa"/>
            <w:tcBorders>
              <w:top w:val="single" w:sz="4" w:space="0" w:color="auto"/>
              <w:left w:val="single" w:sz="4" w:space="0" w:color="auto"/>
              <w:bottom w:val="single" w:sz="4" w:space="0" w:color="auto"/>
              <w:right w:val="single" w:sz="4" w:space="0" w:color="auto"/>
            </w:tcBorders>
          </w:tcPr>
          <w:p w14:paraId="27A46BA0" w14:textId="77777777" w:rsidR="00F0278C" w:rsidRPr="00F0278C" w:rsidRDefault="00F0278C" w:rsidP="00F0278C">
            <w:pPr>
              <w:tabs>
                <w:tab w:val="left" w:pos="642"/>
              </w:tabs>
              <w:suppressAutoHyphens/>
              <w:autoSpaceDE w:val="0"/>
              <w:autoSpaceDN w:val="0"/>
              <w:adjustRightInd w:val="0"/>
              <w:spacing w:line="1" w:lineRule="atLeast"/>
              <w:ind w:leftChars="-1" w:hangingChars="1" w:hanging="2"/>
              <w:textDirection w:val="btLr"/>
              <w:textAlignment w:val="top"/>
              <w:outlineLvl w:val="0"/>
              <w:rPr>
                <w:rFonts w:ascii="Simplified Arabic" w:hAnsi="Simplified Arabic" w:cs="Simplified Arabic"/>
                <w:color w:val="000000"/>
                <w:position w:val="-1"/>
                <w:lang w:val="" w:bidi="ar-IQ"/>
              </w:rPr>
            </w:pPr>
            <w:r w:rsidRPr="00F0278C">
              <w:rPr>
                <w:rFonts w:ascii="Simplified Arabic" w:hAnsi="Simplified Arabic" w:cs="Simplified Arabic"/>
                <w:color w:val="000000"/>
                <w:position w:val="-1"/>
                <w:rtl/>
                <w:lang w:val="" w:bidi="ar-IQ"/>
              </w:rPr>
              <w:t xml:space="preserve">Lecture and </w:t>
            </w:r>
            <w:r w:rsidRPr="00F0278C">
              <w:rPr>
                <w:rFonts w:ascii="Simplified Arabic" w:hAnsi="Simplified Arabic" w:cs="Simplified Arabic" w:hint="cs"/>
                <w:color w:val="000000"/>
                <w:position w:val="-1"/>
                <w:rtl/>
                <w:lang w:val="" w:bidi="ar-IQ"/>
              </w:rPr>
              <w:t>meeting</w:t>
            </w:r>
          </w:p>
        </w:tc>
        <w:tc>
          <w:tcPr>
            <w:tcW w:w="1753" w:type="dxa"/>
            <w:tcBorders>
              <w:top w:val="single" w:sz="4" w:space="0" w:color="auto"/>
              <w:left w:val="single" w:sz="4" w:space="0" w:color="auto"/>
              <w:bottom w:val="single" w:sz="4" w:space="0" w:color="auto"/>
              <w:right w:val="single" w:sz="4" w:space="0" w:color="auto"/>
            </w:tcBorders>
          </w:tcPr>
          <w:p w14:paraId="69C1AAB8"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hAnsi="Simplified Arabic" w:cs="Simplified Arabic"/>
                <w:position w:val="-1"/>
              </w:rPr>
            </w:pPr>
            <w:r w:rsidRPr="00F0278C">
              <w:rPr>
                <w:rFonts w:ascii="Simplified Arabic" w:hAnsi="Simplified Arabic" w:cs="Simplified Arabic"/>
                <w:color w:val="000000"/>
                <w:position w:val="-1"/>
                <w:rtl/>
                <w:lang w:val="" w:bidi="ar-IQ"/>
              </w:rPr>
              <w:t>Daily and monthly test</w:t>
            </w:r>
          </w:p>
        </w:tc>
      </w:tr>
      <w:tr w:rsidR="00F0278C" w:rsidRPr="00F0278C" w14:paraId="08D0FC02"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711EBD5"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 xml:space="preserve">March </w:t>
            </w:r>
            <w:r w:rsidRPr="00F0278C">
              <w:rPr>
                <w:rFonts w:eastAsia="Calibri" w:hint="cs"/>
                <w:b/>
                <w:bCs/>
                <w:position w:val="-1"/>
                <w:rtl/>
                <w:lang w:bidi="ar-IQ"/>
              </w:rPr>
              <w:t>4</w:t>
            </w:r>
          </w:p>
        </w:tc>
        <w:tc>
          <w:tcPr>
            <w:tcW w:w="978" w:type="dxa"/>
            <w:gridSpan w:val="2"/>
            <w:tcBorders>
              <w:top w:val="single" w:sz="4" w:space="0" w:color="auto"/>
              <w:left w:val="single" w:sz="4" w:space="0" w:color="auto"/>
              <w:bottom w:val="single" w:sz="4" w:space="0" w:color="auto"/>
              <w:right w:val="single" w:sz="4" w:space="0" w:color="auto"/>
            </w:tcBorders>
          </w:tcPr>
          <w:p w14:paraId="65913C1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FBC40C4"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 xml:space="preserve">A statement of the attributes of hearing and sight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40D47F7"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Hearing and sight</w:t>
            </w:r>
          </w:p>
        </w:tc>
        <w:tc>
          <w:tcPr>
            <w:tcW w:w="1577" w:type="dxa"/>
            <w:tcBorders>
              <w:top w:val="single" w:sz="4" w:space="0" w:color="auto"/>
              <w:left w:val="single" w:sz="4" w:space="0" w:color="auto"/>
              <w:bottom w:val="single" w:sz="4" w:space="0" w:color="auto"/>
              <w:right w:val="single" w:sz="4" w:space="0" w:color="auto"/>
            </w:tcBorders>
          </w:tcPr>
          <w:p w14:paraId="4C8EA160"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p>
        </w:tc>
        <w:tc>
          <w:tcPr>
            <w:tcW w:w="1753" w:type="dxa"/>
            <w:tcBorders>
              <w:top w:val="single" w:sz="4" w:space="0" w:color="auto"/>
              <w:left w:val="single" w:sz="4" w:space="0" w:color="auto"/>
              <w:bottom w:val="single" w:sz="4" w:space="0" w:color="auto"/>
              <w:right w:val="single" w:sz="4" w:space="0" w:color="auto"/>
            </w:tcBorders>
          </w:tcPr>
          <w:p w14:paraId="16D1C72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F0278C" w:rsidRPr="00F0278C" w14:paraId="015E8D80"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546082FC"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April 1</w:t>
            </w:r>
          </w:p>
        </w:tc>
        <w:tc>
          <w:tcPr>
            <w:tcW w:w="978" w:type="dxa"/>
            <w:gridSpan w:val="2"/>
            <w:tcBorders>
              <w:top w:val="single" w:sz="4" w:space="0" w:color="auto"/>
              <w:left w:val="single" w:sz="4" w:space="0" w:color="auto"/>
              <w:bottom w:val="single" w:sz="4" w:space="0" w:color="auto"/>
              <w:right w:val="single" w:sz="4" w:space="0" w:color="auto"/>
            </w:tcBorders>
          </w:tcPr>
          <w:p w14:paraId="158DE879"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001C2528"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 xml:space="preserve">Clarifying the nature of divine speech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52CA0FA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Speech</w:t>
            </w:r>
          </w:p>
        </w:tc>
        <w:tc>
          <w:tcPr>
            <w:tcW w:w="1577" w:type="dxa"/>
            <w:tcBorders>
              <w:top w:val="single" w:sz="4" w:space="0" w:color="auto"/>
              <w:left w:val="single" w:sz="4" w:space="0" w:color="auto"/>
              <w:bottom w:val="single" w:sz="4" w:space="0" w:color="auto"/>
              <w:right w:val="single" w:sz="4" w:space="0" w:color="auto"/>
            </w:tcBorders>
          </w:tcPr>
          <w:p w14:paraId="2CC836C4"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17E9DA0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66FA88F6"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23670F24"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April 2</w:t>
            </w:r>
          </w:p>
        </w:tc>
        <w:tc>
          <w:tcPr>
            <w:tcW w:w="978" w:type="dxa"/>
            <w:gridSpan w:val="2"/>
            <w:tcBorders>
              <w:top w:val="single" w:sz="4" w:space="0" w:color="auto"/>
              <w:left w:val="single" w:sz="4" w:space="0" w:color="auto"/>
              <w:bottom w:val="single" w:sz="4" w:space="0" w:color="auto"/>
              <w:right w:val="single" w:sz="4" w:space="0" w:color="auto"/>
            </w:tcBorders>
          </w:tcPr>
          <w:p w14:paraId="43BC8EE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33C3FDF1"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 xml:space="preserve">A statement of the doctrine of seeing God in the afterlife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00F1CEA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Seeing God Almighty in the Hereafter</w:t>
            </w:r>
          </w:p>
        </w:tc>
        <w:tc>
          <w:tcPr>
            <w:tcW w:w="1577" w:type="dxa"/>
            <w:tcBorders>
              <w:top w:val="single" w:sz="4" w:space="0" w:color="auto"/>
              <w:left w:val="single" w:sz="4" w:space="0" w:color="auto"/>
              <w:bottom w:val="single" w:sz="4" w:space="0" w:color="auto"/>
              <w:right w:val="single" w:sz="4" w:space="0" w:color="auto"/>
            </w:tcBorders>
          </w:tcPr>
          <w:p w14:paraId="5790ECA6"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6DD3874D"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210C32C9"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3465261A"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hint="cs"/>
                <w:b/>
                <w:bCs/>
                <w:position w:val="-1"/>
                <w:rtl/>
                <w:lang w:bidi="ar-IQ"/>
              </w:rPr>
              <w:t>April 3</w:t>
            </w:r>
          </w:p>
        </w:tc>
        <w:tc>
          <w:tcPr>
            <w:tcW w:w="978" w:type="dxa"/>
            <w:gridSpan w:val="2"/>
            <w:tcBorders>
              <w:top w:val="single" w:sz="4" w:space="0" w:color="auto"/>
              <w:left w:val="single" w:sz="4" w:space="0" w:color="auto"/>
              <w:bottom w:val="single" w:sz="4" w:space="0" w:color="auto"/>
              <w:right w:val="single" w:sz="4" w:space="0" w:color="auto"/>
            </w:tcBorders>
          </w:tcPr>
          <w:p w14:paraId="27737A08"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hAnsi="Simplified Arabic" w:cs="Simplified Arabic" w:hint="cs"/>
                <w:position w:val="-1"/>
                <w:sz w:val="28"/>
                <w:szCs w:val="28"/>
                <w:rtl/>
              </w:rPr>
              <w:t>2</w:t>
            </w:r>
          </w:p>
        </w:tc>
        <w:tc>
          <w:tcPr>
            <w:tcW w:w="1890" w:type="dxa"/>
            <w:gridSpan w:val="3"/>
            <w:tcBorders>
              <w:top w:val="single" w:sz="4" w:space="0" w:color="auto"/>
              <w:left w:val="single" w:sz="4" w:space="0" w:color="auto"/>
              <w:bottom w:val="single" w:sz="4" w:space="0" w:color="auto"/>
              <w:right w:val="single" w:sz="4" w:space="0" w:color="auto"/>
            </w:tcBorders>
          </w:tcPr>
          <w:p w14:paraId="141D3C6E" w14:textId="77777777" w:rsidR="00F0278C" w:rsidRPr="00F0278C" w:rsidRDefault="00F0278C" w:rsidP="00F0278C">
            <w:pPr>
              <w:suppressAutoHyphens/>
              <w:spacing w:line="1" w:lineRule="atLeast"/>
              <w:ind w:leftChars="-1" w:hangingChars="1" w:hanging="2"/>
              <w:textDirection w:val="btLr"/>
              <w:textAlignment w:val="top"/>
              <w:outlineLvl w:val="0"/>
              <w:rPr>
                <w:rFonts w:ascii="Simplified Arabic" w:eastAsia="Calibri" w:hAnsi="Simplified Arabic" w:cs="Simplified Arabic"/>
                <w:position w:val="-1"/>
                <w:sz w:val="28"/>
                <w:szCs w:val="28"/>
                <w:rtl/>
              </w:rPr>
            </w:pPr>
            <w:r w:rsidRPr="00F0278C">
              <w:rPr>
                <w:position w:val="-1"/>
                <w:sz w:val="20"/>
                <w:szCs w:val="20"/>
                <w:rtl/>
              </w:rPr>
              <w:t xml:space="preserve">Explanation of predestination and its levels </w:t>
            </w:r>
            <w:r w:rsidRPr="00F0278C">
              <w:rPr>
                <w:position w:val="-1"/>
                <w:sz w:val="20"/>
                <w:szCs w:val="20"/>
              </w:rPr>
              <w:t>.</w:t>
            </w:r>
          </w:p>
        </w:tc>
        <w:tc>
          <w:tcPr>
            <w:tcW w:w="2673" w:type="dxa"/>
            <w:gridSpan w:val="2"/>
            <w:tcBorders>
              <w:top w:val="single" w:sz="4" w:space="0" w:color="auto"/>
              <w:left w:val="single" w:sz="4" w:space="0" w:color="auto"/>
              <w:bottom w:val="single" w:sz="4" w:space="0" w:color="auto"/>
              <w:right w:val="single" w:sz="4" w:space="0" w:color="auto"/>
            </w:tcBorders>
          </w:tcPr>
          <w:p w14:paraId="40A4124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Fate and destiny</w:t>
            </w:r>
          </w:p>
        </w:tc>
        <w:tc>
          <w:tcPr>
            <w:tcW w:w="1577" w:type="dxa"/>
            <w:tcBorders>
              <w:top w:val="single" w:sz="4" w:space="0" w:color="auto"/>
              <w:left w:val="single" w:sz="4" w:space="0" w:color="auto"/>
              <w:bottom w:val="single" w:sz="4" w:space="0" w:color="auto"/>
              <w:right w:val="single" w:sz="4" w:space="0" w:color="auto"/>
            </w:tcBorders>
          </w:tcPr>
          <w:p w14:paraId="715E81EA"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51AAD076"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32FDF803" w14:textId="77777777" w:rsidTr="00824924">
        <w:trPr>
          <w:trHeight w:val="182"/>
        </w:trPr>
        <w:tc>
          <w:tcPr>
            <w:tcW w:w="1015" w:type="dxa"/>
            <w:tcBorders>
              <w:top w:val="single" w:sz="4" w:space="0" w:color="auto"/>
              <w:left w:val="single" w:sz="4" w:space="0" w:color="auto"/>
              <w:bottom w:val="single" w:sz="4" w:space="0" w:color="auto"/>
              <w:right w:val="single" w:sz="4" w:space="0" w:color="auto"/>
            </w:tcBorders>
          </w:tcPr>
          <w:p w14:paraId="6C04FC6B" w14:textId="77777777" w:rsidR="00F0278C" w:rsidRPr="00F0278C" w:rsidRDefault="00F0278C" w:rsidP="00F0278C">
            <w:pPr>
              <w:keepNext/>
              <w:suppressAutoHyphens/>
              <w:spacing w:line="1" w:lineRule="atLeast"/>
              <w:ind w:leftChars="-1" w:hangingChars="1" w:hanging="2"/>
              <w:textDirection w:val="btLr"/>
              <w:textAlignment w:val="top"/>
              <w:outlineLvl w:val="1"/>
              <w:rPr>
                <w:rFonts w:eastAsia="Calibri"/>
                <w:b/>
                <w:bCs/>
                <w:position w:val="-1"/>
                <w:rtl/>
                <w:lang w:bidi="ar-IQ"/>
              </w:rPr>
            </w:pPr>
            <w:r w:rsidRPr="00F0278C">
              <w:rPr>
                <w:rFonts w:eastAsia="Calibri"/>
                <w:b/>
                <w:bCs/>
                <w:position w:val="-1"/>
                <w:rtl/>
                <w:lang w:bidi="ar-IQ"/>
              </w:rPr>
              <w:t>May 1</w:t>
            </w:r>
          </w:p>
        </w:tc>
        <w:tc>
          <w:tcPr>
            <w:tcW w:w="978" w:type="dxa"/>
            <w:gridSpan w:val="2"/>
            <w:tcBorders>
              <w:top w:val="single" w:sz="4" w:space="0" w:color="auto"/>
              <w:left w:val="single" w:sz="4" w:space="0" w:color="auto"/>
              <w:bottom w:val="single" w:sz="4" w:space="0" w:color="auto"/>
              <w:right w:val="single" w:sz="4" w:space="0" w:color="auto"/>
            </w:tcBorders>
          </w:tcPr>
          <w:p w14:paraId="165485F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890" w:type="dxa"/>
            <w:gridSpan w:val="3"/>
            <w:tcBorders>
              <w:top w:val="single" w:sz="4" w:space="0" w:color="auto"/>
              <w:left w:val="single" w:sz="4" w:space="0" w:color="auto"/>
              <w:bottom w:val="single" w:sz="4" w:space="0" w:color="auto"/>
              <w:right w:val="single" w:sz="4" w:space="0" w:color="auto"/>
            </w:tcBorders>
          </w:tcPr>
          <w:p w14:paraId="43A325C6"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F0278C">
              <w:rPr>
                <w:rFonts w:ascii="Simplified Arabic" w:eastAsia="Calibri" w:hAnsi="Simplified Arabic" w:cs="Simplified Arabic" w:hint="cs"/>
                <w:position w:val="-1"/>
                <w:sz w:val="28"/>
                <w:szCs w:val="28"/>
                <w:rtl/>
              </w:rPr>
              <w:t>Fourth month test</w:t>
            </w:r>
          </w:p>
        </w:tc>
        <w:tc>
          <w:tcPr>
            <w:tcW w:w="2673" w:type="dxa"/>
            <w:gridSpan w:val="2"/>
            <w:tcBorders>
              <w:top w:val="single" w:sz="4" w:space="0" w:color="auto"/>
              <w:left w:val="single" w:sz="4" w:space="0" w:color="auto"/>
              <w:bottom w:val="single" w:sz="4" w:space="0" w:color="auto"/>
              <w:right w:val="single" w:sz="4" w:space="0" w:color="auto"/>
            </w:tcBorders>
          </w:tcPr>
          <w:p w14:paraId="64ECF1BF"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p>
        </w:tc>
        <w:tc>
          <w:tcPr>
            <w:tcW w:w="1577" w:type="dxa"/>
            <w:tcBorders>
              <w:top w:val="single" w:sz="4" w:space="0" w:color="auto"/>
              <w:left w:val="single" w:sz="4" w:space="0" w:color="auto"/>
              <w:bottom w:val="single" w:sz="4" w:space="0" w:color="auto"/>
              <w:right w:val="single" w:sz="4" w:space="0" w:color="auto"/>
            </w:tcBorders>
          </w:tcPr>
          <w:p w14:paraId="71031DE7" w14:textId="77777777" w:rsidR="00F0278C" w:rsidRPr="00F0278C" w:rsidRDefault="00F0278C" w:rsidP="00F0278C">
            <w:pPr>
              <w:tabs>
                <w:tab w:val="left" w:pos="642"/>
              </w:tabs>
              <w:suppressAutoHyphens/>
              <w:autoSpaceDE w:val="0"/>
              <w:autoSpaceDN w:val="0"/>
              <w:bidi/>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c>
          <w:tcPr>
            <w:tcW w:w="1753" w:type="dxa"/>
            <w:tcBorders>
              <w:top w:val="single" w:sz="4" w:space="0" w:color="auto"/>
              <w:left w:val="single" w:sz="4" w:space="0" w:color="auto"/>
              <w:bottom w:val="single" w:sz="4" w:space="0" w:color="auto"/>
              <w:right w:val="single" w:sz="4" w:space="0" w:color="auto"/>
            </w:tcBorders>
          </w:tcPr>
          <w:p w14:paraId="1F9F07E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p>
        </w:tc>
      </w:tr>
      <w:tr w:rsidR="00F0278C" w:rsidRPr="00F0278C" w14:paraId="7AA4666E"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206A8C" w14:textId="77777777" w:rsidR="00F0278C" w:rsidRPr="00F0278C" w:rsidRDefault="00F0278C" w:rsidP="00F0278C">
            <w:pPr>
              <w:numPr>
                <w:ilvl w:val="0"/>
                <w:numId w:val="57"/>
              </w:numPr>
              <w:suppressAutoHyphens/>
              <w:spacing w:line="1" w:lineRule="atLeast"/>
              <w:ind w:leftChars="-1" w:left="1" w:hangingChars="1" w:hanging="3"/>
              <w:contextualSpacing/>
              <w:textDirection w:val="btLr"/>
              <w:textAlignment w:val="top"/>
              <w:outlineLvl w:val="0"/>
              <w:rPr>
                <w:rFonts w:ascii="Simplified Arabic" w:eastAsia="Simplified Arabic" w:hAnsi="Simplified Arabic" w:cs="Simplified Arabic"/>
                <w:color w:val="000000"/>
                <w:position w:val="-1"/>
                <w:sz w:val="32"/>
                <w:szCs w:val="32"/>
              </w:rPr>
            </w:pPr>
            <w:r w:rsidRPr="00F0278C">
              <w:rPr>
                <w:rFonts w:ascii="Cambria" w:eastAsia="Calibri" w:hAnsi="Cambria" w:cs="Khalid Art bold" w:hint="cs"/>
                <w:b/>
                <w:bCs/>
                <w:color w:val="000000"/>
                <w:position w:val="-1"/>
                <w:sz w:val="28"/>
                <w:szCs w:val="28"/>
                <w:rtl/>
                <w:lang w:bidi="ar-IQ"/>
              </w:rPr>
              <w:t>Learning outcomes</w:t>
            </w:r>
          </w:p>
        </w:tc>
      </w:tr>
      <w:tr w:rsidR="00F0278C" w:rsidRPr="00F0278C" w14:paraId="26A6EE2B"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vAlign w:val="center"/>
            <w:hideMark/>
          </w:tcPr>
          <w:p w14:paraId="0FFA878B"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 xml:space="preserve">1. </w:t>
            </w:r>
            <w:r w:rsidRPr="00F0278C">
              <w:rPr>
                <w:rFonts w:ascii="Simplified Arabic" w:hAnsi="Simplified Arabic" w:cs="Simplified Arabic"/>
                <w:b/>
                <w:bCs/>
                <w:color w:val="000000"/>
                <w:position w:val="-1"/>
                <w:sz w:val="28"/>
                <w:szCs w:val="28"/>
                <w:rtl/>
                <w:lang w:val="" w:bidi="ar-IQ"/>
              </w:rPr>
              <w:t>Knowledge and understanding:</w:t>
            </w:r>
          </w:p>
          <w:p w14:paraId="192EA375"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Knowledge of theological issues: The student will be able to explain the concept of theology and its most important topics, such as: the existence of God Almighty, His oneness, His attributes, His actions, and related issues of monotheism.</w:t>
            </w:r>
          </w:p>
          <w:p w14:paraId="2D418FA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731C753"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lastRenderedPageBreak/>
              <w:t>Understanding the evidence of doctrine: The student understands the legal and rational evidence related to theological issues, and understands its implications according to the Ash’ari methodology of reasoning and reporting.</w:t>
            </w:r>
          </w:p>
          <w:p w14:paraId="5BB88F12"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52559029"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hint="cs"/>
                <w:b/>
                <w:bCs/>
                <w:color w:val="000000"/>
                <w:position w:val="-1"/>
                <w:sz w:val="28"/>
                <w:szCs w:val="28"/>
                <w:rtl/>
                <w:lang w:val="" w:bidi="ar-IQ"/>
              </w:rPr>
              <w:t xml:space="preserve">- </w:t>
            </w:r>
            <w:r w:rsidRPr="00F0278C">
              <w:rPr>
                <w:rFonts w:ascii="Simplified Arabic" w:hAnsi="Simplified Arabic" w:cs="Simplified Arabic"/>
                <w:b/>
                <w:bCs/>
                <w:color w:val="000000"/>
                <w:position w:val="-1"/>
                <w:sz w:val="28"/>
                <w:szCs w:val="28"/>
                <w:rtl/>
                <w:lang w:val="" w:bidi="ar-IQ"/>
              </w:rPr>
              <w:t>2. Mental skills:</w:t>
            </w:r>
          </w:p>
          <w:p w14:paraId="378860F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05FBD48C"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Analysis of doctrinal issues: The student is able to analyze theological issues and explain their purposes, and to distinguish between correct belief and doctrinal deviations in the chapter on monotheism and attributes.</w:t>
            </w:r>
          </w:p>
          <w:p w14:paraId="2915ADEB"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3FBDC68B"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Reasoning and discussion: The student can discuss the doubts raised about theological issues and respond to them with rational and transmitted evidence, according to the Ash’ari method of reasoning and reporting.</w:t>
            </w:r>
          </w:p>
          <w:p w14:paraId="6E76A8D8"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hint="cs"/>
                <w:b/>
                <w:bCs/>
                <w:color w:val="000000"/>
                <w:position w:val="-1"/>
                <w:sz w:val="28"/>
                <w:szCs w:val="28"/>
                <w:rtl/>
                <w:lang w:val="" w:bidi="ar-IQ"/>
              </w:rPr>
              <w:t xml:space="preserve"> </w:t>
            </w:r>
            <w:r w:rsidRPr="00F0278C">
              <w:rPr>
                <w:rFonts w:ascii="Simplified Arabic" w:hAnsi="Simplified Arabic" w:cs="Simplified Arabic"/>
                <w:b/>
                <w:bCs/>
                <w:color w:val="000000"/>
                <w:position w:val="-1"/>
                <w:sz w:val="28"/>
                <w:szCs w:val="28"/>
                <w:rtl/>
                <w:lang w:val="" w:bidi="ar-IQ"/>
              </w:rPr>
              <w:t xml:space="preserve">3 </w:t>
            </w:r>
            <w:r w:rsidRPr="00F0278C">
              <w:rPr>
                <w:rFonts w:ascii="Simplified Arabic" w:hAnsi="Simplified Arabic" w:cs="Simplified Arabic" w:hint="cs"/>
                <w:b/>
                <w:bCs/>
                <w:color w:val="000000"/>
                <w:position w:val="-1"/>
                <w:sz w:val="28"/>
                <w:szCs w:val="28"/>
                <w:rtl/>
                <w:lang w:val="" w:bidi="ar-IQ"/>
              </w:rPr>
              <w:t xml:space="preserve">- </w:t>
            </w:r>
            <w:r w:rsidRPr="00F0278C">
              <w:rPr>
                <w:rFonts w:ascii="Simplified Arabic" w:hAnsi="Simplified Arabic" w:cs="Simplified Arabic"/>
                <w:b/>
                <w:bCs/>
                <w:color w:val="000000"/>
                <w:position w:val="-1"/>
                <w:sz w:val="28"/>
                <w:szCs w:val="28"/>
                <w:rtl/>
                <w:lang w:val="" w:bidi="ar-IQ"/>
              </w:rPr>
              <w:t>Practical skills:</w:t>
            </w:r>
          </w:p>
          <w:p w14:paraId="59386B51"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6479DE36"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Applying the scientific method in doctrine: The student is able to extract evidence from the religious texts and link it to various theological issues according to the method of reasoning adopted in the science of theology.</w:t>
            </w:r>
          </w:p>
          <w:p w14:paraId="324EAB03"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0F03736D"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Linking belief to behavior: The student applies the implications of faith resulting from belief in God Almighty, His knowledge, His names and attributes in his practical behavior and daily life.</w:t>
            </w:r>
          </w:p>
          <w:p w14:paraId="126FCE34"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66465DC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4. Research skills:</w:t>
            </w:r>
          </w:p>
          <w:p w14:paraId="34899B87"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Researching doctrinal sources: The student acquires the ability to refer to the approved sources in theology and to analyze texts related to issues of monotheism, divine attributes and actions.</w:t>
            </w:r>
          </w:p>
          <w:p w14:paraId="1E204EE8"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lastRenderedPageBreak/>
              <w:t>Preparing doctrinal studies: The student is able to prepare scientific research or reports that address theological topics and analyze them according to the scientific method adopted in doctrinal studies.</w:t>
            </w:r>
          </w:p>
          <w:p w14:paraId="587FCAFC"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399B01EF"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5. Personal and general skills:</w:t>
            </w:r>
          </w:p>
          <w:p w14:paraId="0AA6063E" w14:textId="77777777" w:rsidR="00F0278C" w:rsidRPr="00F0278C" w:rsidRDefault="00F0278C" w:rsidP="00F0278C">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1E4A38E4"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Self-learning: The student demonstrates the ability to pursue learning in the field of theology through various scientific sources.</w:t>
            </w:r>
          </w:p>
          <w:p w14:paraId="2075376E"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Scientific communication: The student acquires the ability to present issues related to theology and the results of his research clearly in writing and discussion.</w:t>
            </w:r>
          </w:p>
          <w:p w14:paraId="4BDC3E11"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b/>
                <w:bCs/>
                <w:color w:val="000000"/>
                <w:position w:val="-1"/>
                <w:sz w:val="28"/>
                <w:szCs w:val="28"/>
                <w:rtl/>
                <w:lang w:val="" w:bidi="ar-IQ"/>
              </w:rPr>
              <w:t>Strengthening certainty and scientific discipline: The student adheres to the correct approach in receiving theological matters, while establishing certainty about God Almighty and what is necessary for Him in terms of attributes and what is impossible for Him according to the legal and rational evidence.</w:t>
            </w:r>
          </w:p>
          <w:p w14:paraId="5B45FA7A" w14:textId="77777777" w:rsidR="00F0278C" w:rsidRPr="00F0278C" w:rsidRDefault="00F0278C" w:rsidP="00F0278C">
            <w:pPr>
              <w:suppressAutoHyphens/>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F0278C">
              <w:rPr>
                <w:rFonts w:ascii="Simplified Arabic" w:hAnsi="Simplified Arabic" w:cs="Simplified Arabic"/>
                <w:b/>
                <w:bCs/>
                <w:color w:val="000000"/>
                <w:position w:val="-1"/>
                <w:sz w:val="28"/>
                <w:szCs w:val="28"/>
                <w:rtl/>
                <w:lang w:val="" w:bidi="ar-IQ"/>
              </w:rPr>
              <w:t>These outcomes aim to prepare the student to be proficient in matters of theology, capable of understanding, analyzing and reasoning, while linking doctrinal knowledge to faith-based and behavioral reality.</w:t>
            </w:r>
          </w:p>
        </w:tc>
      </w:tr>
      <w:tr w:rsidR="00F0278C" w:rsidRPr="00F0278C" w14:paraId="72C26ECF"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0BA4E9" w14:textId="77777777" w:rsidR="00F0278C" w:rsidRPr="00F0278C" w:rsidRDefault="00F0278C" w:rsidP="00F0278C">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lastRenderedPageBreak/>
              <w:t>Teaching and learning methods</w:t>
            </w:r>
          </w:p>
        </w:tc>
      </w:tr>
      <w:tr w:rsidR="00F0278C" w:rsidRPr="00F0278C" w14:paraId="18E5DDFD"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2821F842"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Theoretical lectures: Presenting the topics of Islamic doctrine (theology) in a scientific and systematic manner, with an explanation of the rational and transmitted evidence and a discussion of the statements of scholars.</w:t>
            </w:r>
          </w:p>
          <w:p w14:paraId="3A3DB599" w14:textId="77777777" w:rsidR="00F0278C" w:rsidRPr="00F0278C" w:rsidRDefault="00F0278C" w:rsidP="00F0278C">
            <w:pPr>
              <w:numPr>
                <w:ilvl w:val="0"/>
                <w:numId w:val="58"/>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F0278C">
              <w:rPr>
                <w:rFonts w:ascii="Simplified Arabic" w:eastAsia="Calibri" w:hAnsi="Simplified Arabic" w:cs="Simplified Arabic"/>
                <w:color w:val="000000"/>
                <w:position w:val="-1"/>
                <w:sz w:val="28"/>
                <w:szCs w:val="28"/>
                <w:rtl/>
                <w:lang w:val="" w:bidi="ar-IQ"/>
              </w:rPr>
              <w:t>Practical lessons: Training students to analyze legal and theological texts related to theological issues, extract evidence from them, and discuss them interactively within the classroom.</w:t>
            </w:r>
          </w:p>
          <w:p w14:paraId="6C6C7C35" w14:textId="77777777" w:rsidR="00F0278C" w:rsidRPr="00F0278C" w:rsidRDefault="00F0278C" w:rsidP="00F0278C">
            <w:pPr>
              <w:numPr>
                <w:ilvl w:val="0"/>
                <w:numId w:val="58"/>
              </w:numPr>
              <w:tabs>
                <w:tab w:val="left" w:pos="89"/>
              </w:tabs>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hAnsi="Simplified Arabic" w:cs="Simplified Arabic"/>
                <w:color w:val="000000"/>
                <w:position w:val="-1"/>
                <w:sz w:val="28"/>
                <w:szCs w:val="28"/>
                <w:rtl/>
                <w:lang w:val="" w:bidi="ar-IQ"/>
              </w:rPr>
              <w:lastRenderedPageBreak/>
              <w:t>Continuous assessments: Conducting oral and written tests and interim assessments to measure the extent of students’ understanding of doctrinal concepts in the field of theology and their ability to reason and analyze.</w:t>
            </w:r>
          </w:p>
        </w:tc>
      </w:tr>
      <w:tr w:rsidR="00F0278C" w:rsidRPr="00F0278C" w14:paraId="26501488"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81F991" w14:textId="77777777" w:rsidR="00F0278C" w:rsidRPr="00F0278C" w:rsidRDefault="00F0278C" w:rsidP="00F0278C">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lastRenderedPageBreak/>
              <w:t>Assessment methods</w:t>
            </w:r>
          </w:p>
        </w:tc>
      </w:tr>
      <w:tr w:rsidR="00F0278C" w:rsidRPr="00F0278C" w14:paraId="09CA98FD"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69306B9D"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F0278C">
              <w:rPr>
                <w:rFonts w:ascii="Simplified Arabic" w:hAnsi="Simplified Arabic" w:cs="Simplified Arabic"/>
                <w:color w:val="000000"/>
                <w:position w:val="-1"/>
                <w:sz w:val="28"/>
                <w:szCs w:val="28"/>
                <w:rtl/>
                <w:lang w:val="" w:bidi="ar-IQ"/>
              </w:rPr>
              <w:t>Daily tests</w:t>
            </w:r>
          </w:p>
          <w:p w14:paraId="019D4772"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hAnsi="Simplified Arabic" w:cs="Simplified Arabic"/>
                <w:color w:val="000000"/>
                <w:position w:val="-1"/>
                <w:sz w:val="28"/>
                <w:szCs w:val="28"/>
                <w:rtl/>
                <w:lang w:val="" w:bidi="ar-IQ"/>
              </w:rPr>
              <w:t>Monthly tests</w:t>
            </w:r>
          </w:p>
        </w:tc>
      </w:tr>
      <w:tr w:rsidR="00F0278C" w:rsidRPr="00F0278C" w14:paraId="2AE22AF5"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5BDAB5" w14:textId="77777777" w:rsidR="00F0278C" w:rsidRPr="00F0278C" w:rsidRDefault="00F0278C" w:rsidP="00F0278C">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Course evaluation</w:t>
            </w:r>
          </w:p>
        </w:tc>
      </w:tr>
      <w:tr w:rsidR="00F0278C" w:rsidRPr="00F0278C" w14:paraId="734F8A3A"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hideMark/>
          </w:tcPr>
          <w:p w14:paraId="4196C907"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The grade out of 100 is distributed according to the tasks assigned to the student, such as daily preparation and daily exams.</w:t>
            </w:r>
          </w:p>
          <w:p w14:paraId="50AAEB15"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Oral, monthly, written, and report-based...etc.</w:t>
            </w:r>
          </w:p>
          <w:p w14:paraId="480960CA"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1- Monthly exam: 30 marks</w:t>
            </w:r>
          </w:p>
          <w:p w14:paraId="2AD30F42"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F0278C">
              <w:rPr>
                <w:rFonts w:ascii="Simplified Arabic" w:eastAsia="Calibri" w:hAnsi="Simplified Arabic" w:cs="Simplified Arabic"/>
                <w:color w:val="000000"/>
                <w:position w:val="-1"/>
                <w:sz w:val="28"/>
                <w:szCs w:val="28"/>
                <w:rtl/>
                <w:lang w:bidi="ar-IQ"/>
              </w:rPr>
              <w:t>2- Conducting short research projects to be discussed in class, along with daily preparation (10 marks)</w:t>
            </w:r>
          </w:p>
          <w:p w14:paraId="7DFD23B3"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color w:val="000000"/>
                <w:position w:val="-1"/>
                <w:sz w:val="28"/>
                <w:szCs w:val="28"/>
                <w:rtl/>
                <w:lang w:bidi="ar-IQ"/>
              </w:rPr>
              <w:t>3- Final exam: 60 marks</w:t>
            </w:r>
          </w:p>
        </w:tc>
      </w:tr>
      <w:tr w:rsidR="00F0278C" w:rsidRPr="00F0278C" w14:paraId="615D8424" w14:textId="77777777" w:rsidTr="00824924">
        <w:trPr>
          <w:trHeight w:val="181"/>
        </w:trPr>
        <w:tc>
          <w:tcPr>
            <w:tcW w:w="9886"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76CB2E" w14:textId="77777777" w:rsidR="00F0278C" w:rsidRPr="00F0278C" w:rsidRDefault="00F0278C" w:rsidP="00F0278C">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b/>
                <w:bCs/>
                <w:color w:val="000000"/>
                <w:position w:val="-1"/>
                <w:sz w:val="28"/>
                <w:szCs w:val="28"/>
                <w:rtl/>
                <w:lang w:bidi="ar-IQ"/>
              </w:rPr>
              <w:t>Learning and teaching resources</w:t>
            </w:r>
            <w:r w:rsidRPr="00F0278C">
              <w:rPr>
                <w:rFonts w:ascii="Simplified Arabic" w:eastAsia="Calibri" w:hAnsi="Simplified Arabic" w:cs="Simplified Arabic"/>
                <w:color w:val="000000"/>
                <w:position w:val="-1"/>
                <w:sz w:val="28"/>
                <w:szCs w:val="28"/>
                <w:rtl/>
                <w:lang w:bidi="ar-IQ"/>
              </w:rPr>
              <w:t xml:space="preserve"> </w:t>
            </w:r>
          </w:p>
        </w:tc>
      </w:tr>
      <w:tr w:rsidR="00F0278C" w:rsidRPr="00F0278C" w14:paraId="00896934"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5BA35083"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Required textbooks (methodology, if applicable)</w:t>
            </w:r>
          </w:p>
        </w:tc>
        <w:tc>
          <w:tcPr>
            <w:tcW w:w="5662" w:type="dxa"/>
            <w:gridSpan w:val="3"/>
            <w:tcBorders>
              <w:top w:val="single" w:sz="4" w:space="0" w:color="auto"/>
              <w:left w:val="single" w:sz="4" w:space="0" w:color="auto"/>
              <w:bottom w:val="single" w:sz="4" w:space="0" w:color="auto"/>
              <w:right w:val="single" w:sz="4" w:space="0" w:color="auto"/>
            </w:tcBorders>
            <w:hideMark/>
          </w:tcPr>
          <w:p w14:paraId="23549FF6" w14:textId="77777777" w:rsidR="00F0278C" w:rsidRPr="00F0278C" w:rsidRDefault="00F0278C" w:rsidP="00F0278C">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F0278C">
              <w:rPr>
                <w:rFonts w:ascii="Simplified Arabic" w:eastAsia="Calibri" w:hAnsi="Simplified Arabic" w:cs="Simplified Arabic" w:hint="cs"/>
                <w:color w:val="000000"/>
                <w:position w:val="-1"/>
                <w:sz w:val="28"/>
                <w:szCs w:val="28"/>
                <w:rtl/>
                <w:lang w:bidi="ar-IQ"/>
              </w:rPr>
              <w:t>Islamic doctrine and its schools of thought: Dr. Qahtan Al-Douri.</w:t>
            </w:r>
          </w:p>
        </w:tc>
      </w:tr>
      <w:tr w:rsidR="00F0278C" w:rsidRPr="00F0278C" w14:paraId="0959F41D"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32959249"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Main references (sources)</w:t>
            </w:r>
          </w:p>
        </w:tc>
        <w:tc>
          <w:tcPr>
            <w:tcW w:w="5662" w:type="dxa"/>
            <w:gridSpan w:val="3"/>
            <w:tcBorders>
              <w:top w:val="single" w:sz="4" w:space="0" w:color="auto"/>
              <w:left w:val="single" w:sz="4" w:space="0" w:color="auto"/>
              <w:bottom w:val="single" w:sz="4" w:space="0" w:color="auto"/>
              <w:right w:val="single" w:sz="4" w:space="0" w:color="auto"/>
            </w:tcBorders>
            <w:hideMark/>
          </w:tcPr>
          <w:p w14:paraId="2F19BC4F" w14:textId="77777777" w:rsidR="00F0278C" w:rsidRPr="00F0278C" w:rsidRDefault="00F0278C" w:rsidP="00F0278C">
            <w:pPr>
              <w:keepNext/>
              <w:shd w:val="clear" w:color="auto" w:fill="FFFFFF"/>
              <w:suppressAutoHyphens/>
              <w:spacing w:after="150" w:line="1" w:lineRule="atLeast"/>
              <w:ind w:leftChars="-1" w:left="2" w:hangingChars="1" w:hanging="4"/>
              <w:textDirection w:val="btLr"/>
              <w:textAlignment w:val="top"/>
              <w:outlineLvl w:val="1"/>
              <w:rPr>
                <w:rFonts w:ascii="Helvetica" w:hAnsi="Helvetica"/>
                <w:color w:val="333333"/>
                <w:position w:val="-1"/>
                <w:sz w:val="38"/>
                <w:szCs w:val="38"/>
              </w:rPr>
            </w:pPr>
            <w:r w:rsidRPr="00F0278C">
              <w:rPr>
                <w:rFonts w:ascii="Helvetica" w:hAnsi="Helvetica"/>
                <w:color w:val="333333"/>
                <w:position w:val="-1"/>
                <w:sz w:val="38"/>
                <w:szCs w:val="38"/>
                <w:rtl/>
              </w:rPr>
              <w:t>The text of Al-Sanusiyya, the mother of proofs</w:t>
            </w:r>
          </w:p>
        </w:tc>
      </w:tr>
      <w:tr w:rsidR="00F0278C" w:rsidRPr="00F0278C" w14:paraId="3CEFBB86" w14:textId="77777777" w:rsidTr="00824924">
        <w:tc>
          <w:tcPr>
            <w:tcW w:w="4224" w:type="dxa"/>
            <w:gridSpan w:val="7"/>
            <w:tcBorders>
              <w:top w:val="single" w:sz="4" w:space="0" w:color="auto"/>
              <w:left w:val="single" w:sz="4" w:space="0" w:color="auto"/>
              <w:bottom w:val="single" w:sz="4" w:space="0" w:color="auto"/>
              <w:right w:val="single" w:sz="4" w:space="0" w:color="auto"/>
            </w:tcBorders>
            <w:hideMark/>
          </w:tcPr>
          <w:p w14:paraId="5AF6AA5A"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F0278C">
              <w:rPr>
                <w:rFonts w:ascii="Simplified Arabic" w:eastAsia="Calibri" w:hAnsi="Simplified Arabic" w:cs="Simplified Arabic"/>
                <w:position w:val="-1"/>
                <w:sz w:val="28"/>
                <w:szCs w:val="28"/>
                <w:rtl/>
                <w:lang w:bidi="ar-IQ"/>
              </w:rPr>
              <w:t>Recommended supporting books and references (scientific journals, reports...)</w:t>
            </w:r>
          </w:p>
        </w:tc>
        <w:tc>
          <w:tcPr>
            <w:tcW w:w="5662" w:type="dxa"/>
            <w:gridSpan w:val="3"/>
            <w:tcBorders>
              <w:top w:val="single" w:sz="4" w:space="0" w:color="auto"/>
              <w:left w:val="single" w:sz="4" w:space="0" w:color="auto"/>
              <w:bottom w:val="single" w:sz="4" w:space="0" w:color="auto"/>
              <w:right w:val="single" w:sz="4" w:space="0" w:color="auto"/>
            </w:tcBorders>
            <w:hideMark/>
          </w:tcPr>
          <w:p w14:paraId="43F22E87"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F0278C" w:rsidRPr="00F0278C" w14:paraId="092D6891" w14:textId="77777777" w:rsidTr="00824924">
        <w:tc>
          <w:tcPr>
            <w:tcW w:w="2607" w:type="dxa"/>
            <w:gridSpan w:val="5"/>
            <w:tcBorders>
              <w:top w:val="single" w:sz="4" w:space="0" w:color="auto"/>
              <w:left w:val="single" w:sz="4" w:space="0" w:color="auto"/>
              <w:bottom w:val="single" w:sz="4" w:space="0" w:color="auto"/>
              <w:right w:val="single" w:sz="4" w:space="0" w:color="auto"/>
            </w:tcBorders>
            <w:hideMark/>
          </w:tcPr>
          <w:p w14:paraId="53F9CC49" w14:textId="77777777" w:rsidR="00F0278C" w:rsidRPr="00F0278C" w:rsidRDefault="00F0278C" w:rsidP="00F0278C">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F0278C">
              <w:rPr>
                <w:rFonts w:ascii="Simplified Arabic" w:eastAsia="Calibri" w:hAnsi="Simplified Arabic" w:cs="Simplified Arabic"/>
                <w:b/>
                <w:bCs/>
                <w:position w:val="-1"/>
                <w:sz w:val="28"/>
                <w:szCs w:val="28"/>
                <w:rtl/>
                <w:lang w:bidi="ar-IQ"/>
              </w:rPr>
              <w:t>Electronic references, websites</w:t>
            </w:r>
          </w:p>
        </w:tc>
        <w:tc>
          <w:tcPr>
            <w:tcW w:w="7279" w:type="dxa"/>
            <w:gridSpan w:val="5"/>
            <w:tcBorders>
              <w:top w:val="single" w:sz="4" w:space="0" w:color="auto"/>
              <w:left w:val="single" w:sz="4" w:space="0" w:color="auto"/>
              <w:bottom w:val="single" w:sz="4" w:space="0" w:color="auto"/>
              <w:right w:val="single" w:sz="4" w:space="0" w:color="auto"/>
            </w:tcBorders>
            <w:hideMark/>
          </w:tcPr>
          <w:p w14:paraId="311EE6BC"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p>
          <w:p w14:paraId="09868873" w14:textId="77777777" w:rsidR="00F0278C" w:rsidRPr="00F0278C" w:rsidRDefault="00F0278C" w:rsidP="00F0278C">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bl>
    <w:p w14:paraId="32194007" w14:textId="77777777" w:rsidR="00D84393" w:rsidRDefault="00D84393" w:rsidP="00D84393">
      <w:pPr>
        <w:tabs>
          <w:tab w:val="left" w:pos="1697"/>
        </w:tabs>
        <w:bidi/>
        <w:ind w:hanging="2"/>
        <w:rPr>
          <w:rFonts w:ascii="Calibri" w:eastAsia="Calibri" w:hAnsi="Calibri" w:cs="Arial"/>
          <w:b/>
          <w:bCs/>
          <w:sz w:val="44"/>
          <w:szCs w:val="44"/>
          <w:u w:val="single"/>
          <w:rtl/>
          <w:lang w:bidi="ar-IQ"/>
        </w:rPr>
      </w:pPr>
    </w:p>
    <w:p w14:paraId="45AED876"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7279828D"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19B0AE75"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608E96CF"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0061C56A"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2934FFBB"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50E43194"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32EBDF3E" w14:textId="77777777" w:rsidR="00F01F88" w:rsidRDefault="00F01F88" w:rsidP="00F01F88">
      <w:pPr>
        <w:tabs>
          <w:tab w:val="left" w:pos="1697"/>
        </w:tabs>
        <w:bidi/>
        <w:ind w:hanging="2"/>
        <w:rPr>
          <w:rFonts w:ascii="Calibri" w:eastAsia="Calibri" w:hAnsi="Calibri" w:cs="Arial"/>
          <w:b/>
          <w:bCs/>
          <w:sz w:val="44"/>
          <w:szCs w:val="44"/>
          <w:u w:val="single"/>
          <w:rtl/>
          <w:lang w:bidi="ar-IQ"/>
        </w:rPr>
      </w:pPr>
    </w:p>
    <w:p w14:paraId="27D55605" w14:textId="77777777" w:rsidR="006B6AE6" w:rsidRPr="006B6AE6" w:rsidRDefault="006B6AE6" w:rsidP="006B6AE6">
      <w:pPr>
        <w:spacing w:after="200" w:line="276" w:lineRule="auto"/>
        <w:jc w:val="center"/>
        <w:rPr>
          <w:rFonts w:eastAsia="Calibri"/>
          <w:b/>
          <w:bCs/>
          <w:sz w:val="36"/>
          <w:szCs w:val="36"/>
          <w:rtl/>
          <w:lang w:bidi="ar-IQ"/>
        </w:rPr>
      </w:pPr>
      <w:r w:rsidRPr="006B6AE6">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6B6AE6" w:rsidRPr="006B6AE6" w14:paraId="61A07E2C" w14:textId="77777777" w:rsidTr="00FB2512">
        <w:tc>
          <w:tcPr>
            <w:tcW w:w="9781" w:type="dxa"/>
            <w:gridSpan w:val="3"/>
            <w:shd w:val="clear" w:color="auto" w:fill="DEEAF6"/>
          </w:tcPr>
          <w:p w14:paraId="3E51C287" w14:textId="77777777" w:rsidR="006B6AE6" w:rsidRPr="006B6AE6" w:rsidRDefault="006B6AE6" w:rsidP="00F01F88">
            <w:pPr>
              <w:spacing w:after="200" w:line="276" w:lineRule="auto"/>
              <w:ind w:left="360"/>
              <w:rPr>
                <w:rFonts w:eastAsia="Calibri"/>
                <w:b/>
                <w:bCs/>
                <w:sz w:val="28"/>
                <w:szCs w:val="28"/>
                <w:rtl/>
                <w:lang w:bidi="ar-IQ"/>
              </w:rPr>
            </w:pPr>
            <w:r w:rsidRPr="006B6AE6">
              <w:rPr>
                <w:rFonts w:eastAsia="Calibri"/>
                <w:b/>
                <w:bCs/>
                <w:sz w:val="28"/>
                <w:szCs w:val="28"/>
                <w:rtl/>
                <w:lang w:bidi="ar-IQ"/>
              </w:rPr>
              <w:t>Course Name</w:t>
            </w:r>
          </w:p>
        </w:tc>
      </w:tr>
      <w:tr w:rsidR="006B6AE6" w:rsidRPr="006B6AE6" w14:paraId="7BA958B3" w14:textId="77777777" w:rsidTr="00FB2512">
        <w:tc>
          <w:tcPr>
            <w:tcW w:w="9781" w:type="dxa"/>
            <w:gridSpan w:val="3"/>
          </w:tcPr>
          <w:p w14:paraId="6515429C" w14:textId="77777777" w:rsidR="006B6AE6" w:rsidRPr="006B6AE6" w:rsidRDefault="006B6AE6" w:rsidP="00F01F88">
            <w:pPr>
              <w:spacing w:after="200" w:line="276" w:lineRule="auto"/>
              <w:rPr>
                <w:rFonts w:eastAsia="Calibri"/>
                <w:b/>
                <w:bCs/>
                <w:sz w:val="28"/>
                <w:szCs w:val="28"/>
                <w:rtl/>
                <w:lang w:bidi="ar-IQ"/>
              </w:rPr>
            </w:pPr>
            <w:r w:rsidRPr="006B6AE6">
              <w:rPr>
                <w:rFonts w:eastAsia="Calibri" w:hint="cs"/>
                <w:b/>
                <w:bCs/>
                <w:sz w:val="28"/>
                <w:szCs w:val="28"/>
                <w:rtl/>
                <w:lang w:bidi="ar-IQ"/>
              </w:rPr>
              <w:t>Islamic sects - Phase Three</w:t>
            </w:r>
          </w:p>
        </w:tc>
      </w:tr>
      <w:tr w:rsidR="006B6AE6" w:rsidRPr="006B6AE6" w14:paraId="250A47FF" w14:textId="77777777" w:rsidTr="00FB2512">
        <w:tc>
          <w:tcPr>
            <w:tcW w:w="9781" w:type="dxa"/>
            <w:gridSpan w:val="3"/>
            <w:shd w:val="clear" w:color="auto" w:fill="DEEAF6"/>
          </w:tcPr>
          <w:p w14:paraId="2ABCB8CD" w14:textId="77777777" w:rsidR="006B6AE6" w:rsidRPr="006B6AE6" w:rsidRDefault="006B6AE6" w:rsidP="00F01F88">
            <w:pPr>
              <w:spacing w:after="200" w:line="276" w:lineRule="auto"/>
              <w:ind w:left="360"/>
              <w:rPr>
                <w:rFonts w:eastAsia="Calibri"/>
                <w:b/>
                <w:bCs/>
                <w:sz w:val="28"/>
                <w:szCs w:val="28"/>
                <w:rtl/>
                <w:lang w:bidi="ar-IQ"/>
              </w:rPr>
            </w:pPr>
            <w:r w:rsidRPr="006B6AE6">
              <w:rPr>
                <w:rFonts w:eastAsia="Calibri"/>
                <w:b/>
                <w:bCs/>
                <w:sz w:val="28"/>
                <w:szCs w:val="28"/>
                <w:rtl/>
                <w:lang w:bidi="ar-IQ"/>
              </w:rPr>
              <w:t>Course code</w:t>
            </w:r>
          </w:p>
        </w:tc>
      </w:tr>
      <w:tr w:rsidR="006B6AE6" w:rsidRPr="006B6AE6" w14:paraId="3335A3C4" w14:textId="77777777" w:rsidTr="00FB2512">
        <w:tc>
          <w:tcPr>
            <w:tcW w:w="9781" w:type="dxa"/>
            <w:gridSpan w:val="3"/>
          </w:tcPr>
          <w:p w14:paraId="1678CBF8" w14:textId="77777777" w:rsidR="006B6AE6" w:rsidRPr="006B6AE6" w:rsidRDefault="006B6AE6" w:rsidP="00F01F88">
            <w:pPr>
              <w:spacing w:after="200" w:line="276" w:lineRule="auto"/>
              <w:rPr>
                <w:rFonts w:eastAsia="Calibri"/>
                <w:b/>
                <w:bCs/>
                <w:sz w:val="28"/>
                <w:szCs w:val="28"/>
                <w:lang w:bidi="ar-IQ"/>
              </w:rPr>
            </w:pPr>
            <w:r w:rsidRPr="006B6AE6">
              <w:rPr>
                <w:rFonts w:eastAsia="Calibri"/>
                <w:b/>
                <w:bCs/>
                <w:sz w:val="28"/>
                <w:szCs w:val="28"/>
                <w:lang w:bidi="ar-IQ"/>
              </w:rPr>
              <w:t>RIS 317</w:t>
            </w:r>
          </w:p>
        </w:tc>
      </w:tr>
      <w:tr w:rsidR="006B6AE6" w:rsidRPr="006B6AE6" w14:paraId="24D9FB03" w14:textId="77777777" w:rsidTr="00FB2512">
        <w:tc>
          <w:tcPr>
            <w:tcW w:w="9781" w:type="dxa"/>
            <w:gridSpan w:val="3"/>
            <w:shd w:val="clear" w:color="auto" w:fill="DEEAF6"/>
          </w:tcPr>
          <w:p w14:paraId="2BD8524C" w14:textId="77777777" w:rsidR="006B6AE6" w:rsidRPr="006B6AE6" w:rsidRDefault="006B6AE6" w:rsidP="00F01F88">
            <w:pPr>
              <w:spacing w:after="200" w:line="276" w:lineRule="auto"/>
              <w:ind w:left="360"/>
              <w:rPr>
                <w:rFonts w:eastAsia="Calibri"/>
                <w:b/>
                <w:bCs/>
                <w:sz w:val="28"/>
                <w:szCs w:val="28"/>
                <w:rtl/>
                <w:lang w:bidi="ar-IQ"/>
              </w:rPr>
            </w:pPr>
            <w:r w:rsidRPr="006B6AE6">
              <w:rPr>
                <w:rFonts w:eastAsia="Calibri"/>
                <w:b/>
                <w:bCs/>
                <w:sz w:val="28"/>
                <w:szCs w:val="28"/>
                <w:rtl/>
                <w:lang w:bidi="ar-IQ"/>
              </w:rPr>
              <w:t>Semester/Year</w:t>
            </w:r>
          </w:p>
        </w:tc>
      </w:tr>
      <w:tr w:rsidR="006B6AE6" w:rsidRPr="006B6AE6" w14:paraId="08A8A352" w14:textId="77777777" w:rsidTr="00FB2512">
        <w:tc>
          <w:tcPr>
            <w:tcW w:w="9781" w:type="dxa"/>
            <w:gridSpan w:val="3"/>
          </w:tcPr>
          <w:p w14:paraId="597F6DEB" w14:textId="77777777" w:rsidR="006B6AE6" w:rsidRPr="006B6AE6" w:rsidRDefault="006B6AE6" w:rsidP="00F01F88">
            <w:pPr>
              <w:spacing w:after="200" w:line="276" w:lineRule="auto"/>
              <w:rPr>
                <w:rFonts w:eastAsia="Calibri"/>
                <w:b/>
                <w:bCs/>
                <w:sz w:val="28"/>
                <w:szCs w:val="28"/>
                <w:rtl/>
                <w:lang w:bidi="ar-IQ"/>
              </w:rPr>
            </w:pPr>
            <w:r w:rsidRPr="006B6AE6">
              <w:rPr>
                <w:rFonts w:eastAsia="Calibri" w:hint="cs"/>
                <w:b/>
                <w:bCs/>
                <w:sz w:val="28"/>
                <w:szCs w:val="28"/>
                <w:rtl/>
                <w:lang w:bidi="ar-IQ"/>
              </w:rPr>
              <w:t>annual</w:t>
            </w:r>
          </w:p>
        </w:tc>
      </w:tr>
      <w:tr w:rsidR="006B6AE6" w:rsidRPr="006B6AE6" w14:paraId="12E80156" w14:textId="77777777" w:rsidTr="00FB2512">
        <w:tc>
          <w:tcPr>
            <w:tcW w:w="9781" w:type="dxa"/>
            <w:gridSpan w:val="3"/>
            <w:shd w:val="clear" w:color="auto" w:fill="DEEAF6"/>
          </w:tcPr>
          <w:p w14:paraId="488E3730" w14:textId="77777777" w:rsidR="006B6AE6" w:rsidRPr="006B6AE6" w:rsidRDefault="006B6AE6" w:rsidP="00F01F88">
            <w:pPr>
              <w:spacing w:after="200" w:line="276" w:lineRule="auto"/>
              <w:ind w:left="360"/>
              <w:rPr>
                <w:rFonts w:eastAsia="Calibri"/>
                <w:b/>
                <w:bCs/>
                <w:sz w:val="28"/>
                <w:szCs w:val="28"/>
                <w:rtl/>
                <w:lang w:bidi="ar-IQ"/>
              </w:rPr>
            </w:pPr>
            <w:r w:rsidRPr="006B6AE6">
              <w:rPr>
                <w:rFonts w:eastAsia="Calibri"/>
                <w:b/>
                <w:bCs/>
                <w:sz w:val="28"/>
                <w:szCs w:val="28"/>
                <w:rtl/>
                <w:lang w:bidi="ar-IQ"/>
              </w:rPr>
              <w:t>Date this description was prepared</w:t>
            </w:r>
          </w:p>
        </w:tc>
      </w:tr>
      <w:tr w:rsidR="006B6AE6" w:rsidRPr="006B6AE6" w14:paraId="1E7598D7" w14:textId="77777777" w:rsidTr="00FB2512">
        <w:tc>
          <w:tcPr>
            <w:tcW w:w="9781" w:type="dxa"/>
            <w:gridSpan w:val="3"/>
          </w:tcPr>
          <w:p w14:paraId="6987EC00" w14:textId="20AFC58B" w:rsidR="006B6AE6" w:rsidRPr="006B6AE6" w:rsidRDefault="00F01F88" w:rsidP="00F01F88">
            <w:pPr>
              <w:spacing w:after="200" w:line="276" w:lineRule="auto"/>
              <w:rPr>
                <w:rFonts w:eastAsia="Calibri"/>
                <w:b/>
                <w:bCs/>
                <w:sz w:val="28"/>
                <w:szCs w:val="28"/>
                <w:rtl/>
                <w:lang w:bidi="ar-IQ"/>
              </w:rPr>
            </w:pPr>
            <w:r>
              <w:rPr>
                <w:rFonts w:eastAsia="Calibri" w:hint="cs"/>
                <w:b/>
                <w:bCs/>
                <w:sz w:val="28"/>
                <w:szCs w:val="28"/>
                <w:rtl/>
                <w:lang w:bidi="ar-IQ"/>
              </w:rPr>
              <w:t>1/10/2025</w:t>
            </w:r>
          </w:p>
        </w:tc>
      </w:tr>
      <w:tr w:rsidR="006B6AE6" w:rsidRPr="006B6AE6" w14:paraId="4930794F" w14:textId="77777777" w:rsidTr="00FB2512">
        <w:tc>
          <w:tcPr>
            <w:tcW w:w="9781" w:type="dxa"/>
            <w:gridSpan w:val="3"/>
            <w:shd w:val="clear" w:color="auto" w:fill="DEEAF6"/>
          </w:tcPr>
          <w:p w14:paraId="2075259B" w14:textId="77777777" w:rsidR="006B6AE6" w:rsidRPr="006B6AE6" w:rsidRDefault="006B6AE6" w:rsidP="00F01F88">
            <w:pPr>
              <w:spacing w:after="200" w:line="276" w:lineRule="auto"/>
              <w:ind w:left="360"/>
              <w:rPr>
                <w:rFonts w:eastAsia="Calibri"/>
                <w:b/>
                <w:bCs/>
                <w:sz w:val="28"/>
                <w:szCs w:val="28"/>
                <w:rtl/>
              </w:rPr>
            </w:pPr>
            <w:r w:rsidRPr="006B6AE6">
              <w:rPr>
                <w:rFonts w:eastAsia="Calibri"/>
                <w:b/>
                <w:bCs/>
                <w:sz w:val="28"/>
                <w:szCs w:val="28"/>
                <w:rtl/>
              </w:rPr>
              <w:t>Available forms of attendance</w:t>
            </w:r>
          </w:p>
        </w:tc>
      </w:tr>
      <w:tr w:rsidR="006B6AE6" w:rsidRPr="006B6AE6" w14:paraId="251ECAFD" w14:textId="77777777" w:rsidTr="00FB2512">
        <w:tc>
          <w:tcPr>
            <w:tcW w:w="9781" w:type="dxa"/>
            <w:gridSpan w:val="3"/>
          </w:tcPr>
          <w:p w14:paraId="63AAA8E8" w14:textId="77777777" w:rsidR="006B6AE6" w:rsidRPr="006B6AE6" w:rsidRDefault="006B6AE6" w:rsidP="00F01F88">
            <w:pPr>
              <w:spacing w:after="200" w:line="276" w:lineRule="auto"/>
              <w:rPr>
                <w:rFonts w:eastAsia="Calibri"/>
                <w:b/>
                <w:bCs/>
                <w:sz w:val="28"/>
                <w:szCs w:val="28"/>
                <w:rtl/>
                <w:lang w:bidi="ar-IQ"/>
              </w:rPr>
            </w:pPr>
            <w:r w:rsidRPr="006B6AE6">
              <w:rPr>
                <w:rFonts w:eastAsia="Calibri" w:hint="cs"/>
                <w:b/>
                <w:bCs/>
                <w:sz w:val="28"/>
                <w:szCs w:val="28"/>
                <w:rtl/>
                <w:lang w:bidi="ar-IQ"/>
              </w:rPr>
              <w:t>My presence</w:t>
            </w:r>
          </w:p>
        </w:tc>
      </w:tr>
      <w:tr w:rsidR="006B6AE6" w:rsidRPr="006B6AE6" w14:paraId="16FE606C" w14:textId="77777777" w:rsidTr="00FB2512">
        <w:tc>
          <w:tcPr>
            <w:tcW w:w="9781" w:type="dxa"/>
            <w:gridSpan w:val="3"/>
            <w:shd w:val="clear" w:color="auto" w:fill="DEEAF6"/>
          </w:tcPr>
          <w:p w14:paraId="295E054F" w14:textId="77777777" w:rsidR="006B6AE6" w:rsidRPr="006B6AE6" w:rsidRDefault="006B6AE6" w:rsidP="00F01F88">
            <w:pPr>
              <w:spacing w:after="200" w:line="276" w:lineRule="auto"/>
              <w:ind w:left="360"/>
              <w:rPr>
                <w:rFonts w:eastAsia="Calibri"/>
                <w:b/>
                <w:bCs/>
                <w:sz w:val="28"/>
                <w:szCs w:val="28"/>
                <w:rtl/>
              </w:rPr>
            </w:pPr>
            <w:r w:rsidRPr="006B6AE6">
              <w:rPr>
                <w:rFonts w:eastAsia="Calibri"/>
                <w:b/>
                <w:bCs/>
                <w:sz w:val="28"/>
                <w:szCs w:val="28"/>
                <w:rtl/>
              </w:rPr>
              <w:t>Number of study hours (total) / Number of units (total)</w:t>
            </w:r>
          </w:p>
        </w:tc>
      </w:tr>
      <w:tr w:rsidR="006B6AE6" w:rsidRPr="006B6AE6" w14:paraId="3BAE508E" w14:textId="77777777" w:rsidTr="00FB2512">
        <w:tc>
          <w:tcPr>
            <w:tcW w:w="9781" w:type="dxa"/>
            <w:gridSpan w:val="3"/>
          </w:tcPr>
          <w:p w14:paraId="37C5D5F8" w14:textId="77777777" w:rsidR="006B6AE6" w:rsidRPr="006B6AE6" w:rsidRDefault="006B6AE6" w:rsidP="00F01F88">
            <w:pPr>
              <w:spacing w:after="200" w:line="276" w:lineRule="auto"/>
              <w:rPr>
                <w:rFonts w:eastAsia="Calibri"/>
                <w:b/>
                <w:bCs/>
                <w:sz w:val="28"/>
                <w:szCs w:val="28"/>
                <w:rtl/>
                <w:lang w:bidi="ar-IQ"/>
              </w:rPr>
            </w:pPr>
            <w:r w:rsidRPr="006B6AE6">
              <w:rPr>
                <w:rFonts w:eastAsia="Calibri" w:hint="cs"/>
                <w:b/>
                <w:bCs/>
                <w:sz w:val="28"/>
                <w:szCs w:val="28"/>
                <w:rtl/>
                <w:lang w:bidi="ar-IQ"/>
              </w:rPr>
              <w:t>60 hours / 120 units</w:t>
            </w:r>
          </w:p>
        </w:tc>
      </w:tr>
      <w:tr w:rsidR="006B6AE6" w:rsidRPr="006B6AE6" w14:paraId="40C6BD44" w14:textId="77777777" w:rsidTr="00FB2512">
        <w:tc>
          <w:tcPr>
            <w:tcW w:w="9781" w:type="dxa"/>
            <w:gridSpan w:val="3"/>
            <w:shd w:val="clear" w:color="auto" w:fill="DEEAF6"/>
          </w:tcPr>
          <w:p w14:paraId="295519AD" w14:textId="77777777" w:rsidR="006B6AE6" w:rsidRPr="006B6AE6" w:rsidRDefault="006B6AE6" w:rsidP="00F01F88">
            <w:pPr>
              <w:spacing w:after="200" w:line="276" w:lineRule="auto"/>
              <w:ind w:left="360"/>
              <w:rPr>
                <w:rFonts w:eastAsia="Calibri"/>
                <w:b/>
                <w:bCs/>
                <w:sz w:val="28"/>
                <w:szCs w:val="28"/>
                <w:rtl/>
              </w:rPr>
            </w:pPr>
            <w:r w:rsidRPr="006B6AE6">
              <w:rPr>
                <w:rFonts w:eastAsia="Calibri"/>
                <w:b/>
                <w:bCs/>
                <w:sz w:val="28"/>
                <w:szCs w:val="28"/>
                <w:rtl/>
              </w:rPr>
              <w:t>Name of the course coordinator (if there is more than one, please mention it).</w:t>
            </w:r>
          </w:p>
        </w:tc>
      </w:tr>
      <w:tr w:rsidR="006B6AE6" w:rsidRPr="006B6AE6" w14:paraId="3BF5CDD7" w14:textId="77777777" w:rsidTr="00FB2512">
        <w:tc>
          <w:tcPr>
            <w:tcW w:w="9781" w:type="dxa"/>
            <w:gridSpan w:val="3"/>
          </w:tcPr>
          <w:p w14:paraId="2357B51E" w14:textId="77777777" w:rsidR="006B6AE6" w:rsidRPr="006B6AE6" w:rsidRDefault="006B6AE6" w:rsidP="00F01F88">
            <w:pPr>
              <w:rPr>
                <w:rFonts w:eastAsia="Calibri"/>
                <w:b/>
                <w:bCs/>
                <w:sz w:val="28"/>
                <w:szCs w:val="28"/>
                <w:rtl/>
                <w:lang w:bidi="ar-IQ"/>
              </w:rPr>
            </w:pPr>
            <w:r w:rsidRPr="006B6AE6">
              <w:rPr>
                <w:rFonts w:eastAsia="Calibri"/>
                <w:b/>
                <w:bCs/>
                <w:sz w:val="28"/>
                <w:szCs w:val="28"/>
                <w:rtl/>
                <w:lang w:bidi="ar-IQ"/>
              </w:rPr>
              <w:t xml:space="preserve">1- Name: </w:t>
            </w:r>
            <w:r w:rsidRPr="006B6AE6">
              <w:rPr>
                <w:rFonts w:eastAsia="Calibri" w:hint="cs"/>
                <w:b/>
                <w:bCs/>
                <w:sz w:val="28"/>
                <w:szCs w:val="28"/>
                <w:rtl/>
                <w:lang w:bidi="ar-IQ"/>
              </w:rPr>
              <w:t>Qutaiba Ibrahim Muhammad</w:t>
            </w:r>
          </w:p>
          <w:p w14:paraId="76CC0A73" w14:textId="77777777" w:rsidR="006B6AE6" w:rsidRPr="006B6AE6" w:rsidRDefault="006B6AE6" w:rsidP="00F01F88">
            <w:pPr>
              <w:rPr>
                <w:rFonts w:eastAsia="Calibri"/>
                <w:b/>
                <w:bCs/>
                <w:sz w:val="28"/>
                <w:szCs w:val="28"/>
                <w:rtl/>
                <w:lang w:bidi="ar-IQ"/>
              </w:rPr>
            </w:pPr>
            <w:r w:rsidRPr="006B6AE6">
              <w:rPr>
                <w:rFonts w:eastAsia="Calibri"/>
                <w:b/>
                <w:bCs/>
                <w:sz w:val="28"/>
                <w:szCs w:val="28"/>
                <w:rtl/>
                <w:lang w:bidi="ar-IQ"/>
              </w:rPr>
              <w:t xml:space="preserve">Al </w:t>
            </w:r>
            <w:r w:rsidRPr="006B6AE6">
              <w:rPr>
                <w:rFonts w:eastAsia="Calibri"/>
                <w:b/>
                <w:bCs/>
                <w:sz w:val="28"/>
                <w:szCs w:val="28"/>
                <w:rtl/>
              </w:rPr>
              <w:t xml:space="preserve">-A'a </w:t>
            </w:r>
            <w:r w:rsidRPr="006B6AE6">
              <w:rPr>
                <w:rFonts w:eastAsia="Calibri"/>
                <w:b/>
                <w:bCs/>
                <w:sz w:val="28"/>
                <w:szCs w:val="28"/>
                <w:rtl/>
                <w:lang w:bidi="ar-IQ"/>
              </w:rPr>
              <w:t xml:space="preserve">: </w:t>
            </w:r>
            <w:hyperlink r:id="rId23" w:history="1">
              <w:r w:rsidRPr="006B6AE6">
                <w:rPr>
                  <w:rFonts w:eastAsia="Calibri"/>
                  <w:b/>
                  <w:bCs/>
                  <w:color w:val="0000FF"/>
                  <w:sz w:val="28"/>
                  <w:szCs w:val="28"/>
                  <w:u w:val="single"/>
                  <w:lang w:bidi="ar-IQ"/>
                </w:rPr>
                <w:t>qutaiba.ibrahem@imamaladham.edu.iq</w:t>
              </w:r>
            </w:hyperlink>
          </w:p>
          <w:p w14:paraId="0CB9D3B8" w14:textId="77777777" w:rsidR="006B6AE6" w:rsidRPr="006B6AE6" w:rsidRDefault="006B6AE6" w:rsidP="00F01F88">
            <w:pPr>
              <w:bidi/>
              <w:rPr>
                <w:rFonts w:eastAsia="Calibri"/>
                <w:b/>
                <w:bCs/>
                <w:sz w:val="28"/>
                <w:szCs w:val="28"/>
                <w:rtl/>
                <w:lang w:bidi="ar-IQ"/>
              </w:rPr>
            </w:pPr>
          </w:p>
          <w:p w14:paraId="4FFBE9B9" w14:textId="77777777" w:rsidR="006B6AE6" w:rsidRPr="006B6AE6" w:rsidRDefault="006B6AE6" w:rsidP="00F01F88">
            <w:pPr>
              <w:rPr>
                <w:rFonts w:eastAsia="Calibri"/>
                <w:b/>
                <w:bCs/>
                <w:sz w:val="28"/>
                <w:szCs w:val="28"/>
                <w:rtl/>
                <w:lang w:bidi="ar-IQ"/>
              </w:rPr>
            </w:pPr>
            <w:r w:rsidRPr="006B6AE6">
              <w:rPr>
                <w:rFonts w:eastAsia="Calibri" w:hint="cs"/>
                <w:b/>
                <w:bCs/>
                <w:sz w:val="28"/>
                <w:szCs w:val="28"/>
                <w:rtl/>
                <w:lang w:bidi="ar-IQ"/>
              </w:rPr>
              <w:t>2. Name:</w:t>
            </w:r>
          </w:p>
          <w:p w14:paraId="0E423AAC" w14:textId="77777777" w:rsidR="006B6AE6" w:rsidRPr="006B6AE6" w:rsidRDefault="006B6AE6" w:rsidP="00F01F88">
            <w:pPr>
              <w:rPr>
                <w:rFonts w:eastAsia="Calibri"/>
                <w:b/>
                <w:bCs/>
                <w:sz w:val="28"/>
                <w:szCs w:val="28"/>
                <w:rtl/>
                <w:lang w:bidi="ar-IQ"/>
              </w:rPr>
            </w:pPr>
            <w:r w:rsidRPr="006B6AE6">
              <w:rPr>
                <w:rFonts w:eastAsia="Calibri" w:hint="cs"/>
                <w:b/>
                <w:bCs/>
                <w:sz w:val="28"/>
                <w:szCs w:val="28"/>
                <w:rtl/>
                <w:lang w:bidi="ar-IQ"/>
              </w:rPr>
              <w:lastRenderedPageBreak/>
              <w:t>Email:</w:t>
            </w:r>
          </w:p>
          <w:p w14:paraId="1DD19182" w14:textId="77777777" w:rsidR="006B6AE6" w:rsidRPr="006B6AE6" w:rsidRDefault="006B6AE6" w:rsidP="00F01F88">
            <w:pPr>
              <w:bidi/>
              <w:rPr>
                <w:rFonts w:eastAsia="Calibri"/>
                <w:b/>
                <w:bCs/>
                <w:sz w:val="28"/>
                <w:szCs w:val="28"/>
                <w:rtl/>
                <w:lang w:bidi="ar-IQ"/>
              </w:rPr>
            </w:pPr>
          </w:p>
          <w:p w14:paraId="0BC7E479" w14:textId="77777777" w:rsidR="006B6AE6" w:rsidRPr="006B6AE6" w:rsidRDefault="006B6AE6" w:rsidP="00F01F88">
            <w:pPr>
              <w:rPr>
                <w:rFonts w:eastAsia="Calibri"/>
                <w:b/>
                <w:bCs/>
                <w:sz w:val="28"/>
                <w:szCs w:val="28"/>
                <w:rtl/>
                <w:lang w:bidi="ar-IQ"/>
              </w:rPr>
            </w:pPr>
            <w:r w:rsidRPr="006B6AE6">
              <w:rPr>
                <w:rFonts w:eastAsia="Calibri" w:hint="cs"/>
                <w:b/>
                <w:bCs/>
                <w:sz w:val="28"/>
                <w:szCs w:val="28"/>
                <w:rtl/>
                <w:lang w:bidi="ar-IQ"/>
              </w:rPr>
              <w:t>3. Name:</w:t>
            </w:r>
          </w:p>
          <w:p w14:paraId="0E94AAEF" w14:textId="77777777" w:rsidR="006B6AE6" w:rsidRPr="006B6AE6" w:rsidRDefault="006B6AE6" w:rsidP="00F01F88">
            <w:pPr>
              <w:rPr>
                <w:rFonts w:eastAsia="Calibri"/>
                <w:b/>
                <w:bCs/>
                <w:sz w:val="28"/>
                <w:szCs w:val="28"/>
                <w:lang w:bidi="ar-IQ"/>
              </w:rPr>
            </w:pPr>
            <w:r w:rsidRPr="006B6AE6">
              <w:rPr>
                <w:rFonts w:eastAsia="Calibri" w:hint="cs"/>
                <w:b/>
                <w:bCs/>
                <w:sz w:val="28"/>
                <w:szCs w:val="28"/>
                <w:rtl/>
                <w:lang w:bidi="ar-IQ"/>
              </w:rPr>
              <w:t>Email:</w:t>
            </w:r>
          </w:p>
          <w:p w14:paraId="786E5668" w14:textId="77777777" w:rsidR="006B6AE6" w:rsidRPr="006B6AE6" w:rsidRDefault="006B6AE6" w:rsidP="00F01F88">
            <w:pPr>
              <w:bidi/>
              <w:rPr>
                <w:rFonts w:eastAsia="Calibri"/>
                <w:b/>
                <w:bCs/>
                <w:sz w:val="28"/>
                <w:szCs w:val="28"/>
                <w:rtl/>
                <w:lang w:bidi="ar-IQ"/>
              </w:rPr>
            </w:pPr>
          </w:p>
        </w:tc>
      </w:tr>
      <w:tr w:rsidR="006B6AE6" w:rsidRPr="006B6AE6" w14:paraId="29D1FE92" w14:textId="77777777" w:rsidTr="00FB2512">
        <w:tc>
          <w:tcPr>
            <w:tcW w:w="9781" w:type="dxa"/>
            <w:gridSpan w:val="3"/>
            <w:shd w:val="clear" w:color="auto" w:fill="DEEAF6"/>
          </w:tcPr>
          <w:p w14:paraId="5FE686E6" w14:textId="77777777" w:rsidR="006B6AE6" w:rsidRPr="006B6AE6" w:rsidRDefault="006B6AE6" w:rsidP="00F01F88">
            <w:pPr>
              <w:spacing w:after="200" w:line="276" w:lineRule="auto"/>
              <w:ind w:left="360"/>
              <w:rPr>
                <w:rFonts w:eastAsia="Calibri"/>
                <w:b/>
                <w:bCs/>
                <w:sz w:val="32"/>
                <w:szCs w:val="32"/>
                <w:rtl/>
                <w:lang w:bidi="ar-IQ"/>
              </w:rPr>
            </w:pPr>
            <w:r w:rsidRPr="006B6AE6">
              <w:rPr>
                <w:rFonts w:eastAsia="Calibri"/>
                <w:b/>
                <w:bCs/>
                <w:sz w:val="32"/>
                <w:szCs w:val="32"/>
                <w:rtl/>
                <w:lang w:bidi="ar-IQ"/>
              </w:rPr>
              <w:lastRenderedPageBreak/>
              <w:t xml:space="preserve">Course </w:t>
            </w:r>
            <w:r w:rsidRPr="006B6AE6">
              <w:rPr>
                <w:rFonts w:eastAsia="Calibri"/>
                <w:b/>
                <w:bCs/>
                <w:sz w:val="32"/>
                <w:szCs w:val="32"/>
                <w:rtl/>
              </w:rPr>
              <w:t>objectives</w:t>
            </w:r>
          </w:p>
        </w:tc>
      </w:tr>
      <w:tr w:rsidR="006B6AE6" w:rsidRPr="006B6AE6" w14:paraId="4EC5AE7E" w14:textId="77777777" w:rsidTr="00FB2512">
        <w:trPr>
          <w:trHeight w:val="1805"/>
        </w:trPr>
        <w:tc>
          <w:tcPr>
            <w:tcW w:w="3118" w:type="dxa"/>
            <w:gridSpan w:val="2"/>
          </w:tcPr>
          <w:p w14:paraId="781FF8C8" w14:textId="77777777" w:rsidR="006B6AE6" w:rsidRPr="006B6AE6" w:rsidRDefault="006B6AE6" w:rsidP="00F01F88">
            <w:pPr>
              <w:spacing w:after="200" w:line="276" w:lineRule="auto"/>
              <w:rPr>
                <w:rFonts w:eastAsia="Calibri"/>
                <w:b/>
                <w:bCs/>
                <w:sz w:val="28"/>
                <w:szCs w:val="28"/>
                <w:rtl/>
                <w:lang w:bidi="ar-IQ"/>
              </w:rPr>
            </w:pPr>
            <w:r w:rsidRPr="006B6AE6">
              <w:rPr>
                <w:rFonts w:eastAsia="Calibri"/>
                <w:b/>
                <w:bCs/>
                <w:sz w:val="28"/>
                <w:szCs w:val="28"/>
                <w:rtl/>
                <w:lang w:bidi="ar-IQ"/>
              </w:rPr>
              <w:t>Course objectives</w:t>
            </w:r>
          </w:p>
        </w:tc>
        <w:tc>
          <w:tcPr>
            <w:tcW w:w="6663" w:type="dxa"/>
          </w:tcPr>
          <w:p w14:paraId="7D981760" w14:textId="77777777" w:rsidR="006B6AE6" w:rsidRPr="006B6AE6" w:rsidRDefault="006B6AE6" w:rsidP="00F01F88">
            <w:pPr>
              <w:rPr>
                <w:rFonts w:eastAsia="Calibri"/>
                <w:b/>
                <w:bCs/>
                <w:sz w:val="28"/>
                <w:szCs w:val="28"/>
                <w:rtl/>
              </w:rPr>
            </w:pPr>
            <w:r w:rsidRPr="006B6AE6">
              <w:rPr>
                <w:rFonts w:eastAsia="Calibri"/>
                <w:b/>
                <w:bCs/>
                <w:sz w:val="28"/>
                <w:szCs w:val="28"/>
              </w:rPr>
              <w:t xml:space="preserve">• </w:t>
            </w:r>
            <w:r w:rsidRPr="006B6AE6">
              <w:rPr>
                <w:rFonts w:eastAsia="Calibri"/>
                <w:b/>
                <w:bCs/>
                <w:sz w:val="28"/>
                <w:szCs w:val="28"/>
                <w:rtl/>
              </w:rPr>
              <w:t xml:space="preserve">Introducing the origins of Islamic sects and the reasons for their emergence </w:t>
            </w:r>
            <w:r w:rsidRPr="006B6AE6">
              <w:rPr>
                <w:rFonts w:eastAsia="Calibri"/>
                <w:b/>
                <w:bCs/>
                <w:sz w:val="28"/>
                <w:szCs w:val="28"/>
              </w:rPr>
              <w:t xml:space="preserve">. </w:t>
            </w:r>
            <w:r w:rsidRPr="006B6AE6">
              <w:rPr>
                <w:rFonts w:eastAsia="Calibri"/>
                <w:b/>
                <w:bCs/>
                <w:sz w:val="28"/>
                <w:szCs w:val="28"/>
              </w:rPr>
              <w:br/>
              <w:t xml:space="preserve">• </w:t>
            </w:r>
            <w:r w:rsidRPr="006B6AE6">
              <w:rPr>
                <w:rFonts w:eastAsia="Calibri"/>
                <w:b/>
                <w:bCs/>
                <w:sz w:val="28"/>
                <w:szCs w:val="28"/>
                <w:rtl/>
              </w:rPr>
              <w:t xml:space="preserve">Explaining their doctrinal foundations and their most prominent intellectual issues </w:t>
            </w:r>
            <w:r w:rsidRPr="006B6AE6">
              <w:rPr>
                <w:rFonts w:eastAsia="Calibri"/>
                <w:b/>
                <w:bCs/>
                <w:sz w:val="28"/>
                <w:szCs w:val="28"/>
              </w:rPr>
              <w:t xml:space="preserve">. </w:t>
            </w:r>
            <w:r w:rsidRPr="006B6AE6">
              <w:rPr>
                <w:rFonts w:eastAsia="Calibri"/>
                <w:b/>
                <w:bCs/>
                <w:sz w:val="28"/>
                <w:szCs w:val="28"/>
              </w:rPr>
              <w:br/>
              <w:t xml:space="preserve">• </w:t>
            </w:r>
            <w:r w:rsidRPr="006B6AE6">
              <w:rPr>
                <w:rFonts w:eastAsia="Calibri"/>
                <w:b/>
                <w:bCs/>
                <w:sz w:val="28"/>
                <w:szCs w:val="28"/>
                <w:rtl/>
              </w:rPr>
              <w:t xml:space="preserve">Distinguishing between theological trends according to a disciplined scientific methodology </w:t>
            </w:r>
            <w:r w:rsidRPr="006B6AE6">
              <w:rPr>
                <w:rFonts w:eastAsia="Calibri"/>
                <w:b/>
                <w:bCs/>
                <w:sz w:val="28"/>
                <w:szCs w:val="28"/>
              </w:rPr>
              <w:t xml:space="preserve">. </w:t>
            </w:r>
            <w:r w:rsidRPr="006B6AE6">
              <w:rPr>
                <w:rFonts w:eastAsia="Calibri"/>
                <w:b/>
                <w:bCs/>
                <w:sz w:val="28"/>
                <w:szCs w:val="28"/>
              </w:rPr>
              <w:br/>
              <w:t xml:space="preserve">• </w:t>
            </w:r>
            <w:r w:rsidRPr="006B6AE6">
              <w:rPr>
                <w:rFonts w:eastAsia="Calibri"/>
                <w:b/>
                <w:bCs/>
                <w:sz w:val="28"/>
                <w:szCs w:val="28"/>
                <w:rtl/>
              </w:rPr>
              <w:t xml:space="preserve">Evaluating their views in light of the Quran, Sunnah, and the methodology of Ahlus Sunnah wal Jama'ah (the People of the Sunnah and the Community) </w:t>
            </w:r>
            <w:r w:rsidRPr="006B6AE6">
              <w:rPr>
                <w:rFonts w:eastAsia="Calibri"/>
                <w:b/>
                <w:bCs/>
                <w:sz w:val="28"/>
                <w:szCs w:val="28"/>
              </w:rPr>
              <w:t xml:space="preserve">. </w:t>
            </w:r>
            <w:r w:rsidRPr="006B6AE6">
              <w:rPr>
                <w:rFonts w:eastAsia="Calibri"/>
                <w:b/>
                <w:bCs/>
                <w:sz w:val="28"/>
                <w:szCs w:val="28"/>
              </w:rPr>
              <w:br/>
              <w:t xml:space="preserve">• </w:t>
            </w:r>
            <w:r w:rsidRPr="006B6AE6">
              <w:rPr>
                <w:rFonts w:eastAsia="Calibri"/>
                <w:b/>
                <w:bCs/>
                <w:sz w:val="28"/>
                <w:szCs w:val="28"/>
                <w:rtl/>
              </w:rPr>
              <w:t xml:space="preserve">Developing the skill of scholarly dialogue and enhancing awareness of the reasons for disagreement and its parameters </w:t>
            </w:r>
            <w:r w:rsidRPr="006B6AE6">
              <w:rPr>
                <w:rFonts w:eastAsia="Calibri"/>
                <w:b/>
                <w:bCs/>
                <w:sz w:val="28"/>
                <w:szCs w:val="28"/>
              </w:rPr>
              <w:t>.</w:t>
            </w:r>
          </w:p>
        </w:tc>
      </w:tr>
      <w:tr w:rsidR="006B6AE6" w:rsidRPr="006B6AE6" w14:paraId="48246531" w14:textId="77777777" w:rsidTr="00FB2512">
        <w:tc>
          <w:tcPr>
            <w:tcW w:w="9781" w:type="dxa"/>
            <w:gridSpan w:val="3"/>
            <w:shd w:val="clear" w:color="auto" w:fill="DEEAF6"/>
          </w:tcPr>
          <w:p w14:paraId="10C3F1EA" w14:textId="77777777" w:rsidR="006B6AE6" w:rsidRPr="006B6AE6" w:rsidRDefault="006B6AE6" w:rsidP="00F01F88">
            <w:pPr>
              <w:spacing w:after="200" w:line="276" w:lineRule="auto"/>
              <w:ind w:left="360"/>
              <w:rPr>
                <w:rFonts w:eastAsia="Calibri"/>
                <w:b/>
                <w:bCs/>
                <w:sz w:val="32"/>
                <w:szCs w:val="32"/>
                <w:rtl/>
                <w:lang w:bidi="ar-IQ"/>
              </w:rPr>
            </w:pPr>
            <w:r w:rsidRPr="006B6AE6">
              <w:rPr>
                <w:rFonts w:eastAsia="Calibri"/>
                <w:b/>
                <w:bCs/>
                <w:sz w:val="32"/>
                <w:szCs w:val="32"/>
                <w:rtl/>
                <w:lang w:bidi="ar-IQ"/>
              </w:rPr>
              <w:t>Teaching and learning strategies</w:t>
            </w:r>
          </w:p>
        </w:tc>
      </w:tr>
      <w:tr w:rsidR="006B6AE6" w:rsidRPr="006B6AE6" w14:paraId="7B261859" w14:textId="77777777" w:rsidTr="00FB2512">
        <w:tc>
          <w:tcPr>
            <w:tcW w:w="1574" w:type="dxa"/>
          </w:tcPr>
          <w:p w14:paraId="374AD1B5" w14:textId="77777777" w:rsidR="006B6AE6" w:rsidRPr="006B6AE6" w:rsidRDefault="006B6AE6" w:rsidP="00F01F88">
            <w:pPr>
              <w:spacing w:after="200" w:line="276" w:lineRule="auto"/>
              <w:rPr>
                <w:rFonts w:eastAsia="Calibri"/>
                <w:b/>
                <w:bCs/>
                <w:sz w:val="28"/>
                <w:szCs w:val="28"/>
                <w:rtl/>
                <w:lang w:bidi="ar-IQ"/>
              </w:rPr>
            </w:pPr>
            <w:r w:rsidRPr="006B6AE6">
              <w:rPr>
                <w:rFonts w:eastAsia="Calibri"/>
                <w:b/>
                <w:bCs/>
                <w:sz w:val="28"/>
                <w:szCs w:val="28"/>
                <w:rtl/>
                <w:lang w:bidi="ar-IQ"/>
              </w:rPr>
              <w:t>strategy</w:t>
            </w:r>
          </w:p>
        </w:tc>
        <w:tc>
          <w:tcPr>
            <w:tcW w:w="8207" w:type="dxa"/>
            <w:gridSpan w:val="2"/>
          </w:tcPr>
          <w:p w14:paraId="4C5BDC7A" w14:textId="77777777" w:rsidR="006B6AE6" w:rsidRPr="006B6AE6" w:rsidRDefault="006B6AE6" w:rsidP="00F01F88">
            <w:pPr>
              <w:rPr>
                <w:rFonts w:eastAsia="Calibri"/>
                <w:b/>
                <w:bCs/>
                <w:sz w:val="28"/>
                <w:szCs w:val="28"/>
                <w:lang w:bidi="ar-IQ"/>
              </w:rPr>
            </w:pPr>
            <w:r w:rsidRPr="006B6AE6">
              <w:rPr>
                <w:rFonts w:eastAsia="Calibri"/>
                <w:b/>
                <w:bCs/>
                <w:sz w:val="28"/>
                <w:szCs w:val="28"/>
                <w:lang w:bidi="ar-IQ"/>
              </w:rPr>
              <w:t xml:space="preserve">• </w:t>
            </w:r>
            <w:r w:rsidRPr="006B6AE6">
              <w:rPr>
                <w:rFonts w:eastAsia="Calibri"/>
                <w:b/>
                <w:bCs/>
                <w:sz w:val="28"/>
                <w:szCs w:val="28"/>
                <w:rtl/>
              </w:rPr>
              <w:t xml:space="preserve">Analytical lectures presenting concepts and principles </w:t>
            </w:r>
            <w:r w:rsidRPr="006B6AE6">
              <w:rPr>
                <w:rFonts w:eastAsia="Calibri"/>
                <w:b/>
                <w:bCs/>
                <w:sz w:val="28"/>
                <w:szCs w:val="28"/>
                <w:lang w:bidi="ar-IQ"/>
              </w:rPr>
              <w:t xml:space="preserve">. </w:t>
            </w:r>
            <w:r w:rsidRPr="006B6AE6">
              <w:rPr>
                <w:rFonts w:eastAsia="Calibri"/>
                <w:b/>
                <w:bCs/>
                <w:sz w:val="28"/>
                <w:szCs w:val="28"/>
                <w:lang w:bidi="ar-IQ"/>
              </w:rPr>
              <w:br/>
              <w:t xml:space="preserve">• </w:t>
            </w:r>
            <w:r w:rsidRPr="006B6AE6">
              <w:rPr>
                <w:rFonts w:eastAsia="Calibri"/>
                <w:b/>
                <w:bCs/>
                <w:sz w:val="28"/>
                <w:szCs w:val="28"/>
                <w:rtl/>
              </w:rPr>
              <w:t xml:space="preserve">Systematic discussion and dialogue in analyzing doctrinal opinions </w:t>
            </w:r>
            <w:r w:rsidRPr="006B6AE6">
              <w:rPr>
                <w:rFonts w:eastAsia="Calibri"/>
                <w:b/>
                <w:bCs/>
                <w:sz w:val="28"/>
                <w:szCs w:val="28"/>
                <w:lang w:bidi="ar-IQ"/>
              </w:rPr>
              <w:t xml:space="preserve">. </w:t>
            </w:r>
            <w:r w:rsidRPr="006B6AE6">
              <w:rPr>
                <w:rFonts w:eastAsia="Calibri"/>
                <w:b/>
                <w:bCs/>
                <w:sz w:val="28"/>
                <w:szCs w:val="28"/>
                <w:lang w:bidi="ar-IQ"/>
              </w:rPr>
              <w:br/>
              <w:t xml:space="preserve">• </w:t>
            </w:r>
            <w:r w:rsidRPr="006B6AE6">
              <w:rPr>
                <w:rFonts w:eastAsia="Calibri"/>
                <w:b/>
                <w:bCs/>
                <w:sz w:val="28"/>
                <w:szCs w:val="28"/>
                <w:rtl/>
              </w:rPr>
              <w:t xml:space="preserve">Problem-based learning in addressing controversial issues </w:t>
            </w:r>
            <w:r w:rsidRPr="006B6AE6">
              <w:rPr>
                <w:rFonts w:eastAsia="Calibri"/>
                <w:b/>
                <w:bCs/>
                <w:sz w:val="28"/>
                <w:szCs w:val="28"/>
                <w:lang w:bidi="ar-IQ"/>
              </w:rPr>
              <w:t xml:space="preserve">. </w:t>
            </w:r>
            <w:r w:rsidRPr="006B6AE6">
              <w:rPr>
                <w:rFonts w:eastAsia="Calibri"/>
                <w:b/>
                <w:bCs/>
                <w:sz w:val="28"/>
                <w:szCs w:val="28"/>
                <w:lang w:bidi="ar-IQ"/>
              </w:rPr>
              <w:br/>
              <w:t xml:space="preserve">• </w:t>
            </w:r>
            <w:r w:rsidRPr="006B6AE6">
              <w:rPr>
                <w:rFonts w:eastAsia="Calibri"/>
                <w:b/>
                <w:bCs/>
                <w:sz w:val="28"/>
                <w:szCs w:val="28"/>
                <w:rtl/>
              </w:rPr>
              <w:t xml:space="preserve">Analysis of classical texts and their connection to the contemporary context </w:t>
            </w:r>
            <w:r w:rsidRPr="006B6AE6">
              <w:rPr>
                <w:rFonts w:eastAsia="Calibri"/>
                <w:b/>
                <w:bCs/>
                <w:sz w:val="28"/>
                <w:szCs w:val="28"/>
                <w:lang w:bidi="ar-IQ"/>
              </w:rPr>
              <w:t xml:space="preserve">. </w:t>
            </w:r>
            <w:r w:rsidRPr="006B6AE6">
              <w:rPr>
                <w:rFonts w:eastAsia="Calibri"/>
                <w:b/>
                <w:bCs/>
                <w:sz w:val="28"/>
                <w:szCs w:val="28"/>
                <w:lang w:bidi="ar-IQ"/>
              </w:rPr>
              <w:br/>
              <w:t xml:space="preserve">• </w:t>
            </w:r>
            <w:r w:rsidRPr="006B6AE6">
              <w:rPr>
                <w:rFonts w:eastAsia="Calibri"/>
                <w:b/>
                <w:bCs/>
                <w:sz w:val="28"/>
                <w:szCs w:val="28"/>
                <w:rtl/>
              </w:rPr>
              <w:t xml:space="preserve">Research assignments and scholarly presentations to develop inquiry and critical thinking skills </w:t>
            </w:r>
            <w:r w:rsidRPr="006B6AE6">
              <w:rPr>
                <w:rFonts w:eastAsia="Calibri"/>
                <w:b/>
                <w:bCs/>
                <w:sz w:val="28"/>
                <w:szCs w:val="28"/>
                <w:lang w:bidi="ar-IQ"/>
              </w:rPr>
              <w:t xml:space="preserve">. </w:t>
            </w:r>
            <w:r w:rsidRPr="006B6AE6">
              <w:rPr>
                <w:rFonts w:eastAsia="Calibri"/>
                <w:b/>
                <w:bCs/>
                <w:sz w:val="28"/>
                <w:szCs w:val="28"/>
                <w:lang w:bidi="ar-IQ"/>
              </w:rPr>
              <w:br/>
              <w:t xml:space="preserve">• </w:t>
            </w:r>
            <w:r w:rsidRPr="006B6AE6">
              <w:rPr>
                <w:rFonts w:eastAsia="Calibri"/>
                <w:b/>
                <w:bCs/>
                <w:sz w:val="28"/>
                <w:szCs w:val="28"/>
                <w:rtl/>
              </w:rPr>
              <w:t xml:space="preserve">Collaborative learning in studying sects and their trends </w:t>
            </w:r>
            <w:r w:rsidRPr="006B6AE6">
              <w:rPr>
                <w:rFonts w:eastAsia="Calibri"/>
                <w:b/>
                <w:bCs/>
                <w:sz w:val="28"/>
                <w:szCs w:val="28"/>
                <w:lang w:bidi="ar-IQ"/>
              </w:rPr>
              <w:t>.</w:t>
            </w:r>
          </w:p>
        </w:tc>
      </w:tr>
      <w:tr w:rsidR="006B6AE6" w:rsidRPr="006B6AE6" w14:paraId="12293159" w14:textId="77777777" w:rsidTr="00FB2512">
        <w:tc>
          <w:tcPr>
            <w:tcW w:w="9781" w:type="dxa"/>
            <w:gridSpan w:val="3"/>
            <w:shd w:val="clear" w:color="auto" w:fill="DEEAF6"/>
          </w:tcPr>
          <w:p w14:paraId="7F80FAF9" w14:textId="77777777" w:rsidR="006B6AE6" w:rsidRPr="006B6AE6" w:rsidRDefault="006B6AE6" w:rsidP="00F01F88">
            <w:pPr>
              <w:spacing w:after="200" w:line="276" w:lineRule="auto"/>
              <w:ind w:left="360"/>
              <w:rPr>
                <w:rFonts w:eastAsia="Calibri"/>
                <w:b/>
                <w:bCs/>
                <w:sz w:val="32"/>
                <w:szCs w:val="32"/>
                <w:rtl/>
                <w:lang w:bidi="ar-IQ"/>
              </w:rPr>
            </w:pPr>
            <w:r w:rsidRPr="006B6AE6">
              <w:rPr>
                <w:rFonts w:eastAsia="Calibri"/>
                <w:b/>
                <w:bCs/>
                <w:sz w:val="32"/>
                <w:szCs w:val="32"/>
                <w:rtl/>
                <w:lang w:bidi="ar-IQ"/>
              </w:rPr>
              <w:t>Course structure</w:t>
            </w:r>
          </w:p>
        </w:tc>
      </w:tr>
    </w:tbl>
    <w:tbl>
      <w:tblPr>
        <w:tblStyle w:val="TableGrid6"/>
        <w:bidiVisual/>
        <w:tblW w:w="9781" w:type="dxa"/>
        <w:tblInd w:w="-505" w:type="dxa"/>
        <w:tblLayout w:type="fixed"/>
        <w:tblLook w:val="04A0" w:firstRow="1" w:lastRow="0" w:firstColumn="1" w:lastColumn="0" w:noHBand="0" w:noVBand="1"/>
      </w:tblPr>
      <w:tblGrid>
        <w:gridCol w:w="1231"/>
        <w:gridCol w:w="938"/>
        <w:gridCol w:w="1620"/>
        <w:gridCol w:w="2250"/>
        <w:gridCol w:w="1530"/>
        <w:gridCol w:w="2212"/>
      </w:tblGrid>
      <w:tr w:rsidR="006B6AE6" w:rsidRPr="006B6AE6" w14:paraId="6197515A" w14:textId="77777777" w:rsidTr="006B6AE6">
        <w:tc>
          <w:tcPr>
            <w:tcW w:w="1231" w:type="dxa"/>
            <w:shd w:val="clear" w:color="auto" w:fill="B6DDE8"/>
          </w:tcPr>
          <w:p w14:paraId="5156E5CB"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Week</w:t>
            </w:r>
          </w:p>
        </w:tc>
        <w:tc>
          <w:tcPr>
            <w:tcW w:w="938" w:type="dxa"/>
            <w:shd w:val="clear" w:color="auto" w:fill="B6DDE8"/>
          </w:tcPr>
          <w:p w14:paraId="0DBA7B02"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Hours</w:t>
            </w:r>
          </w:p>
        </w:tc>
        <w:tc>
          <w:tcPr>
            <w:tcW w:w="1620" w:type="dxa"/>
            <w:shd w:val="clear" w:color="auto" w:fill="B6DDE8"/>
          </w:tcPr>
          <w:p w14:paraId="460DC289"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Required learning outcomes</w:t>
            </w:r>
          </w:p>
        </w:tc>
        <w:tc>
          <w:tcPr>
            <w:tcW w:w="2250" w:type="dxa"/>
            <w:shd w:val="clear" w:color="auto" w:fill="B6DDE8"/>
          </w:tcPr>
          <w:p w14:paraId="18ECCE33"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Unit or topic name</w:t>
            </w:r>
          </w:p>
        </w:tc>
        <w:tc>
          <w:tcPr>
            <w:tcW w:w="1530" w:type="dxa"/>
            <w:shd w:val="clear" w:color="auto" w:fill="B6DDE8"/>
          </w:tcPr>
          <w:p w14:paraId="4FAF387E"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Learning method</w:t>
            </w:r>
          </w:p>
        </w:tc>
        <w:tc>
          <w:tcPr>
            <w:tcW w:w="2212" w:type="dxa"/>
            <w:shd w:val="clear" w:color="auto" w:fill="B6DDE8"/>
          </w:tcPr>
          <w:p w14:paraId="10171BEF" w14:textId="77777777" w:rsidR="006B6AE6" w:rsidRPr="006B6AE6" w:rsidRDefault="006B6AE6" w:rsidP="006B6AE6">
            <w:pPr>
              <w:rPr>
                <w:rFonts w:ascii="Times New Roman" w:hAnsi="Times New Roman"/>
                <w:b/>
                <w:bCs/>
                <w:rtl/>
                <w:lang w:bidi="ar-IQ"/>
              </w:rPr>
            </w:pPr>
            <w:r w:rsidRPr="006B6AE6">
              <w:rPr>
                <w:rFonts w:ascii="Times New Roman" w:hAnsi="Times New Roman" w:hint="cs"/>
                <w:b/>
                <w:bCs/>
                <w:rtl/>
                <w:lang w:bidi="ar-IQ"/>
              </w:rPr>
              <w:t>Evaluation Method</w:t>
            </w:r>
          </w:p>
        </w:tc>
      </w:tr>
      <w:tr w:rsidR="006B6AE6" w:rsidRPr="006B6AE6" w14:paraId="0D478243" w14:textId="77777777" w:rsidTr="00FB2512">
        <w:tc>
          <w:tcPr>
            <w:tcW w:w="1231" w:type="dxa"/>
          </w:tcPr>
          <w:p w14:paraId="0518C603" w14:textId="77777777" w:rsidR="006B6AE6" w:rsidRPr="006B6AE6" w:rsidRDefault="006B6AE6" w:rsidP="006B6AE6">
            <w:pPr>
              <w:jc w:val="center"/>
              <w:rPr>
                <w:b/>
                <w:bCs/>
                <w:sz w:val="22"/>
                <w:szCs w:val="22"/>
                <w:rtl/>
                <w:lang w:bidi="ar-IQ"/>
              </w:rPr>
            </w:pPr>
            <w:r w:rsidRPr="006B6AE6">
              <w:rPr>
                <w:b/>
                <w:bCs/>
                <w:sz w:val="22"/>
                <w:szCs w:val="22"/>
                <w:rtl/>
                <w:lang w:bidi="ar-IQ"/>
              </w:rPr>
              <w:t>21/9/2025</w:t>
            </w:r>
          </w:p>
          <w:p w14:paraId="22710C2D" w14:textId="77777777" w:rsidR="006B6AE6" w:rsidRPr="006B6AE6" w:rsidRDefault="006B6AE6" w:rsidP="006B6AE6">
            <w:pPr>
              <w:bidi/>
              <w:jc w:val="center"/>
              <w:rPr>
                <w:b/>
                <w:bCs/>
                <w:sz w:val="22"/>
                <w:szCs w:val="22"/>
                <w:lang w:bidi="ar-IQ"/>
              </w:rPr>
            </w:pPr>
          </w:p>
        </w:tc>
        <w:tc>
          <w:tcPr>
            <w:tcW w:w="938" w:type="dxa"/>
          </w:tcPr>
          <w:p w14:paraId="65ECDED5"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B2D6BF8" w14:textId="77777777" w:rsidR="006B6AE6" w:rsidRPr="006B6AE6" w:rsidRDefault="006B6AE6" w:rsidP="006B6AE6">
            <w:pPr>
              <w:tabs>
                <w:tab w:val="left" w:pos="642"/>
              </w:tabs>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analyzes the reasons for its historical origins.</w:t>
            </w:r>
          </w:p>
          <w:p w14:paraId="2893D3B9"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p>
          <w:p w14:paraId="4A2E36C0" w14:textId="77777777" w:rsidR="006B6AE6" w:rsidRPr="006B6AE6" w:rsidRDefault="006B6AE6" w:rsidP="006B6AE6">
            <w:pPr>
              <w:tabs>
                <w:tab w:val="left" w:pos="642"/>
              </w:tabs>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It explains her intellectual development.</w:t>
            </w:r>
          </w:p>
        </w:tc>
        <w:tc>
          <w:tcPr>
            <w:tcW w:w="2250" w:type="dxa"/>
          </w:tcPr>
          <w:p w14:paraId="69F735B8"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Explanation of the emergence of Islamic schools of thought / The hadith "The division of my nation is a mercy"</w:t>
            </w:r>
          </w:p>
        </w:tc>
        <w:tc>
          <w:tcPr>
            <w:tcW w:w="1530" w:type="dxa"/>
          </w:tcPr>
          <w:p w14:paraId="4BD4C91B"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3D33F4EA"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71BD53AD" w14:textId="77777777" w:rsidTr="00FB2512">
        <w:tc>
          <w:tcPr>
            <w:tcW w:w="1231" w:type="dxa"/>
          </w:tcPr>
          <w:p w14:paraId="0B5D023C" w14:textId="77777777" w:rsidR="006B6AE6" w:rsidRPr="006B6AE6" w:rsidRDefault="006B6AE6" w:rsidP="006B6AE6">
            <w:pPr>
              <w:jc w:val="center"/>
              <w:rPr>
                <w:b/>
                <w:bCs/>
                <w:sz w:val="22"/>
                <w:szCs w:val="22"/>
                <w:rtl/>
                <w:lang w:bidi="ar-IQ"/>
              </w:rPr>
            </w:pPr>
            <w:r w:rsidRPr="006B6AE6">
              <w:rPr>
                <w:b/>
                <w:bCs/>
                <w:sz w:val="22"/>
                <w:szCs w:val="22"/>
                <w:rtl/>
                <w:lang w:bidi="ar-IQ"/>
              </w:rPr>
              <w:lastRenderedPageBreak/>
              <w:t>28/9/2025</w:t>
            </w:r>
          </w:p>
          <w:p w14:paraId="0A2B6CA0" w14:textId="77777777" w:rsidR="006B6AE6" w:rsidRPr="006B6AE6" w:rsidRDefault="006B6AE6" w:rsidP="006B6AE6">
            <w:pPr>
              <w:bidi/>
              <w:jc w:val="center"/>
              <w:rPr>
                <w:b/>
                <w:bCs/>
                <w:sz w:val="22"/>
                <w:szCs w:val="22"/>
                <w:rtl/>
              </w:rPr>
            </w:pPr>
          </w:p>
        </w:tc>
        <w:tc>
          <w:tcPr>
            <w:tcW w:w="938" w:type="dxa"/>
          </w:tcPr>
          <w:p w14:paraId="3EF2EBC6"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84BE6DF" w14:textId="77777777" w:rsidR="006B6AE6" w:rsidRPr="006B6AE6" w:rsidRDefault="006B6AE6" w:rsidP="006B6AE6">
            <w:pPr>
              <w:tabs>
                <w:tab w:val="left" w:pos="642"/>
              </w:tabs>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analyzes their origins and highlights their most prominent groups.</w:t>
            </w:r>
          </w:p>
          <w:p w14:paraId="62E4A79E" w14:textId="77777777" w:rsidR="006B6AE6" w:rsidRPr="006B6AE6" w:rsidRDefault="006B6AE6" w:rsidP="006B6AE6">
            <w:pPr>
              <w:tabs>
                <w:tab w:val="left" w:pos="642"/>
              </w:tabs>
              <w:autoSpaceDE w:val="0"/>
              <w:autoSpaceDN w:val="0"/>
              <w:bidi/>
              <w:adjustRightInd w:val="0"/>
              <w:rPr>
                <w:rFonts w:ascii="Cambria" w:hAnsi="Cambria"/>
                <w:b/>
                <w:bCs/>
                <w:color w:val="000000"/>
                <w:sz w:val="16"/>
                <w:szCs w:val="16"/>
                <w:rtl/>
              </w:rPr>
            </w:pPr>
          </w:p>
          <w:p w14:paraId="78FF317C" w14:textId="77777777" w:rsidR="006B6AE6" w:rsidRPr="006B6AE6" w:rsidRDefault="006B6AE6" w:rsidP="006B6AE6">
            <w:pPr>
              <w:tabs>
                <w:tab w:val="left" w:pos="642"/>
              </w:tabs>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criticizes their doctrinal views.</w:t>
            </w:r>
          </w:p>
        </w:tc>
        <w:tc>
          <w:tcPr>
            <w:tcW w:w="2250" w:type="dxa"/>
          </w:tcPr>
          <w:p w14:paraId="711A611F"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Kharijites: their names, sects, worship, and views; the Ibadiyya</w:t>
            </w:r>
          </w:p>
        </w:tc>
        <w:tc>
          <w:tcPr>
            <w:tcW w:w="1530" w:type="dxa"/>
          </w:tcPr>
          <w:p w14:paraId="1C0CE4DD"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35B4BCD7"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2093CA93" w14:textId="77777777" w:rsidTr="00FB2512">
        <w:tc>
          <w:tcPr>
            <w:tcW w:w="1231" w:type="dxa"/>
          </w:tcPr>
          <w:p w14:paraId="0740104F" w14:textId="77777777" w:rsidR="006B6AE6" w:rsidRPr="006B6AE6" w:rsidRDefault="006B6AE6" w:rsidP="006B6AE6">
            <w:pPr>
              <w:jc w:val="center"/>
              <w:rPr>
                <w:b/>
                <w:bCs/>
                <w:sz w:val="22"/>
                <w:szCs w:val="22"/>
                <w:rtl/>
                <w:lang w:bidi="ar-IQ"/>
              </w:rPr>
            </w:pPr>
            <w:r w:rsidRPr="006B6AE6">
              <w:rPr>
                <w:b/>
                <w:bCs/>
                <w:sz w:val="22"/>
                <w:szCs w:val="22"/>
                <w:rtl/>
                <w:lang w:bidi="ar-IQ"/>
              </w:rPr>
              <w:t>5/10/2025</w:t>
            </w:r>
          </w:p>
          <w:p w14:paraId="3FBE4EF0" w14:textId="77777777" w:rsidR="006B6AE6" w:rsidRPr="006B6AE6" w:rsidRDefault="006B6AE6" w:rsidP="006B6AE6">
            <w:pPr>
              <w:bidi/>
              <w:jc w:val="center"/>
              <w:rPr>
                <w:b/>
                <w:bCs/>
                <w:sz w:val="22"/>
                <w:szCs w:val="22"/>
                <w:rtl/>
              </w:rPr>
            </w:pPr>
          </w:p>
        </w:tc>
        <w:tc>
          <w:tcPr>
            <w:tcW w:w="938" w:type="dxa"/>
          </w:tcPr>
          <w:p w14:paraId="02E7156C"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62D879A"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distinguishes between their main trends.</w:t>
            </w:r>
          </w:p>
          <w:p w14:paraId="4BB82811"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72E5EE29"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analyzes their doctrinal origins.</w:t>
            </w:r>
          </w:p>
        </w:tc>
        <w:tc>
          <w:tcPr>
            <w:tcW w:w="2250" w:type="dxa"/>
          </w:tcPr>
          <w:p w14:paraId="79EEA0DD"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Shiites, extremists, Zaydis.</w:t>
            </w:r>
          </w:p>
        </w:tc>
        <w:tc>
          <w:tcPr>
            <w:tcW w:w="1530" w:type="dxa"/>
          </w:tcPr>
          <w:p w14:paraId="529E35CC"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1A82A22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43857399" w14:textId="77777777" w:rsidTr="00FB2512">
        <w:tc>
          <w:tcPr>
            <w:tcW w:w="1231" w:type="dxa"/>
          </w:tcPr>
          <w:p w14:paraId="60CF2E69" w14:textId="77777777" w:rsidR="006B6AE6" w:rsidRPr="006B6AE6" w:rsidRDefault="006B6AE6" w:rsidP="006B6AE6">
            <w:pPr>
              <w:jc w:val="center"/>
              <w:rPr>
                <w:b/>
                <w:bCs/>
                <w:sz w:val="22"/>
                <w:szCs w:val="22"/>
                <w:rtl/>
                <w:lang w:bidi="ar-IQ"/>
              </w:rPr>
            </w:pPr>
            <w:r w:rsidRPr="006B6AE6">
              <w:rPr>
                <w:b/>
                <w:bCs/>
                <w:sz w:val="22"/>
                <w:szCs w:val="22"/>
                <w:rtl/>
                <w:lang w:bidi="ar-IQ"/>
              </w:rPr>
              <w:t>12/10/2025</w:t>
            </w:r>
          </w:p>
          <w:p w14:paraId="07345727" w14:textId="77777777" w:rsidR="006B6AE6" w:rsidRPr="006B6AE6" w:rsidRDefault="006B6AE6" w:rsidP="006B6AE6">
            <w:pPr>
              <w:bidi/>
              <w:jc w:val="center"/>
              <w:rPr>
                <w:b/>
                <w:bCs/>
                <w:sz w:val="22"/>
                <w:szCs w:val="22"/>
                <w:rtl/>
              </w:rPr>
            </w:pPr>
          </w:p>
        </w:tc>
        <w:tc>
          <w:tcPr>
            <w:tcW w:w="938" w:type="dxa"/>
          </w:tcPr>
          <w:p w14:paraId="7E0020F2"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5FCE371"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classifies their internal teams.</w:t>
            </w:r>
          </w:p>
          <w:p w14:paraId="31AE45E3"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05BBD528"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It shows the characteristics of each group.</w:t>
            </w:r>
          </w:p>
        </w:tc>
        <w:tc>
          <w:tcPr>
            <w:tcW w:w="2250" w:type="dxa"/>
          </w:tcPr>
          <w:p w14:paraId="11ED2225"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Imamiyyah, Ismailiyyah, Twelver Shi'ism.</w:t>
            </w:r>
          </w:p>
        </w:tc>
        <w:tc>
          <w:tcPr>
            <w:tcW w:w="1530" w:type="dxa"/>
          </w:tcPr>
          <w:p w14:paraId="5143AB4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2C0E815C"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3316F7F4" w14:textId="77777777" w:rsidTr="00FB2512">
        <w:tc>
          <w:tcPr>
            <w:tcW w:w="1231" w:type="dxa"/>
          </w:tcPr>
          <w:p w14:paraId="71B091DD" w14:textId="77777777" w:rsidR="006B6AE6" w:rsidRPr="006B6AE6" w:rsidRDefault="006B6AE6" w:rsidP="006B6AE6">
            <w:pPr>
              <w:jc w:val="center"/>
              <w:rPr>
                <w:b/>
                <w:bCs/>
                <w:sz w:val="22"/>
                <w:szCs w:val="22"/>
                <w:rtl/>
                <w:lang w:bidi="ar-IQ"/>
              </w:rPr>
            </w:pPr>
            <w:r w:rsidRPr="006B6AE6">
              <w:rPr>
                <w:b/>
                <w:bCs/>
                <w:sz w:val="22"/>
                <w:szCs w:val="22"/>
                <w:rtl/>
                <w:lang w:bidi="ar-IQ"/>
              </w:rPr>
              <w:t>19/10/2025</w:t>
            </w:r>
          </w:p>
          <w:p w14:paraId="1DD8D0F6" w14:textId="77777777" w:rsidR="006B6AE6" w:rsidRPr="006B6AE6" w:rsidRDefault="006B6AE6" w:rsidP="006B6AE6">
            <w:pPr>
              <w:bidi/>
              <w:jc w:val="center"/>
              <w:rPr>
                <w:b/>
                <w:bCs/>
                <w:sz w:val="22"/>
                <w:szCs w:val="22"/>
                <w:rtl/>
              </w:rPr>
            </w:pPr>
          </w:p>
        </w:tc>
        <w:tc>
          <w:tcPr>
            <w:tcW w:w="938" w:type="dxa"/>
          </w:tcPr>
          <w:p w14:paraId="21D522A5"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89ECD0A"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explains the circumstances of their origin.</w:t>
            </w:r>
          </w:p>
          <w:p w14:paraId="4F2CBBD8"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022F24B0"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He explains the reasons for their name.</w:t>
            </w:r>
          </w:p>
          <w:p w14:paraId="659F37E5"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283042BB"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The Murji'ah sects and their views</w:t>
            </w:r>
          </w:p>
        </w:tc>
        <w:tc>
          <w:tcPr>
            <w:tcW w:w="2250" w:type="dxa"/>
          </w:tcPr>
          <w:p w14:paraId="5E7CD80C"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Murji'ah, the origin of the Murji'ah.</w:t>
            </w:r>
          </w:p>
        </w:tc>
        <w:tc>
          <w:tcPr>
            <w:tcW w:w="1530" w:type="dxa"/>
          </w:tcPr>
          <w:p w14:paraId="76793593"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230933DA"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3C1A97E2" w14:textId="77777777" w:rsidTr="00FB2512">
        <w:tc>
          <w:tcPr>
            <w:tcW w:w="1231" w:type="dxa"/>
          </w:tcPr>
          <w:p w14:paraId="1333299B" w14:textId="77777777" w:rsidR="006B6AE6" w:rsidRPr="006B6AE6" w:rsidRDefault="006B6AE6" w:rsidP="006B6AE6">
            <w:pPr>
              <w:jc w:val="center"/>
              <w:rPr>
                <w:b/>
                <w:bCs/>
                <w:sz w:val="22"/>
                <w:szCs w:val="22"/>
                <w:rtl/>
                <w:lang w:bidi="ar-IQ"/>
              </w:rPr>
            </w:pPr>
            <w:r w:rsidRPr="006B6AE6">
              <w:rPr>
                <w:b/>
                <w:bCs/>
                <w:sz w:val="22"/>
                <w:szCs w:val="22"/>
                <w:rtl/>
                <w:lang w:bidi="ar-IQ"/>
              </w:rPr>
              <w:t>26/10/2025</w:t>
            </w:r>
          </w:p>
          <w:p w14:paraId="2CCFCA3E" w14:textId="77777777" w:rsidR="006B6AE6" w:rsidRPr="006B6AE6" w:rsidRDefault="006B6AE6" w:rsidP="006B6AE6">
            <w:pPr>
              <w:bidi/>
              <w:jc w:val="center"/>
              <w:rPr>
                <w:b/>
                <w:bCs/>
                <w:sz w:val="22"/>
                <w:szCs w:val="22"/>
                <w:rtl/>
              </w:rPr>
            </w:pPr>
          </w:p>
        </w:tc>
        <w:tc>
          <w:tcPr>
            <w:tcW w:w="938" w:type="dxa"/>
          </w:tcPr>
          <w:p w14:paraId="3A8E896F"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93B4A29"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 identifies their most prominent teams.</w:t>
            </w:r>
          </w:p>
          <w:p w14:paraId="4298AA69"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75CE5BBA"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analyzes their concept of postponement.</w:t>
            </w:r>
          </w:p>
        </w:tc>
        <w:tc>
          <w:tcPr>
            <w:tcW w:w="2250" w:type="dxa"/>
          </w:tcPr>
          <w:p w14:paraId="08A1E9C2"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Murji'ah sects, their views.</w:t>
            </w:r>
          </w:p>
        </w:tc>
        <w:tc>
          <w:tcPr>
            <w:tcW w:w="1530" w:type="dxa"/>
          </w:tcPr>
          <w:p w14:paraId="46915C44"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518D7DA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362F8395" w14:textId="77777777" w:rsidTr="00FB2512">
        <w:tc>
          <w:tcPr>
            <w:tcW w:w="1231" w:type="dxa"/>
          </w:tcPr>
          <w:p w14:paraId="63418A9F" w14:textId="77777777" w:rsidR="006B6AE6" w:rsidRPr="006B6AE6" w:rsidRDefault="006B6AE6" w:rsidP="006B6AE6">
            <w:pPr>
              <w:jc w:val="center"/>
              <w:rPr>
                <w:b/>
                <w:bCs/>
                <w:sz w:val="22"/>
                <w:szCs w:val="22"/>
                <w:rtl/>
                <w:lang w:bidi="ar-IQ"/>
              </w:rPr>
            </w:pPr>
            <w:r w:rsidRPr="006B6AE6">
              <w:rPr>
                <w:b/>
                <w:bCs/>
                <w:sz w:val="22"/>
                <w:szCs w:val="22"/>
                <w:rtl/>
                <w:lang w:bidi="ar-IQ"/>
              </w:rPr>
              <w:t>2/11/2025</w:t>
            </w:r>
          </w:p>
          <w:p w14:paraId="646FE793" w14:textId="77777777" w:rsidR="006B6AE6" w:rsidRPr="006B6AE6" w:rsidRDefault="006B6AE6" w:rsidP="006B6AE6">
            <w:pPr>
              <w:bidi/>
              <w:jc w:val="center"/>
              <w:rPr>
                <w:b/>
                <w:bCs/>
                <w:sz w:val="22"/>
                <w:szCs w:val="22"/>
                <w:rtl/>
              </w:rPr>
            </w:pPr>
          </w:p>
        </w:tc>
        <w:tc>
          <w:tcPr>
            <w:tcW w:w="938" w:type="dxa"/>
          </w:tcPr>
          <w:p w14:paraId="3413EF3C"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BCD9BCC" w14:textId="77777777" w:rsidR="006B6AE6" w:rsidRPr="006B6AE6" w:rsidRDefault="006B6AE6" w:rsidP="006B6AE6">
            <w:pPr>
              <w:autoSpaceDE w:val="0"/>
              <w:autoSpaceDN w:val="0"/>
              <w:adjustRightInd w:val="0"/>
              <w:rPr>
                <w:rFonts w:ascii="Cambria" w:hAnsi="Cambria"/>
                <w:b/>
                <w:bCs/>
                <w:sz w:val="16"/>
                <w:szCs w:val="16"/>
                <w:rtl/>
              </w:rPr>
            </w:pPr>
            <w:r w:rsidRPr="006B6AE6">
              <w:rPr>
                <w:rFonts w:ascii="Cambria" w:hAnsi="Cambria"/>
                <w:b/>
                <w:bCs/>
                <w:sz w:val="16"/>
                <w:szCs w:val="16"/>
                <w:rtl/>
              </w:rPr>
              <w:t>He identifies the sources of their saying about predestination.</w:t>
            </w:r>
          </w:p>
          <w:p w14:paraId="19DEDA7F" w14:textId="77777777" w:rsidR="006B6AE6" w:rsidRPr="006B6AE6" w:rsidRDefault="006B6AE6" w:rsidP="006B6AE6">
            <w:pPr>
              <w:autoSpaceDE w:val="0"/>
              <w:autoSpaceDN w:val="0"/>
              <w:bidi/>
              <w:adjustRightInd w:val="0"/>
              <w:rPr>
                <w:rFonts w:ascii="Cambria" w:hAnsi="Cambria"/>
                <w:b/>
                <w:bCs/>
                <w:sz w:val="16"/>
                <w:szCs w:val="16"/>
                <w:rtl/>
              </w:rPr>
            </w:pPr>
          </w:p>
          <w:p w14:paraId="1570F782" w14:textId="77777777" w:rsidR="006B6AE6" w:rsidRPr="006B6AE6" w:rsidRDefault="006B6AE6" w:rsidP="006B6AE6">
            <w:pPr>
              <w:autoSpaceDE w:val="0"/>
              <w:autoSpaceDN w:val="0"/>
              <w:adjustRightInd w:val="0"/>
              <w:rPr>
                <w:rFonts w:ascii="Cambria" w:hAnsi="Cambria"/>
                <w:b/>
                <w:bCs/>
                <w:sz w:val="16"/>
                <w:szCs w:val="16"/>
              </w:rPr>
            </w:pPr>
            <w:r w:rsidRPr="006B6AE6">
              <w:rPr>
                <w:rFonts w:ascii="Cambria" w:hAnsi="Cambria"/>
                <w:b/>
                <w:bCs/>
                <w:sz w:val="16"/>
                <w:szCs w:val="16"/>
                <w:rtl/>
              </w:rPr>
              <w:t>This explains why they are called that.</w:t>
            </w:r>
          </w:p>
        </w:tc>
        <w:tc>
          <w:tcPr>
            <w:tcW w:w="2250" w:type="dxa"/>
          </w:tcPr>
          <w:p w14:paraId="29D3E0A3"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Qadariyyah, the source of their views, the reason for the name.</w:t>
            </w:r>
          </w:p>
        </w:tc>
        <w:tc>
          <w:tcPr>
            <w:tcW w:w="1530" w:type="dxa"/>
          </w:tcPr>
          <w:p w14:paraId="405D9FB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62C4E26E"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76E38689" w14:textId="77777777" w:rsidTr="00FB2512">
        <w:tc>
          <w:tcPr>
            <w:tcW w:w="1231" w:type="dxa"/>
          </w:tcPr>
          <w:p w14:paraId="57D7BB00" w14:textId="77777777" w:rsidR="006B6AE6" w:rsidRPr="006B6AE6" w:rsidRDefault="006B6AE6" w:rsidP="006B6AE6">
            <w:pPr>
              <w:jc w:val="center"/>
              <w:rPr>
                <w:b/>
                <w:bCs/>
                <w:sz w:val="22"/>
                <w:szCs w:val="22"/>
                <w:rtl/>
                <w:lang w:bidi="ar-IQ"/>
              </w:rPr>
            </w:pPr>
            <w:r w:rsidRPr="006B6AE6">
              <w:rPr>
                <w:b/>
                <w:bCs/>
                <w:sz w:val="22"/>
                <w:szCs w:val="22"/>
                <w:rtl/>
                <w:lang w:bidi="ar-IQ"/>
              </w:rPr>
              <w:t>9/11/2025</w:t>
            </w:r>
          </w:p>
          <w:p w14:paraId="0A2DE0F8" w14:textId="77777777" w:rsidR="006B6AE6" w:rsidRPr="006B6AE6" w:rsidRDefault="006B6AE6" w:rsidP="006B6AE6">
            <w:pPr>
              <w:bidi/>
              <w:jc w:val="center"/>
              <w:rPr>
                <w:b/>
                <w:bCs/>
                <w:sz w:val="22"/>
                <w:szCs w:val="22"/>
                <w:rtl/>
              </w:rPr>
            </w:pPr>
          </w:p>
        </w:tc>
        <w:tc>
          <w:tcPr>
            <w:tcW w:w="938" w:type="dxa"/>
          </w:tcPr>
          <w:p w14:paraId="1D1C4823"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1082979"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The concept of algebra is explained.</w:t>
            </w:r>
          </w:p>
          <w:p w14:paraId="112C0118"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6032AC0A"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criticizes its doctrinal effects.</w:t>
            </w:r>
          </w:p>
        </w:tc>
        <w:tc>
          <w:tcPr>
            <w:tcW w:w="2250" w:type="dxa"/>
          </w:tcPr>
          <w:p w14:paraId="12FEEFED"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views of the Jabrites.</w:t>
            </w:r>
          </w:p>
        </w:tc>
        <w:tc>
          <w:tcPr>
            <w:tcW w:w="1530" w:type="dxa"/>
          </w:tcPr>
          <w:p w14:paraId="594706FA"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14E3814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2531CED0" w14:textId="77777777" w:rsidTr="00FB2512">
        <w:tc>
          <w:tcPr>
            <w:tcW w:w="1231" w:type="dxa"/>
          </w:tcPr>
          <w:p w14:paraId="11AD3EBE" w14:textId="77777777" w:rsidR="006B6AE6" w:rsidRPr="006B6AE6" w:rsidRDefault="006B6AE6" w:rsidP="006B6AE6">
            <w:pPr>
              <w:jc w:val="center"/>
              <w:rPr>
                <w:b/>
                <w:bCs/>
                <w:sz w:val="22"/>
                <w:szCs w:val="22"/>
                <w:rtl/>
                <w:lang w:bidi="ar-IQ"/>
              </w:rPr>
            </w:pPr>
            <w:r w:rsidRPr="006B6AE6">
              <w:rPr>
                <w:b/>
                <w:bCs/>
                <w:sz w:val="22"/>
                <w:szCs w:val="22"/>
                <w:rtl/>
                <w:lang w:bidi="ar-IQ"/>
              </w:rPr>
              <w:t>16/11/2025</w:t>
            </w:r>
          </w:p>
          <w:p w14:paraId="3E4CB400" w14:textId="77777777" w:rsidR="006B6AE6" w:rsidRPr="006B6AE6" w:rsidRDefault="006B6AE6" w:rsidP="006B6AE6">
            <w:pPr>
              <w:bidi/>
              <w:jc w:val="center"/>
              <w:rPr>
                <w:b/>
                <w:bCs/>
                <w:sz w:val="22"/>
                <w:szCs w:val="22"/>
                <w:rtl/>
              </w:rPr>
            </w:pPr>
          </w:p>
        </w:tc>
        <w:tc>
          <w:tcPr>
            <w:tcW w:w="938" w:type="dxa"/>
          </w:tcPr>
          <w:p w14:paraId="1FA22796"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AD57930"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This explains why they are called that.</w:t>
            </w:r>
          </w:p>
          <w:p w14:paraId="5A96FC27"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6D545C93"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It connects it to its historical context.</w:t>
            </w:r>
          </w:p>
        </w:tc>
        <w:tc>
          <w:tcPr>
            <w:tcW w:w="2250" w:type="dxa"/>
          </w:tcPr>
          <w:p w14:paraId="58706FA2"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Mu'tazila. Their name.</w:t>
            </w:r>
          </w:p>
        </w:tc>
        <w:tc>
          <w:tcPr>
            <w:tcW w:w="1530" w:type="dxa"/>
          </w:tcPr>
          <w:p w14:paraId="6C7779FB"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3E8F941C"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726A50D1" w14:textId="77777777" w:rsidTr="00FB2512">
        <w:tc>
          <w:tcPr>
            <w:tcW w:w="1231" w:type="dxa"/>
          </w:tcPr>
          <w:p w14:paraId="02D7D6D6" w14:textId="77777777" w:rsidR="006B6AE6" w:rsidRPr="006B6AE6" w:rsidRDefault="006B6AE6" w:rsidP="006B6AE6">
            <w:pPr>
              <w:jc w:val="center"/>
              <w:rPr>
                <w:b/>
                <w:bCs/>
                <w:sz w:val="22"/>
                <w:szCs w:val="22"/>
                <w:rtl/>
                <w:lang w:bidi="ar-IQ"/>
              </w:rPr>
            </w:pPr>
            <w:r w:rsidRPr="006B6AE6">
              <w:rPr>
                <w:b/>
                <w:bCs/>
                <w:sz w:val="22"/>
                <w:szCs w:val="22"/>
                <w:rtl/>
                <w:lang w:bidi="ar-IQ"/>
              </w:rPr>
              <w:t>23/11/2025</w:t>
            </w:r>
          </w:p>
          <w:p w14:paraId="2D5977FB" w14:textId="77777777" w:rsidR="006B6AE6" w:rsidRPr="006B6AE6" w:rsidRDefault="006B6AE6" w:rsidP="006B6AE6">
            <w:pPr>
              <w:bidi/>
              <w:jc w:val="center"/>
              <w:rPr>
                <w:b/>
                <w:bCs/>
                <w:sz w:val="22"/>
                <w:szCs w:val="22"/>
                <w:rtl/>
              </w:rPr>
            </w:pPr>
          </w:p>
        </w:tc>
        <w:tc>
          <w:tcPr>
            <w:tcW w:w="938" w:type="dxa"/>
          </w:tcPr>
          <w:p w14:paraId="5C5CA06A"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882F73E"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He explains their concept of monotheism.</w:t>
            </w:r>
          </w:p>
          <w:p w14:paraId="03540594"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4966C280"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analyzes its doctrinal implications.</w:t>
            </w:r>
          </w:p>
        </w:tc>
        <w:tc>
          <w:tcPr>
            <w:tcW w:w="2250" w:type="dxa"/>
          </w:tcPr>
          <w:p w14:paraId="06408A23"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principles of the Mu'tazila, the first principle being monotheism</w:t>
            </w:r>
          </w:p>
        </w:tc>
        <w:tc>
          <w:tcPr>
            <w:tcW w:w="1530" w:type="dxa"/>
          </w:tcPr>
          <w:p w14:paraId="75001ED4"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20AB9B1C"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5461A42F" w14:textId="77777777" w:rsidTr="00FB2512">
        <w:tc>
          <w:tcPr>
            <w:tcW w:w="1231" w:type="dxa"/>
          </w:tcPr>
          <w:p w14:paraId="73AB6559" w14:textId="77777777" w:rsidR="006B6AE6" w:rsidRPr="006B6AE6" w:rsidRDefault="006B6AE6" w:rsidP="006B6AE6">
            <w:pPr>
              <w:jc w:val="center"/>
              <w:rPr>
                <w:b/>
                <w:bCs/>
                <w:sz w:val="22"/>
                <w:szCs w:val="22"/>
                <w:rtl/>
                <w:lang w:bidi="ar-IQ"/>
              </w:rPr>
            </w:pPr>
            <w:r w:rsidRPr="006B6AE6">
              <w:rPr>
                <w:b/>
                <w:bCs/>
                <w:sz w:val="22"/>
                <w:szCs w:val="22"/>
                <w:rtl/>
                <w:lang w:bidi="ar-IQ"/>
              </w:rPr>
              <w:t>30/11/2025</w:t>
            </w:r>
          </w:p>
          <w:p w14:paraId="115BF841" w14:textId="77777777" w:rsidR="006B6AE6" w:rsidRPr="006B6AE6" w:rsidRDefault="006B6AE6" w:rsidP="006B6AE6">
            <w:pPr>
              <w:bidi/>
              <w:jc w:val="center"/>
              <w:rPr>
                <w:b/>
                <w:bCs/>
                <w:sz w:val="22"/>
                <w:szCs w:val="22"/>
                <w:rtl/>
              </w:rPr>
            </w:pPr>
          </w:p>
        </w:tc>
        <w:tc>
          <w:tcPr>
            <w:tcW w:w="938" w:type="dxa"/>
          </w:tcPr>
          <w:p w14:paraId="104F7EE7"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4C41A9D"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Their concept of justice is explained.</w:t>
            </w:r>
          </w:p>
          <w:p w14:paraId="023DE9CE"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1C3F457A"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lastRenderedPageBreak/>
              <w:t>He draws his verbal conclusions.</w:t>
            </w:r>
          </w:p>
        </w:tc>
        <w:tc>
          <w:tcPr>
            <w:tcW w:w="2250" w:type="dxa"/>
          </w:tcPr>
          <w:p w14:paraId="4259114B" w14:textId="77777777" w:rsidR="006B6AE6" w:rsidRPr="006B6AE6" w:rsidRDefault="006B6AE6" w:rsidP="006B6AE6">
            <w:pPr>
              <w:ind w:left="452" w:hanging="425"/>
              <w:rPr>
                <w:rFonts w:ascii="Simplified Arabic" w:hAnsi="Simplified Arabic" w:cs="Simplified Arabic"/>
                <w:b/>
                <w:bCs/>
                <w:color w:val="333333"/>
                <w:sz w:val="16"/>
                <w:szCs w:val="16"/>
                <w:lang w:bidi="ar-IQ"/>
              </w:rPr>
            </w:pPr>
            <w:r w:rsidRPr="006B6AE6">
              <w:rPr>
                <w:rFonts w:ascii="Simplified Arabic" w:hAnsi="Simplified Arabic" w:cs="Simplified Arabic" w:hint="cs"/>
                <w:b/>
                <w:bCs/>
                <w:color w:val="333333"/>
                <w:sz w:val="16"/>
                <w:szCs w:val="16"/>
                <w:rtl/>
                <w:lang w:bidi="ar-IQ"/>
              </w:rPr>
              <w:lastRenderedPageBreak/>
              <w:t>The second principle is justice and its meaning.</w:t>
            </w:r>
          </w:p>
        </w:tc>
        <w:tc>
          <w:tcPr>
            <w:tcW w:w="1530" w:type="dxa"/>
          </w:tcPr>
          <w:p w14:paraId="6DF94F0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10597EC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541DA0E2" w14:textId="77777777" w:rsidTr="00FB2512">
        <w:tc>
          <w:tcPr>
            <w:tcW w:w="1231" w:type="dxa"/>
          </w:tcPr>
          <w:p w14:paraId="40E47DA2" w14:textId="77777777" w:rsidR="006B6AE6" w:rsidRPr="006B6AE6" w:rsidRDefault="006B6AE6" w:rsidP="006B6AE6">
            <w:pPr>
              <w:jc w:val="center"/>
              <w:rPr>
                <w:b/>
                <w:bCs/>
                <w:sz w:val="22"/>
                <w:szCs w:val="22"/>
                <w:rtl/>
                <w:lang w:bidi="ar-IQ"/>
              </w:rPr>
            </w:pPr>
            <w:r w:rsidRPr="006B6AE6">
              <w:rPr>
                <w:b/>
                <w:bCs/>
                <w:sz w:val="22"/>
                <w:szCs w:val="22"/>
                <w:rtl/>
                <w:lang w:bidi="ar-IQ"/>
              </w:rPr>
              <w:t>7/12/2025</w:t>
            </w:r>
          </w:p>
          <w:p w14:paraId="18B49289" w14:textId="77777777" w:rsidR="006B6AE6" w:rsidRPr="006B6AE6" w:rsidRDefault="006B6AE6" w:rsidP="006B6AE6">
            <w:pPr>
              <w:bidi/>
              <w:jc w:val="center"/>
              <w:rPr>
                <w:b/>
                <w:bCs/>
                <w:sz w:val="22"/>
                <w:szCs w:val="22"/>
                <w:rtl/>
              </w:rPr>
            </w:pPr>
          </w:p>
        </w:tc>
        <w:tc>
          <w:tcPr>
            <w:tcW w:w="938" w:type="dxa"/>
          </w:tcPr>
          <w:p w14:paraId="62664DB6"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9C024F3"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Its mental meaning is explained.</w:t>
            </w:r>
          </w:p>
          <w:p w14:paraId="2B562BFC"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23E234BF"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He criticizes its doctrinal applications.</w:t>
            </w:r>
          </w:p>
        </w:tc>
        <w:tc>
          <w:tcPr>
            <w:tcW w:w="2250" w:type="dxa"/>
          </w:tcPr>
          <w:p w14:paraId="380E40D4"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Improvement and ugliness</w:t>
            </w:r>
          </w:p>
        </w:tc>
        <w:tc>
          <w:tcPr>
            <w:tcW w:w="1530" w:type="dxa"/>
          </w:tcPr>
          <w:p w14:paraId="15D9DCC2"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61F6CCDA"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3A973084" w14:textId="77777777" w:rsidTr="00FB2512">
        <w:tc>
          <w:tcPr>
            <w:tcW w:w="1231" w:type="dxa"/>
          </w:tcPr>
          <w:p w14:paraId="0FB1E834" w14:textId="77777777" w:rsidR="006B6AE6" w:rsidRPr="006B6AE6" w:rsidRDefault="006B6AE6" w:rsidP="006B6AE6">
            <w:pPr>
              <w:jc w:val="center"/>
              <w:rPr>
                <w:b/>
                <w:bCs/>
                <w:sz w:val="22"/>
                <w:szCs w:val="22"/>
                <w:rtl/>
                <w:lang w:bidi="ar-IQ"/>
              </w:rPr>
            </w:pPr>
            <w:r w:rsidRPr="006B6AE6">
              <w:rPr>
                <w:b/>
                <w:bCs/>
                <w:sz w:val="22"/>
                <w:szCs w:val="22"/>
                <w:rtl/>
                <w:lang w:bidi="ar-IQ"/>
              </w:rPr>
              <w:t>14/12/2025</w:t>
            </w:r>
          </w:p>
          <w:p w14:paraId="3725CE29" w14:textId="77777777" w:rsidR="006B6AE6" w:rsidRPr="006B6AE6" w:rsidRDefault="006B6AE6" w:rsidP="006B6AE6">
            <w:pPr>
              <w:bidi/>
              <w:jc w:val="center"/>
              <w:rPr>
                <w:b/>
                <w:bCs/>
                <w:sz w:val="22"/>
                <w:szCs w:val="22"/>
                <w:rtl/>
              </w:rPr>
            </w:pPr>
          </w:p>
        </w:tc>
        <w:tc>
          <w:tcPr>
            <w:tcW w:w="938" w:type="dxa"/>
          </w:tcPr>
          <w:p w14:paraId="4062C85F"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8ADB74F" w14:textId="77777777" w:rsidR="006B6AE6" w:rsidRPr="006B6AE6" w:rsidRDefault="006B6AE6" w:rsidP="006B6AE6">
            <w:pPr>
              <w:autoSpaceDE w:val="0"/>
              <w:autoSpaceDN w:val="0"/>
              <w:adjustRightInd w:val="0"/>
              <w:rPr>
                <w:rFonts w:ascii="Cambria" w:hAnsi="Cambria"/>
                <w:b/>
                <w:bCs/>
                <w:color w:val="000000"/>
                <w:sz w:val="16"/>
                <w:szCs w:val="16"/>
                <w:rtl/>
              </w:rPr>
            </w:pPr>
            <w:r w:rsidRPr="006B6AE6">
              <w:rPr>
                <w:rFonts w:ascii="Cambria" w:hAnsi="Cambria"/>
                <w:b/>
                <w:bCs/>
                <w:color w:val="000000"/>
                <w:sz w:val="16"/>
                <w:szCs w:val="16"/>
                <w:rtl/>
              </w:rPr>
              <w:t>He explains the statement that it is obligatory.</w:t>
            </w:r>
          </w:p>
          <w:p w14:paraId="2B5E2086" w14:textId="77777777" w:rsidR="006B6AE6" w:rsidRPr="006B6AE6" w:rsidRDefault="006B6AE6" w:rsidP="006B6AE6">
            <w:pPr>
              <w:autoSpaceDE w:val="0"/>
              <w:autoSpaceDN w:val="0"/>
              <w:bidi/>
              <w:adjustRightInd w:val="0"/>
              <w:rPr>
                <w:rFonts w:ascii="Cambria" w:hAnsi="Cambria"/>
                <w:b/>
                <w:bCs/>
                <w:color w:val="000000"/>
                <w:sz w:val="16"/>
                <w:szCs w:val="16"/>
                <w:rtl/>
              </w:rPr>
            </w:pPr>
          </w:p>
          <w:p w14:paraId="551291D1" w14:textId="77777777" w:rsidR="006B6AE6" w:rsidRPr="006B6AE6" w:rsidRDefault="006B6AE6" w:rsidP="006B6AE6">
            <w:pPr>
              <w:autoSpaceDE w:val="0"/>
              <w:autoSpaceDN w:val="0"/>
              <w:adjustRightInd w:val="0"/>
              <w:rPr>
                <w:rFonts w:ascii="Cambria" w:hAnsi="Cambria"/>
                <w:b/>
                <w:bCs/>
                <w:color w:val="000000"/>
                <w:sz w:val="16"/>
                <w:szCs w:val="16"/>
              </w:rPr>
            </w:pPr>
            <w:r w:rsidRPr="006B6AE6">
              <w:rPr>
                <w:rFonts w:ascii="Cambria" w:hAnsi="Cambria"/>
                <w:b/>
                <w:bCs/>
                <w:color w:val="000000"/>
                <w:sz w:val="16"/>
                <w:szCs w:val="16"/>
                <w:rtl/>
              </w:rPr>
              <w:t>It is compared to the Sunni school of thought.</w:t>
            </w:r>
          </w:p>
        </w:tc>
        <w:tc>
          <w:tcPr>
            <w:tcW w:w="2250" w:type="dxa"/>
          </w:tcPr>
          <w:p w14:paraId="4470D04C"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necessity of sending messengers</w:t>
            </w:r>
          </w:p>
        </w:tc>
        <w:tc>
          <w:tcPr>
            <w:tcW w:w="1530" w:type="dxa"/>
          </w:tcPr>
          <w:p w14:paraId="36F3D77D"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439EB51F"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1AA88EE5" w14:textId="77777777" w:rsidTr="00FB2512">
        <w:tc>
          <w:tcPr>
            <w:tcW w:w="1231" w:type="dxa"/>
          </w:tcPr>
          <w:p w14:paraId="552D1204" w14:textId="77777777" w:rsidR="006B6AE6" w:rsidRPr="006B6AE6" w:rsidRDefault="006B6AE6" w:rsidP="006B6AE6">
            <w:pPr>
              <w:jc w:val="center"/>
              <w:rPr>
                <w:b/>
                <w:bCs/>
                <w:sz w:val="22"/>
                <w:szCs w:val="22"/>
                <w:rtl/>
              </w:rPr>
            </w:pPr>
            <w:r w:rsidRPr="006B6AE6">
              <w:rPr>
                <w:b/>
                <w:bCs/>
                <w:sz w:val="22"/>
                <w:szCs w:val="22"/>
                <w:rtl/>
                <w:lang w:bidi="ar-IQ"/>
              </w:rPr>
              <w:t>21/12/2025</w:t>
            </w:r>
          </w:p>
        </w:tc>
        <w:tc>
          <w:tcPr>
            <w:tcW w:w="938" w:type="dxa"/>
          </w:tcPr>
          <w:p w14:paraId="3D190A08"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4A2A1F0" w14:textId="77777777" w:rsidR="006B6AE6" w:rsidRPr="006B6AE6" w:rsidRDefault="006B6AE6" w:rsidP="006B6AE6">
            <w:pPr>
              <w:autoSpaceDE w:val="0"/>
              <w:autoSpaceDN w:val="0"/>
              <w:adjustRightInd w:val="0"/>
              <w:rPr>
                <w:rFonts w:ascii="Cambria" w:hAnsi="Cambria"/>
                <w:b/>
                <w:bCs/>
                <w:sz w:val="16"/>
                <w:szCs w:val="16"/>
                <w:rtl/>
              </w:rPr>
            </w:pPr>
            <w:r w:rsidRPr="006B6AE6">
              <w:rPr>
                <w:rFonts w:ascii="Cambria" w:hAnsi="Cambria"/>
                <w:b/>
                <w:bCs/>
                <w:sz w:val="16"/>
                <w:szCs w:val="16"/>
                <w:rtl/>
              </w:rPr>
              <w:t>He explains their stance towards them.</w:t>
            </w:r>
          </w:p>
          <w:p w14:paraId="6E2B1D2C" w14:textId="77777777" w:rsidR="006B6AE6" w:rsidRPr="006B6AE6" w:rsidRDefault="006B6AE6" w:rsidP="006B6AE6">
            <w:pPr>
              <w:autoSpaceDE w:val="0"/>
              <w:autoSpaceDN w:val="0"/>
              <w:bidi/>
              <w:adjustRightInd w:val="0"/>
              <w:rPr>
                <w:rFonts w:ascii="Cambria" w:hAnsi="Cambria"/>
                <w:b/>
                <w:bCs/>
                <w:sz w:val="16"/>
                <w:szCs w:val="16"/>
                <w:rtl/>
              </w:rPr>
            </w:pPr>
          </w:p>
          <w:p w14:paraId="070B088A" w14:textId="77777777" w:rsidR="006B6AE6" w:rsidRPr="006B6AE6" w:rsidRDefault="006B6AE6" w:rsidP="006B6AE6">
            <w:pPr>
              <w:autoSpaceDE w:val="0"/>
              <w:autoSpaceDN w:val="0"/>
              <w:adjustRightInd w:val="0"/>
              <w:rPr>
                <w:rFonts w:ascii="Cambria" w:hAnsi="Cambria"/>
                <w:b/>
                <w:bCs/>
                <w:sz w:val="16"/>
                <w:szCs w:val="16"/>
              </w:rPr>
            </w:pPr>
            <w:r w:rsidRPr="006B6AE6">
              <w:rPr>
                <w:rFonts w:ascii="Cambria" w:hAnsi="Cambria"/>
                <w:b/>
                <w:bCs/>
                <w:sz w:val="16"/>
                <w:szCs w:val="16"/>
                <w:rtl/>
              </w:rPr>
              <w:t>He analyzes its impact on governance.</w:t>
            </w:r>
          </w:p>
        </w:tc>
        <w:tc>
          <w:tcPr>
            <w:tcW w:w="2250" w:type="dxa"/>
          </w:tcPr>
          <w:p w14:paraId="4D534ACF"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third principle: promise and threat</w:t>
            </w:r>
          </w:p>
        </w:tc>
        <w:tc>
          <w:tcPr>
            <w:tcW w:w="1530" w:type="dxa"/>
          </w:tcPr>
          <w:p w14:paraId="0F69B547"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655C229B"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3818B8FC" w14:textId="77777777" w:rsidTr="00FB2512">
        <w:trPr>
          <w:trHeight w:val="58"/>
        </w:trPr>
        <w:tc>
          <w:tcPr>
            <w:tcW w:w="1231" w:type="dxa"/>
          </w:tcPr>
          <w:p w14:paraId="4F7EA0F6" w14:textId="77777777" w:rsidR="006B6AE6" w:rsidRPr="006B6AE6" w:rsidRDefault="006B6AE6" w:rsidP="006B6AE6">
            <w:pPr>
              <w:jc w:val="center"/>
              <w:rPr>
                <w:b/>
                <w:bCs/>
                <w:sz w:val="22"/>
                <w:szCs w:val="22"/>
                <w:rtl/>
              </w:rPr>
            </w:pPr>
            <w:r w:rsidRPr="006B6AE6">
              <w:rPr>
                <w:rFonts w:hint="cs"/>
                <w:b/>
                <w:bCs/>
                <w:sz w:val="22"/>
                <w:szCs w:val="22"/>
                <w:rtl/>
              </w:rPr>
              <w:t>28/12/2025</w:t>
            </w:r>
          </w:p>
        </w:tc>
        <w:tc>
          <w:tcPr>
            <w:tcW w:w="938" w:type="dxa"/>
          </w:tcPr>
          <w:p w14:paraId="47F1D8EE"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41BFAF4"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shows their arguments.</w:t>
            </w:r>
          </w:p>
          <w:p w14:paraId="607729F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56920C4C"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He responds to it scientifically.</w:t>
            </w:r>
          </w:p>
        </w:tc>
        <w:tc>
          <w:tcPr>
            <w:tcW w:w="2250" w:type="dxa"/>
          </w:tcPr>
          <w:p w14:paraId="3BEEAD74"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Denial of intercession.</w:t>
            </w:r>
          </w:p>
        </w:tc>
        <w:tc>
          <w:tcPr>
            <w:tcW w:w="1530" w:type="dxa"/>
          </w:tcPr>
          <w:p w14:paraId="4E811FEB"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4AB25FF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67ABBFF7" w14:textId="77777777" w:rsidTr="00FB2512">
        <w:trPr>
          <w:trHeight w:val="58"/>
        </w:trPr>
        <w:tc>
          <w:tcPr>
            <w:tcW w:w="1231" w:type="dxa"/>
          </w:tcPr>
          <w:p w14:paraId="277D7A1C" w14:textId="77777777" w:rsidR="006B6AE6" w:rsidRPr="006B6AE6" w:rsidRDefault="006B6AE6" w:rsidP="006B6AE6">
            <w:pPr>
              <w:jc w:val="center"/>
              <w:rPr>
                <w:b/>
                <w:bCs/>
                <w:sz w:val="22"/>
                <w:szCs w:val="22"/>
                <w:rtl/>
              </w:rPr>
            </w:pPr>
            <w:r w:rsidRPr="006B6AE6">
              <w:rPr>
                <w:b/>
                <w:bCs/>
                <w:sz w:val="22"/>
                <w:szCs w:val="22"/>
                <w:rtl/>
              </w:rPr>
              <w:t>1/2/2026</w:t>
            </w:r>
          </w:p>
          <w:p w14:paraId="13C2407E" w14:textId="77777777" w:rsidR="006B6AE6" w:rsidRPr="006B6AE6" w:rsidRDefault="006B6AE6" w:rsidP="006B6AE6">
            <w:pPr>
              <w:bidi/>
              <w:jc w:val="center"/>
              <w:rPr>
                <w:b/>
                <w:bCs/>
                <w:sz w:val="22"/>
                <w:szCs w:val="22"/>
                <w:rtl/>
              </w:rPr>
            </w:pPr>
          </w:p>
        </w:tc>
        <w:tc>
          <w:tcPr>
            <w:tcW w:w="938" w:type="dxa"/>
          </w:tcPr>
          <w:p w14:paraId="1E30DDB8"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3B69B4F"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Its doctrinal concept is explained.</w:t>
            </w:r>
          </w:p>
          <w:p w14:paraId="1F70F9C5"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4C2ACCC3"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This distinguishes it from the Sunni school of thought.</w:t>
            </w:r>
          </w:p>
        </w:tc>
        <w:tc>
          <w:tcPr>
            <w:tcW w:w="2250" w:type="dxa"/>
          </w:tcPr>
          <w:p w14:paraId="20FE38A6"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fourth principle is a position between two positions.</w:t>
            </w:r>
          </w:p>
        </w:tc>
        <w:tc>
          <w:tcPr>
            <w:tcW w:w="1530" w:type="dxa"/>
          </w:tcPr>
          <w:p w14:paraId="53CFE9AE"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6A44ACF2"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1EDADF22" w14:textId="77777777" w:rsidTr="00FB2512">
        <w:trPr>
          <w:trHeight w:val="58"/>
        </w:trPr>
        <w:tc>
          <w:tcPr>
            <w:tcW w:w="1231" w:type="dxa"/>
          </w:tcPr>
          <w:p w14:paraId="42F050D4" w14:textId="77777777" w:rsidR="006B6AE6" w:rsidRPr="006B6AE6" w:rsidRDefault="006B6AE6" w:rsidP="006B6AE6">
            <w:pPr>
              <w:jc w:val="center"/>
              <w:rPr>
                <w:b/>
                <w:bCs/>
                <w:sz w:val="22"/>
                <w:szCs w:val="22"/>
                <w:rtl/>
              </w:rPr>
            </w:pPr>
            <w:r w:rsidRPr="006B6AE6">
              <w:rPr>
                <w:b/>
                <w:bCs/>
                <w:sz w:val="22"/>
                <w:szCs w:val="22"/>
                <w:rtl/>
              </w:rPr>
              <w:t>8/2/2026</w:t>
            </w:r>
          </w:p>
          <w:p w14:paraId="1859B6A6" w14:textId="77777777" w:rsidR="006B6AE6" w:rsidRPr="006B6AE6" w:rsidRDefault="006B6AE6" w:rsidP="006B6AE6">
            <w:pPr>
              <w:bidi/>
              <w:jc w:val="center"/>
              <w:rPr>
                <w:b/>
                <w:bCs/>
                <w:sz w:val="22"/>
                <w:szCs w:val="22"/>
                <w:rtl/>
              </w:rPr>
            </w:pPr>
          </w:p>
        </w:tc>
        <w:tc>
          <w:tcPr>
            <w:tcW w:w="938" w:type="dxa"/>
          </w:tcPr>
          <w:p w14:paraId="44C0CBC8"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3568A74"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analyzes the reasons for the difference.</w:t>
            </w:r>
          </w:p>
          <w:p w14:paraId="1A0A52F8"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91DAADE"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compares their doctrinal approaches.</w:t>
            </w:r>
          </w:p>
        </w:tc>
        <w:tc>
          <w:tcPr>
            <w:tcW w:w="2250" w:type="dxa"/>
          </w:tcPr>
          <w:p w14:paraId="2230D806"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Differences among Islamic sects</w:t>
            </w:r>
          </w:p>
        </w:tc>
        <w:tc>
          <w:tcPr>
            <w:tcW w:w="1530" w:type="dxa"/>
          </w:tcPr>
          <w:p w14:paraId="46DC1BB2"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051F5A61"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08F6979F" w14:textId="77777777" w:rsidTr="00FB2512">
        <w:trPr>
          <w:trHeight w:val="58"/>
        </w:trPr>
        <w:tc>
          <w:tcPr>
            <w:tcW w:w="1231" w:type="dxa"/>
          </w:tcPr>
          <w:p w14:paraId="4DAECF0D" w14:textId="77777777" w:rsidR="006B6AE6" w:rsidRPr="006B6AE6" w:rsidRDefault="006B6AE6" w:rsidP="006B6AE6">
            <w:pPr>
              <w:jc w:val="center"/>
              <w:rPr>
                <w:b/>
                <w:bCs/>
                <w:sz w:val="22"/>
                <w:szCs w:val="22"/>
                <w:rtl/>
              </w:rPr>
            </w:pPr>
            <w:r w:rsidRPr="006B6AE6">
              <w:rPr>
                <w:b/>
                <w:bCs/>
                <w:sz w:val="22"/>
                <w:szCs w:val="22"/>
                <w:rtl/>
              </w:rPr>
              <w:t>15/2/2026</w:t>
            </w:r>
          </w:p>
          <w:p w14:paraId="464A0C4D" w14:textId="77777777" w:rsidR="006B6AE6" w:rsidRPr="006B6AE6" w:rsidRDefault="006B6AE6" w:rsidP="006B6AE6">
            <w:pPr>
              <w:bidi/>
              <w:jc w:val="center"/>
              <w:rPr>
                <w:b/>
                <w:bCs/>
                <w:sz w:val="22"/>
                <w:szCs w:val="22"/>
                <w:rtl/>
              </w:rPr>
            </w:pPr>
          </w:p>
        </w:tc>
        <w:tc>
          <w:tcPr>
            <w:tcW w:w="938" w:type="dxa"/>
          </w:tcPr>
          <w:p w14:paraId="21C6B300"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ECDD659"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He explains his concept according to them.</w:t>
            </w:r>
          </w:p>
          <w:p w14:paraId="19A4FBE3"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695FE7FD"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Its political application is evident.</w:t>
            </w:r>
          </w:p>
        </w:tc>
        <w:tc>
          <w:tcPr>
            <w:tcW w:w="2250" w:type="dxa"/>
          </w:tcPr>
          <w:p w14:paraId="1F53BB6A"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fifth principle is enjoining what is right and forbidding what is wrong.</w:t>
            </w:r>
          </w:p>
        </w:tc>
        <w:tc>
          <w:tcPr>
            <w:tcW w:w="1530" w:type="dxa"/>
          </w:tcPr>
          <w:p w14:paraId="6A499790"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2448692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3528C1C1" w14:textId="77777777" w:rsidTr="00FB2512">
        <w:trPr>
          <w:trHeight w:val="58"/>
        </w:trPr>
        <w:tc>
          <w:tcPr>
            <w:tcW w:w="1231" w:type="dxa"/>
          </w:tcPr>
          <w:p w14:paraId="772366CE" w14:textId="77777777" w:rsidR="006B6AE6" w:rsidRPr="006B6AE6" w:rsidRDefault="006B6AE6" w:rsidP="006B6AE6">
            <w:pPr>
              <w:jc w:val="center"/>
              <w:rPr>
                <w:b/>
                <w:bCs/>
                <w:sz w:val="22"/>
                <w:szCs w:val="22"/>
                <w:rtl/>
              </w:rPr>
            </w:pPr>
            <w:r w:rsidRPr="006B6AE6">
              <w:rPr>
                <w:b/>
                <w:bCs/>
                <w:sz w:val="22"/>
                <w:szCs w:val="22"/>
                <w:rtl/>
              </w:rPr>
              <w:t>22/2/2026</w:t>
            </w:r>
          </w:p>
          <w:p w14:paraId="242BE7F2" w14:textId="77777777" w:rsidR="006B6AE6" w:rsidRPr="006B6AE6" w:rsidRDefault="006B6AE6" w:rsidP="006B6AE6">
            <w:pPr>
              <w:bidi/>
              <w:jc w:val="center"/>
              <w:rPr>
                <w:b/>
                <w:bCs/>
                <w:sz w:val="22"/>
                <w:szCs w:val="22"/>
                <w:rtl/>
              </w:rPr>
            </w:pPr>
          </w:p>
        </w:tc>
        <w:tc>
          <w:tcPr>
            <w:tcW w:w="938" w:type="dxa"/>
          </w:tcPr>
          <w:p w14:paraId="436DF32D"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6C16CB07"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classifies their main teams.</w:t>
            </w:r>
          </w:p>
          <w:p w14:paraId="4177C8E6"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2B62F50D"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He analyzes their doctrinal differences.</w:t>
            </w:r>
          </w:p>
        </w:tc>
        <w:tc>
          <w:tcPr>
            <w:tcW w:w="2250" w:type="dxa"/>
          </w:tcPr>
          <w:p w14:paraId="0E5FB0DE"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Mu'tazila sect</w:t>
            </w:r>
          </w:p>
        </w:tc>
        <w:tc>
          <w:tcPr>
            <w:tcW w:w="1530" w:type="dxa"/>
          </w:tcPr>
          <w:p w14:paraId="0810F085"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0CE7D6D1"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69B8FC06" w14:textId="77777777" w:rsidTr="00FB2512">
        <w:trPr>
          <w:trHeight w:val="58"/>
        </w:trPr>
        <w:tc>
          <w:tcPr>
            <w:tcW w:w="1231" w:type="dxa"/>
          </w:tcPr>
          <w:p w14:paraId="779DDAEF" w14:textId="77777777" w:rsidR="006B6AE6" w:rsidRPr="006B6AE6" w:rsidRDefault="006B6AE6" w:rsidP="006B6AE6">
            <w:pPr>
              <w:jc w:val="center"/>
              <w:rPr>
                <w:b/>
                <w:bCs/>
                <w:sz w:val="22"/>
                <w:szCs w:val="22"/>
                <w:rtl/>
              </w:rPr>
            </w:pPr>
            <w:r w:rsidRPr="006B6AE6">
              <w:rPr>
                <w:b/>
                <w:bCs/>
                <w:sz w:val="22"/>
                <w:szCs w:val="22"/>
                <w:rtl/>
              </w:rPr>
              <w:t>1/3/2026</w:t>
            </w:r>
          </w:p>
          <w:p w14:paraId="7DE4EA26" w14:textId="77777777" w:rsidR="006B6AE6" w:rsidRPr="006B6AE6" w:rsidRDefault="006B6AE6" w:rsidP="006B6AE6">
            <w:pPr>
              <w:bidi/>
              <w:jc w:val="center"/>
              <w:rPr>
                <w:b/>
                <w:bCs/>
                <w:sz w:val="22"/>
                <w:szCs w:val="22"/>
                <w:rtl/>
              </w:rPr>
            </w:pPr>
          </w:p>
        </w:tc>
        <w:tc>
          <w:tcPr>
            <w:tcW w:w="938" w:type="dxa"/>
          </w:tcPr>
          <w:p w14:paraId="51F7A03A"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3CAA49E"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He explains the origins of his doctrine.</w:t>
            </w:r>
          </w:p>
          <w:p w14:paraId="301A092E"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71DF03FF"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His rhetorical approach is evident.</w:t>
            </w:r>
          </w:p>
        </w:tc>
        <w:tc>
          <w:tcPr>
            <w:tcW w:w="2250" w:type="dxa"/>
          </w:tcPr>
          <w:p w14:paraId="13A9491F"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Ash'arites... the Ash'ari school of thought</w:t>
            </w:r>
          </w:p>
        </w:tc>
        <w:tc>
          <w:tcPr>
            <w:tcW w:w="1530" w:type="dxa"/>
          </w:tcPr>
          <w:p w14:paraId="6066EAEC"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674F5692"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 xml:space="preserve">Field </w:t>
            </w:r>
            <w:r w:rsidRPr="006B6AE6">
              <w:rPr>
                <w:rFonts w:ascii="Cambria" w:hAnsi="Cambria"/>
                <w:b/>
                <w:bCs/>
                <w:color w:val="000000"/>
                <w:rtl/>
              </w:rPr>
              <w:t>visits</w:t>
            </w:r>
          </w:p>
        </w:tc>
      </w:tr>
      <w:tr w:rsidR="006B6AE6" w:rsidRPr="006B6AE6" w14:paraId="23D8F90C" w14:textId="77777777" w:rsidTr="00FB2512">
        <w:trPr>
          <w:trHeight w:val="58"/>
        </w:trPr>
        <w:tc>
          <w:tcPr>
            <w:tcW w:w="1231" w:type="dxa"/>
          </w:tcPr>
          <w:p w14:paraId="78A95BFA" w14:textId="77777777" w:rsidR="006B6AE6" w:rsidRPr="006B6AE6" w:rsidRDefault="006B6AE6" w:rsidP="006B6AE6">
            <w:pPr>
              <w:jc w:val="center"/>
              <w:rPr>
                <w:b/>
                <w:bCs/>
                <w:sz w:val="22"/>
                <w:szCs w:val="22"/>
                <w:rtl/>
              </w:rPr>
            </w:pPr>
            <w:r w:rsidRPr="006B6AE6">
              <w:rPr>
                <w:b/>
                <w:bCs/>
                <w:sz w:val="22"/>
                <w:szCs w:val="22"/>
                <w:rtl/>
              </w:rPr>
              <w:t>8/3/2026</w:t>
            </w:r>
          </w:p>
          <w:p w14:paraId="143A71F2" w14:textId="77777777" w:rsidR="006B6AE6" w:rsidRPr="006B6AE6" w:rsidRDefault="006B6AE6" w:rsidP="006B6AE6">
            <w:pPr>
              <w:bidi/>
              <w:jc w:val="center"/>
              <w:rPr>
                <w:b/>
                <w:bCs/>
                <w:sz w:val="22"/>
                <w:szCs w:val="22"/>
                <w:rtl/>
              </w:rPr>
            </w:pPr>
          </w:p>
        </w:tc>
        <w:tc>
          <w:tcPr>
            <w:tcW w:w="938" w:type="dxa"/>
          </w:tcPr>
          <w:p w14:paraId="21320897"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17803AC3"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He reviews aspects of his worship.</w:t>
            </w:r>
          </w:p>
          <w:p w14:paraId="2D5AFD45"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6B2FCE9"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lastRenderedPageBreak/>
              <w:t>He analyzes his most prominent opinions.</w:t>
            </w:r>
          </w:p>
        </w:tc>
        <w:tc>
          <w:tcPr>
            <w:tcW w:w="2250" w:type="dxa"/>
          </w:tcPr>
          <w:p w14:paraId="6B9D3D00"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lastRenderedPageBreak/>
              <w:t>His worship and opinions.</w:t>
            </w:r>
          </w:p>
        </w:tc>
        <w:tc>
          <w:tcPr>
            <w:tcW w:w="1530" w:type="dxa"/>
          </w:tcPr>
          <w:p w14:paraId="0A3A1859"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71C4BECF"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Field visits</w:t>
            </w:r>
          </w:p>
        </w:tc>
      </w:tr>
      <w:tr w:rsidR="006B6AE6" w:rsidRPr="006B6AE6" w14:paraId="40372787" w14:textId="77777777" w:rsidTr="00FB2512">
        <w:trPr>
          <w:trHeight w:val="58"/>
        </w:trPr>
        <w:tc>
          <w:tcPr>
            <w:tcW w:w="1231" w:type="dxa"/>
          </w:tcPr>
          <w:p w14:paraId="55D6FFEC" w14:textId="77777777" w:rsidR="006B6AE6" w:rsidRPr="006B6AE6" w:rsidRDefault="006B6AE6" w:rsidP="006B6AE6">
            <w:pPr>
              <w:jc w:val="center"/>
              <w:rPr>
                <w:b/>
                <w:bCs/>
                <w:sz w:val="22"/>
                <w:szCs w:val="22"/>
                <w:rtl/>
              </w:rPr>
            </w:pPr>
            <w:r w:rsidRPr="006B6AE6">
              <w:rPr>
                <w:b/>
                <w:bCs/>
                <w:sz w:val="22"/>
                <w:szCs w:val="22"/>
                <w:rtl/>
              </w:rPr>
              <w:t>15/3/2026</w:t>
            </w:r>
          </w:p>
          <w:p w14:paraId="3424F446" w14:textId="77777777" w:rsidR="006B6AE6" w:rsidRPr="006B6AE6" w:rsidRDefault="006B6AE6" w:rsidP="006B6AE6">
            <w:pPr>
              <w:bidi/>
              <w:jc w:val="center"/>
              <w:rPr>
                <w:b/>
                <w:bCs/>
                <w:sz w:val="22"/>
                <w:szCs w:val="22"/>
                <w:rtl/>
              </w:rPr>
            </w:pPr>
          </w:p>
        </w:tc>
        <w:tc>
          <w:tcPr>
            <w:tcW w:w="938" w:type="dxa"/>
          </w:tcPr>
          <w:p w14:paraId="08BBFEB8"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F2791CA"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He explains his approach to interpretation.</w:t>
            </w:r>
          </w:p>
          <w:p w14:paraId="1C10CE06"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4BBC7546"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is compared to the approaches of the theologians.</w:t>
            </w:r>
          </w:p>
        </w:tc>
        <w:tc>
          <w:tcPr>
            <w:tcW w:w="2250" w:type="dxa"/>
          </w:tcPr>
          <w:p w14:paraId="17EBE802"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Al-Ash'ari's stance on interpretation</w:t>
            </w:r>
          </w:p>
        </w:tc>
        <w:tc>
          <w:tcPr>
            <w:tcW w:w="1530" w:type="dxa"/>
          </w:tcPr>
          <w:p w14:paraId="50304594"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66EA291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 xml:space="preserve">Field </w:t>
            </w:r>
            <w:r w:rsidRPr="006B6AE6">
              <w:rPr>
                <w:rFonts w:ascii="Cambria" w:hAnsi="Cambria"/>
                <w:b/>
                <w:bCs/>
                <w:color w:val="000000"/>
                <w:rtl/>
              </w:rPr>
              <w:t>visits</w:t>
            </w:r>
          </w:p>
        </w:tc>
      </w:tr>
      <w:tr w:rsidR="006B6AE6" w:rsidRPr="006B6AE6" w14:paraId="612E3AC5" w14:textId="77777777" w:rsidTr="00FB2512">
        <w:trPr>
          <w:trHeight w:val="58"/>
        </w:trPr>
        <w:tc>
          <w:tcPr>
            <w:tcW w:w="1231" w:type="dxa"/>
          </w:tcPr>
          <w:p w14:paraId="1EF44D85" w14:textId="77777777" w:rsidR="006B6AE6" w:rsidRPr="006B6AE6" w:rsidRDefault="006B6AE6" w:rsidP="006B6AE6">
            <w:pPr>
              <w:jc w:val="center"/>
              <w:rPr>
                <w:b/>
                <w:bCs/>
                <w:sz w:val="22"/>
                <w:szCs w:val="22"/>
                <w:rtl/>
              </w:rPr>
            </w:pPr>
            <w:r w:rsidRPr="006B6AE6">
              <w:rPr>
                <w:b/>
                <w:bCs/>
                <w:sz w:val="22"/>
                <w:szCs w:val="22"/>
                <w:rtl/>
              </w:rPr>
              <w:t>22/3/2026</w:t>
            </w:r>
          </w:p>
          <w:p w14:paraId="1D4EBB3D" w14:textId="77777777" w:rsidR="006B6AE6" w:rsidRPr="006B6AE6" w:rsidRDefault="006B6AE6" w:rsidP="006B6AE6">
            <w:pPr>
              <w:bidi/>
              <w:jc w:val="center"/>
              <w:rPr>
                <w:b/>
                <w:bCs/>
                <w:sz w:val="22"/>
                <w:szCs w:val="22"/>
                <w:rtl/>
              </w:rPr>
            </w:pPr>
          </w:p>
        </w:tc>
        <w:tc>
          <w:tcPr>
            <w:tcW w:w="938" w:type="dxa"/>
          </w:tcPr>
          <w:p w14:paraId="7071D76B"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5A620FEB"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identifies its most prominent figures.</w:t>
            </w:r>
          </w:p>
          <w:p w14:paraId="7F098182"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2ABA61F2"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demonstrates their scientific impact.</w:t>
            </w:r>
          </w:p>
        </w:tc>
        <w:tc>
          <w:tcPr>
            <w:tcW w:w="2250" w:type="dxa"/>
          </w:tcPr>
          <w:p w14:paraId="4B4C555C"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prominent figures of his school of thought.</w:t>
            </w:r>
          </w:p>
        </w:tc>
        <w:tc>
          <w:tcPr>
            <w:tcW w:w="1530" w:type="dxa"/>
          </w:tcPr>
          <w:p w14:paraId="4A737919"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4AF98348"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Field visits</w:t>
            </w:r>
          </w:p>
        </w:tc>
      </w:tr>
      <w:tr w:rsidR="006B6AE6" w:rsidRPr="006B6AE6" w14:paraId="707C3F8F" w14:textId="77777777" w:rsidTr="00FB2512">
        <w:trPr>
          <w:trHeight w:val="58"/>
        </w:trPr>
        <w:tc>
          <w:tcPr>
            <w:tcW w:w="1231" w:type="dxa"/>
          </w:tcPr>
          <w:p w14:paraId="45917AB2" w14:textId="77777777" w:rsidR="006B6AE6" w:rsidRPr="006B6AE6" w:rsidRDefault="006B6AE6" w:rsidP="006B6AE6">
            <w:pPr>
              <w:jc w:val="center"/>
              <w:rPr>
                <w:b/>
                <w:bCs/>
                <w:sz w:val="22"/>
                <w:szCs w:val="22"/>
                <w:rtl/>
              </w:rPr>
            </w:pPr>
            <w:r w:rsidRPr="006B6AE6">
              <w:rPr>
                <w:b/>
                <w:bCs/>
                <w:sz w:val="22"/>
                <w:szCs w:val="22"/>
                <w:rtl/>
              </w:rPr>
              <w:t>29/3/2026</w:t>
            </w:r>
          </w:p>
          <w:p w14:paraId="791CE46A" w14:textId="77777777" w:rsidR="006B6AE6" w:rsidRPr="006B6AE6" w:rsidRDefault="006B6AE6" w:rsidP="006B6AE6">
            <w:pPr>
              <w:bidi/>
              <w:jc w:val="center"/>
              <w:rPr>
                <w:b/>
                <w:bCs/>
                <w:sz w:val="22"/>
                <w:szCs w:val="22"/>
                <w:rtl/>
              </w:rPr>
            </w:pPr>
          </w:p>
        </w:tc>
        <w:tc>
          <w:tcPr>
            <w:tcW w:w="938" w:type="dxa"/>
          </w:tcPr>
          <w:p w14:paraId="6473A9F8"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44C8BD9"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introduces the founder of the doctrine.</w:t>
            </w:r>
          </w:p>
          <w:p w14:paraId="479DEE3B"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10C92494"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He explains his doctrinal approach.</w:t>
            </w:r>
          </w:p>
        </w:tc>
        <w:tc>
          <w:tcPr>
            <w:tcW w:w="2250" w:type="dxa"/>
          </w:tcPr>
          <w:p w14:paraId="0F8CFEC3"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Maturidiyyah, the sheikh of the school</w:t>
            </w:r>
          </w:p>
        </w:tc>
        <w:tc>
          <w:tcPr>
            <w:tcW w:w="1530" w:type="dxa"/>
          </w:tcPr>
          <w:p w14:paraId="2F162CC6"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00C068AC"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 xml:space="preserve">Field </w:t>
            </w:r>
            <w:r w:rsidRPr="006B6AE6">
              <w:rPr>
                <w:rFonts w:ascii="Cambria" w:hAnsi="Cambria"/>
                <w:b/>
                <w:bCs/>
                <w:color w:val="000000"/>
                <w:rtl/>
              </w:rPr>
              <w:t>visits</w:t>
            </w:r>
          </w:p>
        </w:tc>
      </w:tr>
      <w:tr w:rsidR="006B6AE6" w:rsidRPr="006B6AE6" w14:paraId="3B100759" w14:textId="77777777" w:rsidTr="00FB2512">
        <w:trPr>
          <w:trHeight w:val="58"/>
        </w:trPr>
        <w:tc>
          <w:tcPr>
            <w:tcW w:w="1231" w:type="dxa"/>
          </w:tcPr>
          <w:p w14:paraId="699F502D" w14:textId="77777777" w:rsidR="006B6AE6" w:rsidRPr="006B6AE6" w:rsidRDefault="006B6AE6" w:rsidP="006B6AE6">
            <w:pPr>
              <w:jc w:val="center"/>
              <w:rPr>
                <w:b/>
                <w:bCs/>
                <w:sz w:val="22"/>
                <w:szCs w:val="22"/>
                <w:rtl/>
              </w:rPr>
            </w:pPr>
            <w:r w:rsidRPr="006B6AE6">
              <w:rPr>
                <w:b/>
                <w:bCs/>
                <w:sz w:val="22"/>
                <w:szCs w:val="22"/>
                <w:rtl/>
              </w:rPr>
              <w:t>24/3/2024</w:t>
            </w:r>
          </w:p>
          <w:p w14:paraId="1FD3C410" w14:textId="77777777" w:rsidR="006B6AE6" w:rsidRPr="006B6AE6" w:rsidRDefault="006B6AE6" w:rsidP="006B6AE6">
            <w:pPr>
              <w:bidi/>
              <w:jc w:val="center"/>
              <w:rPr>
                <w:b/>
                <w:bCs/>
                <w:sz w:val="22"/>
                <w:szCs w:val="22"/>
                <w:rtl/>
              </w:rPr>
            </w:pPr>
          </w:p>
        </w:tc>
        <w:tc>
          <w:tcPr>
            <w:tcW w:w="938" w:type="dxa"/>
          </w:tcPr>
          <w:p w14:paraId="1A155B01"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4050E9E3"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links the two approaches.</w:t>
            </w:r>
          </w:p>
          <w:p w14:paraId="7B298FF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484E328" w14:textId="77777777" w:rsidR="006B6AE6" w:rsidRPr="006B6AE6" w:rsidRDefault="006B6AE6" w:rsidP="006B6AE6">
            <w:pPr>
              <w:autoSpaceDE w:val="0"/>
              <w:autoSpaceDN w:val="0"/>
              <w:adjustRightInd w:val="0"/>
              <w:jc w:val="center"/>
              <w:rPr>
                <w:rFonts w:ascii="Cambria" w:hAnsi="Cambria"/>
                <w:b/>
                <w:bCs/>
                <w:color w:val="000000"/>
                <w:sz w:val="16"/>
                <w:szCs w:val="16"/>
                <w:rtl/>
                <w:lang w:bidi="ar-IQ"/>
              </w:rPr>
            </w:pPr>
            <w:r w:rsidRPr="006B6AE6">
              <w:rPr>
                <w:rFonts w:ascii="Cambria" w:hAnsi="Cambria"/>
                <w:b/>
                <w:bCs/>
                <w:color w:val="000000"/>
                <w:sz w:val="16"/>
                <w:szCs w:val="16"/>
                <w:rtl/>
                <w:lang w:bidi="ar-IQ"/>
              </w:rPr>
              <w:t>It analyzes the points of agreement.</w:t>
            </w:r>
          </w:p>
        </w:tc>
        <w:tc>
          <w:tcPr>
            <w:tcW w:w="2250" w:type="dxa"/>
          </w:tcPr>
          <w:p w14:paraId="790B22B6"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His school of thought is that of Imam Abu Hanifa.</w:t>
            </w:r>
          </w:p>
        </w:tc>
        <w:tc>
          <w:tcPr>
            <w:tcW w:w="1530" w:type="dxa"/>
          </w:tcPr>
          <w:p w14:paraId="3B3F8E43"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10417AC8"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Field visits</w:t>
            </w:r>
          </w:p>
        </w:tc>
      </w:tr>
      <w:tr w:rsidR="006B6AE6" w:rsidRPr="006B6AE6" w14:paraId="5635B81C" w14:textId="77777777" w:rsidTr="00FB2512">
        <w:trPr>
          <w:trHeight w:val="58"/>
        </w:trPr>
        <w:tc>
          <w:tcPr>
            <w:tcW w:w="1231" w:type="dxa"/>
          </w:tcPr>
          <w:p w14:paraId="70F6C01D" w14:textId="77777777" w:rsidR="006B6AE6" w:rsidRPr="006B6AE6" w:rsidRDefault="006B6AE6" w:rsidP="006B6AE6">
            <w:pPr>
              <w:jc w:val="center"/>
              <w:rPr>
                <w:b/>
                <w:bCs/>
                <w:sz w:val="22"/>
                <w:szCs w:val="22"/>
                <w:rtl/>
              </w:rPr>
            </w:pPr>
            <w:r w:rsidRPr="006B6AE6">
              <w:rPr>
                <w:b/>
                <w:bCs/>
                <w:sz w:val="22"/>
                <w:szCs w:val="22"/>
                <w:rtl/>
              </w:rPr>
              <w:t>31/3/2024</w:t>
            </w:r>
          </w:p>
          <w:p w14:paraId="4535101F" w14:textId="77777777" w:rsidR="006B6AE6" w:rsidRPr="006B6AE6" w:rsidRDefault="006B6AE6" w:rsidP="006B6AE6">
            <w:pPr>
              <w:bidi/>
              <w:jc w:val="center"/>
              <w:rPr>
                <w:b/>
                <w:bCs/>
                <w:sz w:val="22"/>
                <w:szCs w:val="22"/>
                <w:rtl/>
              </w:rPr>
            </w:pPr>
          </w:p>
        </w:tc>
        <w:tc>
          <w:tcPr>
            <w:tcW w:w="938" w:type="dxa"/>
          </w:tcPr>
          <w:p w14:paraId="1FB84B35"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7C29F0D7"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The concept of the term is defined.</w:t>
            </w:r>
          </w:p>
          <w:p w14:paraId="700957F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3180CCA4" w14:textId="77777777" w:rsidR="006B6AE6" w:rsidRPr="006B6AE6" w:rsidRDefault="006B6AE6" w:rsidP="006B6AE6">
            <w:pPr>
              <w:autoSpaceDE w:val="0"/>
              <w:autoSpaceDN w:val="0"/>
              <w:adjustRightInd w:val="0"/>
              <w:rPr>
                <w:sz w:val="16"/>
                <w:szCs w:val="16"/>
              </w:rPr>
            </w:pPr>
            <w:r w:rsidRPr="006B6AE6">
              <w:rPr>
                <w:rFonts w:ascii="Cambria" w:hAnsi="Cambria"/>
                <w:b/>
                <w:bCs/>
                <w:color w:val="000000"/>
                <w:sz w:val="16"/>
                <w:szCs w:val="16"/>
                <w:rtl/>
                <w:lang w:bidi="ar-IQ"/>
              </w:rPr>
              <w:t>It shows the characteristics of their approach.</w:t>
            </w:r>
          </w:p>
        </w:tc>
        <w:tc>
          <w:tcPr>
            <w:tcW w:w="2250" w:type="dxa"/>
          </w:tcPr>
          <w:p w14:paraId="353779AF"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Ahlus Sunnah wal Jama'ah</w:t>
            </w:r>
          </w:p>
        </w:tc>
        <w:tc>
          <w:tcPr>
            <w:tcW w:w="1530" w:type="dxa"/>
          </w:tcPr>
          <w:p w14:paraId="2C43FAB4"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46F593D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 xml:space="preserve">Field </w:t>
            </w:r>
            <w:r w:rsidRPr="006B6AE6">
              <w:rPr>
                <w:rFonts w:ascii="Cambria" w:hAnsi="Cambria"/>
                <w:b/>
                <w:bCs/>
                <w:color w:val="000000"/>
                <w:rtl/>
              </w:rPr>
              <w:t>visits</w:t>
            </w:r>
          </w:p>
        </w:tc>
      </w:tr>
      <w:tr w:rsidR="006B6AE6" w:rsidRPr="006B6AE6" w14:paraId="767AB1D4" w14:textId="77777777" w:rsidTr="00FB2512">
        <w:trPr>
          <w:trHeight w:val="58"/>
        </w:trPr>
        <w:tc>
          <w:tcPr>
            <w:tcW w:w="1231" w:type="dxa"/>
          </w:tcPr>
          <w:p w14:paraId="65E4E090" w14:textId="77777777" w:rsidR="006B6AE6" w:rsidRPr="006B6AE6" w:rsidRDefault="006B6AE6" w:rsidP="006B6AE6">
            <w:pPr>
              <w:jc w:val="center"/>
              <w:rPr>
                <w:b/>
                <w:bCs/>
                <w:sz w:val="22"/>
                <w:szCs w:val="22"/>
                <w:rtl/>
              </w:rPr>
            </w:pPr>
            <w:r w:rsidRPr="006B6AE6">
              <w:rPr>
                <w:b/>
                <w:bCs/>
                <w:sz w:val="22"/>
                <w:szCs w:val="22"/>
                <w:rtl/>
              </w:rPr>
              <w:t>5/4/2026</w:t>
            </w:r>
          </w:p>
          <w:p w14:paraId="1887DEB7" w14:textId="77777777" w:rsidR="006B6AE6" w:rsidRPr="006B6AE6" w:rsidRDefault="006B6AE6" w:rsidP="006B6AE6">
            <w:pPr>
              <w:bidi/>
              <w:jc w:val="center"/>
              <w:rPr>
                <w:b/>
                <w:bCs/>
                <w:sz w:val="22"/>
                <w:szCs w:val="22"/>
                <w:rtl/>
              </w:rPr>
            </w:pPr>
          </w:p>
        </w:tc>
        <w:tc>
          <w:tcPr>
            <w:tcW w:w="938" w:type="dxa"/>
          </w:tcPr>
          <w:p w14:paraId="2F77C343"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208A9E55"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He compares points of contention.</w:t>
            </w:r>
          </w:p>
          <w:p w14:paraId="00E8F72D"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45F3A17"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analyzes the reasons for the variation.</w:t>
            </w:r>
          </w:p>
        </w:tc>
        <w:tc>
          <w:tcPr>
            <w:tcW w:w="2250" w:type="dxa"/>
          </w:tcPr>
          <w:p w14:paraId="5444356F"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disagreement between the Ash'arites and the Maturidites.</w:t>
            </w:r>
          </w:p>
        </w:tc>
        <w:tc>
          <w:tcPr>
            <w:tcW w:w="1530" w:type="dxa"/>
          </w:tcPr>
          <w:p w14:paraId="57C2C7AF"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667375CA" w14:textId="77777777" w:rsidR="006B6AE6" w:rsidRPr="006B6AE6" w:rsidRDefault="006B6AE6" w:rsidP="006B6AE6">
            <w:pPr>
              <w:autoSpaceDE w:val="0"/>
              <w:autoSpaceDN w:val="0"/>
              <w:adjustRightInd w:val="0"/>
              <w:rPr>
                <w:rFonts w:ascii="Cambria" w:hAnsi="Cambria"/>
                <w:b/>
                <w:bCs/>
                <w:color w:val="000000"/>
                <w:rtl/>
                <w:lang w:bidi="ar-IQ"/>
              </w:rPr>
            </w:pPr>
            <w:r w:rsidRPr="006B6AE6">
              <w:rPr>
                <w:rFonts w:ascii="Cambria" w:hAnsi="Cambria"/>
                <w:b/>
                <w:bCs/>
                <w:color w:val="000000"/>
                <w:rtl/>
              </w:rPr>
              <w:t>Field visits</w:t>
            </w:r>
          </w:p>
        </w:tc>
      </w:tr>
      <w:tr w:rsidR="006B6AE6" w:rsidRPr="006B6AE6" w14:paraId="53A907A9" w14:textId="77777777" w:rsidTr="00FB2512">
        <w:trPr>
          <w:trHeight w:val="58"/>
        </w:trPr>
        <w:tc>
          <w:tcPr>
            <w:tcW w:w="1231" w:type="dxa"/>
          </w:tcPr>
          <w:p w14:paraId="5C04FDFC" w14:textId="77777777" w:rsidR="006B6AE6" w:rsidRPr="006B6AE6" w:rsidRDefault="006B6AE6" w:rsidP="006B6AE6">
            <w:pPr>
              <w:jc w:val="center"/>
              <w:rPr>
                <w:b/>
                <w:bCs/>
                <w:sz w:val="22"/>
                <w:szCs w:val="22"/>
                <w:rtl/>
              </w:rPr>
            </w:pPr>
            <w:r w:rsidRPr="006B6AE6">
              <w:rPr>
                <w:b/>
                <w:bCs/>
                <w:sz w:val="22"/>
                <w:szCs w:val="22"/>
                <w:rtl/>
              </w:rPr>
              <w:t>12/4/2026</w:t>
            </w:r>
          </w:p>
          <w:p w14:paraId="4690A302" w14:textId="77777777" w:rsidR="006B6AE6" w:rsidRPr="006B6AE6" w:rsidRDefault="006B6AE6" w:rsidP="006B6AE6">
            <w:pPr>
              <w:bidi/>
              <w:jc w:val="center"/>
              <w:rPr>
                <w:b/>
                <w:bCs/>
                <w:sz w:val="22"/>
                <w:szCs w:val="22"/>
                <w:rtl/>
              </w:rPr>
            </w:pPr>
          </w:p>
        </w:tc>
        <w:tc>
          <w:tcPr>
            <w:tcW w:w="938" w:type="dxa"/>
          </w:tcPr>
          <w:p w14:paraId="35CA643C"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07429D7" w14:textId="77777777" w:rsidR="006B6AE6" w:rsidRPr="006B6AE6" w:rsidRDefault="006B6AE6" w:rsidP="006B6AE6">
            <w:pPr>
              <w:rPr>
                <w:rFonts w:ascii="Cambria" w:hAnsi="Cambria"/>
                <w:b/>
                <w:bCs/>
                <w:color w:val="000000"/>
                <w:sz w:val="16"/>
                <w:szCs w:val="16"/>
                <w:rtl/>
                <w:lang w:bidi="ar-IQ"/>
              </w:rPr>
            </w:pPr>
            <w:r w:rsidRPr="006B6AE6">
              <w:rPr>
                <w:rFonts w:ascii="Cambria" w:hAnsi="Cambria"/>
                <w:b/>
                <w:bCs/>
                <w:color w:val="000000"/>
                <w:sz w:val="16"/>
                <w:szCs w:val="16"/>
                <w:rtl/>
                <w:lang w:bidi="ar-IQ"/>
              </w:rPr>
              <w:t>He explains his main views.</w:t>
            </w:r>
          </w:p>
          <w:p w14:paraId="7375E0FD" w14:textId="77777777" w:rsidR="006B6AE6" w:rsidRPr="006B6AE6" w:rsidRDefault="006B6AE6" w:rsidP="006B6AE6">
            <w:pPr>
              <w:bidi/>
              <w:rPr>
                <w:rFonts w:ascii="Cambria" w:hAnsi="Cambria"/>
                <w:b/>
                <w:bCs/>
                <w:color w:val="000000"/>
                <w:sz w:val="16"/>
                <w:szCs w:val="16"/>
                <w:rtl/>
                <w:lang w:bidi="ar-IQ"/>
              </w:rPr>
            </w:pPr>
          </w:p>
          <w:p w14:paraId="0C45397B" w14:textId="77777777" w:rsidR="006B6AE6" w:rsidRPr="006B6AE6" w:rsidRDefault="006B6AE6" w:rsidP="006B6AE6">
            <w:pPr>
              <w:rPr>
                <w:sz w:val="22"/>
                <w:szCs w:val="22"/>
              </w:rPr>
            </w:pPr>
            <w:r w:rsidRPr="006B6AE6">
              <w:rPr>
                <w:rFonts w:ascii="Cambria" w:hAnsi="Cambria"/>
                <w:b/>
                <w:bCs/>
                <w:color w:val="000000"/>
                <w:sz w:val="16"/>
                <w:szCs w:val="16"/>
                <w:rtl/>
                <w:lang w:bidi="ar-IQ"/>
              </w:rPr>
              <w:t>He derives the principles of his methodology.</w:t>
            </w:r>
          </w:p>
        </w:tc>
        <w:tc>
          <w:tcPr>
            <w:tcW w:w="2250" w:type="dxa"/>
          </w:tcPr>
          <w:p w14:paraId="56BAE8FE"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views of Imam Abu Mansur al-Maturidi.</w:t>
            </w:r>
          </w:p>
        </w:tc>
        <w:tc>
          <w:tcPr>
            <w:tcW w:w="1530" w:type="dxa"/>
          </w:tcPr>
          <w:p w14:paraId="5B8932C9" w14:textId="77777777" w:rsidR="006B6AE6" w:rsidRPr="006B6AE6" w:rsidRDefault="006B6AE6" w:rsidP="006B6AE6">
            <w:pPr>
              <w:rPr>
                <w:sz w:val="22"/>
                <w:szCs w:val="22"/>
              </w:rPr>
            </w:pPr>
            <w:r w:rsidRPr="006B6AE6">
              <w:rPr>
                <w:rFonts w:ascii="Cambria" w:hAnsi="Cambria"/>
                <w:b/>
                <w:bCs/>
                <w:color w:val="000000"/>
                <w:rtl/>
              </w:rPr>
              <w:t>Standard method</w:t>
            </w:r>
          </w:p>
        </w:tc>
        <w:tc>
          <w:tcPr>
            <w:tcW w:w="2212" w:type="dxa"/>
          </w:tcPr>
          <w:p w14:paraId="396E330B"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hint="cs"/>
                <w:b/>
                <w:bCs/>
                <w:color w:val="000000"/>
                <w:rtl/>
              </w:rPr>
              <w:t>Field visits</w:t>
            </w:r>
          </w:p>
        </w:tc>
      </w:tr>
      <w:tr w:rsidR="006B6AE6" w:rsidRPr="006B6AE6" w14:paraId="56B90DC0" w14:textId="77777777" w:rsidTr="00FB2512">
        <w:trPr>
          <w:trHeight w:val="58"/>
        </w:trPr>
        <w:tc>
          <w:tcPr>
            <w:tcW w:w="1231" w:type="dxa"/>
          </w:tcPr>
          <w:p w14:paraId="1697AFFF" w14:textId="77777777" w:rsidR="006B6AE6" w:rsidRPr="006B6AE6" w:rsidRDefault="006B6AE6" w:rsidP="006B6AE6">
            <w:pPr>
              <w:jc w:val="center"/>
              <w:rPr>
                <w:b/>
                <w:bCs/>
                <w:sz w:val="22"/>
                <w:szCs w:val="22"/>
                <w:rtl/>
              </w:rPr>
            </w:pPr>
            <w:r w:rsidRPr="006B6AE6">
              <w:rPr>
                <w:b/>
                <w:bCs/>
                <w:sz w:val="22"/>
                <w:szCs w:val="22"/>
                <w:rtl/>
              </w:rPr>
              <w:t>19/4/2026</w:t>
            </w:r>
          </w:p>
          <w:p w14:paraId="544775B2" w14:textId="77777777" w:rsidR="006B6AE6" w:rsidRPr="006B6AE6" w:rsidRDefault="006B6AE6" w:rsidP="006B6AE6">
            <w:pPr>
              <w:bidi/>
              <w:jc w:val="center"/>
              <w:rPr>
                <w:b/>
                <w:bCs/>
                <w:sz w:val="22"/>
                <w:szCs w:val="22"/>
                <w:rtl/>
              </w:rPr>
            </w:pPr>
          </w:p>
        </w:tc>
        <w:tc>
          <w:tcPr>
            <w:tcW w:w="938" w:type="dxa"/>
          </w:tcPr>
          <w:p w14:paraId="547B0002" w14:textId="77777777" w:rsidR="006B6AE6" w:rsidRPr="006B6AE6" w:rsidRDefault="006B6AE6" w:rsidP="006B6AE6">
            <w:pPr>
              <w:bidi/>
              <w:rPr>
                <w:rFonts w:ascii="Times New Roman" w:hAnsi="Times New Roman"/>
                <w:b/>
                <w:bCs/>
                <w:sz w:val="28"/>
                <w:szCs w:val="28"/>
                <w:rtl/>
                <w:lang w:bidi="ar-IQ"/>
              </w:rPr>
            </w:pPr>
          </w:p>
        </w:tc>
        <w:tc>
          <w:tcPr>
            <w:tcW w:w="1620" w:type="dxa"/>
          </w:tcPr>
          <w:p w14:paraId="0DBC3E79"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The concept of divinity is explained.</w:t>
            </w:r>
          </w:p>
          <w:p w14:paraId="09B55119"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BF4D4D9"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shows its textual evidence.</w:t>
            </w:r>
          </w:p>
        </w:tc>
        <w:tc>
          <w:tcPr>
            <w:tcW w:w="2250" w:type="dxa"/>
          </w:tcPr>
          <w:p w14:paraId="4A96351D"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Salafism... the Oneness of God's Lordship.</w:t>
            </w:r>
          </w:p>
        </w:tc>
        <w:tc>
          <w:tcPr>
            <w:tcW w:w="1530" w:type="dxa"/>
          </w:tcPr>
          <w:p w14:paraId="7F8080C8"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7FD98465"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5FA46F7D" w14:textId="77777777" w:rsidTr="00FB2512">
        <w:trPr>
          <w:trHeight w:val="58"/>
        </w:trPr>
        <w:tc>
          <w:tcPr>
            <w:tcW w:w="1231" w:type="dxa"/>
          </w:tcPr>
          <w:p w14:paraId="145170B8" w14:textId="77777777" w:rsidR="006B6AE6" w:rsidRPr="006B6AE6" w:rsidRDefault="006B6AE6" w:rsidP="006B6AE6">
            <w:pPr>
              <w:jc w:val="center"/>
              <w:rPr>
                <w:b/>
                <w:bCs/>
                <w:sz w:val="22"/>
                <w:szCs w:val="22"/>
                <w:rtl/>
              </w:rPr>
            </w:pPr>
            <w:r w:rsidRPr="006B6AE6">
              <w:rPr>
                <w:b/>
                <w:bCs/>
                <w:sz w:val="22"/>
                <w:szCs w:val="22"/>
                <w:rtl/>
              </w:rPr>
              <w:t>26/4/2026</w:t>
            </w:r>
          </w:p>
          <w:p w14:paraId="135E00E3" w14:textId="77777777" w:rsidR="006B6AE6" w:rsidRPr="006B6AE6" w:rsidRDefault="006B6AE6" w:rsidP="006B6AE6">
            <w:pPr>
              <w:bidi/>
              <w:jc w:val="center"/>
              <w:rPr>
                <w:b/>
                <w:bCs/>
                <w:sz w:val="22"/>
                <w:szCs w:val="22"/>
                <w:rtl/>
              </w:rPr>
            </w:pPr>
          </w:p>
        </w:tc>
        <w:tc>
          <w:tcPr>
            <w:tcW w:w="938" w:type="dxa"/>
          </w:tcPr>
          <w:p w14:paraId="1854C73B"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76BCFD8"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presents the critical statements of scholars.</w:t>
            </w:r>
          </w:p>
          <w:p w14:paraId="4E1147CB"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07FC04AD"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analyzes the issue of attributes.</w:t>
            </w:r>
          </w:p>
        </w:tc>
        <w:tc>
          <w:tcPr>
            <w:tcW w:w="2250" w:type="dxa"/>
          </w:tcPr>
          <w:p w14:paraId="6A4C10B9"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Scholars' response to Ibn Taymiyyah: The Oneness of Names and Attributes.</w:t>
            </w:r>
          </w:p>
        </w:tc>
        <w:tc>
          <w:tcPr>
            <w:tcW w:w="1530" w:type="dxa"/>
          </w:tcPr>
          <w:p w14:paraId="032A8C09"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124AEE4B"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r w:rsidR="006B6AE6" w:rsidRPr="006B6AE6" w14:paraId="2D3AA654" w14:textId="77777777" w:rsidTr="00FB2512">
        <w:trPr>
          <w:trHeight w:val="58"/>
        </w:trPr>
        <w:tc>
          <w:tcPr>
            <w:tcW w:w="1231" w:type="dxa"/>
          </w:tcPr>
          <w:p w14:paraId="425600C0" w14:textId="77777777" w:rsidR="006B6AE6" w:rsidRPr="006B6AE6" w:rsidRDefault="006B6AE6" w:rsidP="006B6AE6">
            <w:pPr>
              <w:jc w:val="center"/>
              <w:rPr>
                <w:b/>
                <w:bCs/>
                <w:sz w:val="22"/>
                <w:szCs w:val="22"/>
                <w:rtl/>
              </w:rPr>
            </w:pPr>
            <w:r w:rsidRPr="006B6AE6">
              <w:rPr>
                <w:b/>
                <w:bCs/>
                <w:sz w:val="22"/>
                <w:szCs w:val="22"/>
                <w:rtl/>
              </w:rPr>
              <w:t>3/5/2026</w:t>
            </w:r>
          </w:p>
        </w:tc>
        <w:tc>
          <w:tcPr>
            <w:tcW w:w="938" w:type="dxa"/>
          </w:tcPr>
          <w:p w14:paraId="7867A6A1"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3B70695F"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extracts the origins of belief.</w:t>
            </w:r>
          </w:p>
          <w:p w14:paraId="62873727"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785BC49B"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He links it to religious texts.</w:t>
            </w:r>
          </w:p>
        </w:tc>
        <w:tc>
          <w:tcPr>
            <w:tcW w:w="2250" w:type="dxa"/>
          </w:tcPr>
          <w:p w14:paraId="73926EA8" w14:textId="77777777" w:rsidR="006B6AE6" w:rsidRPr="006B6AE6" w:rsidRDefault="006B6AE6" w:rsidP="006B6AE6">
            <w:pPr>
              <w:ind w:left="452" w:hanging="425"/>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The fundamentals of religion according to the Sunnis</w:t>
            </w:r>
          </w:p>
        </w:tc>
        <w:tc>
          <w:tcPr>
            <w:tcW w:w="1530" w:type="dxa"/>
          </w:tcPr>
          <w:p w14:paraId="53AC2914"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0EB0BC7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b/>
                <w:bCs/>
                <w:color w:val="000000"/>
                <w:rtl/>
              </w:rPr>
              <w:t>Classroom performance and exams</w:t>
            </w:r>
          </w:p>
        </w:tc>
      </w:tr>
      <w:tr w:rsidR="006B6AE6" w:rsidRPr="006B6AE6" w14:paraId="6AB76D06" w14:textId="77777777" w:rsidTr="00FB2512">
        <w:trPr>
          <w:trHeight w:val="58"/>
        </w:trPr>
        <w:tc>
          <w:tcPr>
            <w:tcW w:w="1231" w:type="dxa"/>
          </w:tcPr>
          <w:p w14:paraId="3E0BA57B" w14:textId="77777777" w:rsidR="006B6AE6" w:rsidRPr="006B6AE6" w:rsidRDefault="006B6AE6" w:rsidP="006B6AE6">
            <w:pPr>
              <w:jc w:val="center"/>
              <w:rPr>
                <w:b/>
                <w:bCs/>
                <w:sz w:val="22"/>
                <w:szCs w:val="22"/>
                <w:rtl/>
              </w:rPr>
            </w:pPr>
            <w:r w:rsidRPr="006B6AE6">
              <w:rPr>
                <w:rFonts w:hint="cs"/>
                <w:b/>
                <w:bCs/>
                <w:sz w:val="22"/>
                <w:szCs w:val="22"/>
                <w:rtl/>
              </w:rPr>
              <w:lastRenderedPageBreak/>
              <w:t>10/5/2026</w:t>
            </w:r>
          </w:p>
        </w:tc>
        <w:tc>
          <w:tcPr>
            <w:tcW w:w="938" w:type="dxa"/>
          </w:tcPr>
          <w:p w14:paraId="5FD825AA" w14:textId="77777777" w:rsidR="006B6AE6" w:rsidRPr="006B6AE6" w:rsidRDefault="006B6AE6" w:rsidP="006B6AE6">
            <w:pPr>
              <w:rPr>
                <w:rFonts w:ascii="Times New Roman" w:hAnsi="Times New Roman"/>
                <w:b/>
                <w:bCs/>
                <w:sz w:val="28"/>
                <w:szCs w:val="28"/>
                <w:rtl/>
                <w:lang w:bidi="ar-IQ"/>
              </w:rPr>
            </w:pPr>
            <w:r w:rsidRPr="006B6AE6">
              <w:rPr>
                <w:rFonts w:ascii="Times New Roman" w:hAnsi="Times New Roman" w:hint="cs"/>
                <w:b/>
                <w:bCs/>
                <w:sz w:val="28"/>
                <w:szCs w:val="28"/>
                <w:rtl/>
                <w:lang w:bidi="ar-IQ"/>
              </w:rPr>
              <w:t>2</w:t>
            </w:r>
          </w:p>
        </w:tc>
        <w:tc>
          <w:tcPr>
            <w:tcW w:w="1620" w:type="dxa"/>
          </w:tcPr>
          <w:p w14:paraId="0229DDA1" w14:textId="77777777" w:rsidR="006B6AE6" w:rsidRPr="006B6AE6" w:rsidRDefault="006B6AE6" w:rsidP="006B6AE6">
            <w:pPr>
              <w:autoSpaceDE w:val="0"/>
              <w:autoSpaceDN w:val="0"/>
              <w:adjustRightInd w:val="0"/>
              <w:rPr>
                <w:rFonts w:ascii="Cambria" w:hAnsi="Cambria"/>
                <w:b/>
                <w:bCs/>
                <w:color w:val="000000"/>
                <w:sz w:val="16"/>
                <w:szCs w:val="16"/>
                <w:rtl/>
                <w:lang w:bidi="ar-IQ"/>
              </w:rPr>
            </w:pPr>
            <w:r w:rsidRPr="006B6AE6">
              <w:rPr>
                <w:rFonts w:ascii="Cambria" w:hAnsi="Cambria"/>
                <w:b/>
                <w:bCs/>
                <w:color w:val="000000"/>
                <w:sz w:val="16"/>
                <w:szCs w:val="16"/>
                <w:rtl/>
                <w:lang w:bidi="ar-IQ"/>
              </w:rPr>
              <w:t>It distinguishes between the two origins.</w:t>
            </w:r>
          </w:p>
          <w:p w14:paraId="1B280810" w14:textId="77777777" w:rsidR="006B6AE6" w:rsidRPr="006B6AE6" w:rsidRDefault="006B6AE6" w:rsidP="006B6AE6">
            <w:pPr>
              <w:autoSpaceDE w:val="0"/>
              <w:autoSpaceDN w:val="0"/>
              <w:bidi/>
              <w:adjustRightInd w:val="0"/>
              <w:rPr>
                <w:rFonts w:ascii="Cambria" w:hAnsi="Cambria"/>
                <w:b/>
                <w:bCs/>
                <w:color w:val="000000"/>
                <w:sz w:val="16"/>
                <w:szCs w:val="16"/>
                <w:rtl/>
                <w:lang w:bidi="ar-IQ"/>
              </w:rPr>
            </w:pPr>
          </w:p>
          <w:p w14:paraId="69CA057C" w14:textId="77777777" w:rsidR="006B6AE6" w:rsidRPr="006B6AE6" w:rsidRDefault="006B6AE6" w:rsidP="006B6AE6">
            <w:pPr>
              <w:autoSpaceDE w:val="0"/>
              <w:autoSpaceDN w:val="0"/>
              <w:adjustRightInd w:val="0"/>
              <w:rPr>
                <w:rFonts w:ascii="Cambria" w:hAnsi="Cambria"/>
                <w:b/>
                <w:bCs/>
                <w:color w:val="000000"/>
                <w:sz w:val="16"/>
                <w:szCs w:val="16"/>
                <w:lang w:bidi="ar-IQ"/>
              </w:rPr>
            </w:pPr>
            <w:r w:rsidRPr="006B6AE6">
              <w:rPr>
                <w:rFonts w:ascii="Cambria" w:hAnsi="Cambria"/>
                <w:b/>
                <w:bCs/>
                <w:color w:val="000000"/>
                <w:sz w:val="16"/>
                <w:szCs w:val="16"/>
                <w:rtl/>
                <w:lang w:bidi="ar-IQ"/>
              </w:rPr>
              <w:t>It summarizes the methodological controls.</w:t>
            </w:r>
          </w:p>
        </w:tc>
        <w:tc>
          <w:tcPr>
            <w:tcW w:w="2250" w:type="dxa"/>
          </w:tcPr>
          <w:p w14:paraId="06415552" w14:textId="77777777" w:rsidR="006B6AE6" w:rsidRPr="006B6AE6" w:rsidRDefault="006B6AE6" w:rsidP="006B6AE6">
            <w:pPr>
              <w:rPr>
                <w:rFonts w:ascii="Simplified Arabic" w:hAnsi="Simplified Arabic" w:cs="Simplified Arabic"/>
                <w:b/>
                <w:bCs/>
                <w:color w:val="333333"/>
                <w:sz w:val="16"/>
                <w:szCs w:val="16"/>
                <w:rtl/>
                <w:lang w:bidi="ar-IQ"/>
              </w:rPr>
            </w:pPr>
            <w:r w:rsidRPr="006B6AE6">
              <w:rPr>
                <w:rFonts w:ascii="Simplified Arabic" w:hAnsi="Simplified Arabic" w:cs="Simplified Arabic" w:hint="cs"/>
                <w:b/>
                <w:bCs/>
                <w:color w:val="333333"/>
                <w:sz w:val="16"/>
                <w:szCs w:val="16"/>
                <w:rtl/>
                <w:lang w:bidi="ar-IQ"/>
              </w:rPr>
              <w:t>Religious origin and sectarian origin... the summary of the origins.</w:t>
            </w:r>
          </w:p>
        </w:tc>
        <w:tc>
          <w:tcPr>
            <w:tcW w:w="1530" w:type="dxa"/>
          </w:tcPr>
          <w:p w14:paraId="1372D427" w14:textId="77777777" w:rsidR="006B6AE6" w:rsidRPr="006B6AE6" w:rsidRDefault="006B6AE6" w:rsidP="006B6AE6">
            <w:pPr>
              <w:autoSpaceDE w:val="0"/>
              <w:autoSpaceDN w:val="0"/>
              <w:adjustRightInd w:val="0"/>
              <w:rPr>
                <w:rFonts w:ascii="Cambria" w:hAnsi="Cambria"/>
                <w:b/>
                <w:bCs/>
                <w:color w:val="000000"/>
              </w:rPr>
            </w:pPr>
            <w:r w:rsidRPr="006B6AE6">
              <w:rPr>
                <w:rFonts w:ascii="Cambria" w:hAnsi="Cambria"/>
                <w:b/>
                <w:bCs/>
                <w:color w:val="000000"/>
                <w:rtl/>
              </w:rPr>
              <w:t>Standard method</w:t>
            </w:r>
          </w:p>
        </w:tc>
        <w:tc>
          <w:tcPr>
            <w:tcW w:w="2212" w:type="dxa"/>
          </w:tcPr>
          <w:p w14:paraId="374199D6" w14:textId="77777777" w:rsidR="006B6AE6" w:rsidRPr="006B6AE6" w:rsidRDefault="006B6AE6" w:rsidP="006B6AE6">
            <w:pPr>
              <w:tabs>
                <w:tab w:val="left" w:pos="642"/>
              </w:tabs>
              <w:autoSpaceDE w:val="0"/>
              <w:autoSpaceDN w:val="0"/>
              <w:adjustRightInd w:val="0"/>
              <w:rPr>
                <w:rFonts w:ascii="Cambria" w:hAnsi="Cambria"/>
                <w:b/>
                <w:bCs/>
                <w:color w:val="000000"/>
              </w:rPr>
            </w:pPr>
            <w:r w:rsidRPr="006B6AE6">
              <w:rPr>
                <w:rFonts w:ascii="Cambria" w:hAnsi="Cambria" w:hint="cs"/>
                <w:b/>
                <w:bCs/>
                <w:color w:val="000000"/>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6B6AE6" w:rsidRPr="006B6AE6" w14:paraId="04378D67" w14:textId="77777777" w:rsidTr="00FB2512">
        <w:tc>
          <w:tcPr>
            <w:tcW w:w="9781" w:type="dxa"/>
            <w:gridSpan w:val="2"/>
            <w:shd w:val="clear" w:color="auto" w:fill="DEEAF6"/>
          </w:tcPr>
          <w:p w14:paraId="19DE678F" w14:textId="77777777" w:rsidR="006B6AE6" w:rsidRPr="006B6AE6" w:rsidRDefault="006B6AE6" w:rsidP="00FB61DC">
            <w:pPr>
              <w:numPr>
                <w:ilvl w:val="0"/>
                <w:numId w:val="44"/>
              </w:numPr>
              <w:spacing w:after="200" w:line="276" w:lineRule="auto"/>
              <w:rPr>
                <w:rFonts w:eastAsia="Calibri"/>
                <w:b/>
                <w:bCs/>
                <w:sz w:val="32"/>
                <w:szCs w:val="32"/>
                <w:rtl/>
              </w:rPr>
            </w:pPr>
            <w:r w:rsidRPr="006B6AE6">
              <w:rPr>
                <w:rFonts w:eastAsia="Calibri"/>
                <w:b/>
                <w:bCs/>
                <w:sz w:val="32"/>
                <w:szCs w:val="32"/>
                <w:rtl/>
              </w:rPr>
              <w:t>Course evaluation</w:t>
            </w:r>
          </w:p>
        </w:tc>
      </w:tr>
      <w:tr w:rsidR="006B6AE6" w:rsidRPr="006B6AE6" w14:paraId="480710E6" w14:textId="77777777" w:rsidTr="00FB2512">
        <w:tc>
          <w:tcPr>
            <w:tcW w:w="9781" w:type="dxa"/>
            <w:gridSpan w:val="2"/>
          </w:tcPr>
          <w:p w14:paraId="62386196" w14:textId="77777777" w:rsidR="006B6AE6" w:rsidRPr="006B6AE6" w:rsidRDefault="006B6AE6" w:rsidP="006B6AE6">
            <w:pPr>
              <w:spacing w:after="200" w:line="276" w:lineRule="auto"/>
              <w:ind w:left="720"/>
              <w:rPr>
                <w:rFonts w:eastAsia="Calibri"/>
                <w:b/>
                <w:bCs/>
                <w:rtl/>
                <w:lang w:bidi="ar-IQ"/>
              </w:rPr>
            </w:pPr>
            <w:r w:rsidRPr="006B6AE6">
              <w:rPr>
                <w:rFonts w:eastAsia="Calibri" w:hint="cs"/>
                <w:b/>
                <w:bCs/>
                <w:rtl/>
                <w:lang w:bidi="ar-IQ"/>
              </w:rPr>
              <w:t>The professor relies on teaching the science of differences in a manner that focuses on consolidating and deepening the understanding of Islamic sects, away from sectarian tendencies and takfir (excommunication), through adopting scientific dialogue, respecting doctrinal diversity, and returning to definitive texts and the objectives of Sharia.</w:t>
            </w:r>
          </w:p>
          <w:p w14:paraId="2804A809" w14:textId="77777777" w:rsidR="006B6AE6" w:rsidRPr="006B6AE6" w:rsidRDefault="006B6AE6" w:rsidP="006B6AE6">
            <w:pPr>
              <w:spacing w:after="200" w:line="276" w:lineRule="auto"/>
              <w:ind w:left="720"/>
              <w:rPr>
                <w:rFonts w:eastAsia="Calibri"/>
                <w:b/>
                <w:bCs/>
                <w:rtl/>
              </w:rPr>
            </w:pPr>
            <w:r w:rsidRPr="006B6AE6">
              <w:rPr>
                <w:rFonts w:eastAsia="Calibri" w:hint="cs"/>
                <w:b/>
                <w:bCs/>
                <w:rtl/>
              </w:rPr>
              <w:t xml:space="preserve">is </w:t>
            </w:r>
            <w:r w:rsidRPr="006B6AE6">
              <w:rPr>
                <w:rFonts w:eastAsia="Calibri"/>
                <w:b/>
                <w:bCs/>
                <w:rtl/>
              </w:rPr>
              <w:t>distributed out of 100 according to the tasks assigned to the student, such as daily preparation, daily, oral, monthly, and written exams, reports, etc.</w:t>
            </w:r>
          </w:p>
          <w:p w14:paraId="55AF345D" w14:textId="77777777" w:rsidR="006B6AE6" w:rsidRPr="006B6AE6" w:rsidRDefault="006B6AE6" w:rsidP="00FB61DC">
            <w:pPr>
              <w:numPr>
                <w:ilvl w:val="0"/>
                <w:numId w:val="20"/>
              </w:numPr>
              <w:spacing w:after="200" w:line="276" w:lineRule="auto"/>
              <w:ind w:left="531"/>
              <w:contextualSpacing/>
              <w:rPr>
                <w:rFonts w:eastAsia="Calibri"/>
                <w:b/>
                <w:bCs/>
                <w:rtl/>
              </w:rPr>
            </w:pPr>
            <w:r w:rsidRPr="006B6AE6">
              <w:rPr>
                <w:rFonts w:eastAsia="Calibri"/>
                <w:b/>
                <w:bCs/>
                <w:rtl/>
              </w:rPr>
              <w:t xml:space="preserve">The monthly exam </w:t>
            </w:r>
            <w:r w:rsidRPr="006B6AE6">
              <w:rPr>
                <w:rFonts w:eastAsia="Calibri" w:hint="cs"/>
                <w:b/>
                <w:bCs/>
                <w:rtl/>
              </w:rPr>
              <w:t>for the first course is worth 15 marks + 5 marks for participation in the lesson. The total for the course is 20 marks.</w:t>
            </w:r>
          </w:p>
          <w:p w14:paraId="3D78BE7C" w14:textId="77777777" w:rsidR="006B6AE6" w:rsidRPr="006B6AE6" w:rsidRDefault="006B6AE6" w:rsidP="00FB61DC">
            <w:pPr>
              <w:numPr>
                <w:ilvl w:val="0"/>
                <w:numId w:val="20"/>
              </w:numPr>
              <w:spacing w:after="200" w:line="276" w:lineRule="auto"/>
              <w:ind w:left="531"/>
              <w:contextualSpacing/>
              <w:rPr>
                <w:rFonts w:eastAsia="Calibri"/>
                <w:b/>
                <w:bCs/>
              </w:rPr>
            </w:pPr>
            <w:r w:rsidRPr="006B6AE6">
              <w:rPr>
                <w:rFonts w:eastAsia="Calibri"/>
                <w:b/>
                <w:bCs/>
                <w:rtl/>
              </w:rPr>
              <w:t xml:space="preserve">The monthly exam for the </w:t>
            </w:r>
            <w:r w:rsidRPr="006B6AE6">
              <w:rPr>
                <w:rFonts w:eastAsia="Calibri" w:hint="cs"/>
                <w:b/>
                <w:bCs/>
                <w:rtl/>
              </w:rPr>
              <w:t xml:space="preserve">second course </w:t>
            </w:r>
            <w:r w:rsidRPr="006B6AE6">
              <w:rPr>
                <w:rFonts w:eastAsia="Calibri"/>
                <w:b/>
                <w:bCs/>
                <w:rtl/>
              </w:rPr>
              <w:t xml:space="preserve">is worth 15 marks + 5 marks for participation in the lesson. The total for the course is 20 marks </w:t>
            </w:r>
            <w:r w:rsidRPr="006B6AE6">
              <w:rPr>
                <w:rFonts w:eastAsia="Calibri" w:hint="cs"/>
                <w:b/>
                <w:bCs/>
                <w:rtl/>
              </w:rPr>
              <w:t>.</w:t>
            </w:r>
          </w:p>
          <w:p w14:paraId="5C3067B2" w14:textId="77777777" w:rsidR="006B6AE6" w:rsidRPr="006B6AE6" w:rsidRDefault="006B6AE6" w:rsidP="00FB61DC">
            <w:pPr>
              <w:numPr>
                <w:ilvl w:val="0"/>
                <w:numId w:val="20"/>
              </w:numPr>
              <w:spacing w:after="200" w:line="276" w:lineRule="auto"/>
              <w:ind w:left="531"/>
              <w:contextualSpacing/>
              <w:rPr>
                <w:rFonts w:eastAsia="Calibri"/>
                <w:b/>
                <w:bCs/>
                <w:rtl/>
              </w:rPr>
            </w:pPr>
            <w:r w:rsidRPr="006B6AE6">
              <w:rPr>
                <w:rFonts w:eastAsia="Calibri"/>
                <w:b/>
                <w:bCs/>
                <w:rtl/>
              </w:rPr>
              <w:t>Final exam: 60 marks</w:t>
            </w:r>
          </w:p>
        </w:tc>
      </w:tr>
      <w:tr w:rsidR="006B6AE6" w:rsidRPr="006B6AE6" w14:paraId="3512B859" w14:textId="77777777" w:rsidTr="00FB2512">
        <w:tc>
          <w:tcPr>
            <w:tcW w:w="9781" w:type="dxa"/>
            <w:gridSpan w:val="2"/>
            <w:shd w:val="clear" w:color="auto" w:fill="DEEAF6"/>
          </w:tcPr>
          <w:p w14:paraId="52201D59" w14:textId="77777777" w:rsidR="006B6AE6" w:rsidRPr="006B6AE6" w:rsidRDefault="006B6AE6" w:rsidP="00FB61DC">
            <w:pPr>
              <w:numPr>
                <w:ilvl w:val="0"/>
                <w:numId w:val="44"/>
              </w:numPr>
              <w:spacing w:after="200" w:line="276" w:lineRule="auto"/>
              <w:rPr>
                <w:rFonts w:eastAsia="Calibri"/>
                <w:b/>
                <w:bCs/>
                <w:sz w:val="32"/>
                <w:szCs w:val="32"/>
                <w:rtl/>
              </w:rPr>
            </w:pPr>
            <w:r w:rsidRPr="006B6AE6">
              <w:rPr>
                <w:rFonts w:eastAsia="Calibri"/>
                <w:b/>
                <w:bCs/>
                <w:sz w:val="32"/>
                <w:szCs w:val="32"/>
                <w:rtl/>
                <w:lang w:bidi="ar-IQ"/>
              </w:rPr>
              <w:t>Learning and teaching resources</w:t>
            </w:r>
          </w:p>
        </w:tc>
      </w:tr>
      <w:tr w:rsidR="006B6AE6" w:rsidRPr="006B6AE6" w14:paraId="0FB4EE90" w14:textId="77777777" w:rsidTr="00FB2512">
        <w:tc>
          <w:tcPr>
            <w:tcW w:w="4536" w:type="dxa"/>
          </w:tcPr>
          <w:p w14:paraId="2A370015" w14:textId="77777777" w:rsidR="006B6AE6" w:rsidRPr="006B6AE6" w:rsidRDefault="006B6AE6" w:rsidP="006B6AE6">
            <w:pPr>
              <w:spacing w:after="200" w:line="276" w:lineRule="auto"/>
              <w:rPr>
                <w:rFonts w:eastAsia="Calibri"/>
                <w:b/>
                <w:bCs/>
                <w:sz w:val="28"/>
                <w:szCs w:val="28"/>
                <w:rtl/>
                <w:lang w:bidi="ar-IQ"/>
              </w:rPr>
            </w:pPr>
            <w:r w:rsidRPr="006B6AE6">
              <w:rPr>
                <w:rFonts w:eastAsia="Calibri"/>
                <w:b/>
                <w:bCs/>
                <w:sz w:val="28"/>
                <w:szCs w:val="28"/>
                <w:rtl/>
                <w:lang w:bidi="ar-IQ"/>
              </w:rPr>
              <w:t>Required textbooks (methodology, if applicable)</w:t>
            </w:r>
          </w:p>
        </w:tc>
        <w:tc>
          <w:tcPr>
            <w:tcW w:w="5245" w:type="dxa"/>
          </w:tcPr>
          <w:p w14:paraId="1B0ADFA0" w14:textId="77777777" w:rsidR="006B6AE6" w:rsidRPr="006B6AE6" w:rsidRDefault="006B6AE6" w:rsidP="006B6AE6">
            <w:pPr>
              <w:rPr>
                <w:rFonts w:eastAsia="Calibri"/>
                <w:b/>
                <w:bCs/>
                <w:sz w:val="28"/>
                <w:szCs w:val="28"/>
                <w:lang w:bidi="ar-IQ"/>
              </w:rPr>
            </w:pPr>
            <w:r w:rsidRPr="006B6AE6">
              <w:rPr>
                <w:rFonts w:eastAsia="Calibri" w:hint="cs"/>
                <w:b/>
                <w:bCs/>
                <w:sz w:val="28"/>
                <w:szCs w:val="28"/>
                <w:rtl/>
                <w:lang w:bidi="ar-IQ"/>
              </w:rPr>
              <w:t>The book "Islamic Creed and its Schools of Thought" by Professor Qahtan Abdul Rahman Al-Douri. (Islamic Schools of Thought)</w:t>
            </w:r>
          </w:p>
          <w:p w14:paraId="0B31C73C" w14:textId="77777777" w:rsidR="006B6AE6" w:rsidRPr="006B6AE6" w:rsidRDefault="006B6AE6" w:rsidP="006B6AE6">
            <w:pPr>
              <w:bidi/>
              <w:rPr>
                <w:rFonts w:eastAsia="Calibri"/>
                <w:b/>
                <w:bCs/>
                <w:sz w:val="28"/>
                <w:szCs w:val="28"/>
                <w:rtl/>
                <w:lang w:bidi="ar-IQ"/>
              </w:rPr>
            </w:pPr>
          </w:p>
        </w:tc>
      </w:tr>
      <w:tr w:rsidR="006B6AE6" w:rsidRPr="006B6AE6" w14:paraId="63F183DC" w14:textId="77777777" w:rsidTr="00FB2512">
        <w:trPr>
          <w:trHeight w:val="1097"/>
        </w:trPr>
        <w:tc>
          <w:tcPr>
            <w:tcW w:w="4536" w:type="dxa"/>
          </w:tcPr>
          <w:p w14:paraId="2B30D2C5" w14:textId="77777777" w:rsidR="006B6AE6" w:rsidRPr="006B6AE6" w:rsidRDefault="006B6AE6" w:rsidP="006B6AE6">
            <w:pPr>
              <w:spacing w:after="200" w:line="276" w:lineRule="auto"/>
              <w:rPr>
                <w:rFonts w:eastAsia="Calibri"/>
                <w:b/>
                <w:bCs/>
                <w:sz w:val="28"/>
                <w:szCs w:val="28"/>
                <w:rtl/>
                <w:lang w:bidi="ar-IQ"/>
              </w:rPr>
            </w:pPr>
            <w:r w:rsidRPr="006B6AE6">
              <w:rPr>
                <w:rFonts w:eastAsia="Calibri"/>
                <w:b/>
                <w:bCs/>
                <w:sz w:val="28"/>
                <w:szCs w:val="28"/>
                <w:rtl/>
                <w:lang w:bidi="ar-IQ"/>
              </w:rPr>
              <w:t>Main references (sources)</w:t>
            </w:r>
          </w:p>
        </w:tc>
        <w:tc>
          <w:tcPr>
            <w:tcW w:w="5245" w:type="dxa"/>
          </w:tcPr>
          <w:p w14:paraId="0B129BD9" w14:textId="77777777" w:rsidR="006B6AE6" w:rsidRPr="006B6AE6" w:rsidRDefault="006B6AE6" w:rsidP="006B6AE6">
            <w:pPr>
              <w:tabs>
                <w:tab w:val="left" w:pos="1575"/>
              </w:tabs>
              <w:rPr>
                <w:rFonts w:eastAsia="Calibri"/>
                <w:b/>
                <w:bCs/>
                <w:sz w:val="28"/>
                <w:szCs w:val="28"/>
                <w:rtl/>
                <w:lang w:bidi="ar-IQ"/>
              </w:rPr>
            </w:pPr>
            <w:r w:rsidRPr="006B6AE6">
              <w:rPr>
                <w:rFonts w:eastAsia="Calibri" w:hint="cs"/>
                <w:b/>
                <w:bCs/>
                <w:sz w:val="28"/>
                <w:szCs w:val="28"/>
                <w:rtl/>
                <w:lang w:bidi="ar-IQ"/>
              </w:rPr>
              <w:t>(Islamic Creed and its Schools of Thought, Dr. Qahtan Abdul Rahman Al-Douri, 2012 AD, Lebanon, Publishers, 2nd Edition.)</w:t>
            </w:r>
          </w:p>
        </w:tc>
      </w:tr>
      <w:tr w:rsidR="006B6AE6" w:rsidRPr="006B6AE6" w14:paraId="2E6DDC39" w14:textId="77777777" w:rsidTr="00FB2512">
        <w:tc>
          <w:tcPr>
            <w:tcW w:w="4536" w:type="dxa"/>
          </w:tcPr>
          <w:p w14:paraId="435C7952" w14:textId="77777777" w:rsidR="006B6AE6" w:rsidRPr="006B6AE6" w:rsidRDefault="006B6AE6" w:rsidP="006B6AE6">
            <w:pPr>
              <w:spacing w:after="200" w:line="276" w:lineRule="auto"/>
              <w:rPr>
                <w:rFonts w:eastAsia="Calibri"/>
                <w:b/>
                <w:bCs/>
                <w:sz w:val="28"/>
                <w:szCs w:val="28"/>
                <w:rtl/>
                <w:lang w:bidi="ar-IQ"/>
              </w:rPr>
            </w:pPr>
            <w:r w:rsidRPr="006B6AE6">
              <w:rPr>
                <w:rFonts w:eastAsia="Calibri"/>
                <w:b/>
                <w:bCs/>
                <w:sz w:val="28"/>
                <w:szCs w:val="28"/>
                <w:rtl/>
                <w:lang w:bidi="ar-IQ"/>
              </w:rPr>
              <w:t>Recommended supporting books and references (scientific journals, reports...)</w:t>
            </w:r>
          </w:p>
        </w:tc>
        <w:tc>
          <w:tcPr>
            <w:tcW w:w="5245" w:type="dxa"/>
          </w:tcPr>
          <w:p w14:paraId="4DA715EE" w14:textId="77777777" w:rsidR="006B6AE6" w:rsidRPr="006B6AE6" w:rsidRDefault="006B6AE6" w:rsidP="006B6AE6">
            <w:pPr>
              <w:tabs>
                <w:tab w:val="left" w:pos="1575"/>
              </w:tabs>
              <w:bidi/>
              <w:rPr>
                <w:rFonts w:eastAsia="Calibri"/>
                <w:b/>
                <w:bCs/>
                <w:sz w:val="28"/>
                <w:szCs w:val="28"/>
                <w:lang w:bidi="ar-IQ"/>
              </w:rPr>
            </w:pPr>
          </w:p>
          <w:p w14:paraId="1E012ED1" w14:textId="77777777" w:rsidR="006B6AE6" w:rsidRPr="006B6AE6" w:rsidRDefault="006B6AE6" w:rsidP="006B6AE6">
            <w:pPr>
              <w:tabs>
                <w:tab w:val="left" w:pos="1575"/>
              </w:tabs>
              <w:rPr>
                <w:rFonts w:eastAsia="Calibri"/>
                <w:b/>
                <w:bCs/>
                <w:sz w:val="28"/>
                <w:szCs w:val="28"/>
                <w:rtl/>
              </w:rPr>
            </w:pPr>
            <w:r w:rsidRPr="006B6AE6">
              <w:rPr>
                <w:rFonts w:eastAsia="Calibri" w:hint="cs"/>
                <w:b/>
                <w:bCs/>
                <w:sz w:val="28"/>
                <w:szCs w:val="28"/>
                <w:rtl/>
              </w:rPr>
              <w:t>Religions and sects, differences between sects, articles by Islamists.</w:t>
            </w:r>
          </w:p>
        </w:tc>
      </w:tr>
      <w:tr w:rsidR="006B6AE6" w:rsidRPr="006B6AE6" w14:paraId="6730956C" w14:textId="77777777" w:rsidTr="00FB2512">
        <w:tc>
          <w:tcPr>
            <w:tcW w:w="4536" w:type="dxa"/>
          </w:tcPr>
          <w:p w14:paraId="47A63772" w14:textId="77777777" w:rsidR="006B6AE6" w:rsidRPr="006B6AE6" w:rsidRDefault="006B6AE6" w:rsidP="006B6AE6">
            <w:pPr>
              <w:spacing w:after="200" w:line="276" w:lineRule="auto"/>
              <w:rPr>
                <w:rFonts w:eastAsia="Calibri"/>
                <w:b/>
                <w:bCs/>
                <w:sz w:val="28"/>
                <w:szCs w:val="28"/>
                <w:rtl/>
                <w:lang w:bidi="ar-IQ"/>
              </w:rPr>
            </w:pPr>
            <w:r w:rsidRPr="006B6AE6">
              <w:rPr>
                <w:rFonts w:eastAsia="Calibri"/>
                <w:b/>
                <w:bCs/>
                <w:sz w:val="28"/>
                <w:szCs w:val="28"/>
                <w:rtl/>
                <w:lang w:bidi="ar-IQ"/>
              </w:rPr>
              <w:t>Electronic references, websites</w:t>
            </w:r>
          </w:p>
        </w:tc>
        <w:tc>
          <w:tcPr>
            <w:tcW w:w="5245" w:type="dxa"/>
          </w:tcPr>
          <w:p w14:paraId="4EA9E7DB" w14:textId="77777777" w:rsidR="006B6AE6" w:rsidRPr="006B6AE6" w:rsidRDefault="006B6AE6" w:rsidP="006B6AE6">
            <w:pPr>
              <w:spacing w:after="200" w:line="276" w:lineRule="auto"/>
              <w:rPr>
                <w:rFonts w:eastAsia="Calibri"/>
                <w:b/>
                <w:bCs/>
                <w:sz w:val="28"/>
                <w:szCs w:val="28"/>
                <w:rtl/>
                <w:lang w:bidi="ar-IQ"/>
              </w:rPr>
            </w:pPr>
            <w:r w:rsidRPr="006B6AE6">
              <w:rPr>
                <w:rFonts w:eastAsia="Calibri"/>
                <w:b/>
                <w:bCs/>
                <w:sz w:val="28"/>
                <w:szCs w:val="28"/>
                <w:rtl/>
                <w:lang w:bidi="ar-IQ"/>
              </w:rPr>
              <w:t>There are many different websites specializing in this field.</w:t>
            </w:r>
          </w:p>
        </w:tc>
      </w:tr>
    </w:tbl>
    <w:p w14:paraId="42F1ACA7"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0B92FC9"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612C3133"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7B41F73A"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6A4B2EDE"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2005FAE6"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0FB64F01"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77EFA87"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34613571"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4E1BF8E8"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115AD85B" w14:textId="77777777" w:rsidR="006B6AE6" w:rsidRDefault="006B6AE6" w:rsidP="006B6AE6">
      <w:pPr>
        <w:tabs>
          <w:tab w:val="left" w:pos="1697"/>
        </w:tabs>
        <w:bidi/>
        <w:ind w:hanging="2"/>
        <w:jc w:val="both"/>
        <w:rPr>
          <w:rFonts w:ascii="Calibri" w:eastAsia="Calibri" w:hAnsi="Calibri" w:cs="Arial"/>
          <w:b/>
          <w:bCs/>
          <w:sz w:val="44"/>
          <w:szCs w:val="44"/>
          <w:u w:val="single"/>
          <w:rtl/>
          <w:lang w:bidi="ar-IQ"/>
        </w:rPr>
      </w:pPr>
    </w:p>
    <w:p w14:paraId="4E4C6355" w14:textId="77777777" w:rsidR="00974C37" w:rsidRPr="00974C37" w:rsidRDefault="00974C37" w:rsidP="00974C37">
      <w:pPr>
        <w:spacing w:after="200" w:line="276" w:lineRule="auto"/>
        <w:jc w:val="center"/>
        <w:rPr>
          <w:rFonts w:eastAsia="Calibri"/>
          <w:b/>
          <w:bCs/>
          <w:sz w:val="36"/>
          <w:szCs w:val="36"/>
          <w:rtl/>
          <w:lang w:bidi="ar-IQ"/>
        </w:rPr>
      </w:pPr>
      <w:r w:rsidRPr="00974C37">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974C37" w:rsidRPr="00974C37" w14:paraId="7DBFA6E1" w14:textId="77777777" w:rsidTr="00FB2512">
        <w:tc>
          <w:tcPr>
            <w:tcW w:w="9781" w:type="dxa"/>
            <w:gridSpan w:val="3"/>
            <w:shd w:val="clear" w:color="auto" w:fill="DEEAF6"/>
          </w:tcPr>
          <w:p w14:paraId="638B9AD4" w14:textId="77777777" w:rsidR="00974C37" w:rsidRPr="00974C37" w:rsidRDefault="00974C37" w:rsidP="00FB61DC">
            <w:pPr>
              <w:numPr>
                <w:ilvl w:val="0"/>
                <w:numId w:val="44"/>
              </w:numPr>
              <w:spacing w:after="200" w:line="276" w:lineRule="auto"/>
              <w:rPr>
                <w:rFonts w:eastAsia="Calibri"/>
                <w:b/>
                <w:bCs/>
                <w:sz w:val="28"/>
                <w:szCs w:val="28"/>
                <w:rtl/>
                <w:lang w:bidi="ar-IQ"/>
              </w:rPr>
            </w:pPr>
            <w:r w:rsidRPr="00974C37">
              <w:rPr>
                <w:rFonts w:eastAsia="Calibri"/>
                <w:b/>
                <w:bCs/>
                <w:sz w:val="28"/>
                <w:szCs w:val="28"/>
                <w:rtl/>
                <w:lang w:bidi="ar-IQ"/>
              </w:rPr>
              <w:t>Course Name</w:t>
            </w:r>
          </w:p>
        </w:tc>
      </w:tr>
      <w:tr w:rsidR="00974C37" w:rsidRPr="00974C37" w14:paraId="7E7193AD" w14:textId="77777777" w:rsidTr="00FB2512">
        <w:tc>
          <w:tcPr>
            <w:tcW w:w="9781" w:type="dxa"/>
            <w:gridSpan w:val="3"/>
          </w:tcPr>
          <w:p w14:paraId="3C720D36" w14:textId="77777777" w:rsidR="00974C37" w:rsidRPr="00974C37" w:rsidRDefault="00974C37" w:rsidP="00974C37">
            <w:pPr>
              <w:spacing w:after="200" w:line="276" w:lineRule="auto"/>
              <w:rPr>
                <w:rFonts w:eastAsia="Calibri"/>
                <w:b/>
                <w:bCs/>
                <w:sz w:val="28"/>
                <w:szCs w:val="28"/>
                <w:rtl/>
                <w:lang w:bidi="ar-IQ"/>
              </w:rPr>
            </w:pPr>
            <w:r w:rsidRPr="00974C37">
              <w:rPr>
                <w:rFonts w:eastAsia="Calibri" w:hint="cs"/>
                <w:b/>
                <w:bCs/>
                <w:sz w:val="28"/>
                <w:szCs w:val="28"/>
                <w:rtl/>
                <w:lang w:bidi="ar-IQ"/>
              </w:rPr>
              <w:t>Research methodology</w:t>
            </w:r>
          </w:p>
        </w:tc>
      </w:tr>
      <w:tr w:rsidR="00974C37" w:rsidRPr="00974C37" w14:paraId="0A990521" w14:textId="77777777" w:rsidTr="00FB2512">
        <w:tc>
          <w:tcPr>
            <w:tcW w:w="9781" w:type="dxa"/>
            <w:gridSpan w:val="3"/>
            <w:shd w:val="clear" w:color="auto" w:fill="DEEAF6"/>
          </w:tcPr>
          <w:p w14:paraId="663B437D" w14:textId="77777777" w:rsidR="00974C37" w:rsidRPr="00974C37" w:rsidRDefault="00974C37" w:rsidP="00FB61DC">
            <w:pPr>
              <w:numPr>
                <w:ilvl w:val="0"/>
                <w:numId w:val="44"/>
              </w:numPr>
              <w:spacing w:after="200" w:line="276" w:lineRule="auto"/>
              <w:rPr>
                <w:rFonts w:eastAsia="Calibri"/>
                <w:b/>
                <w:bCs/>
                <w:sz w:val="28"/>
                <w:szCs w:val="28"/>
                <w:rtl/>
                <w:lang w:bidi="ar-IQ"/>
              </w:rPr>
            </w:pPr>
            <w:r w:rsidRPr="00974C37">
              <w:rPr>
                <w:rFonts w:eastAsia="Calibri"/>
                <w:b/>
                <w:bCs/>
                <w:sz w:val="28"/>
                <w:szCs w:val="28"/>
                <w:rtl/>
                <w:lang w:bidi="ar-IQ"/>
              </w:rPr>
              <w:t>Course code</w:t>
            </w:r>
          </w:p>
        </w:tc>
      </w:tr>
      <w:tr w:rsidR="00974C37" w:rsidRPr="00974C37" w14:paraId="15629ED4" w14:textId="77777777" w:rsidTr="00FB2512">
        <w:tc>
          <w:tcPr>
            <w:tcW w:w="9781" w:type="dxa"/>
            <w:gridSpan w:val="3"/>
          </w:tcPr>
          <w:p w14:paraId="2B6679FD" w14:textId="77777777" w:rsidR="00974C37" w:rsidRPr="00974C37" w:rsidRDefault="00974C37" w:rsidP="00974C37">
            <w:pPr>
              <w:spacing w:after="200" w:line="276" w:lineRule="auto"/>
              <w:rPr>
                <w:rFonts w:eastAsia="Calibri"/>
                <w:b/>
                <w:bCs/>
                <w:sz w:val="28"/>
                <w:szCs w:val="28"/>
                <w:lang w:bidi="ar-IQ"/>
              </w:rPr>
            </w:pPr>
            <w:r w:rsidRPr="00974C37">
              <w:rPr>
                <w:rFonts w:eastAsia="Calibri"/>
                <w:b/>
                <w:bCs/>
                <w:sz w:val="28"/>
                <w:szCs w:val="28"/>
                <w:lang w:bidi="ar-IQ"/>
              </w:rPr>
              <w:t>EARM340</w:t>
            </w:r>
          </w:p>
        </w:tc>
      </w:tr>
      <w:tr w:rsidR="00974C37" w:rsidRPr="00974C37" w14:paraId="0ED23D75" w14:textId="77777777" w:rsidTr="00FB2512">
        <w:tc>
          <w:tcPr>
            <w:tcW w:w="9781" w:type="dxa"/>
            <w:gridSpan w:val="3"/>
            <w:shd w:val="clear" w:color="auto" w:fill="DEEAF6"/>
          </w:tcPr>
          <w:p w14:paraId="0373DC2C" w14:textId="77777777" w:rsidR="00974C37" w:rsidRPr="00974C37" w:rsidRDefault="00974C37" w:rsidP="00FB61DC">
            <w:pPr>
              <w:numPr>
                <w:ilvl w:val="0"/>
                <w:numId w:val="44"/>
              </w:numPr>
              <w:spacing w:after="200" w:line="276" w:lineRule="auto"/>
              <w:rPr>
                <w:rFonts w:eastAsia="Calibri"/>
                <w:b/>
                <w:bCs/>
                <w:sz w:val="28"/>
                <w:szCs w:val="28"/>
                <w:rtl/>
                <w:lang w:bidi="ar-IQ"/>
              </w:rPr>
            </w:pPr>
            <w:r w:rsidRPr="00974C37">
              <w:rPr>
                <w:rFonts w:eastAsia="Calibri"/>
                <w:b/>
                <w:bCs/>
                <w:sz w:val="28"/>
                <w:szCs w:val="28"/>
                <w:rtl/>
                <w:lang w:bidi="ar-IQ"/>
              </w:rPr>
              <w:t>Semester/Year</w:t>
            </w:r>
          </w:p>
        </w:tc>
      </w:tr>
      <w:tr w:rsidR="00974C37" w:rsidRPr="00974C37" w14:paraId="50DF4DC6" w14:textId="77777777" w:rsidTr="00FB2512">
        <w:tc>
          <w:tcPr>
            <w:tcW w:w="9781" w:type="dxa"/>
            <w:gridSpan w:val="3"/>
          </w:tcPr>
          <w:p w14:paraId="328C7132" w14:textId="77777777" w:rsidR="00974C37" w:rsidRPr="00974C37" w:rsidRDefault="00974C37" w:rsidP="00974C37">
            <w:pPr>
              <w:spacing w:after="200" w:line="276" w:lineRule="auto"/>
              <w:rPr>
                <w:rFonts w:eastAsia="Calibri"/>
                <w:b/>
                <w:bCs/>
                <w:sz w:val="28"/>
                <w:szCs w:val="28"/>
                <w:rtl/>
                <w:lang w:bidi="ar-IQ"/>
              </w:rPr>
            </w:pPr>
            <w:r w:rsidRPr="00974C37">
              <w:rPr>
                <w:rFonts w:eastAsia="Calibri" w:hint="cs"/>
                <w:b/>
                <w:bCs/>
                <w:sz w:val="28"/>
                <w:szCs w:val="28"/>
                <w:rtl/>
                <w:lang w:bidi="ar-IQ"/>
              </w:rPr>
              <w:t xml:space="preserve">2025 </w:t>
            </w:r>
            <w:r w:rsidRPr="00974C37">
              <w:rPr>
                <w:rFonts w:eastAsia="Calibri"/>
                <w:b/>
                <w:bCs/>
                <w:sz w:val="28"/>
                <w:szCs w:val="28"/>
                <w:rtl/>
                <w:lang w:bidi="ar-IQ"/>
              </w:rPr>
              <w:t xml:space="preserve">– </w:t>
            </w:r>
            <w:r w:rsidRPr="00974C37">
              <w:rPr>
                <w:rFonts w:eastAsia="Calibri" w:hint="cs"/>
                <w:b/>
                <w:bCs/>
                <w:sz w:val="28"/>
                <w:szCs w:val="28"/>
                <w:rtl/>
                <w:lang w:bidi="ar-IQ"/>
              </w:rPr>
              <w:t>2026 Annual</w:t>
            </w:r>
          </w:p>
        </w:tc>
      </w:tr>
      <w:tr w:rsidR="00974C37" w:rsidRPr="00974C37" w14:paraId="1A475D8E" w14:textId="77777777" w:rsidTr="00FB2512">
        <w:tc>
          <w:tcPr>
            <w:tcW w:w="9781" w:type="dxa"/>
            <w:gridSpan w:val="3"/>
            <w:shd w:val="clear" w:color="auto" w:fill="DEEAF6"/>
          </w:tcPr>
          <w:p w14:paraId="21B79121" w14:textId="77777777" w:rsidR="00974C37" w:rsidRPr="00974C37" w:rsidRDefault="00974C37" w:rsidP="00FB61DC">
            <w:pPr>
              <w:numPr>
                <w:ilvl w:val="0"/>
                <w:numId w:val="44"/>
              </w:numPr>
              <w:spacing w:after="200" w:line="276" w:lineRule="auto"/>
              <w:rPr>
                <w:rFonts w:eastAsia="Calibri"/>
                <w:b/>
                <w:bCs/>
                <w:sz w:val="28"/>
                <w:szCs w:val="28"/>
                <w:rtl/>
                <w:lang w:bidi="ar-IQ"/>
              </w:rPr>
            </w:pPr>
            <w:r w:rsidRPr="00974C37">
              <w:rPr>
                <w:rFonts w:eastAsia="Calibri"/>
                <w:b/>
                <w:bCs/>
                <w:sz w:val="28"/>
                <w:szCs w:val="28"/>
                <w:rtl/>
                <w:lang w:bidi="ar-IQ"/>
              </w:rPr>
              <w:t>Date this description was prepared</w:t>
            </w:r>
          </w:p>
        </w:tc>
      </w:tr>
      <w:tr w:rsidR="00974C37" w:rsidRPr="00974C37" w14:paraId="3A345F20" w14:textId="77777777" w:rsidTr="00FB2512">
        <w:tc>
          <w:tcPr>
            <w:tcW w:w="9781" w:type="dxa"/>
            <w:gridSpan w:val="3"/>
          </w:tcPr>
          <w:p w14:paraId="3EDCDDC3" w14:textId="5C49BE31" w:rsidR="00974C37" w:rsidRPr="00974C37" w:rsidRDefault="00F01F88" w:rsidP="00974C37">
            <w:pPr>
              <w:spacing w:after="200" w:line="276" w:lineRule="auto"/>
              <w:rPr>
                <w:rFonts w:eastAsia="Calibri"/>
                <w:b/>
                <w:bCs/>
                <w:sz w:val="28"/>
                <w:szCs w:val="28"/>
                <w:rtl/>
                <w:lang w:bidi="ar-IQ"/>
              </w:rPr>
            </w:pPr>
            <w:r>
              <w:rPr>
                <w:rFonts w:eastAsia="Calibri" w:hint="cs"/>
                <w:b/>
                <w:bCs/>
                <w:sz w:val="28"/>
                <w:szCs w:val="28"/>
                <w:rtl/>
                <w:lang w:bidi="ar-IQ"/>
              </w:rPr>
              <w:t>1/10/2025</w:t>
            </w:r>
          </w:p>
        </w:tc>
      </w:tr>
      <w:tr w:rsidR="00974C37" w:rsidRPr="00974C37" w14:paraId="4E190576" w14:textId="77777777" w:rsidTr="00FB2512">
        <w:tc>
          <w:tcPr>
            <w:tcW w:w="9781" w:type="dxa"/>
            <w:gridSpan w:val="3"/>
            <w:shd w:val="clear" w:color="auto" w:fill="DEEAF6"/>
          </w:tcPr>
          <w:p w14:paraId="06322DF0" w14:textId="77777777" w:rsidR="00974C37" w:rsidRPr="00974C37" w:rsidRDefault="00974C37" w:rsidP="00FB61DC">
            <w:pPr>
              <w:numPr>
                <w:ilvl w:val="0"/>
                <w:numId w:val="44"/>
              </w:numPr>
              <w:spacing w:after="200" w:line="276" w:lineRule="auto"/>
              <w:rPr>
                <w:rFonts w:eastAsia="Calibri"/>
                <w:b/>
                <w:bCs/>
                <w:sz w:val="28"/>
                <w:szCs w:val="28"/>
                <w:rtl/>
              </w:rPr>
            </w:pPr>
            <w:r w:rsidRPr="00974C37">
              <w:rPr>
                <w:rFonts w:eastAsia="Calibri"/>
                <w:b/>
                <w:bCs/>
                <w:sz w:val="28"/>
                <w:szCs w:val="28"/>
                <w:rtl/>
              </w:rPr>
              <w:t>Available forms of attendance</w:t>
            </w:r>
          </w:p>
        </w:tc>
      </w:tr>
      <w:tr w:rsidR="00974C37" w:rsidRPr="00974C37" w14:paraId="039CDCBB" w14:textId="77777777" w:rsidTr="00FB2512">
        <w:tc>
          <w:tcPr>
            <w:tcW w:w="9781" w:type="dxa"/>
            <w:gridSpan w:val="3"/>
          </w:tcPr>
          <w:p w14:paraId="30F35F54" w14:textId="77777777" w:rsidR="00974C37" w:rsidRPr="00974C37" w:rsidRDefault="00974C37" w:rsidP="00974C37">
            <w:pPr>
              <w:spacing w:after="200" w:line="276" w:lineRule="auto"/>
              <w:rPr>
                <w:rFonts w:eastAsia="Calibri"/>
                <w:b/>
                <w:bCs/>
                <w:sz w:val="28"/>
                <w:szCs w:val="28"/>
                <w:rtl/>
                <w:lang w:bidi="ar-IQ"/>
              </w:rPr>
            </w:pPr>
            <w:r w:rsidRPr="00974C37">
              <w:rPr>
                <w:rFonts w:eastAsia="Calibri" w:hint="cs"/>
                <w:b/>
                <w:bCs/>
                <w:sz w:val="28"/>
                <w:szCs w:val="28"/>
                <w:rtl/>
                <w:lang w:bidi="ar-IQ"/>
              </w:rPr>
              <w:t>My presence</w:t>
            </w:r>
          </w:p>
        </w:tc>
      </w:tr>
      <w:tr w:rsidR="00974C37" w:rsidRPr="00974C37" w14:paraId="4C8DE358" w14:textId="77777777" w:rsidTr="00FB2512">
        <w:tc>
          <w:tcPr>
            <w:tcW w:w="9781" w:type="dxa"/>
            <w:gridSpan w:val="3"/>
            <w:shd w:val="clear" w:color="auto" w:fill="DEEAF6"/>
          </w:tcPr>
          <w:p w14:paraId="33CCA2CA" w14:textId="77777777" w:rsidR="00974C37" w:rsidRPr="00974C37" w:rsidRDefault="00974C37" w:rsidP="00FB61DC">
            <w:pPr>
              <w:numPr>
                <w:ilvl w:val="0"/>
                <w:numId w:val="44"/>
              </w:numPr>
              <w:spacing w:after="200" w:line="276" w:lineRule="auto"/>
              <w:rPr>
                <w:rFonts w:eastAsia="Calibri"/>
                <w:b/>
                <w:bCs/>
                <w:sz w:val="28"/>
                <w:szCs w:val="28"/>
                <w:rtl/>
              </w:rPr>
            </w:pPr>
            <w:r w:rsidRPr="00974C37">
              <w:rPr>
                <w:rFonts w:eastAsia="Calibri"/>
                <w:b/>
                <w:bCs/>
                <w:sz w:val="28"/>
                <w:szCs w:val="28"/>
                <w:rtl/>
              </w:rPr>
              <w:t>Number of study hours (total) / Number of units (total)</w:t>
            </w:r>
          </w:p>
        </w:tc>
      </w:tr>
      <w:tr w:rsidR="00974C37" w:rsidRPr="00974C37" w14:paraId="0882878F" w14:textId="77777777" w:rsidTr="00FB2512">
        <w:tc>
          <w:tcPr>
            <w:tcW w:w="9781" w:type="dxa"/>
            <w:gridSpan w:val="3"/>
          </w:tcPr>
          <w:p w14:paraId="7A577724" w14:textId="77777777" w:rsidR="00974C37" w:rsidRPr="00974C37" w:rsidRDefault="00974C37" w:rsidP="00974C37">
            <w:pPr>
              <w:spacing w:after="200" w:line="276" w:lineRule="auto"/>
              <w:rPr>
                <w:rFonts w:eastAsia="Calibri"/>
                <w:b/>
                <w:bCs/>
                <w:sz w:val="28"/>
                <w:szCs w:val="28"/>
                <w:rtl/>
                <w:lang w:bidi="ar-IQ"/>
              </w:rPr>
            </w:pPr>
            <w:r w:rsidRPr="00974C37">
              <w:rPr>
                <w:rFonts w:eastAsia="Calibri" w:hint="cs"/>
                <w:b/>
                <w:bCs/>
                <w:sz w:val="28"/>
                <w:szCs w:val="28"/>
                <w:rtl/>
                <w:lang w:bidi="ar-IQ"/>
              </w:rPr>
              <w:t>60 hours, 90 units</w:t>
            </w:r>
          </w:p>
        </w:tc>
      </w:tr>
      <w:tr w:rsidR="00974C37" w:rsidRPr="00974C37" w14:paraId="4BAFED5B" w14:textId="77777777" w:rsidTr="00FB2512">
        <w:tc>
          <w:tcPr>
            <w:tcW w:w="9781" w:type="dxa"/>
            <w:gridSpan w:val="3"/>
            <w:shd w:val="clear" w:color="auto" w:fill="DEEAF6"/>
          </w:tcPr>
          <w:p w14:paraId="12972695" w14:textId="77777777" w:rsidR="00974C37" w:rsidRPr="00974C37" w:rsidRDefault="00974C37" w:rsidP="00FB61DC">
            <w:pPr>
              <w:numPr>
                <w:ilvl w:val="0"/>
                <w:numId w:val="44"/>
              </w:numPr>
              <w:spacing w:after="200" w:line="276" w:lineRule="auto"/>
              <w:rPr>
                <w:rFonts w:eastAsia="Calibri"/>
                <w:b/>
                <w:bCs/>
                <w:sz w:val="28"/>
                <w:szCs w:val="28"/>
                <w:rtl/>
              </w:rPr>
            </w:pPr>
            <w:r w:rsidRPr="00974C37">
              <w:rPr>
                <w:rFonts w:eastAsia="Calibri"/>
                <w:b/>
                <w:bCs/>
                <w:sz w:val="28"/>
                <w:szCs w:val="28"/>
                <w:rtl/>
              </w:rPr>
              <w:t>Name of the course coordinator (if there is more than one, please mention it).</w:t>
            </w:r>
          </w:p>
        </w:tc>
      </w:tr>
      <w:tr w:rsidR="00974C37" w:rsidRPr="00974C37" w14:paraId="67DDBF36" w14:textId="77777777" w:rsidTr="00FB2512">
        <w:tc>
          <w:tcPr>
            <w:tcW w:w="9781" w:type="dxa"/>
            <w:gridSpan w:val="3"/>
          </w:tcPr>
          <w:p w14:paraId="3731A3FC" w14:textId="77777777" w:rsidR="00974C37" w:rsidRPr="00974C37" w:rsidRDefault="00974C37" w:rsidP="00974C37">
            <w:pPr>
              <w:rPr>
                <w:rFonts w:eastAsia="Calibri"/>
                <w:b/>
                <w:bCs/>
                <w:sz w:val="28"/>
                <w:szCs w:val="28"/>
                <w:rtl/>
                <w:lang w:bidi="ar-IQ"/>
              </w:rPr>
            </w:pPr>
            <w:r w:rsidRPr="00974C37">
              <w:rPr>
                <w:rFonts w:eastAsia="Calibri"/>
                <w:b/>
                <w:bCs/>
                <w:sz w:val="28"/>
                <w:szCs w:val="28"/>
                <w:rtl/>
                <w:lang w:bidi="ar-IQ"/>
              </w:rPr>
              <w:lastRenderedPageBreak/>
              <w:t xml:space="preserve">1- Name: </w:t>
            </w:r>
            <w:r w:rsidRPr="00974C37">
              <w:rPr>
                <w:rFonts w:eastAsia="Calibri" w:hint="cs"/>
                <w:b/>
                <w:bCs/>
                <w:sz w:val="28"/>
                <w:szCs w:val="28"/>
                <w:rtl/>
                <w:lang w:bidi="ar-IQ"/>
              </w:rPr>
              <w:t>Prof. Dr. Hudhaifa Aboud Mahdi</w:t>
            </w:r>
            <w:r w:rsidRPr="00974C37">
              <w:rPr>
                <w:rFonts w:eastAsia="Calibri"/>
                <w:b/>
                <w:bCs/>
                <w:sz w:val="28"/>
                <w:szCs w:val="28"/>
                <w:rtl/>
                <w:lang w:bidi="ar-IQ"/>
              </w:rPr>
              <w:t xml:space="preserve">   </w:t>
            </w:r>
          </w:p>
          <w:p w14:paraId="066CD1EB" w14:textId="77777777" w:rsidR="00974C37" w:rsidRPr="00974C37" w:rsidRDefault="00974C37" w:rsidP="00974C37">
            <w:pPr>
              <w:rPr>
                <w:rFonts w:eastAsia="Calibri"/>
                <w:b/>
                <w:bCs/>
                <w:sz w:val="28"/>
                <w:szCs w:val="28"/>
                <w:lang w:bidi="ar-IQ"/>
              </w:rPr>
            </w:pPr>
            <w:r w:rsidRPr="00974C37">
              <w:rPr>
                <w:rFonts w:eastAsia="Calibri"/>
                <w:b/>
                <w:bCs/>
                <w:sz w:val="28"/>
                <w:szCs w:val="28"/>
                <w:rtl/>
                <w:lang w:bidi="ar-IQ"/>
              </w:rPr>
              <w:t xml:space="preserve">Al- </w:t>
            </w:r>
            <w:r w:rsidRPr="00974C37">
              <w:rPr>
                <w:rFonts w:eastAsia="Calibri"/>
                <w:b/>
                <w:bCs/>
                <w:sz w:val="28"/>
                <w:szCs w:val="28"/>
                <w:rtl/>
              </w:rPr>
              <w:t xml:space="preserve">A'a </w:t>
            </w:r>
            <w:r w:rsidRPr="00974C37">
              <w:rPr>
                <w:rFonts w:eastAsia="Calibri"/>
                <w:b/>
                <w:bCs/>
                <w:sz w:val="28"/>
                <w:szCs w:val="28"/>
                <w:rtl/>
                <w:lang w:bidi="ar-IQ"/>
              </w:rPr>
              <w:t xml:space="preserve">email address: </w:t>
            </w:r>
            <w:r w:rsidRPr="00974C37">
              <w:rPr>
                <w:rFonts w:eastAsia="Calibri"/>
                <w:b/>
                <w:bCs/>
                <w:sz w:val="28"/>
                <w:szCs w:val="28"/>
                <w:lang w:bidi="ar-IQ"/>
              </w:rPr>
              <w:t>huthaifaab@imamaladham.edu.iq</w:t>
            </w:r>
          </w:p>
          <w:p w14:paraId="17BDCFE8" w14:textId="77777777" w:rsidR="00974C37" w:rsidRPr="00974C37" w:rsidRDefault="00974C37" w:rsidP="00974C37">
            <w:pPr>
              <w:rPr>
                <w:rFonts w:ascii="Calibri" w:eastAsia="Calibri" w:hAnsi="Calibri" w:cs="Arial"/>
                <w:b/>
                <w:bCs/>
                <w:sz w:val="28"/>
                <w:szCs w:val="28"/>
                <w:rtl/>
                <w:lang w:bidi="ar-IQ"/>
              </w:rPr>
            </w:pPr>
            <w:r w:rsidRPr="00974C37">
              <w:rPr>
                <w:rFonts w:eastAsia="Calibri"/>
                <w:b/>
                <w:bCs/>
                <w:sz w:val="28"/>
                <w:szCs w:val="28"/>
                <w:rtl/>
              </w:rPr>
              <w:t xml:space="preserve"> </w:t>
            </w:r>
          </w:p>
        </w:tc>
      </w:tr>
      <w:tr w:rsidR="00974C37" w:rsidRPr="00974C37" w14:paraId="53C5C558" w14:textId="77777777" w:rsidTr="00FB2512">
        <w:tc>
          <w:tcPr>
            <w:tcW w:w="9781" w:type="dxa"/>
            <w:gridSpan w:val="3"/>
            <w:shd w:val="clear" w:color="auto" w:fill="DEEAF6"/>
          </w:tcPr>
          <w:p w14:paraId="40FD62D8" w14:textId="77777777" w:rsidR="00974C37" w:rsidRPr="00974C37" w:rsidRDefault="00974C37" w:rsidP="00FB61DC">
            <w:pPr>
              <w:numPr>
                <w:ilvl w:val="0"/>
                <w:numId w:val="44"/>
              </w:numPr>
              <w:spacing w:after="200" w:line="276" w:lineRule="auto"/>
              <w:rPr>
                <w:rFonts w:eastAsia="Calibri"/>
                <w:b/>
                <w:bCs/>
                <w:sz w:val="32"/>
                <w:szCs w:val="32"/>
                <w:rtl/>
                <w:lang w:bidi="ar-IQ"/>
              </w:rPr>
            </w:pPr>
            <w:r w:rsidRPr="00974C37">
              <w:rPr>
                <w:rFonts w:eastAsia="Calibri"/>
                <w:b/>
                <w:bCs/>
                <w:sz w:val="32"/>
                <w:szCs w:val="32"/>
                <w:rtl/>
                <w:lang w:bidi="ar-IQ"/>
              </w:rPr>
              <w:t xml:space="preserve">Course </w:t>
            </w:r>
            <w:r w:rsidRPr="00974C37">
              <w:rPr>
                <w:rFonts w:eastAsia="Calibri"/>
                <w:b/>
                <w:bCs/>
                <w:sz w:val="32"/>
                <w:szCs w:val="32"/>
                <w:rtl/>
              </w:rPr>
              <w:t>objectives</w:t>
            </w:r>
          </w:p>
        </w:tc>
      </w:tr>
      <w:tr w:rsidR="00974C37" w:rsidRPr="00974C37" w14:paraId="2DFD0F35" w14:textId="77777777" w:rsidTr="00FB2512">
        <w:trPr>
          <w:trHeight w:val="1805"/>
        </w:trPr>
        <w:tc>
          <w:tcPr>
            <w:tcW w:w="3118" w:type="dxa"/>
            <w:gridSpan w:val="2"/>
          </w:tcPr>
          <w:p w14:paraId="6530A8BE"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Course objectives</w:t>
            </w:r>
          </w:p>
        </w:tc>
        <w:tc>
          <w:tcPr>
            <w:tcW w:w="6663" w:type="dxa"/>
          </w:tcPr>
          <w:p w14:paraId="16C670D2" w14:textId="77777777" w:rsidR="00974C37" w:rsidRPr="00974C37" w:rsidRDefault="00974C37" w:rsidP="00974C37">
            <w:r w:rsidRPr="00974C37">
              <w:rPr>
                <w:rFonts w:hAnsi="Symbol"/>
              </w:rPr>
              <w:t xml:space="preserve"> </w:t>
            </w:r>
            <w:proofErr w:type="gramStart"/>
            <w:r w:rsidRPr="00974C37">
              <w:rPr>
                <w:rFonts w:hAnsi="Symbol"/>
              </w:rPr>
              <w:t></w:t>
            </w:r>
            <w:r w:rsidRPr="00974C37">
              <w:t xml:space="preserve">  </w:t>
            </w:r>
            <w:r w:rsidRPr="00974C37">
              <w:rPr>
                <w:rtl/>
              </w:rPr>
              <w:t>Developing</w:t>
            </w:r>
            <w:proofErr w:type="gramEnd"/>
            <w:r w:rsidRPr="00974C37">
              <w:rPr>
                <w:rtl/>
              </w:rPr>
              <w:t xml:space="preserve"> systematic scientific thinking </w:t>
            </w:r>
            <w:r w:rsidRPr="00974C37">
              <w:t>.</w:t>
            </w:r>
          </w:p>
          <w:p w14:paraId="55E2DC10" w14:textId="77777777" w:rsidR="00974C37" w:rsidRPr="00974C37" w:rsidRDefault="00974C37" w:rsidP="00974C37">
            <w:r w:rsidRPr="00974C37">
              <w:rPr>
                <w:rFonts w:hAnsi="Symbol"/>
              </w:rPr>
              <w:t></w:t>
            </w:r>
            <w:r w:rsidRPr="00974C37">
              <w:t xml:space="preserve">  </w:t>
            </w:r>
            <w:r w:rsidRPr="00974C37">
              <w:rPr>
                <w:rFonts w:hint="cs"/>
                <w:rtl/>
              </w:rPr>
              <w:t xml:space="preserve"> </w:t>
            </w:r>
            <w:r w:rsidRPr="00974C37">
              <w:rPr>
                <w:rtl/>
              </w:rPr>
              <w:t xml:space="preserve">To acquire the skill of formulating the research problem and its objectives </w:t>
            </w:r>
            <w:r w:rsidRPr="00974C37">
              <w:t>.</w:t>
            </w:r>
          </w:p>
          <w:p w14:paraId="7B213F5B" w14:textId="77777777" w:rsidR="00974C37" w:rsidRPr="00974C37" w:rsidRDefault="00974C37" w:rsidP="00974C37">
            <w:r w:rsidRPr="00974C37">
              <w:rPr>
                <w:rFonts w:hAnsi="Symbol"/>
              </w:rPr>
              <w:t xml:space="preserve"> </w:t>
            </w:r>
            <w:proofErr w:type="gramStart"/>
            <w:r w:rsidRPr="00974C37">
              <w:rPr>
                <w:rFonts w:hAnsi="Symbol"/>
              </w:rPr>
              <w:t></w:t>
            </w:r>
            <w:r w:rsidRPr="00974C37">
              <w:t xml:space="preserve">  </w:t>
            </w:r>
            <w:r w:rsidRPr="00974C37">
              <w:rPr>
                <w:rtl/>
              </w:rPr>
              <w:t>Understanding</w:t>
            </w:r>
            <w:proofErr w:type="gramEnd"/>
            <w:r w:rsidRPr="00974C37">
              <w:rPr>
                <w:rtl/>
              </w:rPr>
              <w:t xml:space="preserve"> research methodologies and tools </w:t>
            </w:r>
            <w:r w:rsidRPr="00974C37">
              <w:t>.</w:t>
            </w:r>
          </w:p>
          <w:p w14:paraId="45887554" w14:textId="77777777" w:rsidR="00974C37" w:rsidRPr="00974C37" w:rsidRDefault="00974C37" w:rsidP="00974C37">
            <w:r w:rsidRPr="00974C37">
              <w:rPr>
                <w:rFonts w:hAnsi="Symbol"/>
              </w:rPr>
              <w:t xml:space="preserve"> </w:t>
            </w:r>
            <w:proofErr w:type="gramStart"/>
            <w:r w:rsidRPr="00974C37">
              <w:rPr>
                <w:rFonts w:hAnsi="Symbol"/>
              </w:rPr>
              <w:t></w:t>
            </w:r>
            <w:r w:rsidRPr="00974C37">
              <w:t xml:space="preserve">  </w:t>
            </w:r>
            <w:r w:rsidRPr="00974C37">
              <w:rPr>
                <w:rtl/>
              </w:rPr>
              <w:t>Training</w:t>
            </w:r>
            <w:proofErr w:type="gramEnd"/>
            <w:r w:rsidRPr="00974C37">
              <w:rPr>
                <w:rtl/>
              </w:rPr>
              <w:t xml:space="preserve"> students to prepare a scientific research plan </w:t>
            </w:r>
            <w:r w:rsidRPr="00974C37">
              <w:t>.</w:t>
            </w:r>
          </w:p>
          <w:p w14:paraId="1F09E751" w14:textId="77777777" w:rsidR="00974C37" w:rsidRPr="00974C37" w:rsidRDefault="00974C37" w:rsidP="00974C37">
            <w:r w:rsidRPr="00974C37">
              <w:rPr>
                <w:rFonts w:hAnsi="Symbol"/>
              </w:rPr>
              <w:t xml:space="preserve"> </w:t>
            </w:r>
            <w:proofErr w:type="gramStart"/>
            <w:r w:rsidRPr="00974C37">
              <w:rPr>
                <w:rFonts w:hAnsi="Symbol"/>
              </w:rPr>
              <w:t></w:t>
            </w:r>
            <w:r w:rsidRPr="00974C37">
              <w:t xml:space="preserve">  </w:t>
            </w:r>
            <w:r w:rsidRPr="00974C37">
              <w:rPr>
                <w:rtl/>
              </w:rPr>
              <w:t>Adherence</w:t>
            </w:r>
            <w:proofErr w:type="gramEnd"/>
            <w:r w:rsidRPr="00974C37">
              <w:rPr>
                <w:rtl/>
              </w:rPr>
              <w:t xml:space="preserve"> to scientific integrity and correct documentation </w:t>
            </w:r>
            <w:r w:rsidRPr="00974C37">
              <w:t>.</w:t>
            </w:r>
          </w:p>
          <w:p w14:paraId="59FBD30F" w14:textId="77777777" w:rsidR="00974C37" w:rsidRPr="00974C37" w:rsidRDefault="00974C37" w:rsidP="00974C37">
            <w:pPr>
              <w:bidi/>
            </w:pPr>
          </w:p>
          <w:p w14:paraId="2CDCCEFA" w14:textId="77777777" w:rsidR="00974C37" w:rsidRPr="00974C37" w:rsidRDefault="00974C37" w:rsidP="00974C37">
            <w:pPr>
              <w:rPr>
                <w:rtl/>
              </w:rPr>
            </w:pPr>
            <w:r w:rsidRPr="00974C37">
              <w:t>.</w:t>
            </w:r>
          </w:p>
        </w:tc>
      </w:tr>
      <w:tr w:rsidR="00974C37" w:rsidRPr="00974C37" w14:paraId="282234CA" w14:textId="77777777" w:rsidTr="00FB2512">
        <w:tc>
          <w:tcPr>
            <w:tcW w:w="9781" w:type="dxa"/>
            <w:gridSpan w:val="3"/>
            <w:shd w:val="clear" w:color="auto" w:fill="DEEAF6"/>
          </w:tcPr>
          <w:p w14:paraId="603D3B8B" w14:textId="77777777" w:rsidR="00974C37" w:rsidRPr="00974C37" w:rsidRDefault="00974C37" w:rsidP="00FB61DC">
            <w:pPr>
              <w:numPr>
                <w:ilvl w:val="0"/>
                <w:numId w:val="44"/>
              </w:numPr>
              <w:spacing w:after="200" w:line="276" w:lineRule="auto"/>
              <w:rPr>
                <w:rFonts w:eastAsia="Calibri"/>
                <w:b/>
                <w:bCs/>
                <w:sz w:val="32"/>
                <w:szCs w:val="32"/>
                <w:rtl/>
                <w:lang w:bidi="ar-IQ"/>
              </w:rPr>
            </w:pPr>
            <w:r w:rsidRPr="00974C37">
              <w:rPr>
                <w:rFonts w:eastAsia="Calibri"/>
                <w:b/>
                <w:bCs/>
                <w:sz w:val="32"/>
                <w:szCs w:val="32"/>
                <w:rtl/>
                <w:lang w:bidi="ar-IQ"/>
              </w:rPr>
              <w:t>Teaching and learning strategies</w:t>
            </w:r>
          </w:p>
        </w:tc>
      </w:tr>
      <w:tr w:rsidR="00974C37" w:rsidRPr="00974C37" w14:paraId="7F511FE0" w14:textId="77777777" w:rsidTr="00FB2512">
        <w:tc>
          <w:tcPr>
            <w:tcW w:w="1574" w:type="dxa"/>
          </w:tcPr>
          <w:p w14:paraId="434FF56F"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strategy</w:t>
            </w:r>
          </w:p>
        </w:tc>
        <w:tc>
          <w:tcPr>
            <w:tcW w:w="8207" w:type="dxa"/>
            <w:gridSpan w:val="2"/>
          </w:tcPr>
          <w:p w14:paraId="6D878B2C" w14:textId="77777777" w:rsidR="00974C37" w:rsidRPr="00974C37" w:rsidRDefault="00974C37" w:rsidP="00974C37">
            <w:r w:rsidRPr="00974C37">
              <w:rPr>
                <w:rFonts w:hAnsi="Symbol"/>
              </w:rPr>
              <w:t xml:space="preserve"> </w:t>
            </w:r>
            <w:proofErr w:type="gramStart"/>
            <w:r w:rsidRPr="00974C37">
              <w:rPr>
                <w:rFonts w:hAnsi="Symbol"/>
              </w:rPr>
              <w:t></w:t>
            </w:r>
            <w:r w:rsidRPr="00974C37">
              <w:t xml:space="preserve">  </w:t>
            </w:r>
            <w:r w:rsidRPr="00974C37">
              <w:rPr>
                <w:rtl/>
              </w:rPr>
              <w:t>Interactive</w:t>
            </w:r>
            <w:proofErr w:type="gramEnd"/>
            <w:r w:rsidRPr="00974C37">
              <w:rPr>
                <w:rtl/>
              </w:rPr>
              <w:t xml:space="preserve"> lecture </w:t>
            </w:r>
            <w:r w:rsidRPr="00974C37">
              <w:t>.</w:t>
            </w:r>
          </w:p>
          <w:p w14:paraId="03F30DC0" w14:textId="77777777" w:rsidR="00974C37" w:rsidRPr="00974C37" w:rsidRDefault="00974C37" w:rsidP="00974C37">
            <w:proofErr w:type="gramStart"/>
            <w:r w:rsidRPr="00974C37">
              <w:rPr>
                <w:rFonts w:hAnsi="Symbol"/>
              </w:rPr>
              <w:t></w:t>
            </w:r>
            <w:r w:rsidRPr="00974C37">
              <w:t xml:space="preserve">  </w:t>
            </w:r>
            <w:r w:rsidRPr="00974C37">
              <w:rPr>
                <w:rtl/>
              </w:rPr>
              <w:t>Problem</w:t>
            </w:r>
            <w:proofErr w:type="gramEnd"/>
            <w:r w:rsidRPr="00974C37">
              <w:rPr>
                <w:rtl/>
              </w:rPr>
              <w:t>-based learning</w:t>
            </w:r>
            <w:r w:rsidRPr="00974C37">
              <w:t xml:space="preserve"> </w:t>
            </w:r>
          </w:p>
          <w:p w14:paraId="1E632E7B" w14:textId="77777777" w:rsidR="00974C37" w:rsidRPr="00974C37" w:rsidRDefault="00974C37" w:rsidP="00974C37">
            <w:proofErr w:type="gramStart"/>
            <w:r w:rsidRPr="00974C37">
              <w:rPr>
                <w:rFonts w:hAnsi="Symbol"/>
              </w:rPr>
              <w:t></w:t>
            </w:r>
            <w:r w:rsidRPr="00974C37">
              <w:t xml:space="preserve">  Scientific</w:t>
            </w:r>
            <w:proofErr w:type="gramEnd"/>
            <w:r w:rsidRPr="00974C37">
              <w:t xml:space="preserve"> </w:t>
            </w:r>
            <w:r w:rsidRPr="00974C37">
              <w:rPr>
                <w:rtl/>
              </w:rPr>
              <w:t xml:space="preserve">discussions and research seminars </w:t>
            </w:r>
            <w:r w:rsidRPr="00974C37">
              <w:t>.</w:t>
            </w:r>
            <w:r w:rsidRPr="00974C37">
              <w:rPr>
                <w:rFonts w:hint="cs"/>
                <w:rtl/>
              </w:rPr>
              <w:t xml:space="preserve"> </w:t>
            </w:r>
            <w:r w:rsidRPr="00974C37">
              <w:rPr>
                <w:rtl/>
              </w:rPr>
              <w:t xml:space="preserve">Presenting research and providing feedback </w:t>
            </w:r>
            <w:r w:rsidRPr="00974C37">
              <w:t>.</w:t>
            </w:r>
          </w:p>
          <w:p w14:paraId="5DFAF335" w14:textId="77777777" w:rsidR="00974C37" w:rsidRPr="00974C37" w:rsidRDefault="00974C37" w:rsidP="00974C37">
            <w:pPr>
              <w:rPr>
                <w:rtl/>
              </w:rPr>
            </w:pPr>
            <w:proofErr w:type="gramStart"/>
            <w:r w:rsidRPr="00974C37">
              <w:rPr>
                <w:rFonts w:hAnsi="Symbol"/>
              </w:rPr>
              <w:t></w:t>
            </w:r>
            <w:r w:rsidRPr="00974C37">
              <w:t xml:space="preserve">  Collaborative</w:t>
            </w:r>
            <w:proofErr w:type="gramEnd"/>
            <w:r w:rsidRPr="00974C37">
              <w:t xml:space="preserve"> </w:t>
            </w:r>
            <w:r w:rsidRPr="00974C37">
              <w:rPr>
                <w:rtl/>
              </w:rPr>
              <w:t xml:space="preserve">learning (working in groups) </w:t>
            </w:r>
            <w:r w:rsidRPr="00974C37">
              <w:t xml:space="preserve">. </w:t>
            </w:r>
            <w:r w:rsidRPr="00974C37">
              <w:rPr>
                <w:rtl/>
              </w:rPr>
              <w:t xml:space="preserve">Practical application of preparing a research </w:t>
            </w:r>
            <w:r w:rsidRPr="00974C37">
              <w:rPr>
                <w:rFonts w:ascii="Calibri" w:eastAsia="Calibri" w:hAnsi="Calibri" w:cs="Arial"/>
                <w:sz w:val="22"/>
                <w:szCs w:val="22"/>
              </w:rPr>
              <w:t xml:space="preserve">plan </w:t>
            </w:r>
            <w:r w:rsidRPr="00974C37">
              <w:t>.</w:t>
            </w:r>
          </w:p>
        </w:tc>
      </w:tr>
      <w:tr w:rsidR="00974C37" w:rsidRPr="00974C37" w14:paraId="615B95BF" w14:textId="77777777" w:rsidTr="00FB2512">
        <w:tc>
          <w:tcPr>
            <w:tcW w:w="9781" w:type="dxa"/>
            <w:gridSpan w:val="3"/>
            <w:shd w:val="clear" w:color="auto" w:fill="DEEAF6"/>
          </w:tcPr>
          <w:p w14:paraId="6640DC98" w14:textId="77777777" w:rsidR="00974C37" w:rsidRPr="00974C37" w:rsidRDefault="00974C37" w:rsidP="00FB61DC">
            <w:pPr>
              <w:numPr>
                <w:ilvl w:val="0"/>
                <w:numId w:val="44"/>
              </w:numPr>
              <w:spacing w:after="200" w:line="276" w:lineRule="auto"/>
              <w:rPr>
                <w:rFonts w:eastAsia="Calibri"/>
                <w:b/>
                <w:bCs/>
                <w:sz w:val="32"/>
                <w:szCs w:val="32"/>
                <w:rtl/>
                <w:lang w:bidi="ar-IQ"/>
              </w:rPr>
            </w:pPr>
            <w:r w:rsidRPr="00974C37">
              <w:rPr>
                <w:rFonts w:eastAsia="Calibri"/>
                <w:b/>
                <w:bCs/>
                <w:sz w:val="32"/>
                <w:szCs w:val="32"/>
                <w:rtl/>
                <w:lang w:bidi="ar-IQ"/>
              </w:rPr>
              <w:t>Course structure</w:t>
            </w:r>
          </w:p>
        </w:tc>
      </w:tr>
    </w:tbl>
    <w:p w14:paraId="118CBB1F" w14:textId="77777777" w:rsidR="00974C37" w:rsidRPr="00974C37" w:rsidRDefault="00974C37" w:rsidP="00974C37">
      <w:pPr>
        <w:bidi/>
        <w:spacing w:line="276" w:lineRule="auto"/>
        <w:rPr>
          <w:rFonts w:ascii="Calibri" w:eastAsia="Calibri" w:hAnsi="Calibri" w:cs="Arial"/>
          <w:vanish/>
          <w:sz w:val="22"/>
          <w:szCs w:val="22"/>
        </w:rPr>
      </w:pPr>
    </w:p>
    <w:tbl>
      <w:tblPr>
        <w:bidiVisual/>
        <w:tblW w:w="1021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991"/>
        <w:gridCol w:w="1816"/>
        <w:gridCol w:w="1819"/>
        <w:gridCol w:w="2037"/>
        <w:gridCol w:w="2268"/>
      </w:tblGrid>
      <w:tr w:rsidR="00974C37" w:rsidRPr="00974C37" w14:paraId="4CF24368" w14:textId="77777777" w:rsidTr="00FB2512">
        <w:tc>
          <w:tcPr>
            <w:tcW w:w="1281" w:type="dxa"/>
            <w:shd w:val="clear" w:color="auto" w:fill="B6DDE8"/>
          </w:tcPr>
          <w:p w14:paraId="5EF35BF7"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Week</w:t>
            </w:r>
          </w:p>
        </w:tc>
        <w:tc>
          <w:tcPr>
            <w:tcW w:w="991" w:type="dxa"/>
            <w:shd w:val="clear" w:color="auto" w:fill="B6DDE8"/>
          </w:tcPr>
          <w:p w14:paraId="391C0C6A" w14:textId="77777777" w:rsidR="00974C37" w:rsidRPr="00974C37" w:rsidRDefault="00974C37" w:rsidP="00974C37">
            <w:pPr>
              <w:contextualSpacing/>
              <w:rPr>
                <w:rFonts w:eastAsia="Calibri"/>
                <w:b/>
                <w:bCs/>
                <w:sz w:val="28"/>
                <w:szCs w:val="28"/>
                <w:rtl/>
                <w:lang w:bidi="ar-IQ"/>
              </w:rPr>
            </w:pPr>
            <w:r w:rsidRPr="00974C37">
              <w:rPr>
                <w:rFonts w:eastAsia="Calibri" w:hint="cs"/>
                <w:b/>
                <w:bCs/>
                <w:sz w:val="28"/>
                <w:szCs w:val="28"/>
                <w:rtl/>
                <w:lang w:bidi="ar-IQ"/>
              </w:rPr>
              <w:t>Hours</w:t>
            </w:r>
          </w:p>
        </w:tc>
        <w:tc>
          <w:tcPr>
            <w:tcW w:w="1816" w:type="dxa"/>
            <w:shd w:val="clear" w:color="auto" w:fill="B6DDE8"/>
          </w:tcPr>
          <w:p w14:paraId="041517C0" w14:textId="77777777" w:rsidR="00974C37" w:rsidRPr="00974C37" w:rsidRDefault="00974C37" w:rsidP="00974C37">
            <w:pPr>
              <w:contextualSpacing/>
              <w:rPr>
                <w:rFonts w:eastAsia="Calibri"/>
                <w:b/>
                <w:bCs/>
                <w:sz w:val="28"/>
                <w:szCs w:val="28"/>
                <w:rtl/>
                <w:lang w:bidi="ar-IQ"/>
              </w:rPr>
            </w:pPr>
            <w:r w:rsidRPr="00974C37">
              <w:rPr>
                <w:rFonts w:eastAsia="Calibri" w:hint="cs"/>
                <w:b/>
                <w:bCs/>
                <w:sz w:val="28"/>
                <w:szCs w:val="28"/>
                <w:rtl/>
                <w:lang w:bidi="ar-IQ"/>
              </w:rPr>
              <w:t>Required learning outcomes</w:t>
            </w:r>
          </w:p>
        </w:tc>
        <w:tc>
          <w:tcPr>
            <w:tcW w:w="1819" w:type="dxa"/>
            <w:shd w:val="clear" w:color="auto" w:fill="B6DDE8"/>
          </w:tcPr>
          <w:p w14:paraId="383CE10A"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Unit or topic name</w:t>
            </w:r>
          </w:p>
        </w:tc>
        <w:tc>
          <w:tcPr>
            <w:tcW w:w="2037" w:type="dxa"/>
            <w:shd w:val="clear" w:color="auto" w:fill="B6DDE8"/>
          </w:tcPr>
          <w:p w14:paraId="129210A1"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Learning method</w:t>
            </w:r>
          </w:p>
        </w:tc>
        <w:tc>
          <w:tcPr>
            <w:tcW w:w="2268" w:type="dxa"/>
            <w:shd w:val="clear" w:color="auto" w:fill="B6DDE8"/>
          </w:tcPr>
          <w:p w14:paraId="0894BBB8" w14:textId="77777777" w:rsidR="00974C37" w:rsidRPr="00974C37" w:rsidRDefault="00974C37" w:rsidP="00974C37">
            <w:pPr>
              <w:contextualSpacing/>
              <w:rPr>
                <w:rFonts w:eastAsia="Calibri"/>
                <w:b/>
                <w:bCs/>
                <w:sz w:val="28"/>
                <w:szCs w:val="28"/>
                <w:rtl/>
                <w:lang w:bidi="ar-IQ"/>
              </w:rPr>
            </w:pPr>
            <w:r w:rsidRPr="00974C37">
              <w:rPr>
                <w:rFonts w:eastAsia="Calibri" w:hint="cs"/>
                <w:b/>
                <w:bCs/>
                <w:sz w:val="28"/>
                <w:szCs w:val="28"/>
                <w:rtl/>
                <w:lang w:bidi="ar-IQ"/>
              </w:rPr>
              <w:t>Evaluation Method</w:t>
            </w:r>
          </w:p>
        </w:tc>
      </w:tr>
      <w:tr w:rsidR="00974C37" w:rsidRPr="00974C37" w14:paraId="52C5D8AD" w14:textId="77777777" w:rsidTr="00FB2512">
        <w:tc>
          <w:tcPr>
            <w:tcW w:w="1281" w:type="dxa"/>
          </w:tcPr>
          <w:p w14:paraId="0510C427" w14:textId="77777777" w:rsidR="00974C37" w:rsidRPr="00974C37" w:rsidRDefault="00974C37" w:rsidP="00974C37">
            <w:pPr>
              <w:shd w:val="clear" w:color="auto" w:fill="FFFFFF"/>
              <w:tabs>
                <w:tab w:val="left" w:pos="642"/>
              </w:tabs>
              <w:rPr>
                <w:rFonts w:eastAsia="Cambria"/>
                <w:b/>
                <w:bCs/>
                <w:sz w:val="28"/>
                <w:szCs w:val="28"/>
                <w:lang w:bidi="ar-IQ"/>
              </w:rPr>
            </w:pPr>
            <w:r w:rsidRPr="00974C37">
              <w:rPr>
                <w:rFonts w:ascii="Simplified Arabic" w:hAnsi="Simplified Arabic" w:cs="Generator Black" w:hint="cs"/>
                <w:b/>
                <w:bCs/>
                <w:sz w:val="18"/>
                <w:szCs w:val="18"/>
                <w:rtl/>
                <w:lang w:bidi="ar-IQ"/>
              </w:rPr>
              <w:t>21/9/2025</w:t>
            </w:r>
          </w:p>
        </w:tc>
        <w:tc>
          <w:tcPr>
            <w:tcW w:w="991" w:type="dxa"/>
          </w:tcPr>
          <w:p w14:paraId="6F41B7B3"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7313C52"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Understanding the fundamentals and methods of scientific research.</w:t>
            </w:r>
          </w:p>
        </w:tc>
        <w:tc>
          <w:tcPr>
            <w:tcW w:w="1819" w:type="dxa"/>
          </w:tcPr>
          <w:p w14:paraId="46E3FE04"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Scientific research: concepts and definitions</w:t>
            </w:r>
          </w:p>
        </w:tc>
        <w:tc>
          <w:tcPr>
            <w:tcW w:w="2037" w:type="dxa"/>
          </w:tcPr>
          <w:p w14:paraId="3394AC55"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69A3FA4A" w14:textId="77777777" w:rsidR="00974C37" w:rsidRPr="00974C37" w:rsidRDefault="00974C37" w:rsidP="00974C37">
            <w:pPr>
              <w:keepNext/>
              <w:spacing w:line="256" w:lineRule="auto"/>
              <w:jc w:val="center"/>
              <w:outlineLvl w:val="1"/>
              <w:rPr>
                <w:rFonts w:ascii="Arial" w:eastAsia="Calibri" w:hAnsi="Arial" w:cs="Arial"/>
                <w:color w:val="000000"/>
                <w:sz w:val="22"/>
                <w:szCs w:val="22"/>
                <w:lang w:bidi="ar-IQ"/>
              </w:rPr>
            </w:pPr>
            <w:r w:rsidRPr="00974C37">
              <w:rPr>
                <w:rFonts w:ascii="Arial" w:eastAsia="Calibri" w:hAnsi="Arial" w:cs="Arial"/>
                <w:sz w:val="22"/>
                <w:szCs w:val="22"/>
                <w:rtl/>
                <w:lang w:bidi="ar-IQ"/>
              </w:rPr>
              <w:t>Classroom performance and exams</w:t>
            </w:r>
          </w:p>
        </w:tc>
      </w:tr>
      <w:tr w:rsidR="00974C37" w:rsidRPr="00974C37" w14:paraId="14FD7842" w14:textId="77777777" w:rsidTr="00FB2512">
        <w:tc>
          <w:tcPr>
            <w:tcW w:w="1281" w:type="dxa"/>
          </w:tcPr>
          <w:p w14:paraId="0B163EFD"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lang w:bidi="ar-IQ"/>
              </w:rPr>
              <w:t>28/9/2025</w:t>
            </w:r>
          </w:p>
        </w:tc>
        <w:tc>
          <w:tcPr>
            <w:tcW w:w="991" w:type="dxa"/>
          </w:tcPr>
          <w:p w14:paraId="6F7B3717"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4FD5C9F"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66D735EC"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Reasons for the weakness of scientific research</w:t>
            </w:r>
          </w:p>
        </w:tc>
        <w:tc>
          <w:tcPr>
            <w:tcW w:w="2037" w:type="dxa"/>
          </w:tcPr>
          <w:p w14:paraId="693C89BB" w14:textId="77777777" w:rsidR="00974C37" w:rsidRPr="00974C37" w:rsidRDefault="00974C37" w:rsidP="00974C37">
            <w:pPr>
              <w:tabs>
                <w:tab w:val="left" w:pos="642"/>
              </w:tabs>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527CB375" w14:textId="77777777" w:rsidR="00974C37" w:rsidRPr="00974C37" w:rsidRDefault="00974C37" w:rsidP="00974C37">
            <w:pPr>
              <w:keepNext/>
              <w:spacing w:line="256" w:lineRule="auto"/>
              <w:jc w:val="center"/>
              <w:outlineLvl w:val="1"/>
              <w:rPr>
                <w:rFonts w:ascii="Arial" w:eastAsia="Calibri" w:hAnsi="Arial" w:cs="Arial"/>
                <w:color w:val="000000"/>
                <w:sz w:val="22"/>
                <w:szCs w:val="22"/>
                <w:lang w:bidi="ar-IQ"/>
              </w:rPr>
            </w:pPr>
            <w:r w:rsidRPr="00974C37">
              <w:rPr>
                <w:rFonts w:ascii="Arial" w:eastAsia="Calibri" w:hAnsi="Arial" w:cs="Arial"/>
                <w:sz w:val="22"/>
                <w:szCs w:val="22"/>
                <w:rtl/>
                <w:lang w:bidi="ar-IQ"/>
              </w:rPr>
              <w:t>Classroom performance and exams</w:t>
            </w:r>
          </w:p>
        </w:tc>
      </w:tr>
      <w:tr w:rsidR="00974C37" w:rsidRPr="00974C37" w14:paraId="66BD7544" w14:textId="77777777" w:rsidTr="00FB2512">
        <w:tc>
          <w:tcPr>
            <w:tcW w:w="1281" w:type="dxa"/>
          </w:tcPr>
          <w:p w14:paraId="5AFB2CE7"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lang w:bidi="ar-IQ"/>
              </w:rPr>
              <w:t>5/10/2025</w:t>
            </w:r>
          </w:p>
        </w:tc>
        <w:tc>
          <w:tcPr>
            <w:tcW w:w="991" w:type="dxa"/>
          </w:tcPr>
          <w:p w14:paraId="70F68B35"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D4762A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76A1220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Researcher's qualities</w:t>
            </w:r>
          </w:p>
        </w:tc>
        <w:tc>
          <w:tcPr>
            <w:tcW w:w="2037" w:type="dxa"/>
          </w:tcPr>
          <w:p w14:paraId="1EA3FDB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14499A9F"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75B2F943" w14:textId="77777777" w:rsidTr="00FB2512">
        <w:tc>
          <w:tcPr>
            <w:tcW w:w="1281" w:type="dxa"/>
          </w:tcPr>
          <w:p w14:paraId="0D4891B1" w14:textId="77777777" w:rsidR="00974C37" w:rsidRPr="00974C37" w:rsidRDefault="00974C37" w:rsidP="00974C37">
            <w:pPr>
              <w:shd w:val="clear" w:color="auto" w:fill="FFFFFF"/>
              <w:rPr>
                <w:rFonts w:eastAsia="Cambria"/>
                <w:b/>
                <w:bCs/>
                <w:sz w:val="28"/>
                <w:szCs w:val="28"/>
                <w:lang w:bidi="ar-IQ"/>
              </w:rPr>
            </w:pPr>
            <w:r w:rsidRPr="00974C37">
              <w:rPr>
                <w:rFonts w:ascii="Simplified Arabic" w:hAnsi="Simplified Arabic" w:cs="Generator Black" w:hint="cs"/>
                <w:b/>
                <w:bCs/>
                <w:sz w:val="18"/>
                <w:szCs w:val="18"/>
                <w:rtl/>
                <w:lang w:bidi="ar-IQ"/>
              </w:rPr>
              <w:t>12/10/2025</w:t>
            </w:r>
          </w:p>
        </w:tc>
        <w:tc>
          <w:tcPr>
            <w:tcW w:w="991" w:type="dxa"/>
          </w:tcPr>
          <w:p w14:paraId="3409DA90"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912A70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w:t>
            </w:r>
            <w:r w:rsidRPr="00974C37">
              <w:rPr>
                <w:rFonts w:ascii="Arial" w:eastAsia="Calibri" w:hAnsi="Arial" w:cs="Arial"/>
                <w:sz w:val="22"/>
                <w:szCs w:val="22"/>
                <w:rtl/>
              </w:rPr>
              <w:lastRenderedPageBreak/>
              <w:t xml:space="preserve">and methods of scientific research </w:t>
            </w:r>
            <w:r w:rsidRPr="00974C37">
              <w:rPr>
                <w:rFonts w:ascii="Arial" w:eastAsia="Calibri" w:hAnsi="Arial" w:cs="Arial"/>
                <w:sz w:val="22"/>
                <w:szCs w:val="22"/>
              </w:rPr>
              <w:t>.</w:t>
            </w:r>
          </w:p>
        </w:tc>
        <w:tc>
          <w:tcPr>
            <w:tcW w:w="1819" w:type="dxa"/>
          </w:tcPr>
          <w:p w14:paraId="5B9F3DF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lastRenderedPageBreak/>
              <w:t xml:space="preserve">The importance of research in </w:t>
            </w:r>
            <w:r w:rsidRPr="00974C37">
              <w:rPr>
                <w:rFonts w:ascii="Arial" w:eastAsia="Calibri" w:hAnsi="Arial" w:cs="Arial"/>
                <w:color w:val="333333"/>
                <w:sz w:val="22"/>
                <w:szCs w:val="22"/>
                <w:rtl/>
                <w:lang w:bidi="ar-IQ"/>
              </w:rPr>
              <w:lastRenderedPageBreak/>
              <w:t>relation to research</w:t>
            </w:r>
          </w:p>
        </w:tc>
        <w:tc>
          <w:tcPr>
            <w:tcW w:w="2037" w:type="dxa"/>
          </w:tcPr>
          <w:p w14:paraId="07182497"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lastRenderedPageBreak/>
              <w:t>Presentation and participation</w:t>
            </w:r>
          </w:p>
        </w:tc>
        <w:tc>
          <w:tcPr>
            <w:tcW w:w="2268" w:type="dxa"/>
          </w:tcPr>
          <w:p w14:paraId="444066C2"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4A23177F" w14:textId="77777777" w:rsidTr="00FB2512">
        <w:tc>
          <w:tcPr>
            <w:tcW w:w="1281" w:type="dxa"/>
          </w:tcPr>
          <w:p w14:paraId="6E1188E8"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lang w:bidi="ar-IQ"/>
              </w:rPr>
              <w:t>19/10/2025</w:t>
            </w:r>
          </w:p>
        </w:tc>
        <w:tc>
          <w:tcPr>
            <w:tcW w:w="991" w:type="dxa"/>
          </w:tcPr>
          <w:p w14:paraId="31BE1901"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4D2046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68005A8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Choosing a research topic</w:t>
            </w:r>
          </w:p>
        </w:tc>
        <w:tc>
          <w:tcPr>
            <w:tcW w:w="2037" w:type="dxa"/>
          </w:tcPr>
          <w:p w14:paraId="709DEF3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75EE1831"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3AC16928" w14:textId="77777777" w:rsidTr="00FB2512">
        <w:tc>
          <w:tcPr>
            <w:tcW w:w="1281" w:type="dxa"/>
          </w:tcPr>
          <w:p w14:paraId="3F493B2E"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lang w:bidi="ar-IQ"/>
              </w:rPr>
              <w:t>26/10/2025</w:t>
            </w:r>
          </w:p>
        </w:tc>
        <w:tc>
          <w:tcPr>
            <w:tcW w:w="991" w:type="dxa"/>
          </w:tcPr>
          <w:p w14:paraId="77701798"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24611C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Formulating a scientific research problem and plan</w:t>
            </w:r>
          </w:p>
        </w:tc>
        <w:tc>
          <w:tcPr>
            <w:tcW w:w="1819" w:type="dxa"/>
          </w:tcPr>
          <w:p w14:paraId="752537B0"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Preparation for research</w:t>
            </w:r>
          </w:p>
        </w:tc>
        <w:tc>
          <w:tcPr>
            <w:tcW w:w="2037" w:type="dxa"/>
          </w:tcPr>
          <w:p w14:paraId="2FD65BD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4D8D2496"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5F78B5BC" w14:textId="77777777" w:rsidTr="00FB2512">
        <w:tc>
          <w:tcPr>
            <w:tcW w:w="1281" w:type="dxa"/>
          </w:tcPr>
          <w:p w14:paraId="28EBF521"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2/11/2025</w:t>
            </w:r>
          </w:p>
        </w:tc>
        <w:tc>
          <w:tcPr>
            <w:tcW w:w="991" w:type="dxa"/>
          </w:tcPr>
          <w:p w14:paraId="7F27C568"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3CD1F7E"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rPr>
              <w:t xml:space="preserve">Choosing the appropriate data collection tools </w:t>
            </w:r>
            <w:r w:rsidRPr="00974C37">
              <w:rPr>
                <w:rFonts w:ascii="Arial" w:eastAsia="Calibri" w:hAnsi="Arial" w:cs="Arial"/>
                <w:sz w:val="22"/>
                <w:szCs w:val="22"/>
              </w:rPr>
              <w:t>.</w:t>
            </w:r>
          </w:p>
        </w:tc>
        <w:tc>
          <w:tcPr>
            <w:tcW w:w="1819" w:type="dxa"/>
          </w:tcPr>
          <w:p w14:paraId="5F3DF03A"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rPr>
              <w:t>Research sources</w:t>
            </w:r>
          </w:p>
        </w:tc>
        <w:tc>
          <w:tcPr>
            <w:tcW w:w="2037" w:type="dxa"/>
          </w:tcPr>
          <w:p w14:paraId="6635B789"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hAnsi="Arial" w:cs="Arial"/>
                <w:color w:val="000000"/>
                <w:sz w:val="22"/>
                <w:szCs w:val="22"/>
                <w:rtl/>
              </w:rPr>
              <w:t>Presentation and participation</w:t>
            </w:r>
          </w:p>
        </w:tc>
        <w:tc>
          <w:tcPr>
            <w:tcW w:w="2268" w:type="dxa"/>
          </w:tcPr>
          <w:p w14:paraId="35CEF423"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lang w:bidi="ar-IQ"/>
              </w:rPr>
              <w:t>Classroom performance and exams</w:t>
            </w:r>
          </w:p>
        </w:tc>
      </w:tr>
      <w:tr w:rsidR="00974C37" w:rsidRPr="00974C37" w14:paraId="4777DEEC" w14:textId="77777777" w:rsidTr="00FB2512">
        <w:tc>
          <w:tcPr>
            <w:tcW w:w="1281" w:type="dxa"/>
          </w:tcPr>
          <w:p w14:paraId="34E0D107"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9/11/2025</w:t>
            </w:r>
          </w:p>
        </w:tc>
        <w:tc>
          <w:tcPr>
            <w:tcW w:w="991" w:type="dxa"/>
          </w:tcPr>
          <w:p w14:paraId="2FBFCA51"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BC157E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Commitment to documentation and scientific integrity</w:t>
            </w:r>
          </w:p>
        </w:tc>
        <w:tc>
          <w:tcPr>
            <w:tcW w:w="1819" w:type="dxa"/>
          </w:tcPr>
          <w:p w14:paraId="7356D20C"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How to record information about sources</w:t>
            </w:r>
          </w:p>
        </w:tc>
        <w:tc>
          <w:tcPr>
            <w:tcW w:w="2037" w:type="dxa"/>
          </w:tcPr>
          <w:p w14:paraId="64C503F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75368421"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2D882932" w14:textId="77777777" w:rsidTr="00FB2512">
        <w:tc>
          <w:tcPr>
            <w:tcW w:w="1281" w:type="dxa"/>
          </w:tcPr>
          <w:p w14:paraId="5CAFE42A"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lang w:bidi="ar-IQ"/>
              </w:rPr>
              <w:t>16/11/2025</w:t>
            </w:r>
          </w:p>
        </w:tc>
        <w:tc>
          <w:tcPr>
            <w:tcW w:w="991" w:type="dxa"/>
          </w:tcPr>
          <w:p w14:paraId="62D116B1"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A6072AC"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Commitment to documentation and scientific integrity </w:t>
            </w:r>
            <w:r w:rsidRPr="00974C37">
              <w:rPr>
                <w:rFonts w:ascii="Arial" w:eastAsia="Calibri" w:hAnsi="Arial" w:cs="Arial"/>
                <w:sz w:val="22"/>
                <w:szCs w:val="22"/>
              </w:rPr>
              <w:t>.</w:t>
            </w:r>
          </w:p>
        </w:tc>
        <w:tc>
          <w:tcPr>
            <w:tcW w:w="1819" w:type="dxa"/>
          </w:tcPr>
          <w:p w14:paraId="311BF95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Recording information</w:t>
            </w:r>
          </w:p>
        </w:tc>
        <w:tc>
          <w:tcPr>
            <w:tcW w:w="2037" w:type="dxa"/>
          </w:tcPr>
          <w:p w14:paraId="1938612F"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22F509DD"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52B0637D" w14:textId="77777777" w:rsidTr="00FB2512">
        <w:tc>
          <w:tcPr>
            <w:tcW w:w="1281" w:type="dxa"/>
          </w:tcPr>
          <w:p w14:paraId="5BA128B2"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23/11/2025</w:t>
            </w:r>
          </w:p>
        </w:tc>
        <w:tc>
          <w:tcPr>
            <w:tcW w:w="991" w:type="dxa"/>
          </w:tcPr>
          <w:p w14:paraId="50A32415"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DAC174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6E064DA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Writing the research</w:t>
            </w:r>
          </w:p>
        </w:tc>
        <w:tc>
          <w:tcPr>
            <w:tcW w:w="2037" w:type="dxa"/>
          </w:tcPr>
          <w:p w14:paraId="02DE8685"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2DDB5749"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410A6E4B" w14:textId="77777777" w:rsidTr="00FB2512">
        <w:tc>
          <w:tcPr>
            <w:tcW w:w="1281" w:type="dxa"/>
          </w:tcPr>
          <w:p w14:paraId="53E58654"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30/11/2025</w:t>
            </w:r>
          </w:p>
        </w:tc>
        <w:tc>
          <w:tcPr>
            <w:tcW w:w="991" w:type="dxa"/>
          </w:tcPr>
          <w:p w14:paraId="275F2F24"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9A03DC4"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636E38D4"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Marginalization and its benefits</w:t>
            </w:r>
          </w:p>
        </w:tc>
        <w:tc>
          <w:tcPr>
            <w:tcW w:w="2037" w:type="dxa"/>
          </w:tcPr>
          <w:p w14:paraId="168718CD"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57CF26A5"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4730B8F8" w14:textId="77777777" w:rsidTr="00FB2512">
        <w:tc>
          <w:tcPr>
            <w:tcW w:w="1281" w:type="dxa"/>
          </w:tcPr>
          <w:p w14:paraId="483611BB"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7/12/2025</w:t>
            </w:r>
          </w:p>
        </w:tc>
        <w:tc>
          <w:tcPr>
            <w:tcW w:w="991" w:type="dxa"/>
          </w:tcPr>
          <w:p w14:paraId="5D530EA5"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665B65E"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1712199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punctuation marks</w:t>
            </w:r>
          </w:p>
        </w:tc>
        <w:tc>
          <w:tcPr>
            <w:tcW w:w="2037" w:type="dxa"/>
          </w:tcPr>
          <w:p w14:paraId="2C6D008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6CBA6E92"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56B5D2DC" w14:textId="77777777" w:rsidTr="00FB2512">
        <w:tc>
          <w:tcPr>
            <w:tcW w:w="1281" w:type="dxa"/>
          </w:tcPr>
          <w:p w14:paraId="3334EB85" w14:textId="77777777" w:rsidR="00974C37" w:rsidRPr="00974C37" w:rsidRDefault="00974C37" w:rsidP="00974C37">
            <w:pPr>
              <w:shd w:val="clear" w:color="auto" w:fill="FFFFFF"/>
              <w:rPr>
                <w:rFonts w:eastAsia="Cambria"/>
                <w:b/>
                <w:bCs/>
                <w:sz w:val="28"/>
                <w:szCs w:val="28"/>
              </w:rPr>
            </w:pPr>
            <w:r w:rsidRPr="00974C37">
              <w:rPr>
                <w:rFonts w:ascii="Simplified Arabic" w:hAnsi="Simplified Arabic" w:cs="Generator Black" w:hint="cs"/>
                <w:b/>
                <w:bCs/>
                <w:sz w:val="18"/>
                <w:szCs w:val="18"/>
                <w:rtl/>
              </w:rPr>
              <w:t>14/12/2025</w:t>
            </w:r>
          </w:p>
        </w:tc>
        <w:tc>
          <w:tcPr>
            <w:tcW w:w="991" w:type="dxa"/>
          </w:tcPr>
          <w:p w14:paraId="103C1699"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C3BB7C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4A06697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Print research</w:t>
            </w:r>
          </w:p>
        </w:tc>
        <w:tc>
          <w:tcPr>
            <w:tcW w:w="2037" w:type="dxa"/>
          </w:tcPr>
          <w:p w14:paraId="7308029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155771CF"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3520AA10" w14:textId="77777777" w:rsidTr="00FB2512">
        <w:tc>
          <w:tcPr>
            <w:tcW w:w="1281" w:type="dxa"/>
          </w:tcPr>
          <w:p w14:paraId="186738C3"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lastRenderedPageBreak/>
              <w:t>21/12/2025</w:t>
            </w:r>
          </w:p>
        </w:tc>
        <w:tc>
          <w:tcPr>
            <w:tcW w:w="991" w:type="dxa"/>
          </w:tcPr>
          <w:p w14:paraId="4AF94776"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83763AA"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5FF75CE1"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rPr>
              <w:t>Dedication</w:t>
            </w:r>
          </w:p>
        </w:tc>
        <w:tc>
          <w:tcPr>
            <w:tcW w:w="2037" w:type="dxa"/>
          </w:tcPr>
          <w:p w14:paraId="2FB301B3"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hAnsi="Arial" w:cs="Arial"/>
                <w:color w:val="000000"/>
                <w:sz w:val="22"/>
                <w:szCs w:val="22"/>
                <w:rtl/>
              </w:rPr>
              <w:t>Presentation and participation</w:t>
            </w:r>
          </w:p>
        </w:tc>
        <w:tc>
          <w:tcPr>
            <w:tcW w:w="2268" w:type="dxa"/>
          </w:tcPr>
          <w:p w14:paraId="01550154" w14:textId="77777777" w:rsidR="00974C37" w:rsidRPr="00974C37" w:rsidRDefault="00974C37" w:rsidP="00974C37">
            <w:pPr>
              <w:autoSpaceDE w:val="0"/>
              <w:autoSpaceDN w:val="0"/>
              <w:adjustRightInd w:val="0"/>
              <w:jc w:val="center"/>
              <w:rPr>
                <w:rFonts w:ascii="Arial" w:hAnsi="Arial" w:cs="Arial"/>
                <w:color w:val="FF0000"/>
                <w:sz w:val="22"/>
                <w:szCs w:val="22"/>
              </w:rPr>
            </w:pPr>
            <w:r w:rsidRPr="00974C37">
              <w:rPr>
                <w:rFonts w:ascii="Arial" w:eastAsia="Calibri" w:hAnsi="Arial" w:cs="Arial"/>
                <w:sz w:val="22"/>
                <w:szCs w:val="22"/>
                <w:rtl/>
                <w:lang w:bidi="ar-IQ"/>
              </w:rPr>
              <w:t>Classroom performance and exams</w:t>
            </w:r>
          </w:p>
        </w:tc>
      </w:tr>
      <w:tr w:rsidR="00974C37" w:rsidRPr="00974C37" w14:paraId="4FF01BEF" w14:textId="77777777" w:rsidTr="00FB2512">
        <w:trPr>
          <w:trHeight w:val="58"/>
        </w:trPr>
        <w:tc>
          <w:tcPr>
            <w:tcW w:w="1281" w:type="dxa"/>
          </w:tcPr>
          <w:p w14:paraId="41290AA5"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28/12/2025</w:t>
            </w:r>
          </w:p>
        </w:tc>
        <w:tc>
          <w:tcPr>
            <w:tcW w:w="991" w:type="dxa"/>
          </w:tcPr>
          <w:p w14:paraId="5E8A3152"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69302FC"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Understanding the fundamentals and methods of scientific research </w:t>
            </w:r>
            <w:r w:rsidRPr="00974C37">
              <w:rPr>
                <w:rFonts w:ascii="Arial" w:eastAsia="Calibri" w:hAnsi="Arial" w:cs="Arial"/>
                <w:sz w:val="22"/>
                <w:szCs w:val="22"/>
              </w:rPr>
              <w:t>.</w:t>
            </w:r>
          </w:p>
        </w:tc>
        <w:tc>
          <w:tcPr>
            <w:tcW w:w="1819" w:type="dxa"/>
          </w:tcPr>
          <w:p w14:paraId="00E6627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lang w:bidi="ar-IQ"/>
              </w:rPr>
              <w:t>bibliography</w:t>
            </w:r>
          </w:p>
        </w:tc>
        <w:tc>
          <w:tcPr>
            <w:tcW w:w="2037" w:type="dxa"/>
          </w:tcPr>
          <w:p w14:paraId="215CAF93"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7BC8584A"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4FE8ACC1" w14:textId="77777777" w:rsidTr="00FB2512">
        <w:trPr>
          <w:trHeight w:val="58"/>
        </w:trPr>
        <w:tc>
          <w:tcPr>
            <w:tcW w:w="1281" w:type="dxa"/>
          </w:tcPr>
          <w:p w14:paraId="496C8A99"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1/2/2026</w:t>
            </w:r>
          </w:p>
        </w:tc>
        <w:tc>
          <w:tcPr>
            <w:tcW w:w="991" w:type="dxa"/>
          </w:tcPr>
          <w:p w14:paraId="640DE333"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03D210A5"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Knowledge of the foundations and rules of manuscript verification</w:t>
            </w:r>
          </w:p>
        </w:tc>
        <w:tc>
          <w:tcPr>
            <w:tcW w:w="1819" w:type="dxa"/>
          </w:tcPr>
          <w:p w14:paraId="2CD539BF"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Definition of manuscript studies</w:t>
            </w:r>
          </w:p>
        </w:tc>
        <w:tc>
          <w:tcPr>
            <w:tcW w:w="2037" w:type="dxa"/>
          </w:tcPr>
          <w:p w14:paraId="0B1529E2"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45F4803E"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0B606D51" w14:textId="77777777" w:rsidTr="00FB2512">
        <w:trPr>
          <w:trHeight w:val="58"/>
        </w:trPr>
        <w:tc>
          <w:tcPr>
            <w:tcW w:w="1281" w:type="dxa"/>
          </w:tcPr>
          <w:p w14:paraId="2C3846F9"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lang w:bidi="ar-IQ"/>
              </w:rPr>
              <w:t>8/2/2026</w:t>
            </w:r>
            <w:r w:rsidRPr="00974C37">
              <w:rPr>
                <w:rFonts w:ascii="Simplified Arabic" w:hAnsi="Simplified Arabic" w:cs="Generator Black"/>
                <w:b/>
                <w:bCs/>
                <w:sz w:val="18"/>
                <w:szCs w:val="18"/>
                <w:rtl/>
                <w:lang w:bidi="ar-IQ"/>
              </w:rPr>
              <w:t>​</w:t>
            </w:r>
            <w:r w:rsidRPr="00974C37">
              <w:rPr>
                <w:rFonts w:ascii="Simplified Arabic" w:hAnsi="Simplified Arabic" w:cs="Generator Black" w:hint="cs"/>
                <w:b/>
                <w:bCs/>
                <w:sz w:val="18"/>
                <w:szCs w:val="18"/>
                <w:rtl/>
                <w:lang w:bidi="ar-IQ"/>
              </w:rPr>
              <w:t>​</w:t>
            </w:r>
            <w:r w:rsidRPr="00974C37">
              <w:rPr>
                <w:rFonts w:ascii="Simplified Arabic" w:hAnsi="Simplified Arabic" w:cs="Generator Black"/>
                <w:b/>
                <w:bCs/>
                <w:sz w:val="18"/>
                <w:szCs w:val="18"/>
                <w:rtl/>
                <w:lang w:bidi="ar-IQ"/>
              </w:rPr>
              <w:t>​</w:t>
            </w:r>
            <w:r w:rsidRPr="00974C37">
              <w:rPr>
                <w:rFonts w:ascii="Simplified Arabic" w:hAnsi="Simplified Arabic" w:cs="Generator Black" w:hint="cs"/>
                <w:b/>
                <w:bCs/>
                <w:sz w:val="18"/>
                <w:szCs w:val="18"/>
                <w:rtl/>
                <w:lang w:bidi="ar-IQ"/>
              </w:rPr>
              <w:t>​</w:t>
            </w:r>
          </w:p>
        </w:tc>
        <w:tc>
          <w:tcPr>
            <w:tcW w:w="991" w:type="dxa"/>
          </w:tcPr>
          <w:p w14:paraId="060796A7"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C2B3020"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Knowledge of the foundations and rules of manuscript verification</w:t>
            </w:r>
          </w:p>
        </w:tc>
        <w:tc>
          <w:tcPr>
            <w:tcW w:w="1819" w:type="dxa"/>
          </w:tcPr>
          <w:p w14:paraId="4FE222F3"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Rules of manuscript studies</w:t>
            </w:r>
          </w:p>
        </w:tc>
        <w:tc>
          <w:tcPr>
            <w:tcW w:w="2037" w:type="dxa"/>
          </w:tcPr>
          <w:p w14:paraId="3163B0B3"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587E967F"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2CA2D91E" w14:textId="77777777" w:rsidTr="00FB2512">
        <w:trPr>
          <w:trHeight w:val="58"/>
        </w:trPr>
        <w:tc>
          <w:tcPr>
            <w:tcW w:w="1281" w:type="dxa"/>
          </w:tcPr>
          <w:p w14:paraId="0D4E747A"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15/2/2026</w:t>
            </w:r>
          </w:p>
        </w:tc>
        <w:tc>
          <w:tcPr>
            <w:tcW w:w="991" w:type="dxa"/>
          </w:tcPr>
          <w:p w14:paraId="15D71AB4"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8282F93"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Producing a text that has been verified in a sound scientific manner </w:t>
            </w:r>
            <w:r w:rsidRPr="00974C37">
              <w:rPr>
                <w:rFonts w:ascii="Arial" w:eastAsia="Calibri" w:hAnsi="Arial" w:cs="Arial"/>
                <w:sz w:val="22"/>
                <w:szCs w:val="22"/>
              </w:rPr>
              <w:t>.</w:t>
            </w:r>
          </w:p>
        </w:tc>
        <w:tc>
          <w:tcPr>
            <w:tcW w:w="1819" w:type="dxa"/>
          </w:tcPr>
          <w:p w14:paraId="38B5FF7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Re-investigation</w:t>
            </w:r>
          </w:p>
        </w:tc>
        <w:tc>
          <w:tcPr>
            <w:tcW w:w="2037" w:type="dxa"/>
          </w:tcPr>
          <w:p w14:paraId="3916ECDF"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3F8A0306" w14:textId="77777777" w:rsidR="00974C37" w:rsidRPr="00974C37" w:rsidRDefault="00974C37" w:rsidP="00974C37">
            <w:pPr>
              <w:autoSpaceDE w:val="0"/>
              <w:autoSpaceDN w:val="0"/>
              <w:adjustRightInd w:val="0"/>
              <w:rPr>
                <w:rFonts w:ascii="Arial" w:hAnsi="Arial" w:cs="Arial"/>
                <w:color w:val="000000"/>
                <w:sz w:val="22"/>
                <w:szCs w:val="22"/>
                <w:lang w:bidi="ar-IQ"/>
              </w:rPr>
            </w:pPr>
            <w:r w:rsidRPr="00974C37">
              <w:rPr>
                <w:rFonts w:ascii="Arial" w:eastAsia="Calibri" w:hAnsi="Arial" w:cs="Arial"/>
                <w:sz w:val="22"/>
                <w:szCs w:val="22"/>
                <w:rtl/>
                <w:lang w:bidi="ar-IQ"/>
              </w:rPr>
              <w:t>Classroom performance and exams</w:t>
            </w:r>
          </w:p>
        </w:tc>
      </w:tr>
      <w:tr w:rsidR="00974C37" w:rsidRPr="00974C37" w14:paraId="4F7E1D08" w14:textId="77777777" w:rsidTr="00FB2512">
        <w:trPr>
          <w:trHeight w:val="58"/>
        </w:trPr>
        <w:tc>
          <w:tcPr>
            <w:tcW w:w="1281" w:type="dxa"/>
          </w:tcPr>
          <w:p w14:paraId="7E7028DD"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22/2/2026</w:t>
            </w:r>
          </w:p>
        </w:tc>
        <w:tc>
          <w:tcPr>
            <w:tcW w:w="991" w:type="dxa"/>
          </w:tcPr>
          <w:p w14:paraId="2FDCA5BD"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ECF1C73"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Producing a text that has been verified in a sound scientific manner </w:t>
            </w:r>
            <w:r w:rsidRPr="00974C37">
              <w:rPr>
                <w:rFonts w:ascii="Arial" w:eastAsia="Calibri" w:hAnsi="Arial" w:cs="Arial"/>
                <w:sz w:val="22"/>
                <w:szCs w:val="22"/>
              </w:rPr>
              <w:t>.</w:t>
            </w:r>
          </w:p>
        </w:tc>
        <w:tc>
          <w:tcPr>
            <w:tcW w:w="1819" w:type="dxa"/>
          </w:tcPr>
          <w:p w14:paraId="2A834AFC"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color w:val="333333"/>
                <w:sz w:val="22"/>
                <w:szCs w:val="22"/>
                <w:rtl/>
                <w:lang w:bidi="ar-IQ"/>
              </w:rPr>
              <w:t>Qualities of an investigator</w:t>
            </w:r>
          </w:p>
        </w:tc>
        <w:tc>
          <w:tcPr>
            <w:tcW w:w="2037" w:type="dxa"/>
          </w:tcPr>
          <w:p w14:paraId="09E06BE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01986C44"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34C2A118" w14:textId="77777777" w:rsidTr="00FB2512">
        <w:trPr>
          <w:trHeight w:val="58"/>
        </w:trPr>
        <w:tc>
          <w:tcPr>
            <w:tcW w:w="1281" w:type="dxa"/>
          </w:tcPr>
          <w:p w14:paraId="342C9BD1"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1/3/2026</w:t>
            </w:r>
          </w:p>
        </w:tc>
        <w:tc>
          <w:tcPr>
            <w:tcW w:w="991" w:type="dxa"/>
          </w:tcPr>
          <w:p w14:paraId="2E62730C"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1E47033"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Second semester exam</w:t>
            </w:r>
          </w:p>
        </w:tc>
        <w:tc>
          <w:tcPr>
            <w:tcW w:w="1819" w:type="dxa"/>
          </w:tcPr>
          <w:p w14:paraId="03B10A0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Publications Indexes</w:t>
            </w:r>
          </w:p>
        </w:tc>
        <w:tc>
          <w:tcPr>
            <w:tcW w:w="2037" w:type="dxa"/>
          </w:tcPr>
          <w:p w14:paraId="39DA7C8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0DE8BDB6"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04DAE96B" w14:textId="77777777" w:rsidTr="00FB2512">
        <w:trPr>
          <w:trHeight w:val="58"/>
        </w:trPr>
        <w:tc>
          <w:tcPr>
            <w:tcW w:w="1281" w:type="dxa"/>
          </w:tcPr>
          <w:p w14:paraId="29AAF57B"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8/3/2026</w:t>
            </w:r>
          </w:p>
        </w:tc>
        <w:tc>
          <w:tcPr>
            <w:tcW w:w="991" w:type="dxa"/>
          </w:tcPr>
          <w:p w14:paraId="1E982868"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E52E483"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Exploratory study</w:t>
            </w:r>
          </w:p>
        </w:tc>
        <w:tc>
          <w:tcPr>
            <w:tcW w:w="1819" w:type="dxa"/>
          </w:tcPr>
          <w:p w14:paraId="5D156169"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Manuscript locations</w:t>
            </w:r>
          </w:p>
        </w:tc>
        <w:tc>
          <w:tcPr>
            <w:tcW w:w="2037" w:type="dxa"/>
          </w:tcPr>
          <w:p w14:paraId="1846E199"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724965FF"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53860AA1" w14:textId="77777777" w:rsidTr="00FB2512">
        <w:trPr>
          <w:trHeight w:val="58"/>
        </w:trPr>
        <w:tc>
          <w:tcPr>
            <w:tcW w:w="1281" w:type="dxa"/>
          </w:tcPr>
          <w:p w14:paraId="5D39520F"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t>15/3/2026</w:t>
            </w:r>
          </w:p>
        </w:tc>
        <w:tc>
          <w:tcPr>
            <w:tcW w:w="991" w:type="dxa"/>
          </w:tcPr>
          <w:p w14:paraId="7B0DFF62"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30B4F0E"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Distinguishing between manuscript copies and evaluating them </w:t>
            </w:r>
            <w:r w:rsidRPr="00974C37">
              <w:rPr>
                <w:rFonts w:ascii="Arial" w:eastAsia="Calibri" w:hAnsi="Arial" w:cs="Arial"/>
                <w:sz w:val="22"/>
                <w:szCs w:val="22"/>
              </w:rPr>
              <w:t>.</w:t>
            </w:r>
          </w:p>
        </w:tc>
        <w:tc>
          <w:tcPr>
            <w:tcW w:w="1819" w:type="dxa"/>
          </w:tcPr>
          <w:p w14:paraId="43E4C10D"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Collecting copies</w:t>
            </w:r>
          </w:p>
        </w:tc>
        <w:tc>
          <w:tcPr>
            <w:tcW w:w="2037" w:type="dxa"/>
          </w:tcPr>
          <w:p w14:paraId="39CED7F4"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4F3F8960"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208B7C79" w14:textId="77777777" w:rsidTr="00FB2512">
        <w:trPr>
          <w:trHeight w:val="58"/>
        </w:trPr>
        <w:tc>
          <w:tcPr>
            <w:tcW w:w="1281" w:type="dxa"/>
          </w:tcPr>
          <w:p w14:paraId="5852ABC3"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lang w:bidi="ar-IQ"/>
              </w:rPr>
              <w:t>22/3/2026</w:t>
            </w:r>
            <w:r w:rsidRPr="00974C37">
              <w:rPr>
                <w:rFonts w:ascii="Simplified Arabic" w:hAnsi="Simplified Arabic" w:cs="Generator Black" w:hint="cs"/>
                <w:b/>
                <w:bCs/>
                <w:sz w:val="18"/>
                <w:szCs w:val="18"/>
                <w:rtl/>
              </w:rPr>
              <w:t>​</w:t>
            </w:r>
          </w:p>
        </w:tc>
        <w:tc>
          <w:tcPr>
            <w:tcW w:w="991" w:type="dxa"/>
          </w:tcPr>
          <w:p w14:paraId="7694398B"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F70844E"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Distinguishing between manuscript copies and evaluating them </w:t>
            </w:r>
            <w:r w:rsidRPr="00974C37">
              <w:rPr>
                <w:rFonts w:ascii="Arial" w:eastAsia="Calibri" w:hAnsi="Arial" w:cs="Arial"/>
                <w:sz w:val="22"/>
                <w:szCs w:val="22"/>
              </w:rPr>
              <w:t>.</w:t>
            </w:r>
          </w:p>
        </w:tc>
        <w:tc>
          <w:tcPr>
            <w:tcW w:w="1819" w:type="dxa"/>
          </w:tcPr>
          <w:p w14:paraId="0A907317"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Copying approved</w:t>
            </w:r>
          </w:p>
        </w:tc>
        <w:tc>
          <w:tcPr>
            <w:tcW w:w="2037" w:type="dxa"/>
          </w:tcPr>
          <w:p w14:paraId="629BE92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124C9F64"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45B44D62" w14:textId="77777777" w:rsidTr="00FB2512">
        <w:trPr>
          <w:trHeight w:val="58"/>
        </w:trPr>
        <w:tc>
          <w:tcPr>
            <w:tcW w:w="1281" w:type="dxa"/>
          </w:tcPr>
          <w:p w14:paraId="2232E9D4" w14:textId="77777777" w:rsidR="00974C37" w:rsidRPr="00974C37" w:rsidRDefault="00974C37" w:rsidP="00974C37">
            <w:pPr>
              <w:shd w:val="clear" w:color="auto" w:fill="FFFFFF"/>
              <w:rPr>
                <w:rFonts w:eastAsia="Cambria"/>
                <w:b/>
                <w:bCs/>
                <w:sz w:val="28"/>
                <w:szCs w:val="28"/>
                <w:rtl/>
              </w:rPr>
            </w:pPr>
            <w:r w:rsidRPr="00974C37">
              <w:rPr>
                <w:rFonts w:ascii="Simplified Arabic" w:hAnsi="Simplified Arabic" w:cs="Generator Black" w:hint="cs"/>
                <w:b/>
                <w:bCs/>
                <w:sz w:val="18"/>
                <w:szCs w:val="18"/>
                <w:rtl/>
              </w:rPr>
              <w:lastRenderedPageBreak/>
              <w:t>29/3/2026</w:t>
            </w:r>
          </w:p>
        </w:tc>
        <w:tc>
          <w:tcPr>
            <w:tcW w:w="991" w:type="dxa"/>
          </w:tcPr>
          <w:p w14:paraId="16412284"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5BD5D3C7"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Producing a text that has been verified in a sound scientific manner </w:t>
            </w:r>
            <w:r w:rsidRPr="00974C37">
              <w:rPr>
                <w:rFonts w:ascii="Arial" w:eastAsia="Calibri" w:hAnsi="Arial" w:cs="Arial"/>
                <w:sz w:val="22"/>
                <w:szCs w:val="22"/>
              </w:rPr>
              <w:t>.</w:t>
            </w:r>
          </w:p>
        </w:tc>
        <w:tc>
          <w:tcPr>
            <w:tcW w:w="1819" w:type="dxa"/>
          </w:tcPr>
          <w:p w14:paraId="352A717B"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Copying process</w:t>
            </w:r>
          </w:p>
        </w:tc>
        <w:tc>
          <w:tcPr>
            <w:tcW w:w="2037" w:type="dxa"/>
          </w:tcPr>
          <w:p w14:paraId="38503CA6"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hAnsi="Arial" w:cs="Arial"/>
                <w:color w:val="000000"/>
                <w:sz w:val="22"/>
                <w:szCs w:val="22"/>
                <w:rtl/>
              </w:rPr>
              <w:t>Presentation and participation</w:t>
            </w:r>
          </w:p>
        </w:tc>
        <w:tc>
          <w:tcPr>
            <w:tcW w:w="2268" w:type="dxa"/>
          </w:tcPr>
          <w:p w14:paraId="79337249" w14:textId="77777777" w:rsidR="00974C37" w:rsidRPr="00974C37" w:rsidRDefault="00974C37" w:rsidP="00974C37">
            <w:pPr>
              <w:autoSpaceDE w:val="0"/>
              <w:autoSpaceDN w:val="0"/>
              <w:adjustRightInd w:val="0"/>
              <w:rPr>
                <w:rFonts w:ascii="Arial" w:hAnsi="Arial" w:cs="Arial"/>
                <w:color w:val="000000"/>
                <w:sz w:val="22"/>
                <w:szCs w:val="22"/>
              </w:rPr>
            </w:pPr>
            <w:r w:rsidRPr="00974C37">
              <w:rPr>
                <w:rFonts w:ascii="Arial" w:eastAsia="Calibri" w:hAnsi="Arial" w:cs="Arial"/>
                <w:sz w:val="22"/>
                <w:szCs w:val="22"/>
                <w:rtl/>
                <w:lang w:bidi="ar-IQ"/>
              </w:rPr>
              <w:t>Classroom performance and exams</w:t>
            </w:r>
          </w:p>
        </w:tc>
      </w:tr>
      <w:tr w:rsidR="00974C37" w:rsidRPr="00974C37" w14:paraId="0169396E" w14:textId="77777777" w:rsidTr="00FB2512">
        <w:trPr>
          <w:trHeight w:val="58"/>
        </w:trPr>
        <w:tc>
          <w:tcPr>
            <w:tcW w:w="1281" w:type="dxa"/>
          </w:tcPr>
          <w:p w14:paraId="310993FA"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24/3/2024</w:t>
            </w:r>
          </w:p>
        </w:tc>
        <w:tc>
          <w:tcPr>
            <w:tcW w:w="991" w:type="dxa"/>
          </w:tcPr>
          <w:p w14:paraId="577E9C76"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F452F03"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Producing a scientifically sound and accurate text</w:t>
            </w:r>
          </w:p>
        </w:tc>
        <w:tc>
          <w:tcPr>
            <w:tcW w:w="1819" w:type="dxa"/>
          </w:tcPr>
          <w:p w14:paraId="0C295F42"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Text calendar</w:t>
            </w:r>
          </w:p>
        </w:tc>
        <w:tc>
          <w:tcPr>
            <w:tcW w:w="2037" w:type="dxa"/>
          </w:tcPr>
          <w:p w14:paraId="2A38204C"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463BDBBA"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4C4D23DB" w14:textId="77777777" w:rsidTr="00FB2512">
        <w:trPr>
          <w:trHeight w:val="58"/>
        </w:trPr>
        <w:tc>
          <w:tcPr>
            <w:tcW w:w="1281" w:type="dxa"/>
          </w:tcPr>
          <w:p w14:paraId="3CCCCFAF"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31/3/2024</w:t>
            </w:r>
          </w:p>
        </w:tc>
        <w:tc>
          <w:tcPr>
            <w:tcW w:w="991" w:type="dxa"/>
          </w:tcPr>
          <w:p w14:paraId="18483230"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24BA1090"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Producing a scientifically sound and accurate text</w:t>
            </w:r>
          </w:p>
        </w:tc>
        <w:tc>
          <w:tcPr>
            <w:tcW w:w="1819" w:type="dxa"/>
          </w:tcPr>
          <w:p w14:paraId="111A35D6"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Correcting an author's error</w:t>
            </w:r>
          </w:p>
        </w:tc>
        <w:tc>
          <w:tcPr>
            <w:tcW w:w="2037" w:type="dxa"/>
          </w:tcPr>
          <w:p w14:paraId="35901E32"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74E33AA1"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0D5EF64F" w14:textId="77777777" w:rsidTr="00FB2512">
        <w:trPr>
          <w:trHeight w:val="58"/>
        </w:trPr>
        <w:tc>
          <w:tcPr>
            <w:tcW w:w="1281" w:type="dxa"/>
          </w:tcPr>
          <w:p w14:paraId="46655BA7"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5/4/2026</w:t>
            </w:r>
          </w:p>
        </w:tc>
        <w:tc>
          <w:tcPr>
            <w:tcW w:w="991" w:type="dxa"/>
          </w:tcPr>
          <w:p w14:paraId="397A005E"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186CE2CE"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eastAsia="Calibri" w:hAnsi="Arial" w:cs="Arial"/>
                <w:sz w:val="22"/>
                <w:szCs w:val="22"/>
                <w:rtl/>
              </w:rPr>
              <w:t xml:space="preserve">Producing a text that has been verified in a sound scientific manner </w:t>
            </w:r>
            <w:r w:rsidRPr="00974C37">
              <w:rPr>
                <w:rFonts w:ascii="Arial" w:eastAsia="Calibri" w:hAnsi="Arial" w:cs="Arial"/>
                <w:sz w:val="22"/>
                <w:szCs w:val="22"/>
              </w:rPr>
              <w:t>.</w:t>
            </w:r>
          </w:p>
        </w:tc>
        <w:tc>
          <w:tcPr>
            <w:tcW w:w="1819" w:type="dxa"/>
          </w:tcPr>
          <w:p w14:paraId="2445A558"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The investigator's work</w:t>
            </w:r>
          </w:p>
        </w:tc>
        <w:tc>
          <w:tcPr>
            <w:tcW w:w="2037" w:type="dxa"/>
          </w:tcPr>
          <w:p w14:paraId="1EE4F6C4"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50DB6FDB"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219F9214" w14:textId="77777777" w:rsidTr="00FB2512">
        <w:trPr>
          <w:trHeight w:val="58"/>
        </w:trPr>
        <w:tc>
          <w:tcPr>
            <w:tcW w:w="1281" w:type="dxa"/>
          </w:tcPr>
          <w:p w14:paraId="0F1BEEB2"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12/4/2026</w:t>
            </w:r>
          </w:p>
        </w:tc>
        <w:tc>
          <w:tcPr>
            <w:tcW w:w="991" w:type="dxa"/>
          </w:tcPr>
          <w:p w14:paraId="3DA0ECC5"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1A80DB1" w14:textId="77777777" w:rsidR="00974C37" w:rsidRPr="00974C37" w:rsidRDefault="00974C37" w:rsidP="00974C37">
            <w:pPr>
              <w:autoSpaceDE w:val="0"/>
              <w:autoSpaceDN w:val="0"/>
              <w:adjustRightInd w:val="0"/>
              <w:jc w:val="center"/>
              <w:rPr>
                <w:rFonts w:ascii="Arial" w:hAnsi="Arial" w:cs="Arial"/>
                <w:color w:val="000000"/>
                <w:sz w:val="22"/>
                <w:szCs w:val="22"/>
                <w:lang w:bidi="ar-IQ"/>
              </w:rPr>
            </w:pPr>
            <w:r w:rsidRPr="00974C37">
              <w:rPr>
                <w:rFonts w:ascii="Arial" w:hAnsi="Arial" w:cs="Arial"/>
                <w:color w:val="000000"/>
                <w:sz w:val="22"/>
                <w:szCs w:val="22"/>
                <w:rtl/>
                <w:lang w:bidi="ar-IQ"/>
              </w:rPr>
              <w:t>Explained titles</w:t>
            </w:r>
          </w:p>
        </w:tc>
        <w:tc>
          <w:tcPr>
            <w:tcW w:w="1819" w:type="dxa"/>
          </w:tcPr>
          <w:p w14:paraId="07222E20"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Setting Titles</w:t>
            </w:r>
          </w:p>
        </w:tc>
        <w:tc>
          <w:tcPr>
            <w:tcW w:w="2037" w:type="dxa"/>
          </w:tcPr>
          <w:p w14:paraId="4550278A"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2F09AF87"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13D0B89D" w14:textId="77777777" w:rsidTr="00FB2512">
        <w:trPr>
          <w:trHeight w:val="58"/>
        </w:trPr>
        <w:tc>
          <w:tcPr>
            <w:tcW w:w="1281" w:type="dxa"/>
          </w:tcPr>
          <w:p w14:paraId="01B3E069"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19/4/2026</w:t>
            </w:r>
          </w:p>
        </w:tc>
        <w:tc>
          <w:tcPr>
            <w:tcW w:w="991" w:type="dxa"/>
          </w:tcPr>
          <w:p w14:paraId="6CB4D922"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70FAE802"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Knowledge of the foundations and rules of manuscript verification</w:t>
            </w:r>
          </w:p>
        </w:tc>
        <w:tc>
          <w:tcPr>
            <w:tcW w:w="1819" w:type="dxa"/>
          </w:tcPr>
          <w:p w14:paraId="64A392D4"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Media Introduction</w:t>
            </w:r>
          </w:p>
        </w:tc>
        <w:tc>
          <w:tcPr>
            <w:tcW w:w="2037" w:type="dxa"/>
          </w:tcPr>
          <w:p w14:paraId="7244C3D3"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53197CAC"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69CC7458" w14:textId="77777777" w:rsidTr="00FB2512">
        <w:trPr>
          <w:trHeight w:val="58"/>
        </w:trPr>
        <w:tc>
          <w:tcPr>
            <w:tcW w:w="1281" w:type="dxa"/>
          </w:tcPr>
          <w:p w14:paraId="4947289D"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26/4/2026</w:t>
            </w:r>
          </w:p>
        </w:tc>
        <w:tc>
          <w:tcPr>
            <w:tcW w:w="991" w:type="dxa"/>
          </w:tcPr>
          <w:p w14:paraId="49EDF71C"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492DD27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Knowledge of the foundations and rules of manuscript verification</w:t>
            </w:r>
          </w:p>
        </w:tc>
        <w:tc>
          <w:tcPr>
            <w:tcW w:w="1819" w:type="dxa"/>
          </w:tcPr>
          <w:p w14:paraId="7DF05BF9"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Post-investigation</w:t>
            </w:r>
          </w:p>
        </w:tc>
        <w:tc>
          <w:tcPr>
            <w:tcW w:w="2037" w:type="dxa"/>
          </w:tcPr>
          <w:p w14:paraId="09054E81"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2BA165D5"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5FA944EC" w14:textId="77777777" w:rsidTr="00FB2512">
        <w:trPr>
          <w:trHeight w:val="58"/>
        </w:trPr>
        <w:tc>
          <w:tcPr>
            <w:tcW w:w="1281" w:type="dxa"/>
          </w:tcPr>
          <w:p w14:paraId="6398373F"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rPr>
              <w:t>3/5/2026</w:t>
            </w:r>
          </w:p>
        </w:tc>
        <w:tc>
          <w:tcPr>
            <w:tcW w:w="991" w:type="dxa"/>
          </w:tcPr>
          <w:p w14:paraId="618C5F93"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613B759F"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Documenting and verifying texts according to the scientific method</w:t>
            </w:r>
          </w:p>
        </w:tc>
        <w:tc>
          <w:tcPr>
            <w:tcW w:w="1819" w:type="dxa"/>
          </w:tcPr>
          <w:p w14:paraId="411C5231"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Statement of the researcher's methodology</w:t>
            </w:r>
          </w:p>
        </w:tc>
        <w:tc>
          <w:tcPr>
            <w:tcW w:w="2037" w:type="dxa"/>
          </w:tcPr>
          <w:p w14:paraId="7689FE2F"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26E94FDB"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r w:rsidR="00974C37" w:rsidRPr="00974C37" w14:paraId="5911E37D" w14:textId="77777777" w:rsidTr="00FB2512">
        <w:trPr>
          <w:trHeight w:val="58"/>
        </w:trPr>
        <w:tc>
          <w:tcPr>
            <w:tcW w:w="1281" w:type="dxa"/>
          </w:tcPr>
          <w:p w14:paraId="7BC5ECB2" w14:textId="77777777" w:rsidR="00974C37" w:rsidRPr="00974C37" w:rsidRDefault="00974C37" w:rsidP="00974C37">
            <w:pPr>
              <w:shd w:val="clear" w:color="auto" w:fill="FFFFFF"/>
              <w:rPr>
                <w:rFonts w:ascii="Simplified Arabic" w:hAnsi="Simplified Arabic" w:cs="Generator Black"/>
                <w:b/>
                <w:bCs/>
                <w:sz w:val="18"/>
                <w:szCs w:val="18"/>
                <w:rtl/>
              </w:rPr>
            </w:pPr>
            <w:r w:rsidRPr="00974C37">
              <w:rPr>
                <w:rFonts w:ascii="Simplified Arabic" w:hAnsi="Simplified Arabic" w:cs="Generator Black" w:hint="cs"/>
                <w:b/>
                <w:bCs/>
                <w:sz w:val="18"/>
                <w:szCs w:val="18"/>
                <w:rtl/>
                <w:lang w:bidi="ar-IQ"/>
              </w:rPr>
              <w:t>10/5/2026</w:t>
            </w:r>
            <w:r w:rsidRPr="00974C37">
              <w:rPr>
                <w:rFonts w:ascii="Simplified Arabic" w:hAnsi="Simplified Arabic" w:cs="Generator Black" w:hint="cs"/>
                <w:b/>
                <w:bCs/>
                <w:sz w:val="18"/>
                <w:szCs w:val="18"/>
                <w:rtl/>
              </w:rPr>
              <w:t>​</w:t>
            </w:r>
          </w:p>
        </w:tc>
        <w:tc>
          <w:tcPr>
            <w:tcW w:w="991" w:type="dxa"/>
          </w:tcPr>
          <w:p w14:paraId="73165622" w14:textId="77777777" w:rsidR="00974C37" w:rsidRPr="00974C37" w:rsidRDefault="00974C37" w:rsidP="00974C37">
            <w:pPr>
              <w:contextualSpacing/>
              <w:jc w:val="center"/>
              <w:rPr>
                <w:rFonts w:eastAsia="Calibri"/>
                <w:b/>
                <w:bCs/>
                <w:sz w:val="28"/>
                <w:szCs w:val="28"/>
                <w:rtl/>
                <w:lang w:bidi="ar-IQ"/>
              </w:rPr>
            </w:pPr>
            <w:r w:rsidRPr="00974C37">
              <w:rPr>
                <w:rFonts w:eastAsia="Calibri" w:hint="cs"/>
                <w:b/>
                <w:bCs/>
                <w:sz w:val="28"/>
                <w:szCs w:val="28"/>
                <w:rtl/>
                <w:lang w:bidi="ar-IQ"/>
              </w:rPr>
              <w:t>2</w:t>
            </w:r>
          </w:p>
        </w:tc>
        <w:tc>
          <w:tcPr>
            <w:tcW w:w="1816" w:type="dxa"/>
          </w:tcPr>
          <w:p w14:paraId="3AF33EBA"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rPr>
              <w:t>Knowledge of the foundations and rules of manuscript verification</w:t>
            </w:r>
          </w:p>
        </w:tc>
        <w:tc>
          <w:tcPr>
            <w:tcW w:w="1819" w:type="dxa"/>
          </w:tcPr>
          <w:p w14:paraId="20BA4076" w14:textId="77777777" w:rsidR="00974C37" w:rsidRPr="00974C37" w:rsidRDefault="00974C37" w:rsidP="00974C37">
            <w:pPr>
              <w:autoSpaceDE w:val="0"/>
              <w:autoSpaceDN w:val="0"/>
              <w:adjustRightInd w:val="0"/>
              <w:jc w:val="center"/>
              <w:rPr>
                <w:rFonts w:ascii="Arial" w:hAnsi="Arial" w:cs="Arial"/>
                <w:color w:val="000000"/>
                <w:sz w:val="22"/>
                <w:szCs w:val="22"/>
              </w:rPr>
            </w:pPr>
            <w:r w:rsidRPr="00974C37">
              <w:rPr>
                <w:rFonts w:ascii="Arial" w:eastAsia="Calibri" w:hAnsi="Arial" w:cs="Arial"/>
                <w:sz w:val="22"/>
                <w:szCs w:val="22"/>
                <w:rtl/>
                <w:lang w:bidi="ar-IQ"/>
              </w:rPr>
              <w:t>review</w:t>
            </w:r>
          </w:p>
        </w:tc>
        <w:tc>
          <w:tcPr>
            <w:tcW w:w="2037" w:type="dxa"/>
          </w:tcPr>
          <w:p w14:paraId="2447AF02" w14:textId="77777777" w:rsidR="00974C37" w:rsidRPr="00974C37" w:rsidRDefault="00974C37" w:rsidP="00974C37">
            <w:pPr>
              <w:autoSpaceDE w:val="0"/>
              <w:autoSpaceDN w:val="0"/>
              <w:adjustRightInd w:val="0"/>
              <w:jc w:val="center"/>
              <w:rPr>
                <w:rFonts w:ascii="Arial" w:hAnsi="Arial" w:cs="Arial"/>
                <w:color w:val="000000"/>
                <w:sz w:val="22"/>
                <w:szCs w:val="22"/>
                <w:rtl/>
              </w:rPr>
            </w:pPr>
            <w:r w:rsidRPr="00974C37">
              <w:rPr>
                <w:rFonts w:ascii="Arial" w:hAnsi="Arial" w:cs="Arial"/>
                <w:color w:val="000000"/>
                <w:sz w:val="22"/>
                <w:szCs w:val="22"/>
                <w:rtl/>
              </w:rPr>
              <w:t>Presentation and participation</w:t>
            </w:r>
          </w:p>
        </w:tc>
        <w:tc>
          <w:tcPr>
            <w:tcW w:w="2268" w:type="dxa"/>
          </w:tcPr>
          <w:p w14:paraId="6D11A5C8" w14:textId="77777777" w:rsidR="00974C37" w:rsidRPr="00974C37" w:rsidRDefault="00974C37" w:rsidP="00974C37">
            <w:pPr>
              <w:autoSpaceDE w:val="0"/>
              <w:autoSpaceDN w:val="0"/>
              <w:adjustRightInd w:val="0"/>
              <w:rPr>
                <w:rFonts w:ascii="Arial" w:eastAsia="Calibri" w:hAnsi="Arial" w:cs="Arial"/>
                <w:sz w:val="22"/>
                <w:szCs w:val="22"/>
                <w:rtl/>
                <w:lang w:bidi="ar-IQ"/>
              </w:rPr>
            </w:pPr>
            <w:r w:rsidRPr="00974C37">
              <w:rPr>
                <w:rFonts w:ascii="Arial" w:eastAsia="Calibri" w:hAnsi="Arial" w:cs="Arial"/>
                <w:sz w:val="22"/>
                <w:szCs w:val="22"/>
                <w:rtl/>
                <w:lang w:bidi="ar-IQ"/>
              </w:rPr>
              <w:t>Classroom performance and exams</w:t>
            </w:r>
          </w:p>
        </w:tc>
      </w:tr>
    </w:tbl>
    <w:p w14:paraId="1E5119BD" w14:textId="77777777" w:rsidR="00974C37" w:rsidRPr="00974C37" w:rsidRDefault="00974C37" w:rsidP="00974C37">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974C37" w:rsidRPr="00974C37" w14:paraId="66C4DF71" w14:textId="77777777" w:rsidTr="00FB2512">
        <w:tc>
          <w:tcPr>
            <w:tcW w:w="9781" w:type="dxa"/>
            <w:gridSpan w:val="2"/>
            <w:shd w:val="clear" w:color="auto" w:fill="DEEAF6"/>
          </w:tcPr>
          <w:p w14:paraId="28552DA5" w14:textId="77777777" w:rsidR="00974C37" w:rsidRPr="00974C37" w:rsidRDefault="00974C37" w:rsidP="00FB61DC">
            <w:pPr>
              <w:numPr>
                <w:ilvl w:val="0"/>
                <w:numId w:val="44"/>
              </w:numPr>
              <w:spacing w:after="200" w:line="276" w:lineRule="auto"/>
              <w:rPr>
                <w:rFonts w:eastAsia="Calibri"/>
                <w:b/>
                <w:bCs/>
                <w:sz w:val="32"/>
                <w:szCs w:val="32"/>
                <w:rtl/>
              </w:rPr>
            </w:pPr>
            <w:r w:rsidRPr="00974C37">
              <w:rPr>
                <w:rFonts w:eastAsia="Calibri"/>
                <w:b/>
                <w:bCs/>
                <w:sz w:val="32"/>
                <w:szCs w:val="32"/>
                <w:rtl/>
              </w:rPr>
              <w:t>Course evaluation</w:t>
            </w:r>
          </w:p>
        </w:tc>
      </w:tr>
      <w:tr w:rsidR="00974C37" w:rsidRPr="00974C37" w14:paraId="006384E5" w14:textId="77777777" w:rsidTr="00FB2512">
        <w:tc>
          <w:tcPr>
            <w:tcW w:w="9781" w:type="dxa"/>
            <w:gridSpan w:val="2"/>
          </w:tcPr>
          <w:p w14:paraId="29BCDD5A" w14:textId="77777777" w:rsidR="00974C37" w:rsidRPr="00974C37" w:rsidRDefault="00974C37" w:rsidP="00974C37">
            <w:pPr>
              <w:ind w:left="360"/>
              <w:rPr>
                <w:rFonts w:eastAsia="Calibri"/>
                <w:b/>
                <w:bCs/>
                <w:sz w:val="32"/>
                <w:szCs w:val="32"/>
                <w:rtl/>
                <w:lang w:bidi="ar-IQ"/>
              </w:rPr>
            </w:pPr>
            <w:r w:rsidRPr="00974C37">
              <w:rPr>
                <w:rFonts w:eastAsia="Calibri" w:hint="cs"/>
                <w:b/>
                <w:bCs/>
                <w:sz w:val="32"/>
                <w:szCs w:val="32"/>
                <w:rtl/>
                <w:lang w:bidi="ar-IQ"/>
              </w:rPr>
              <w:t>The grade is distributed out of 100, according to the following tests.</w:t>
            </w:r>
          </w:p>
          <w:p w14:paraId="4D847D5E" w14:textId="77777777" w:rsidR="00974C37" w:rsidRPr="00974C37" w:rsidRDefault="00974C37" w:rsidP="00FB61DC">
            <w:pPr>
              <w:numPr>
                <w:ilvl w:val="0"/>
                <w:numId w:val="33"/>
              </w:numPr>
              <w:spacing w:after="200" w:line="276" w:lineRule="auto"/>
              <w:contextualSpacing/>
              <w:rPr>
                <w:rFonts w:eastAsia="Calibri"/>
                <w:b/>
                <w:bCs/>
                <w:sz w:val="32"/>
                <w:szCs w:val="32"/>
                <w:lang w:bidi="ar-IQ"/>
              </w:rPr>
            </w:pPr>
            <w:r w:rsidRPr="00974C37">
              <w:rPr>
                <w:rFonts w:eastAsia="Calibri" w:hint="cs"/>
                <w:b/>
                <w:bCs/>
                <w:sz w:val="32"/>
                <w:szCs w:val="32"/>
                <w:rtl/>
                <w:lang w:bidi="ar-IQ"/>
              </w:rPr>
              <w:t>First semester exam out of 20.</w:t>
            </w:r>
          </w:p>
          <w:p w14:paraId="6ECA5769" w14:textId="77777777" w:rsidR="00974C37" w:rsidRPr="00974C37" w:rsidRDefault="00974C37" w:rsidP="00FB61DC">
            <w:pPr>
              <w:numPr>
                <w:ilvl w:val="0"/>
                <w:numId w:val="33"/>
              </w:numPr>
              <w:spacing w:after="200" w:line="276" w:lineRule="auto"/>
              <w:contextualSpacing/>
              <w:rPr>
                <w:rFonts w:eastAsia="Calibri"/>
                <w:b/>
                <w:bCs/>
                <w:sz w:val="32"/>
                <w:szCs w:val="32"/>
                <w:lang w:bidi="ar-IQ"/>
              </w:rPr>
            </w:pPr>
            <w:r w:rsidRPr="00974C37">
              <w:rPr>
                <w:rFonts w:eastAsia="Calibri" w:hint="cs"/>
                <w:b/>
                <w:bCs/>
                <w:sz w:val="32"/>
                <w:szCs w:val="32"/>
                <w:rtl/>
                <w:lang w:bidi="ar-IQ"/>
              </w:rPr>
              <w:t>Second semester exam out of 20</w:t>
            </w:r>
          </w:p>
          <w:p w14:paraId="6388564C" w14:textId="77777777" w:rsidR="00974C37" w:rsidRPr="00974C37" w:rsidRDefault="00974C37" w:rsidP="00FB61DC">
            <w:pPr>
              <w:numPr>
                <w:ilvl w:val="0"/>
                <w:numId w:val="33"/>
              </w:numPr>
              <w:spacing w:after="200" w:line="276" w:lineRule="auto"/>
              <w:contextualSpacing/>
              <w:rPr>
                <w:rFonts w:eastAsia="Calibri"/>
                <w:b/>
                <w:bCs/>
                <w:sz w:val="32"/>
                <w:szCs w:val="32"/>
                <w:rtl/>
                <w:lang w:bidi="ar-IQ"/>
              </w:rPr>
            </w:pPr>
            <w:r w:rsidRPr="00974C37">
              <w:rPr>
                <w:rFonts w:eastAsia="Calibri" w:hint="cs"/>
                <w:b/>
                <w:bCs/>
                <w:sz w:val="32"/>
                <w:szCs w:val="32"/>
                <w:rtl/>
                <w:lang w:bidi="ar-IQ"/>
              </w:rPr>
              <w:lastRenderedPageBreak/>
              <w:t>The final exam is out of 60.</w:t>
            </w:r>
          </w:p>
        </w:tc>
      </w:tr>
      <w:tr w:rsidR="00974C37" w:rsidRPr="00974C37" w14:paraId="36897F65" w14:textId="77777777" w:rsidTr="00FB2512">
        <w:tc>
          <w:tcPr>
            <w:tcW w:w="9781" w:type="dxa"/>
            <w:gridSpan w:val="2"/>
            <w:shd w:val="clear" w:color="auto" w:fill="DEEAF6"/>
          </w:tcPr>
          <w:p w14:paraId="04EDEC28" w14:textId="77777777" w:rsidR="00974C37" w:rsidRPr="00974C37" w:rsidRDefault="00974C37" w:rsidP="00FB61DC">
            <w:pPr>
              <w:numPr>
                <w:ilvl w:val="0"/>
                <w:numId w:val="44"/>
              </w:numPr>
              <w:spacing w:after="200" w:line="276" w:lineRule="auto"/>
              <w:rPr>
                <w:rFonts w:eastAsia="Calibri"/>
                <w:b/>
                <w:bCs/>
                <w:sz w:val="32"/>
                <w:szCs w:val="32"/>
                <w:rtl/>
              </w:rPr>
            </w:pPr>
            <w:r w:rsidRPr="00974C37">
              <w:rPr>
                <w:rFonts w:eastAsia="Calibri"/>
                <w:b/>
                <w:bCs/>
                <w:sz w:val="32"/>
                <w:szCs w:val="32"/>
                <w:rtl/>
                <w:lang w:bidi="ar-IQ"/>
              </w:rPr>
              <w:lastRenderedPageBreak/>
              <w:t>Learning and teaching resources</w:t>
            </w:r>
          </w:p>
        </w:tc>
      </w:tr>
      <w:tr w:rsidR="00974C37" w:rsidRPr="00974C37" w14:paraId="25C019C7" w14:textId="77777777" w:rsidTr="00FB2512">
        <w:tc>
          <w:tcPr>
            <w:tcW w:w="4536" w:type="dxa"/>
          </w:tcPr>
          <w:p w14:paraId="53E904C4"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Required textbooks (methodology, if applicable)</w:t>
            </w:r>
          </w:p>
        </w:tc>
        <w:tc>
          <w:tcPr>
            <w:tcW w:w="5245" w:type="dxa"/>
          </w:tcPr>
          <w:p w14:paraId="2D68BA4E" w14:textId="77777777" w:rsidR="00974C37" w:rsidRPr="00974C37" w:rsidRDefault="00974C37" w:rsidP="00974C37">
            <w:pPr>
              <w:rPr>
                <w:rFonts w:eastAsia="Calibri"/>
                <w:b/>
                <w:bCs/>
                <w:sz w:val="28"/>
                <w:szCs w:val="28"/>
                <w:rtl/>
                <w:lang w:bidi="ar-IQ"/>
              </w:rPr>
            </w:pPr>
            <w:r w:rsidRPr="00974C37">
              <w:rPr>
                <w:rFonts w:ascii="'Times New Roman'" w:eastAsia="Calibri" w:hAnsi="'Times New Roman'" w:cs="Arial"/>
                <w:b/>
                <w:bCs/>
                <w:color w:val="333333"/>
                <w:sz w:val="26"/>
                <w:szCs w:val="26"/>
                <w:rtl/>
              </w:rPr>
              <w:t xml:space="preserve">Scientific research methodologies and heritage verification </w:t>
            </w:r>
            <w:r w:rsidRPr="00974C37">
              <w:rPr>
                <w:rFonts w:ascii="'Times New Roman'" w:eastAsia="Calibri" w:hAnsi="'Times New Roman'" w:cs="Arial"/>
                <w:b/>
                <w:bCs/>
                <w:color w:val="333333"/>
                <w:sz w:val="26"/>
                <w:szCs w:val="26"/>
                <w:shd w:val="clear" w:color="auto" w:fill="BACBFF"/>
              </w:rPr>
              <w:t xml:space="preserve">. </w:t>
            </w:r>
            <w:r w:rsidRPr="00974C37">
              <w:rPr>
                <w:rFonts w:ascii="Sylfaen" w:eastAsia="Calibri" w:hAnsi="Sylfaen" w:cs="Arial"/>
                <w:b/>
                <w:bCs/>
                <w:color w:val="333333"/>
                <w:sz w:val="26"/>
                <w:szCs w:val="26"/>
                <w:shd w:val="clear" w:color="auto" w:fill="BACBFF"/>
              </w:rPr>
              <w:br/>
            </w:r>
            <w:r w:rsidRPr="00974C37">
              <w:rPr>
                <w:rFonts w:ascii="'Times New Roman'" w:eastAsia="Calibri" w:hAnsi="'Times New Roman'" w:cs="Arial"/>
                <w:b/>
                <w:bCs/>
                <w:color w:val="C00000"/>
                <w:sz w:val="26"/>
                <w:szCs w:val="26"/>
                <w:rtl/>
              </w:rPr>
              <w:t xml:space="preserve">Author </w:t>
            </w:r>
            <w:r w:rsidRPr="00974C37">
              <w:rPr>
                <w:rFonts w:ascii="'Times New Roman'" w:eastAsia="Calibri" w:hAnsi="'Times New Roman'" w:cs="Arial"/>
                <w:b/>
                <w:bCs/>
                <w:color w:val="C00000"/>
                <w:sz w:val="26"/>
                <w:szCs w:val="26"/>
              </w:rPr>
              <w:t>:</w:t>
            </w:r>
            <w:r w:rsidRPr="00974C37">
              <w:rPr>
                <w:rFonts w:ascii="'Times New Roman'" w:eastAsia="Calibri" w:hAnsi="'Times New Roman'" w:cs="Arial"/>
                <w:b/>
                <w:bCs/>
                <w:color w:val="333333"/>
                <w:sz w:val="26"/>
                <w:szCs w:val="26"/>
              </w:rPr>
              <w:t> </w:t>
            </w:r>
            <w:r w:rsidRPr="00974C37">
              <w:rPr>
                <w:rFonts w:ascii="'Times New Roman'" w:eastAsia="Calibri" w:hAnsi="'Times New Roman'" w:cs="Arial"/>
                <w:b/>
                <w:bCs/>
                <w:color w:val="333333"/>
                <w:sz w:val="26"/>
                <w:szCs w:val="26"/>
                <w:rtl/>
              </w:rPr>
              <w:t xml:space="preserve">Dr. Ali Mohammed </w:t>
            </w:r>
            <w:r w:rsidRPr="00974C37">
              <w:rPr>
                <w:rFonts w:ascii="'Times New Roman'" w:eastAsia="Calibri" w:hAnsi="'Times New Roman'" w:cs="Arial" w:hint="cs"/>
                <w:b/>
                <w:bCs/>
                <w:color w:val="333333"/>
                <w:sz w:val="26"/>
                <w:szCs w:val="26"/>
                <w:rtl/>
              </w:rPr>
              <w:t xml:space="preserve">Maqbool </w:t>
            </w:r>
            <w:r w:rsidRPr="00974C37">
              <w:rPr>
                <w:rFonts w:ascii="'Times New Roman'" w:eastAsia="Calibri" w:hAnsi="'Times New Roman'" w:cs="Arial"/>
                <w:b/>
                <w:bCs/>
                <w:color w:val="333333"/>
                <w:sz w:val="26"/>
                <w:szCs w:val="26"/>
                <w:shd w:val="clear" w:color="auto" w:fill="BACBFF"/>
              </w:rPr>
              <w:t>.</w:t>
            </w:r>
          </w:p>
        </w:tc>
      </w:tr>
      <w:tr w:rsidR="00974C37" w:rsidRPr="00974C37" w14:paraId="6BB4B9A8" w14:textId="77777777" w:rsidTr="00FB2512">
        <w:trPr>
          <w:trHeight w:val="1658"/>
        </w:trPr>
        <w:tc>
          <w:tcPr>
            <w:tcW w:w="4536" w:type="dxa"/>
          </w:tcPr>
          <w:p w14:paraId="55A9C028"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Main references (sources)</w:t>
            </w:r>
          </w:p>
        </w:tc>
        <w:tc>
          <w:tcPr>
            <w:tcW w:w="5245" w:type="dxa"/>
          </w:tcPr>
          <w:p w14:paraId="6C3DA8B4" w14:textId="77777777" w:rsidR="00974C37" w:rsidRPr="00974C37" w:rsidRDefault="00974C37" w:rsidP="00FB61DC">
            <w:pPr>
              <w:numPr>
                <w:ilvl w:val="0"/>
                <w:numId w:val="34"/>
              </w:numPr>
              <w:spacing w:after="200" w:line="276" w:lineRule="auto"/>
              <w:ind w:left="303"/>
              <w:contextualSpacing/>
              <w:rPr>
                <w:rFonts w:ascii="Arial" w:eastAsia="Calibri" w:hAnsi="Arial" w:cs="Arial"/>
                <w:b/>
                <w:bCs/>
                <w:sz w:val="28"/>
                <w:szCs w:val="28"/>
                <w:lang w:bidi="ar-IQ"/>
              </w:rPr>
            </w:pPr>
            <w:r w:rsidRPr="00974C37">
              <w:rPr>
                <w:rFonts w:ascii="Arial" w:eastAsia="Calibri" w:hAnsi="Arial" w:cs="Arial"/>
                <w:b/>
                <w:bCs/>
                <w:sz w:val="28"/>
                <w:szCs w:val="28"/>
                <w:rtl/>
              </w:rPr>
              <w:t xml:space="preserve">Scientific Research Methods </w:t>
            </w:r>
            <w:r w:rsidRPr="00974C37">
              <w:rPr>
                <w:rFonts w:ascii="Arial" w:eastAsia="Calibri" w:hAnsi="Arial" w:cs="Arial"/>
                <w:b/>
                <w:bCs/>
                <w:sz w:val="28"/>
                <w:szCs w:val="28"/>
              </w:rPr>
              <w:t xml:space="preserve">– </w:t>
            </w:r>
            <w:r w:rsidRPr="00974C37">
              <w:rPr>
                <w:rFonts w:ascii="Arial" w:eastAsia="Calibri" w:hAnsi="Arial" w:cs="Arial"/>
                <w:b/>
                <w:bCs/>
                <w:sz w:val="28"/>
                <w:szCs w:val="28"/>
                <w:rtl/>
              </w:rPr>
              <w:t xml:space="preserve">Asaad Atwan and Youssef Matar </w:t>
            </w:r>
            <w:r w:rsidRPr="00974C37">
              <w:rPr>
                <w:rFonts w:ascii="Arial" w:eastAsia="Calibri" w:hAnsi="Arial" w:cs="Arial"/>
                <w:b/>
                <w:bCs/>
                <w:sz w:val="28"/>
                <w:szCs w:val="28"/>
                <w:rtl/>
                <w:lang w:bidi="ar-IQ"/>
              </w:rPr>
              <w:t>.</w:t>
            </w:r>
          </w:p>
          <w:p w14:paraId="147DE9FE" w14:textId="77777777" w:rsidR="00974C37" w:rsidRPr="00974C37" w:rsidRDefault="00974C37" w:rsidP="00FB61DC">
            <w:pPr>
              <w:numPr>
                <w:ilvl w:val="0"/>
                <w:numId w:val="34"/>
              </w:numPr>
              <w:spacing w:after="200" w:line="276" w:lineRule="auto"/>
              <w:ind w:left="303"/>
              <w:contextualSpacing/>
              <w:rPr>
                <w:rFonts w:ascii="Arial" w:eastAsia="Calibri" w:hAnsi="Arial" w:cs="Arial"/>
                <w:b/>
                <w:bCs/>
                <w:sz w:val="28"/>
                <w:szCs w:val="28"/>
                <w:lang w:bidi="ar-IQ"/>
              </w:rPr>
            </w:pPr>
            <w:r w:rsidRPr="00974C37">
              <w:rPr>
                <w:rFonts w:ascii="Arial" w:eastAsia="Calibri" w:hAnsi="Arial" w:cs="Arial"/>
                <w:b/>
                <w:bCs/>
                <w:sz w:val="28"/>
                <w:szCs w:val="28"/>
                <w:rtl/>
                <w:lang w:bidi="ar-IQ"/>
              </w:rPr>
              <w:t>Scientific Research Methods: Abdul Rahman Badawi</w:t>
            </w:r>
          </w:p>
          <w:p w14:paraId="3D867EA1" w14:textId="77777777" w:rsidR="00974C37" w:rsidRPr="00974C37" w:rsidRDefault="00974C37" w:rsidP="00FB61DC">
            <w:pPr>
              <w:numPr>
                <w:ilvl w:val="0"/>
                <w:numId w:val="34"/>
              </w:numPr>
              <w:spacing w:after="200" w:line="276" w:lineRule="auto"/>
              <w:ind w:left="303"/>
              <w:contextualSpacing/>
              <w:rPr>
                <w:rFonts w:eastAsia="Calibri"/>
                <w:b/>
                <w:bCs/>
                <w:sz w:val="28"/>
                <w:szCs w:val="28"/>
                <w:rtl/>
                <w:lang w:bidi="ar-IQ"/>
              </w:rPr>
            </w:pPr>
            <w:r w:rsidRPr="00974C37">
              <w:rPr>
                <w:rFonts w:ascii="Arial" w:eastAsia="Calibri" w:hAnsi="Arial" w:cs="Arial"/>
                <w:b/>
                <w:bCs/>
                <w:sz w:val="28"/>
                <w:szCs w:val="28"/>
                <w:rtl/>
                <w:lang w:bidi="ar-IQ"/>
              </w:rPr>
              <w:t>Scientific Research Methodology: Saad Salman Al-Mashhadani.</w:t>
            </w:r>
          </w:p>
        </w:tc>
      </w:tr>
      <w:tr w:rsidR="00974C37" w:rsidRPr="00974C37" w14:paraId="76AD9B10" w14:textId="77777777" w:rsidTr="00FB2512">
        <w:tc>
          <w:tcPr>
            <w:tcW w:w="4536" w:type="dxa"/>
          </w:tcPr>
          <w:p w14:paraId="0F4353B3"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Recommended supporting books and references (scientific journals, reports...)</w:t>
            </w:r>
          </w:p>
        </w:tc>
        <w:tc>
          <w:tcPr>
            <w:tcW w:w="5245" w:type="dxa"/>
          </w:tcPr>
          <w:p w14:paraId="24EEC2A3" w14:textId="77777777" w:rsidR="00974C37" w:rsidRPr="00974C37" w:rsidRDefault="00974C37" w:rsidP="00974C37">
            <w:pPr>
              <w:ind w:left="180"/>
              <w:rPr>
                <w:rFonts w:eastAsia="Calibri"/>
                <w:b/>
                <w:bCs/>
                <w:sz w:val="28"/>
                <w:szCs w:val="28"/>
                <w:rtl/>
                <w:lang w:bidi="ar-IQ"/>
              </w:rPr>
            </w:pPr>
            <w:r w:rsidRPr="00974C37">
              <w:rPr>
                <w:rFonts w:eastAsia="Calibri" w:hint="cs"/>
                <w:b/>
                <w:bCs/>
                <w:sz w:val="28"/>
                <w:szCs w:val="28"/>
                <w:rtl/>
                <w:lang w:bidi="ar-IQ"/>
              </w:rPr>
              <w:t>Websites and peer-reviewed scientific journals. Journal of Studies in Curriculum and Instruction.</w:t>
            </w:r>
          </w:p>
        </w:tc>
      </w:tr>
      <w:tr w:rsidR="00974C37" w:rsidRPr="00974C37" w14:paraId="335A4ECF" w14:textId="77777777" w:rsidTr="00FB2512">
        <w:tc>
          <w:tcPr>
            <w:tcW w:w="4536" w:type="dxa"/>
          </w:tcPr>
          <w:p w14:paraId="7D22A953" w14:textId="77777777" w:rsidR="00974C37" w:rsidRPr="00974C37" w:rsidRDefault="00974C37" w:rsidP="00974C37">
            <w:pPr>
              <w:spacing w:after="200" w:line="276" w:lineRule="auto"/>
              <w:rPr>
                <w:rFonts w:eastAsia="Calibri"/>
                <w:b/>
                <w:bCs/>
                <w:sz w:val="28"/>
                <w:szCs w:val="28"/>
                <w:rtl/>
                <w:lang w:bidi="ar-IQ"/>
              </w:rPr>
            </w:pPr>
            <w:r w:rsidRPr="00974C37">
              <w:rPr>
                <w:rFonts w:eastAsia="Calibri"/>
                <w:b/>
                <w:bCs/>
                <w:sz w:val="28"/>
                <w:szCs w:val="28"/>
                <w:rtl/>
                <w:lang w:bidi="ar-IQ"/>
              </w:rPr>
              <w:t>Electronic references, websites</w:t>
            </w:r>
          </w:p>
        </w:tc>
        <w:tc>
          <w:tcPr>
            <w:tcW w:w="5245" w:type="dxa"/>
          </w:tcPr>
          <w:p w14:paraId="35C6C060" w14:textId="77777777" w:rsidR="00974C37" w:rsidRPr="00974C37" w:rsidRDefault="00927D3A" w:rsidP="00974C37">
            <w:pPr>
              <w:spacing w:after="200" w:line="276" w:lineRule="auto"/>
              <w:rPr>
                <w:rFonts w:ascii="Calibri" w:eastAsia="Calibri" w:hAnsi="Calibri" w:cs="Arial"/>
                <w:sz w:val="22"/>
                <w:szCs w:val="22"/>
                <w:rtl/>
              </w:rPr>
            </w:pPr>
            <w:hyperlink r:id="rId24" w:history="1">
              <w:r w:rsidR="00974C37" w:rsidRPr="00974C37">
                <w:rPr>
                  <w:rFonts w:ascii="Calibri" w:eastAsia="Calibri" w:hAnsi="Calibri" w:cs="Arial"/>
                  <w:color w:val="0000FF"/>
                  <w:sz w:val="22"/>
                  <w:szCs w:val="22"/>
                  <w:u w:val="single"/>
                </w:rPr>
                <w:t>https://majt.journals.ekb.eg/</w:t>
              </w:r>
            </w:hyperlink>
          </w:p>
          <w:p w14:paraId="24CEFA05" w14:textId="77777777" w:rsidR="00974C37" w:rsidRPr="00974C37" w:rsidRDefault="00974C37" w:rsidP="00974C37">
            <w:pPr>
              <w:spacing w:after="200" w:line="276" w:lineRule="auto"/>
              <w:rPr>
                <w:rFonts w:ascii="Calibri" w:eastAsia="Calibri" w:hAnsi="Calibri" w:cs="Arial"/>
                <w:sz w:val="22"/>
                <w:szCs w:val="22"/>
                <w:rtl/>
              </w:rPr>
            </w:pPr>
            <w:r w:rsidRPr="00974C37">
              <w:rPr>
                <w:rFonts w:ascii="Calibri" w:eastAsia="Calibri" w:hAnsi="Calibri" w:cs="Arial"/>
                <w:sz w:val="22"/>
                <w:szCs w:val="22"/>
              </w:rPr>
              <w:t>https://ajsrp.com/</w:t>
            </w:r>
            <w:r w:rsidRPr="00974C37">
              <w:rPr>
                <w:rFonts w:ascii="Calibri" w:eastAsia="Calibri" w:hAnsi="Calibri" w:cs="Arial"/>
                <w:sz w:val="22"/>
                <w:szCs w:val="22"/>
                <w:rtl/>
              </w:rPr>
              <w:t>​</w:t>
            </w:r>
          </w:p>
        </w:tc>
      </w:tr>
    </w:tbl>
    <w:p w14:paraId="2A8E2F7F" w14:textId="77777777" w:rsidR="00974C37" w:rsidRPr="00974C37" w:rsidRDefault="00974C37" w:rsidP="00974C37">
      <w:pPr>
        <w:bidi/>
        <w:spacing w:after="200" w:line="276" w:lineRule="auto"/>
        <w:rPr>
          <w:rFonts w:ascii="Calibri" w:eastAsia="Calibri" w:hAnsi="Calibri" w:cs="Arial"/>
          <w:sz w:val="22"/>
          <w:szCs w:val="22"/>
        </w:rPr>
      </w:pPr>
    </w:p>
    <w:p w14:paraId="20B9F1CF" w14:textId="77777777" w:rsidR="00D22312" w:rsidRPr="00D22312" w:rsidRDefault="00D22312" w:rsidP="00D22312">
      <w:pPr>
        <w:spacing w:after="200" w:line="276" w:lineRule="auto"/>
        <w:jc w:val="center"/>
        <w:rPr>
          <w:rFonts w:eastAsia="Calibri"/>
          <w:b/>
          <w:bCs/>
          <w:sz w:val="36"/>
          <w:szCs w:val="36"/>
          <w:rtl/>
          <w:lang w:bidi="ar-IQ"/>
        </w:rPr>
      </w:pPr>
      <w:r w:rsidRPr="00D22312">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D22312" w:rsidRPr="00D22312" w14:paraId="42320DC4" w14:textId="77777777" w:rsidTr="00FB2512">
        <w:tc>
          <w:tcPr>
            <w:tcW w:w="9781" w:type="dxa"/>
            <w:gridSpan w:val="3"/>
            <w:shd w:val="clear" w:color="auto" w:fill="DEEAF6"/>
          </w:tcPr>
          <w:p w14:paraId="187E593C" w14:textId="77777777" w:rsidR="00D22312" w:rsidRPr="00D22312" w:rsidRDefault="00D22312" w:rsidP="00FB61DC">
            <w:pPr>
              <w:numPr>
                <w:ilvl w:val="0"/>
                <w:numId w:val="41"/>
              </w:numPr>
              <w:spacing w:after="200" w:line="276" w:lineRule="auto"/>
              <w:rPr>
                <w:rFonts w:eastAsia="Calibri"/>
                <w:b/>
                <w:bCs/>
                <w:sz w:val="28"/>
                <w:szCs w:val="28"/>
                <w:rtl/>
                <w:lang w:bidi="ar-IQ"/>
              </w:rPr>
            </w:pPr>
            <w:r w:rsidRPr="00D22312">
              <w:rPr>
                <w:rFonts w:eastAsia="Calibri"/>
                <w:b/>
                <w:bCs/>
                <w:sz w:val="28"/>
                <w:szCs w:val="28"/>
                <w:rtl/>
                <w:lang w:bidi="ar-IQ"/>
              </w:rPr>
              <w:t>Course Name</w:t>
            </w:r>
          </w:p>
        </w:tc>
      </w:tr>
      <w:tr w:rsidR="00D22312" w:rsidRPr="00D22312" w14:paraId="5D7884E6" w14:textId="77777777" w:rsidTr="00FB2512">
        <w:tc>
          <w:tcPr>
            <w:tcW w:w="9781" w:type="dxa"/>
            <w:gridSpan w:val="3"/>
          </w:tcPr>
          <w:p w14:paraId="1546F02C"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Curricula and Teaching Methods – Third Stage</w:t>
            </w:r>
          </w:p>
        </w:tc>
      </w:tr>
      <w:tr w:rsidR="00D22312" w:rsidRPr="00D22312" w14:paraId="5E45B8BF" w14:textId="77777777" w:rsidTr="00FB2512">
        <w:tc>
          <w:tcPr>
            <w:tcW w:w="9781" w:type="dxa"/>
            <w:gridSpan w:val="3"/>
            <w:shd w:val="clear" w:color="auto" w:fill="DEEAF6"/>
          </w:tcPr>
          <w:p w14:paraId="738F5F3E" w14:textId="77777777" w:rsidR="00D22312" w:rsidRPr="00D22312" w:rsidRDefault="00D22312" w:rsidP="00FB61DC">
            <w:pPr>
              <w:numPr>
                <w:ilvl w:val="0"/>
                <w:numId w:val="41"/>
              </w:numPr>
              <w:spacing w:after="200" w:line="276" w:lineRule="auto"/>
              <w:rPr>
                <w:rFonts w:eastAsia="Calibri"/>
                <w:b/>
                <w:bCs/>
                <w:sz w:val="28"/>
                <w:szCs w:val="28"/>
                <w:rtl/>
                <w:lang w:bidi="ar-IQ"/>
              </w:rPr>
            </w:pPr>
            <w:r w:rsidRPr="00D22312">
              <w:rPr>
                <w:rFonts w:eastAsia="Calibri"/>
                <w:b/>
                <w:bCs/>
                <w:sz w:val="28"/>
                <w:szCs w:val="28"/>
                <w:rtl/>
                <w:lang w:bidi="ar-IQ"/>
              </w:rPr>
              <w:t>Course code</w:t>
            </w:r>
          </w:p>
        </w:tc>
      </w:tr>
      <w:tr w:rsidR="00D22312" w:rsidRPr="00D22312" w14:paraId="664A7465" w14:textId="77777777" w:rsidTr="00FB2512">
        <w:tc>
          <w:tcPr>
            <w:tcW w:w="9781" w:type="dxa"/>
            <w:gridSpan w:val="3"/>
          </w:tcPr>
          <w:p w14:paraId="33CD4E88" w14:textId="77777777" w:rsidR="00D22312" w:rsidRPr="00D22312" w:rsidRDefault="00D22312" w:rsidP="00D22312">
            <w:pPr>
              <w:spacing w:after="200" w:line="276" w:lineRule="auto"/>
              <w:rPr>
                <w:rFonts w:eastAsia="Calibri"/>
                <w:b/>
                <w:bCs/>
                <w:sz w:val="28"/>
                <w:szCs w:val="28"/>
                <w:lang w:bidi="ar-IQ"/>
              </w:rPr>
            </w:pPr>
            <w:r w:rsidRPr="00D22312">
              <w:rPr>
                <w:rFonts w:eastAsia="Calibri"/>
                <w:b/>
                <w:bCs/>
                <w:sz w:val="28"/>
                <w:szCs w:val="28"/>
                <w:lang w:bidi="ar-IQ"/>
              </w:rPr>
              <w:t>EAMT306</w:t>
            </w:r>
          </w:p>
        </w:tc>
      </w:tr>
      <w:tr w:rsidR="00D22312" w:rsidRPr="00D22312" w14:paraId="74B7DA6E" w14:textId="77777777" w:rsidTr="00FB2512">
        <w:tc>
          <w:tcPr>
            <w:tcW w:w="9781" w:type="dxa"/>
            <w:gridSpan w:val="3"/>
            <w:shd w:val="clear" w:color="auto" w:fill="DEEAF6"/>
          </w:tcPr>
          <w:p w14:paraId="51604159" w14:textId="77777777" w:rsidR="00D22312" w:rsidRPr="00D22312" w:rsidRDefault="00D22312" w:rsidP="00FB61DC">
            <w:pPr>
              <w:numPr>
                <w:ilvl w:val="0"/>
                <w:numId w:val="41"/>
              </w:numPr>
              <w:spacing w:after="200" w:line="276" w:lineRule="auto"/>
              <w:rPr>
                <w:rFonts w:eastAsia="Calibri"/>
                <w:b/>
                <w:bCs/>
                <w:sz w:val="28"/>
                <w:szCs w:val="28"/>
                <w:rtl/>
                <w:lang w:bidi="ar-IQ"/>
              </w:rPr>
            </w:pPr>
            <w:r w:rsidRPr="00D22312">
              <w:rPr>
                <w:rFonts w:eastAsia="Calibri"/>
                <w:b/>
                <w:bCs/>
                <w:sz w:val="28"/>
                <w:szCs w:val="28"/>
                <w:rtl/>
                <w:lang w:bidi="ar-IQ"/>
              </w:rPr>
              <w:t>Semester/Year</w:t>
            </w:r>
          </w:p>
        </w:tc>
      </w:tr>
      <w:tr w:rsidR="00D22312" w:rsidRPr="00D22312" w14:paraId="5B215724" w14:textId="77777777" w:rsidTr="00FB2512">
        <w:tc>
          <w:tcPr>
            <w:tcW w:w="9781" w:type="dxa"/>
            <w:gridSpan w:val="3"/>
          </w:tcPr>
          <w:p w14:paraId="4C43ABC4"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t>annual</w:t>
            </w:r>
          </w:p>
        </w:tc>
      </w:tr>
      <w:tr w:rsidR="00D22312" w:rsidRPr="00D22312" w14:paraId="3CEAD5D3" w14:textId="77777777" w:rsidTr="00FB2512">
        <w:tc>
          <w:tcPr>
            <w:tcW w:w="9781" w:type="dxa"/>
            <w:gridSpan w:val="3"/>
            <w:shd w:val="clear" w:color="auto" w:fill="DEEAF6"/>
          </w:tcPr>
          <w:p w14:paraId="2918F139" w14:textId="77777777" w:rsidR="00D22312" w:rsidRPr="00D22312" w:rsidRDefault="00D22312" w:rsidP="00FB61DC">
            <w:pPr>
              <w:numPr>
                <w:ilvl w:val="0"/>
                <w:numId w:val="41"/>
              </w:numPr>
              <w:spacing w:after="200" w:line="276" w:lineRule="auto"/>
              <w:rPr>
                <w:rFonts w:eastAsia="Calibri"/>
                <w:b/>
                <w:bCs/>
                <w:sz w:val="28"/>
                <w:szCs w:val="28"/>
                <w:rtl/>
                <w:lang w:bidi="ar-IQ"/>
              </w:rPr>
            </w:pPr>
            <w:r w:rsidRPr="00D22312">
              <w:rPr>
                <w:rFonts w:eastAsia="Calibri"/>
                <w:b/>
                <w:bCs/>
                <w:sz w:val="28"/>
                <w:szCs w:val="28"/>
                <w:rtl/>
                <w:lang w:bidi="ar-IQ"/>
              </w:rPr>
              <w:t>Date this description was prepared</w:t>
            </w:r>
          </w:p>
        </w:tc>
      </w:tr>
      <w:tr w:rsidR="00D22312" w:rsidRPr="00D22312" w14:paraId="304F8440" w14:textId="77777777" w:rsidTr="00FB2512">
        <w:tc>
          <w:tcPr>
            <w:tcW w:w="9781" w:type="dxa"/>
            <w:gridSpan w:val="3"/>
          </w:tcPr>
          <w:p w14:paraId="1819C962" w14:textId="6D2498AF" w:rsidR="00D22312" w:rsidRPr="00D22312" w:rsidRDefault="00F01F88" w:rsidP="00D22312">
            <w:pPr>
              <w:spacing w:after="200" w:line="276" w:lineRule="auto"/>
              <w:rPr>
                <w:rFonts w:eastAsia="Calibri"/>
                <w:b/>
                <w:bCs/>
                <w:sz w:val="28"/>
                <w:szCs w:val="28"/>
                <w:rtl/>
                <w:lang w:bidi="ar-IQ"/>
              </w:rPr>
            </w:pPr>
            <w:r>
              <w:rPr>
                <w:rFonts w:eastAsia="Calibri" w:hint="cs"/>
                <w:b/>
                <w:bCs/>
                <w:sz w:val="28"/>
                <w:szCs w:val="28"/>
                <w:rtl/>
                <w:lang w:bidi="ar-IQ"/>
              </w:rPr>
              <w:t>1/10/2025</w:t>
            </w:r>
          </w:p>
        </w:tc>
      </w:tr>
      <w:tr w:rsidR="00D22312" w:rsidRPr="00D22312" w14:paraId="665B8F77" w14:textId="77777777" w:rsidTr="00FB2512">
        <w:tc>
          <w:tcPr>
            <w:tcW w:w="9781" w:type="dxa"/>
            <w:gridSpan w:val="3"/>
            <w:shd w:val="clear" w:color="auto" w:fill="DEEAF6"/>
          </w:tcPr>
          <w:p w14:paraId="7591684F" w14:textId="77777777" w:rsidR="00D22312" w:rsidRPr="00D22312" w:rsidRDefault="00D22312" w:rsidP="00FB61DC">
            <w:pPr>
              <w:numPr>
                <w:ilvl w:val="0"/>
                <w:numId w:val="41"/>
              </w:numPr>
              <w:spacing w:after="200" w:line="276" w:lineRule="auto"/>
              <w:rPr>
                <w:rFonts w:eastAsia="Calibri"/>
                <w:b/>
                <w:bCs/>
                <w:sz w:val="28"/>
                <w:szCs w:val="28"/>
                <w:rtl/>
              </w:rPr>
            </w:pPr>
            <w:r w:rsidRPr="00D22312">
              <w:rPr>
                <w:rFonts w:eastAsia="Calibri"/>
                <w:b/>
                <w:bCs/>
                <w:sz w:val="28"/>
                <w:szCs w:val="28"/>
                <w:rtl/>
              </w:rPr>
              <w:t>Available forms of attendance</w:t>
            </w:r>
          </w:p>
        </w:tc>
      </w:tr>
      <w:tr w:rsidR="00D22312" w:rsidRPr="00D22312" w14:paraId="2CC785A4" w14:textId="77777777" w:rsidTr="00FB2512">
        <w:tc>
          <w:tcPr>
            <w:tcW w:w="9781" w:type="dxa"/>
            <w:gridSpan w:val="3"/>
          </w:tcPr>
          <w:p w14:paraId="619BB04E"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lastRenderedPageBreak/>
              <w:t>My presence</w:t>
            </w:r>
          </w:p>
        </w:tc>
      </w:tr>
      <w:tr w:rsidR="00D22312" w:rsidRPr="00D22312" w14:paraId="344EFC7A" w14:textId="77777777" w:rsidTr="00FB2512">
        <w:tc>
          <w:tcPr>
            <w:tcW w:w="9781" w:type="dxa"/>
            <w:gridSpan w:val="3"/>
            <w:shd w:val="clear" w:color="auto" w:fill="DEEAF6"/>
          </w:tcPr>
          <w:p w14:paraId="7D5EAE3B" w14:textId="77777777" w:rsidR="00D22312" w:rsidRPr="00D22312" w:rsidRDefault="00D22312" w:rsidP="00FB61DC">
            <w:pPr>
              <w:numPr>
                <w:ilvl w:val="0"/>
                <w:numId w:val="41"/>
              </w:numPr>
              <w:spacing w:after="200" w:line="276" w:lineRule="auto"/>
              <w:rPr>
                <w:rFonts w:eastAsia="Calibri"/>
                <w:b/>
                <w:bCs/>
                <w:sz w:val="28"/>
                <w:szCs w:val="28"/>
                <w:rtl/>
              </w:rPr>
            </w:pPr>
            <w:r w:rsidRPr="00D22312">
              <w:rPr>
                <w:rFonts w:eastAsia="Calibri"/>
                <w:b/>
                <w:bCs/>
                <w:sz w:val="28"/>
                <w:szCs w:val="28"/>
                <w:rtl/>
              </w:rPr>
              <w:t>Number of study hours (total) / Number of units (total)</w:t>
            </w:r>
          </w:p>
        </w:tc>
      </w:tr>
      <w:tr w:rsidR="00D22312" w:rsidRPr="00D22312" w14:paraId="7B9D9FA1" w14:textId="77777777" w:rsidTr="00FB2512">
        <w:tc>
          <w:tcPr>
            <w:tcW w:w="9781" w:type="dxa"/>
            <w:gridSpan w:val="3"/>
          </w:tcPr>
          <w:p w14:paraId="5538B5A7"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t>60 hours / 90 units</w:t>
            </w:r>
          </w:p>
        </w:tc>
      </w:tr>
      <w:tr w:rsidR="00D22312" w:rsidRPr="00D22312" w14:paraId="09F2FEC2" w14:textId="77777777" w:rsidTr="00FB2512">
        <w:tc>
          <w:tcPr>
            <w:tcW w:w="9781" w:type="dxa"/>
            <w:gridSpan w:val="3"/>
            <w:shd w:val="clear" w:color="auto" w:fill="DEEAF6"/>
          </w:tcPr>
          <w:p w14:paraId="6901ED21" w14:textId="77777777" w:rsidR="00D22312" w:rsidRPr="00D22312" w:rsidRDefault="00D22312" w:rsidP="00FB61DC">
            <w:pPr>
              <w:numPr>
                <w:ilvl w:val="0"/>
                <w:numId w:val="41"/>
              </w:numPr>
              <w:spacing w:after="200" w:line="276" w:lineRule="auto"/>
              <w:rPr>
                <w:rFonts w:eastAsia="Calibri"/>
                <w:b/>
                <w:bCs/>
                <w:sz w:val="28"/>
                <w:szCs w:val="28"/>
                <w:rtl/>
              </w:rPr>
            </w:pPr>
            <w:r w:rsidRPr="00D22312">
              <w:rPr>
                <w:rFonts w:eastAsia="Calibri"/>
                <w:b/>
                <w:bCs/>
                <w:sz w:val="28"/>
                <w:szCs w:val="28"/>
                <w:rtl/>
              </w:rPr>
              <w:t>Name of the course coordinator (if there is more than one, please mention it).</w:t>
            </w:r>
          </w:p>
        </w:tc>
      </w:tr>
      <w:tr w:rsidR="00D22312" w:rsidRPr="00D22312" w14:paraId="70AA1630" w14:textId="77777777" w:rsidTr="00FB2512">
        <w:tc>
          <w:tcPr>
            <w:tcW w:w="9781" w:type="dxa"/>
            <w:gridSpan w:val="3"/>
          </w:tcPr>
          <w:p w14:paraId="4A23FDF1"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t xml:space="preserve">1- Name: </w:t>
            </w:r>
            <w:r w:rsidRPr="00D22312">
              <w:rPr>
                <w:rFonts w:eastAsia="Calibri" w:hint="cs"/>
                <w:b/>
                <w:bCs/>
                <w:sz w:val="28"/>
                <w:szCs w:val="28"/>
                <w:rtl/>
                <w:lang w:bidi="ar-IQ"/>
              </w:rPr>
              <w:t>Tayseer Hussein Mohammed</w:t>
            </w:r>
            <w:r w:rsidRPr="00D22312">
              <w:rPr>
                <w:rFonts w:eastAsia="Calibri"/>
                <w:b/>
                <w:bCs/>
                <w:sz w:val="28"/>
                <w:szCs w:val="28"/>
                <w:rtl/>
                <w:lang w:bidi="ar-IQ"/>
              </w:rPr>
              <w:t xml:space="preserve">  </w:t>
            </w:r>
          </w:p>
          <w:p w14:paraId="61D1D97F"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t xml:space="preserve">Al- </w:t>
            </w:r>
            <w:r w:rsidRPr="00D22312">
              <w:rPr>
                <w:rFonts w:eastAsia="Calibri"/>
                <w:b/>
                <w:bCs/>
                <w:sz w:val="28"/>
                <w:szCs w:val="28"/>
                <w:rtl/>
              </w:rPr>
              <w:t xml:space="preserve">A'a </w:t>
            </w:r>
            <w:r w:rsidRPr="00D22312">
              <w:rPr>
                <w:rFonts w:eastAsia="Calibri"/>
                <w:b/>
                <w:bCs/>
                <w:sz w:val="28"/>
                <w:szCs w:val="28"/>
                <w:rtl/>
                <w:lang w:bidi="ar-IQ"/>
              </w:rPr>
              <w:t xml:space="preserve">email: </w:t>
            </w:r>
            <w:hyperlink r:id="rId25" w:history="1">
              <w:r w:rsidRPr="00D22312">
                <w:rPr>
                  <w:rFonts w:eastAsia="Calibri"/>
                  <w:b/>
                  <w:bCs/>
                  <w:color w:val="0000FF"/>
                  <w:sz w:val="28"/>
                  <w:szCs w:val="28"/>
                  <w:u w:val="single"/>
                  <w:lang w:bidi="ar-IQ"/>
                </w:rPr>
                <w:t>taeserhuseen@imamaladham.edu.iq</w:t>
              </w:r>
            </w:hyperlink>
          </w:p>
          <w:p w14:paraId="4A91B9E6" w14:textId="77777777" w:rsidR="00D22312" w:rsidRPr="00D22312" w:rsidRDefault="00D22312" w:rsidP="00D22312">
            <w:pPr>
              <w:rPr>
                <w:rFonts w:eastAsia="Calibri"/>
                <w:b/>
                <w:bCs/>
                <w:sz w:val="28"/>
                <w:szCs w:val="28"/>
                <w:rtl/>
              </w:rPr>
            </w:pPr>
            <w:r w:rsidRPr="00D22312">
              <w:rPr>
                <w:rFonts w:eastAsia="Calibri"/>
                <w:b/>
                <w:bCs/>
                <w:sz w:val="28"/>
                <w:szCs w:val="28"/>
                <w:rtl/>
                <w:lang w:bidi="ar-IQ"/>
              </w:rPr>
              <w:t xml:space="preserve">2- </w:t>
            </w:r>
            <w:r w:rsidRPr="00D22312">
              <w:rPr>
                <w:rFonts w:eastAsia="Calibri"/>
                <w:b/>
                <w:bCs/>
                <w:sz w:val="28"/>
                <w:szCs w:val="28"/>
                <w:rtl/>
              </w:rPr>
              <w:t>Name</w:t>
            </w:r>
          </w:p>
          <w:p w14:paraId="53958173"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t xml:space="preserve">The letter </w:t>
            </w:r>
            <w:r w:rsidRPr="00D22312">
              <w:rPr>
                <w:rFonts w:eastAsia="Calibri"/>
                <w:b/>
                <w:bCs/>
                <w:sz w:val="28"/>
                <w:szCs w:val="28"/>
                <w:rtl/>
              </w:rPr>
              <w:t xml:space="preserve">A </w:t>
            </w:r>
            <w:r w:rsidRPr="00D22312">
              <w:rPr>
                <w:rFonts w:eastAsia="Calibri"/>
                <w:b/>
                <w:bCs/>
                <w:sz w:val="28"/>
                <w:szCs w:val="28"/>
                <w:rtl/>
                <w:lang w:bidi="ar-IQ"/>
              </w:rPr>
              <w:t>tends:</w:t>
            </w:r>
            <w:r w:rsidRPr="00D22312">
              <w:rPr>
                <w:rFonts w:eastAsia="Calibri"/>
                <w:b/>
                <w:bCs/>
                <w:sz w:val="28"/>
                <w:szCs w:val="28"/>
                <w:rtl/>
              </w:rPr>
              <w:t xml:space="preserve">  </w:t>
            </w:r>
          </w:p>
          <w:p w14:paraId="2993EAE7"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t xml:space="preserve">3- </w:t>
            </w:r>
            <w:r w:rsidRPr="00D22312">
              <w:rPr>
                <w:rFonts w:eastAsia="Calibri"/>
                <w:b/>
                <w:bCs/>
                <w:sz w:val="28"/>
                <w:szCs w:val="28"/>
                <w:rtl/>
              </w:rPr>
              <w:t>Name:</w:t>
            </w:r>
          </w:p>
          <w:p w14:paraId="2AA75664" w14:textId="77777777" w:rsidR="00D22312" w:rsidRPr="00D22312" w:rsidRDefault="00D22312" w:rsidP="00D22312">
            <w:pPr>
              <w:rPr>
                <w:rFonts w:ascii="Calibri" w:eastAsia="Calibri" w:hAnsi="Calibri" w:cs="Arial"/>
                <w:b/>
                <w:bCs/>
                <w:sz w:val="28"/>
                <w:szCs w:val="28"/>
                <w:rtl/>
                <w:lang w:bidi="ar-IQ"/>
              </w:rPr>
            </w:pPr>
            <w:r w:rsidRPr="00D22312">
              <w:rPr>
                <w:rFonts w:eastAsia="Calibri"/>
                <w:b/>
                <w:bCs/>
                <w:sz w:val="28"/>
                <w:szCs w:val="28"/>
                <w:rtl/>
                <w:lang w:bidi="ar-IQ"/>
              </w:rPr>
              <w:t xml:space="preserve">The letter </w:t>
            </w:r>
            <w:r w:rsidRPr="00D22312">
              <w:rPr>
                <w:rFonts w:eastAsia="Calibri"/>
                <w:b/>
                <w:bCs/>
                <w:sz w:val="28"/>
                <w:szCs w:val="28"/>
                <w:rtl/>
              </w:rPr>
              <w:t xml:space="preserve">A </w:t>
            </w:r>
            <w:r w:rsidRPr="00D22312">
              <w:rPr>
                <w:rFonts w:eastAsia="Calibri"/>
                <w:b/>
                <w:bCs/>
                <w:sz w:val="28"/>
                <w:szCs w:val="28"/>
                <w:rtl/>
                <w:lang w:bidi="ar-IQ"/>
              </w:rPr>
              <w:t>tends:</w:t>
            </w:r>
            <w:r w:rsidRPr="00D22312">
              <w:rPr>
                <w:rFonts w:eastAsia="Calibri"/>
                <w:b/>
                <w:bCs/>
                <w:sz w:val="28"/>
                <w:szCs w:val="28"/>
                <w:rtl/>
              </w:rPr>
              <w:t xml:space="preserve">  </w:t>
            </w:r>
          </w:p>
        </w:tc>
      </w:tr>
      <w:tr w:rsidR="00D22312" w:rsidRPr="00D22312" w14:paraId="60C44CC2" w14:textId="77777777" w:rsidTr="00FB2512">
        <w:tc>
          <w:tcPr>
            <w:tcW w:w="9781" w:type="dxa"/>
            <w:gridSpan w:val="3"/>
            <w:shd w:val="clear" w:color="auto" w:fill="DEEAF6"/>
          </w:tcPr>
          <w:p w14:paraId="482223CD" w14:textId="77777777" w:rsidR="00D22312" w:rsidRPr="00D22312" w:rsidRDefault="00D22312" w:rsidP="00FB61DC">
            <w:pPr>
              <w:numPr>
                <w:ilvl w:val="0"/>
                <w:numId w:val="41"/>
              </w:numPr>
              <w:spacing w:after="200" w:line="276" w:lineRule="auto"/>
              <w:rPr>
                <w:rFonts w:eastAsia="Calibri"/>
                <w:b/>
                <w:bCs/>
                <w:sz w:val="32"/>
                <w:szCs w:val="32"/>
                <w:rtl/>
                <w:lang w:bidi="ar-IQ"/>
              </w:rPr>
            </w:pPr>
            <w:r w:rsidRPr="00D22312">
              <w:rPr>
                <w:rFonts w:eastAsia="Calibri"/>
                <w:b/>
                <w:bCs/>
                <w:sz w:val="32"/>
                <w:szCs w:val="32"/>
                <w:rtl/>
                <w:lang w:bidi="ar-IQ"/>
              </w:rPr>
              <w:t xml:space="preserve">Course </w:t>
            </w:r>
            <w:r w:rsidRPr="00D22312">
              <w:rPr>
                <w:rFonts w:eastAsia="Calibri"/>
                <w:b/>
                <w:bCs/>
                <w:sz w:val="32"/>
                <w:szCs w:val="32"/>
                <w:rtl/>
              </w:rPr>
              <w:t>objectives</w:t>
            </w:r>
          </w:p>
        </w:tc>
      </w:tr>
      <w:tr w:rsidR="00D22312" w:rsidRPr="00D22312" w14:paraId="5D6C5E9B" w14:textId="77777777" w:rsidTr="00FB2512">
        <w:trPr>
          <w:trHeight w:val="1805"/>
        </w:trPr>
        <w:tc>
          <w:tcPr>
            <w:tcW w:w="3118" w:type="dxa"/>
            <w:gridSpan w:val="2"/>
          </w:tcPr>
          <w:p w14:paraId="65C18DC9"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Course objectives</w:t>
            </w:r>
          </w:p>
        </w:tc>
        <w:tc>
          <w:tcPr>
            <w:tcW w:w="6663" w:type="dxa"/>
          </w:tcPr>
          <w:p w14:paraId="4D6933A8" w14:textId="77777777" w:rsidR="00D22312" w:rsidRPr="00D22312" w:rsidRDefault="00D22312" w:rsidP="00D22312">
            <w:pPr>
              <w:ind w:left="34"/>
              <w:rPr>
                <w:rFonts w:eastAsia="Calibri"/>
                <w:b/>
                <w:bCs/>
                <w:rtl/>
                <w:lang w:bidi="ar-IQ"/>
              </w:rPr>
            </w:pPr>
            <w:r w:rsidRPr="00D22312">
              <w:rPr>
                <w:rFonts w:eastAsia="Calibri" w:hint="cs"/>
                <w:b/>
                <w:bCs/>
                <w:sz w:val="28"/>
                <w:szCs w:val="28"/>
                <w:rtl/>
                <w:lang w:bidi="ar-IQ"/>
              </w:rPr>
              <w:t xml:space="preserve">1- </w:t>
            </w:r>
            <w:r w:rsidRPr="00D22312">
              <w:rPr>
                <w:rFonts w:eastAsia="Calibri"/>
                <w:b/>
                <w:bCs/>
                <w:rtl/>
                <w:lang w:bidi="ar-IQ"/>
              </w:rPr>
              <w:t>To provide learners with the planned educational experiences.</w:t>
            </w:r>
          </w:p>
          <w:p w14:paraId="57EF937D" w14:textId="77777777" w:rsidR="00D22312" w:rsidRPr="00D22312" w:rsidRDefault="00D22312" w:rsidP="00D22312">
            <w:pPr>
              <w:ind w:left="34"/>
              <w:rPr>
                <w:rFonts w:eastAsia="Calibri"/>
                <w:b/>
                <w:bCs/>
                <w:rtl/>
                <w:lang w:bidi="ar-IQ"/>
              </w:rPr>
            </w:pPr>
            <w:r w:rsidRPr="00D22312">
              <w:rPr>
                <w:rFonts w:eastAsia="Calibri"/>
                <w:b/>
                <w:bCs/>
                <w:rtl/>
                <w:lang w:bidi="ar-IQ"/>
              </w:rPr>
              <w:t>2- Developing learners' ability to think scientifically through the problem-solving method.</w:t>
            </w:r>
          </w:p>
          <w:p w14:paraId="1CFA0BFD" w14:textId="77777777" w:rsidR="00D22312" w:rsidRPr="00D22312" w:rsidRDefault="00D22312" w:rsidP="00D22312">
            <w:pPr>
              <w:ind w:left="34"/>
              <w:rPr>
                <w:rFonts w:eastAsia="Calibri"/>
                <w:b/>
                <w:bCs/>
                <w:rtl/>
                <w:lang w:bidi="ar-IQ"/>
              </w:rPr>
            </w:pPr>
            <w:r w:rsidRPr="00D22312">
              <w:rPr>
                <w:rFonts w:eastAsia="Calibri"/>
                <w:b/>
                <w:bCs/>
                <w:rtl/>
                <w:lang w:bidi="ar-IQ"/>
              </w:rPr>
              <w:t>3- Developing the learner's ability to work collaboratively or in groups.</w:t>
            </w:r>
          </w:p>
          <w:p w14:paraId="3FAA99C4" w14:textId="77777777" w:rsidR="00D22312" w:rsidRPr="00D22312" w:rsidRDefault="00D22312" w:rsidP="00D22312">
            <w:pPr>
              <w:ind w:left="34"/>
              <w:rPr>
                <w:rFonts w:eastAsia="Calibri"/>
                <w:b/>
                <w:bCs/>
                <w:rtl/>
                <w:lang w:bidi="ar-IQ"/>
              </w:rPr>
            </w:pPr>
            <w:r w:rsidRPr="00D22312">
              <w:rPr>
                <w:rFonts w:eastAsia="Calibri"/>
                <w:b/>
                <w:bCs/>
                <w:rtl/>
                <w:lang w:bidi="ar-IQ"/>
              </w:rPr>
              <w:t>4- Developing learners' ability to innovate or be creative.</w:t>
            </w:r>
          </w:p>
          <w:p w14:paraId="0ED9B82B" w14:textId="77777777" w:rsidR="00D22312" w:rsidRPr="00D22312" w:rsidRDefault="00D22312" w:rsidP="00D22312">
            <w:pPr>
              <w:ind w:left="34"/>
              <w:rPr>
                <w:rFonts w:eastAsia="Calibri"/>
                <w:b/>
                <w:bCs/>
                <w:rtl/>
                <w:lang w:bidi="ar-IQ"/>
              </w:rPr>
            </w:pPr>
            <w:r w:rsidRPr="00D22312">
              <w:rPr>
                <w:rFonts w:eastAsia="Calibri"/>
                <w:b/>
                <w:bCs/>
                <w:rtl/>
                <w:lang w:bidi="ar-IQ"/>
              </w:rPr>
              <w:t>5- Addressing the individual differences between learners.</w:t>
            </w:r>
          </w:p>
          <w:p w14:paraId="517AF36E" w14:textId="77777777" w:rsidR="00D22312" w:rsidRPr="00D22312" w:rsidRDefault="00D22312" w:rsidP="00D22312">
            <w:pPr>
              <w:ind w:left="34"/>
              <w:rPr>
                <w:rFonts w:eastAsia="Calibri"/>
                <w:b/>
                <w:bCs/>
                <w:rtl/>
                <w:lang w:bidi="ar-IQ"/>
              </w:rPr>
            </w:pPr>
            <w:r w:rsidRPr="00D22312">
              <w:rPr>
                <w:rFonts w:eastAsia="Calibri"/>
                <w:b/>
                <w:bCs/>
                <w:rtl/>
                <w:lang w:bidi="ar-IQ"/>
              </w:rPr>
              <w:t>6- Addressing the problems resulting from the large increase in the number of learners.</w:t>
            </w:r>
          </w:p>
          <w:p w14:paraId="74D9AA6F" w14:textId="77777777" w:rsidR="00D22312" w:rsidRPr="00D22312" w:rsidRDefault="00D22312" w:rsidP="00D22312">
            <w:pPr>
              <w:ind w:left="34"/>
              <w:rPr>
                <w:rFonts w:eastAsia="Calibri"/>
                <w:sz w:val="28"/>
                <w:szCs w:val="28"/>
                <w:rtl/>
                <w:lang w:bidi="ar-IQ"/>
              </w:rPr>
            </w:pPr>
            <w:r w:rsidRPr="00D22312">
              <w:rPr>
                <w:rFonts w:eastAsia="Calibri"/>
                <w:b/>
                <w:bCs/>
                <w:sz w:val="28"/>
                <w:szCs w:val="28"/>
                <w:rtl/>
                <w:lang w:bidi="ar-IQ"/>
              </w:rPr>
              <w:t xml:space="preserve">7- </w:t>
            </w:r>
            <w:r w:rsidRPr="00D22312">
              <w:rPr>
                <w:rFonts w:eastAsia="Calibri"/>
                <w:b/>
                <w:bCs/>
                <w:rtl/>
                <w:lang w:bidi="ar-IQ"/>
              </w:rPr>
              <w:t xml:space="preserve">To instill in learners the desired values, habits and attitudes for the benefit of the individual and society </w:t>
            </w:r>
            <w:r w:rsidRPr="00D22312">
              <w:rPr>
                <w:rFonts w:eastAsia="Calibri"/>
                <w:b/>
                <w:bCs/>
                <w:sz w:val="28"/>
                <w:szCs w:val="28"/>
                <w:rtl/>
                <w:lang w:bidi="ar-IQ"/>
              </w:rPr>
              <w:t>.</w:t>
            </w:r>
          </w:p>
        </w:tc>
      </w:tr>
      <w:tr w:rsidR="00D22312" w:rsidRPr="00D22312" w14:paraId="52257882" w14:textId="77777777" w:rsidTr="00FB2512">
        <w:tc>
          <w:tcPr>
            <w:tcW w:w="9781" w:type="dxa"/>
            <w:gridSpan w:val="3"/>
            <w:shd w:val="clear" w:color="auto" w:fill="DEEAF6"/>
          </w:tcPr>
          <w:p w14:paraId="21764AEF" w14:textId="77777777" w:rsidR="00D22312" w:rsidRPr="00D22312" w:rsidRDefault="00D22312" w:rsidP="00FB61DC">
            <w:pPr>
              <w:numPr>
                <w:ilvl w:val="0"/>
                <w:numId w:val="41"/>
              </w:numPr>
              <w:spacing w:after="200" w:line="276" w:lineRule="auto"/>
              <w:rPr>
                <w:rFonts w:eastAsia="Calibri"/>
                <w:b/>
                <w:bCs/>
                <w:sz w:val="32"/>
                <w:szCs w:val="32"/>
                <w:rtl/>
                <w:lang w:bidi="ar-IQ"/>
              </w:rPr>
            </w:pPr>
            <w:r w:rsidRPr="00D22312">
              <w:rPr>
                <w:rFonts w:eastAsia="Calibri"/>
                <w:b/>
                <w:bCs/>
                <w:sz w:val="32"/>
                <w:szCs w:val="32"/>
                <w:rtl/>
                <w:lang w:bidi="ar-IQ"/>
              </w:rPr>
              <w:t>Teaching and learning strategies</w:t>
            </w:r>
          </w:p>
        </w:tc>
      </w:tr>
      <w:tr w:rsidR="00D22312" w:rsidRPr="00D22312" w14:paraId="1AEB1330" w14:textId="77777777" w:rsidTr="00FB2512">
        <w:tc>
          <w:tcPr>
            <w:tcW w:w="1574" w:type="dxa"/>
          </w:tcPr>
          <w:p w14:paraId="028CEA39"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strategy</w:t>
            </w:r>
          </w:p>
        </w:tc>
        <w:tc>
          <w:tcPr>
            <w:tcW w:w="8207" w:type="dxa"/>
            <w:gridSpan w:val="2"/>
          </w:tcPr>
          <w:p w14:paraId="73023BC2" w14:textId="77777777" w:rsidR="00D22312" w:rsidRPr="00D22312" w:rsidRDefault="00D22312" w:rsidP="00D22312">
            <w:pPr>
              <w:bidi/>
              <w:ind w:left="360"/>
              <w:rPr>
                <w:rFonts w:eastAsia="Calibri"/>
                <w:b/>
                <w:bCs/>
                <w:sz w:val="28"/>
                <w:szCs w:val="28"/>
                <w:rtl/>
                <w:lang w:bidi="ar-IQ"/>
              </w:rPr>
            </w:pPr>
          </w:p>
          <w:p w14:paraId="37BB8461" w14:textId="77777777" w:rsidR="00D22312" w:rsidRPr="00D22312" w:rsidRDefault="00D22312" w:rsidP="00D22312">
            <w:pPr>
              <w:ind w:left="360"/>
              <w:rPr>
                <w:rFonts w:eastAsia="Calibri"/>
                <w:b/>
                <w:bCs/>
                <w:rtl/>
                <w:lang w:bidi="ar-IQ"/>
              </w:rPr>
            </w:pPr>
            <w:r w:rsidRPr="00D22312">
              <w:rPr>
                <w:rFonts w:eastAsia="Calibri" w:hint="cs"/>
                <w:b/>
                <w:bCs/>
                <w:rtl/>
                <w:lang w:bidi="ar-IQ"/>
              </w:rPr>
              <w:t xml:space="preserve">1 </w:t>
            </w:r>
            <w:r w:rsidRPr="00D22312">
              <w:rPr>
                <w:rFonts w:eastAsia="Calibri"/>
                <w:b/>
                <w:bCs/>
                <w:rtl/>
                <w:lang w:bidi="ar-IQ"/>
              </w:rPr>
              <w:t>- The method of dialogue and discussion</w:t>
            </w:r>
          </w:p>
          <w:p w14:paraId="2FD2543B" w14:textId="77777777" w:rsidR="00D22312" w:rsidRPr="00D22312" w:rsidRDefault="00D22312" w:rsidP="00D22312">
            <w:pPr>
              <w:ind w:left="360"/>
              <w:rPr>
                <w:rFonts w:eastAsia="Calibri"/>
                <w:b/>
                <w:bCs/>
                <w:rtl/>
                <w:lang w:bidi="ar-IQ"/>
              </w:rPr>
            </w:pPr>
            <w:r w:rsidRPr="00D22312">
              <w:rPr>
                <w:rFonts w:eastAsia="Calibri"/>
                <w:b/>
                <w:bCs/>
                <w:rtl/>
                <w:lang w:bidi="ar-IQ"/>
              </w:rPr>
              <w:t xml:space="preserve">2- Method of </w:t>
            </w:r>
            <w:r w:rsidRPr="00D22312">
              <w:rPr>
                <w:rFonts w:eastAsia="Calibri" w:hint="cs"/>
                <w:b/>
                <w:bCs/>
                <w:rtl/>
                <w:lang w:bidi="ar-IQ"/>
              </w:rPr>
              <w:t>delivery</w:t>
            </w:r>
          </w:p>
          <w:p w14:paraId="32F630DA" w14:textId="77777777" w:rsidR="00D22312" w:rsidRPr="00D22312" w:rsidRDefault="00D22312" w:rsidP="00D22312">
            <w:pPr>
              <w:ind w:left="360"/>
              <w:rPr>
                <w:rFonts w:eastAsia="Calibri"/>
                <w:b/>
                <w:bCs/>
                <w:rtl/>
                <w:lang w:bidi="ar-IQ"/>
              </w:rPr>
            </w:pPr>
            <w:r w:rsidRPr="00D22312">
              <w:rPr>
                <w:rFonts w:eastAsia="Calibri"/>
                <w:b/>
                <w:bCs/>
                <w:rtl/>
                <w:lang w:bidi="ar-IQ"/>
              </w:rPr>
              <w:t>3-Method of communication or interaction</w:t>
            </w:r>
          </w:p>
          <w:p w14:paraId="29BCF7BC" w14:textId="77777777" w:rsidR="00D22312" w:rsidRPr="00D22312" w:rsidRDefault="00D22312" w:rsidP="00D22312">
            <w:pPr>
              <w:ind w:left="360"/>
              <w:rPr>
                <w:rFonts w:eastAsia="Calibri"/>
                <w:b/>
                <w:bCs/>
                <w:rtl/>
                <w:lang w:bidi="ar-IQ"/>
              </w:rPr>
            </w:pPr>
            <w:r w:rsidRPr="00D22312">
              <w:rPr>
                <w:rFonts w:eastAsia="Calibri"/>
                <w:b/>
                <w:bCs/>
                <w:rtl/>
                <w:lang w:bidi="ar-IQ"/>
              </w:rPr>
              <w:t>4- How to use technologies and languages</w:t>
            </w:r>
          </w:p>
          <w:p w14:paraId="5178A749" w14:textId="77777777" w:rsidR="00D22312" w:rsidRPr="00D22312" w:rsidRDefault="00D22312" w:rsidP="00D22312">
            <w:pPr>
              <w:bidi/>
              <w:ind w:left="360"/>
              <w:rPr>
                <w:rFonts w:eastAsia="Calibri"/>
                <w:b/>
                <w:bCs/>
                <w:sz w:val="28"/>
                <w:szCs w:val="28"/>
                <w:rtl/>
                <w:lang w:bidi="ar-IQ"/>
              </w:rPr>
            </w:pPr>
          </w:p>
          <w:p w14:paraId="1CB67A02" w14:textId="77777777" w:rsidR="00D22312" w:rsidRPr="00D22312" w:rsidRDefault="00D22312" w:rsidP="00D22312">
            <w:pPr>
              <w:bidi/>
              <w:ind w:left="360"/>
              <w:rPr>
                <w:rFonts w:eastAsia="Calibri"/>
                <w:b/>
                <w:bCs/>
                <w:sz w:val="28"/>
                <w:szCs w:val="28"/>
                <w:rtl/>
                <w:lang w:bidi="ar-IQ"/>
              </w:rPr>
            </w:pPr>
          </w:p>
          <w:p w14:paraId="1F735414" w14:textId="77777777" w:rsidR="00D22312" w:rsidRPr="00D22312" w:rsidRDefault="00D22312" w:rsidP="00D22312">
            <w:pPr>
              <w:bidi/>
              <w:ind w:left="360"/>
              <w:rPr>
                <w:rFonts w:eastAsia="Calibri"/>
                <w:b/>
                <w:bCs/>
                <w:sz w:val="28"/>
                <w:szCs w:val="28"/>
                <w:rtl/>
                <w:lang w:bidi="ar-IQ"/>
              </w:rPr>
            </w:pPr>
          </w:p>
          <w:p w14:paraId="266D4355" w14:textId="77777777" w:rsidR="00D22312" w:rsidRPr="00D22312" w:rsidRDefault="00D22312" w:rsidP="00D22312">
            <w:pPr>
              <w:bidi/>
              <w:ind w:left="360"/>
              <w:rPr>
                <w:rFonts w:eastAsia="Calibri"/>
                <w:b/>
                <w:bCs/>
                <w:sz w:val="28"/>
                <w:szCs w:val="28"/>
                <w:rtl/>
                <w:lang w:bidi="ar-IQ"/>
              </w:rPr>
            </w:pPr>
          </w:p>
          <w:p w14:paraId="48BCD2F8" w14:textId="77777777" w:rsidR="00D22312" w:rsidRPr="00D22312" w:rsidRDefault="00D22312" w:rsidP="00D22312">
            <w:pPr>
              <w:bidi/>
              <w:ind w:left="360"/>
              <w:rPr>
                <w:rFonts w:eastAsia="Calibri"/>
                <w:b/>
                <w:bCs/>
                <w:sz w:val="28"/>
                <w:szCs w:val="28"/>
                <w:rtl/>
                <w:lang w:bidi="ar-IQ"/>
              </w:rPr>
            </w:pPr>
          </w:p>
          <w:p w14:paraId="0EF64BB0" w14:textId="77777777" w:rsidR="00D22312" w:rsidRPr="00D22312" w:rsidRDefault="00D22312" w:rsidP="00D22312">
            <w:pPr>
              <w:bidi/>
              <w:ind w:left="360"/>
              <w:rPr>
                <w:rFonts w:eastAsia="Calibri"/>
                <w:b/>
                <w:bCs/>
                <w:sz w:val="28"/>
                <w:szCs w:val="28"/>
                <w:rtl/>
                <w:lang w:bidi="ar-IQ"/>
              </w:rPr>
            </w:pPr>
          </w:p>
          <w:p w14:paraId="19C25F61" w14:textId="77777777" w:rsidR="00D22312" w:rsidRPr="00D22312" w:rsidRDefault="00D22312" w:rsidP="00D22312">
            <w:pPr>
              <w:bidi/>
              <w:ind w:left="360"/>
              <w:rPr>
                <w:rFonts w:eastAsia="Calibri"/>
                <w:b/>
                <w:bCs/>
                <w:sz w:val="28"/>
                <w:szCs w:val="28"/>
                <w:rtl/>
                <w:lang w:bidi="ar-IQ"/>
              </w:rPr>
            </w:pPr>
          </w:p>
          <w:p w14:paraId="50D1C7CE" w14:textId="77777777" w:rsidR="00D22312" w:rsidRPr="00D22312" w:rsidRDefault="00D22312" w:rsidP="00D22312">
            <w:pPr>
              <w:bidi/>
              <w:ind w:left="360"/>
              <w:rPr>
                <w:rFonts w:eastAsia="Calibri"/>
                <w:b/>
                <w:bCs/>
                <w:sz w:val="28"/>
                <w:szCs w:val="28"/>
                <w:rtl/>
                <w:lang w:bidi="ar-IQ"/>
              </w:rPr>
            </w:pPr>
          </w:p>
        </w:tc>
      </w:tr>
      <w:tr w:rsidR="00D22312" w:rsidRPr="00D22312" w14:paraId="4413C813" w14:textId="77777777" w:rsidTr="00FB2512">
        <w:tc>
          <w:tcPr>
            <w:tcW w:w="9781" w:type="dxa"/>
            <w:gridSpan w:val="3"/>
            <w:shd w:val="clear" w:color="auto" w:fill="DEEAF6"/>
          </w:tcPr>
          <w:p w14:paraId="474BDAC0" w14:textId="77777777" w:rsidR="00D22312" w:rsidRPr="00D22312" w:rsidRDefault="00D22312" w:rsidP="00FB61DC">
            <w:pPr>
              <w:numPr>
                <w:ilvl w:val="0"/>
                <w:numId w:val="41"/>
              </w:numPr>
              <w:spacing w:after="200" w:line="276" w:lineRule="auto"/>
              <w:rPr>
                <w:rFonts w:eastAsia="Calibri"/>
                <w:b/>
                <w:bCs/>
                <w:sz w:val="32"/>
                <w:szCs w:val="32"/>
                <w:rtl/>
                <w:lang w:bidi="ar-IQ"/>
              </w:rPr>
            </w:pPr>
            <w:r w:rsidRPr="00D22312">
              <w:rPr>
                <w:rFonts w:eastAsia="Calibri"/>
                <w:b/>
                <w:bCs/>
                <w:sz w:val="32"/>
                <w:szCs w:val="32"/>
                <w:rtl/>
                <w:lang w:bidi="ar-IQ"/>
              </w:rPr>
              <w:lastRenderedPageBreak/>
              <w:t>Course structure</w:t>
            </w:r>
          </w:p>
        </w:tc>
      </w:tr>
    </w:tbl>
    <w:tbl>
      <w:tblPr>
        <w:tblStyle w:val="TableGrid7"/>
        <w:bidiVisual/>
        <w:tblW w:w="9781" w:type="dxa"/>
        <w:tblInd w:w="-505" w:type="dxa"/>
        <w:tblLook w:val="04A0" w:firstRow="1" w:lastRow="0" w:firstColumn="1" w:lastColumn="0" w:noHBand="0" w:noVBand="1"/>
      </w:tblPr>
      <w:tblGrid>
        <w:gridCol w:w="1664"/>
        <w:gridCol w:w="1181"/>
        <w:gridCol w:w="1928"/>
        <w:gridCol w:w="1896"/>
        <w:gridCol w:w="1508"/>
        <w:gridCol w:w="1990"/>
      </w:tblGrid>
      <w:tr w:rsidR="00D22312" w:rsidRPr="00D22312" w14:paraId="4AF72E8F" w14:textId="77777777" w:rsidTr="00D22312">
        <w:tc>
          <w:tcPr>
            <w:tcW w:w="992" w:type="dxa"/>
            <w:shd w:val="clear" w:color="auto" w:fill="B6DDE8"/>
          </w:tcPr>
          <w:p w14:paraId="45EF4FF4"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Week</w:t>
            </w:r>
          </w:p>
        </w:tc>
        <w:tc>
          <w:tcPr>
            <w:tcW w:w="992" w:type="dxa"/>
            <w:shd w:val="clear" w:color="auto" w:fill="B6DDE8"/>
          </w:tcPr>
          <w:p w14:paraId="08DB0F5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Hours</w:t>
            </w:r>
          </w:p>
        </w:tc>
        <w:tc>
          <w:tcPr>
            <w:tcW w:w="1843" w:type="dxa"/>
            <w:shd w:val="clear" w:color="auto" w:fill="B6DDE8"/>
          </w:tcPr>
          <w:p w14:paraId="56E781CC"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Required learning outcomes</w:t>
            </w:r>
          </w:p>
        </w:tc>
        <w:tc>
          <w:tcPr>
            <w:tcW w:w="1843" w:type="dxa"/>
            <w:shd w:val="clear" w:color="auto" w:fill="B6DDE8"/>
          </w:tcPr>
          <w:p w14:paraId="0A6B541E"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Unit or topic name</w:t>
            </w:r>
          </w:p>
        </w:tc>
        <w:tc>
          <w:tcPr>
            <w:tcW w:w="2409" w:type="dxa"/>
            <w:shd w:val="clear" w:color="auto" w:fill="B6DDE8"/>
          </w:tcPr>
          <w:p w14:paraId="5286B0AE"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Learning method</w:t>
            </w:r>
          </w:p>
        </w:tc>
        <w:tc>
          <w:tcPr>
            <w:tcW w:w="1702" w:type="dxa"/>
            <w:shd w:val="clear" w:color="auto" w:fill="B6DDE8"/>
          </w:tcPr>
          <w:p w14:paraId="1434DC61"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Evaluation Method</w:t>
            </w:r>
          </w:p>
        </w:tc>
      </w:tr>
      <w:tr w:rsidR="00D22312" w:rsidRPr="00D22312" w14:paraId="4F0DAD7E" w14:textId="77777777" w:rsidTr="00FB2512">
        <w:tc>
          <w:tcPr>
            <w:tcW w:w="992" w:type="dxa"/>
          </w:tcPr>
          <w:p w14:paraId="07C1FC12" w14:textId="77777777" w:rsidR="00D22312" w:rsidRPr="00D22312" w:rsidRDefault="00D22312" w:rsidP="00D22312">
            <w:pPr>
              <w:shd w:val="clear" w:color="auto" w:fill="FFFFFF"/>
              <w:tabs>
                <w:tab w:val="left" w:pos="642"/>
              </w:tabs>
              <w:rPr>
                <w:rFonts w:ascii="Times New Roman" w:hAnsi="Times New Roman"/>
                <w:b/>
                <w:bCs/>
                <w:sz w:val="28"/>
                <w:szCs w:val="28"/>
              </w:rPr>
            </w:pPr>
            <w:r w:rsidRPr="00D22312">
              <w:rPr>
                <w:rFonts w:ascii="Times New Roman" w:hAnsi="Times New Roman" w:hint="cs"/>
                <w:b/>
                <w:bCs/>
                <w:sz w:val="28"/>
                <w:szCs w:val="28"/>
                <w:rtl/>
              </w:rPr>
              <w:t>September</w:t>
            </w:r>
          </w:p>
        </w:tc>
        <w:tc>
          <w:tcPr>
            <w:tcW w:w="992" w:type="dxa"/>
          </w:tcPr>
          <w:p w14:paraId="37EFE308"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8E56EFE"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843" w:type="dxa"/>
          </w:tcPr>
          <w:p w14:paraId="64DFCBE1"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 xml:space="preserve">Welcome </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Course Introduction</w:t>
            </w:r>
          </w:p>
        </w:tc>
        <w:tc>
          <w:tcPr>
            <w:tcW w:w="2409" w:type="dxa"/>
          </w:tcPr>
          <w:p w14:paraId="789D6D1F"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4A703E2A"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D518AFE" w14:textId="77777777" w:rsidTr="00FB2512">
        <w:tc>
          <w:tcPr>
            <w:tcW w:w="992" w:type="dxa"/>
          </w:tcPr>
          <w:p w14:paraId="5AC5AB9D"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September</w:t>
            </w:r>
          </w:p>
        </w:tc>
        <w:tc>
          <w:tcPr>
            <w:tcW w:w="992" w:type="dxa"/>
          </w:tcPr>
          <w:p w14:paraId="6C559500"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2A422194"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843" w:type="dxa"/>
          </w:tcPr>
          <w:p w14:paraId="460EF8EA"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The personality of a successful teacher</w:t>
            </w:r>
            <w:proofErr w:type="gramStart"/>
            <w:r w:rsidRPr="00D22312">
              <w:rPr>
                <w:rFonts w:ascii="Cambria" w:hAnsi="Cambria" w:hint="cs"/>
                <w:b/>
                <w:bCs/>
                <w:color w:val="000000"/>
                <w:sz w:val="28"/>
                <w:szCs w:val="28"/>
                <w:rtl/>
              </w:rPr>
              <w:t xml:space="preserve"> ,</w:t>
            </w:r>
            <w:proofErr w:type="gramEnd"/>
            <w:r w:rsidRPr="00D22312">
              <w:rPr>
                <w:rFonts w:ascii="Cambria" w:hAnsi="Cambria" w:hint="cs"/>
                <w:b/>
                <w:bCs/>
                <w:color w:val="000000"/>
                <w:sz w:val="28"/>
                <w:szCs w:val="28"/>
                <w:rtl/>
              </w:rPr>
              <w:t xml:space="preserve"> the qualities of a successful teacher</w:t>
            </w:r>
          </w:p>
        </w:tc>
        <w:tc>
          <w:tcPr>
            <w:tcW w:w="2409" w:type="dxa"/>
          </w:tcPr>
          <w:p w14:paraId="47701428"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31C212A1"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484F555C" w14:textId="77777777" w:rsidTr="00FB2512">
        <w:tc>
          <w:tcPr>
            <w:tcW w:w="992" w:type="dxa"/>
          </w:tcPr>
          <w:p w14:paraId="3C4E30AE"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October</w:t>
            </w:r>
          </w:p>
        </w:tc>
        <w:tc>
          <w:tcPr>
            <w:tcW w:w="992" w:type="dxa"/>
          </w:tcPr>
          <w:p w14:paraId="1EAE472C"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EED3329"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0CD06D0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Course of Study</w:t>
            </w:r>
          </w:p>
        </w:tc>
        <w:tc>
          <w:tcPr>
            <w:tcW w:w="2409" w:type="dxa"/>
          </w:tcPr>
          <w:p w14:paraId="32F2B9A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24C8D991"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D1A9093" w14:textId="77777777" w:rsidTr="00FB2512">
        <w:tc>
          <w:tcPr>
            <w:tcW w:w="992" w:type="dxa"/>
          </w:tcPr>
          <w:p w14:paraId="268A816A" w14:textId="77777777" w:rsidR="00D22312" w:rsidRPr="00D22312" w:rsidRDefault="00D22312" w:rsidP="00D22312">
            <w:pPr>
              <w:shd w:val="clear" w:color="auto" w:fill="FFFFFF"/>
              <w:rPr>
                <w:rFonts w:ascii="Times New Roman" w:hAnsi="Times New Roman"/>
                <w:b/>
                <w:bCs/>
                <w:sz w:val="28"/>
                <w:szCs w:val="28"/>
                <w:lang w:bidi="ar-IQ"/>
              </w:rPr>
            </w:pPr>
            <w:r w:rsidRPr="00D22312">
              <w:rPr>
                <w:rFonts w:ascii="Times New Roman" w:hAnsi="Times New Roman" w:hint="cs"/>
                <w:b/>
                <w:bCs/>
                <w:sz w:val="28"/>
                <w:szCs w:val="28"/>
                <w:rtl/>
                <w:lang w:bidi="ar-IQ"/>
              </w:rPr>
              <w:t>October</w:t>
            </w:r>
          </w:p>
        </w:tc>
        <w:tc>
          <w:tcPr>
            <w:tcW w:w="992" w:type="dxa"/>
          </w:tcPr>
          <w:p w14:paraId="2A9394E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AC524A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781B413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Curriculum Foundations</w:t>
            </w:r>
          </w:p>
        </w:tc>
        <w:tc>
          <w:tcPr>
            <w:tcW w:w="2409" w:type="dxa"/>
          </w:tcPr>
          <w:p w14:paraId="48A1468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6E1B6C67"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38E6A842" w14:textId="77777777" w:rsidTr="00FB2512">
        <w:tc>
          <w:tcPr>
            <w:tcW w:w="992" w:type="dxa"/>
          </w:tcPr>
          <w:p w14:paraId="6F291344"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1</w:t>
            </w:r>
          </w:p>
        </w:tc>
        <w:tc>
          <w:tcPr>
            <w:tcW w:w="992" w:type="dxa"/>
          </w:tcPr>
          <w:p w14:paraId="15D51CEE"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2BC3887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0756107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Curriculum components</w:t>
            </w:r>
          </w:p>
        </w:tc>
        <w:tc>
          <w:tcPr>
            <w:tcW w:w="2409" w:type="dxa"/>
          </w:tcPr>
          <w:p w14:paraId="0BC1C480"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239C293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4EC38B1" w14:textId="77777777" w:rsidTr="00FB2512">
        <w:tc>
          <w:tcPr>
            <w:tcW w:w="992" w:type="dxa"/>
          </w:tcPr>
          <w:p w14:paraId="03D1AE11"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2</w:t>
            </w:r>
          </w:p>
        </w:tc>
        <w:tc>
          <w:tcPr>
            <w:tcW w:w="992" w:type="dxa"/>
          </w:tcPr>
          <w:p w14:paraId="1E0F7D99"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53520BA1"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First month test</w:t>
            </w:r>
          </w:p>
        </w:tc>
        <w:tc>
          <w:tcPr>
            <w:tcW w:w="1843" w:type="dxa"/>
          </w:tcPr>
          <w:p w14:paraId="0D951069"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2AA3355B"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5242BA27"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170F602F" w14:textId="77777777" w:rsidTr="00FB2512">
        <w:tc>
          <w:tcPr>
            <w:tcW w:w="992" w:type="dxa"/>
          </w:tcPr>
          <w:p w14:paraId="5547C5ED"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3</w:t>
            </w:r>
          </w:p>
        </w:tc>
        <w:tc>
          <w:tcPr>
            <w:tcW w:w="992" w:type="dxa"/>
          </w:tcPr>
          <w:p w14:paraId="3D80F6F4"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78ED106"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843" w:type="dxa"/>
          </w:tcPr>
          <w:p w14:paraId="5CF5999C" w14:textId="77777777" w:rsidR="00D22312" w:rsidRPr="00D22312" w:rsidRDefault="00D22312" w:rsidP="00D22312">
            <w:pPr>
              <w:autoSpaceDE w:val="0"/>
              <w:autoSpaceDN w:val="0"/>
              <w:adjustRightInd w:val="0"/>
              <w:jc w:val="center"/>
              <w:rPr>
                <w:rFonts w:ascii="Cambria" w:hAnsi="Cambria"/>
                <w:b/>
                <w:bCs/>
                <w:sz w:val="28"/>
                <w:szCs w:val="28"/>
              </w:rPr>
            </w:pPr>
            <w:r w:rsidRPr="00D22312">
              <w:rPr>
                <w:rFonts w:ascii="Cambria" w:hAnsi="Cambria" w:hint="cs"/>
                <w:b/>
                <w:bCs/>
                <w:sz w:val="28"/>
                <w:szCs w:val="28"/>
                <w:rtl/>
              </w:rPr>
              <w:t>textbook</w:t>
            </w:r>
          </w:p>
        </w:tc>
        <w:tc>
          <w:tcPr>
            <w:tcW w:w="2409" w:type="dxa"/>
          </w:tcPr>
          <w:p w14:paraId="5512EBFC" w14:textId="77777777" w:rsidR="00D22312" w:rsidRPr="00D22312" w:rsidRDefault="00D22312" w:rsidP="00D22312">
            <w:pPr>
              <w:autoSpaceDE w:val="0"/>
              <w:autoSpaceDN w:val="0"/>
              <w:adjustRightInd w:val="0"/>
              <w:jc w:val="center"/>
              <w:rPr>
                <w:rFonts w:ascii="Cambria" w:hAnsi="Cambria"/>
                <w:b/>
                <w:bCs/>
                <w:sz w:val="28"/>
                <w:szCs w:val="28"/>
              </w:rPr>
            </w:pPr>
            <w:r w:rsidRPr="00D22312">
              <w:rPr>
                <w:rFonts w:ascii="Cambria" w:hAnsi="Cambria" w:hint="cs"/>
                <w:b/>
                <w:bCs/>
                <w:sz w:val="28"/>
                <w:szCs w:val="28"/>
                <w:rtl/>
              </w:rPr>
              <w:t>Standard method</w:t>
            </w:r>
          </w:p>
        </w:tc>
        <w:tc>
          <w:tcPr>
            <w:tcW w:w="1702" w:type="dxa"/>
          </w:tcPr>
          <w:p w14:paraId="51F3F51E" w14:textId="77777777" w:rsidR="00D22312" w:rsidRPr="00D22312" w:rsidRDefault="00D22312" w:rsidP="00D22312">
            <w:pPr>
              <w:autoSpaceDE w:val="0"/>
              <w:autoSpaceDN w:val="0"/>
              <w:adjustRightInd w:val="0"/>
              <w:jc w:val="center"/>
              <w:rPr>
                <w:rFonts w:ascii="Cambria" w:hAnsi="Cambria"/>
                <w:b/>
                <w:bCs/>
                <w:sz w:val="28"/>
                <w:szCs w:val="28"/>
              </w:rPr>
            </w:pPr>
            <w:r w:rsidRPr="00D22312">
              <w:rPr>
                <w:rFonts w:ascii="Cambria" w:hAnsi="Cambria" w:hint="cs"/>
                <w:b/>
                <w:bCs/>
                <w:sz w:val="28"/>
                <w:szCs w:val="28"/>
                <w:rtl/>
              </w:rPr>
              <w:t>Classroom performance and exams</w:t>
            </w:r>
          </w:p>
        </w:tc>
      </w:tr>
      <w:tr w:rsidR="00D22312" w:rsidRPr="00D22312" w14:paraId="5C4094B3" w14:textId="77777777" w:rsidTr="00FB2512">
        <w:tc>
          <w:tcPr>
            <w:tcW w:w="992" w:type="dxa"/>
          </w:tcPr>
          <w:p w14:paraId="43E9AE36"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4</w:t>
            </w:r>
          </w:p>
        </w:tc>
        <w:tc>
          <w:tcPr>
            <w:tcW w:w="992" w:type="dxa"/>
          </w:tcPr>
          <w:p w14:paraId="76CD1DD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5FF95BB"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91FF6E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Educational goals</w:t>
            </w:r>
          </w:p>
        </w:tc>
        <w:tc>
          <w:tcPr>
            <w:tcW w:w="2409" w:type="dxa"/>
          </w:tcPr>
          <w:p w14:paraId="4A4F0EA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55F2BCC4"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498892E" w14:textId="77777777" w:rsidTr="00FB2512">
        <w:tc>
          <w:tcPr>
            <w:tcW w:w="992" w:type="dxa"/>
          </w:tcPr>
          <w:p w14:paraId="34958DA4"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5</w:t>
            </w:r>
          </w:p>
        </w:tc>
        <w:tc>
          <w:tcPr>
            <w:tcW w:w="992" w:type="dxa"/>
          </w:tcPr>
          <w:p w14:paraId="686794A8"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68BEE73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7EB82DCB"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Study content</w:t>
            </w:r>
          </w:p>
        </w:tc>
        <w:tc>
          <w:tcPr>
            <w:tcW w:w="2409" w:type="dxa"/>
          </w:tcPr>
          <w:p w14:paraId="7AC1D3A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78E0D6A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4626A762" w14:textId="77777777" w:rsidTr="00FB2512">
        <w:tc>
          <w:tcPr>
            <w:tcW w:w="992" w:type="dxa"/>
          </w:tcPr>
          <w:p w14:paraId="4AD39DED"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lastRenderedPageBreak/>
              <w:t>December 1</w:t>
            </w:r>
          </w:p>
        </w:tc>
        <w:tc>
          <w:tcPr>
            <w:tcW w:w="992" w:type="dxa"/>
          </w:tcPr>
          <w:p w14:paraId="335E5C5F"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460A8918"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1D3A3CBB"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Teaching planning</w:t>
            </w:r>
          </w:p>
        </w:tc>
        <w:tc>
          <w:tcPr>
            <w:tcW w:w="2409" w:type="dxa"/>
          </w:tcPr>
          <w:p w14:paraId="5E3891B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3B3A499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2FFCEE9" w14:textId="77777777" w:rsidTr="00FB2512">
        <w:tc>
          <w:tcPr>
            <w:tcW w:w="992" w:type="dxa"/>
          </w:tcPr>
          <w:p w14:paraId="53F03FE7"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December 2</w:t>
            </w:r>
          </w:p>
        </w:tc>
        <w:tc>
          <w:tcPr>
            <w:tcW w:w="992" w:type="dxa"/>
          </w:tcPr>
          <w:p w14:paraId="42D070F0"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51896FDE"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09578D5"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Methods and techniques</w:t>
            </w:r>
          </w:p>
        </w:tc>
        <w:tc>
          <w:tcPr>
            <w:tcW w:w="2409" w:type="dxa"/>
          </w:tcPr>
          <w:p w14:paraId="21494D69"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142B7A4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301564A4" w14:textId="77777777" w:rsidTr="00FB2512">
        <w:tc>
          <w:tcPr>
            <w:tcW w:w="992" w:type="dxa"/>
          </w:tcPr>
          <w:p w14:paraId="0AB1B2EA"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December 3</w:t>
            </w:r>
          </w:p>
        </w:tc>
        <w:tc>
          <w:tcPr>
            <w:tcW w:w="992" w:type="dxa"/>
          </w:tcPr>
          <w:p w14:paraId="5E296E8F"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6833C96"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43" w:type="dxa"/>
          </w:tcPr>
          <w:p w14:paraId="23B84220"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Types of methods and techniques</w:t>
            </w:r>
          </w:p>
        </w:tc>
        <w:tc>
          <w:tcPr>
            <w:tcW w:w="2409" w:type="dxa"/>
          </w:tcPr>
          <w:p w14:paraId="6ECD945F"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5FC1FD0A"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C9DFD45" w14:textId="77777777" w:rsidTr="00FB2512">
        <w:tc>
          <w:tcPr>
            <w:tcW w:w="992" w:type="dxa"/>
          </w:tcPr>
          <w:p w14:paraId="3FC2B2A8"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2"/>
                <w:szCs w:val="22"/>
                <w:rtl/>
              </w:rPr>
              <w:t xml:space="preserve">December </w:t>
            </w:r>
            <w:r w:rsidRPr="00D22312">
              <w:rPr>
                <w:rFonts w:ascii="Times New Roman" w:hAnsi="Times New Roman" w:hint="cs"/>
                <w:b/>
                <w:bCs/>
                <w:sz w:val="28"/>
                <w:szCs w:val="28"/>
                <w:rtl/>
              </w:rPr>
              <w:t>4</w:t>
            </w:r>
          </w:p>
        </w:tc>
        <w:tc>
          <w:tcPr>
            <w:tcW w:w="992" w:type="dxa"/>
          </w:tcPr>
          <w:p w14:paraId="2B4CB106" w14:textId="77777777" w:rsidR="00D22312" w:rsidRPr="00D22312" w:rsidRDefault="00D22312" w:rsidP="00D22312">
            <w:pPr>
              <w:bidi/>
              <w:rPr>
                <w:rFonts w:ascii="Times New Roman" w:hAnsi="Times New Roman"/>
                <w:b/>
                <w:bCs/>
                <w:sz w:val="28"/>
                <w:szCs w:val="28"/>
                <w:rtl/>
                <w:lang w:bidi="ar-IQ"/>
              </w:rPr>
            </w:pPr>
          </w:p>
        </w:tc>
        <w:tc>
          <w:tcPr>
            <w:tcW w:w="1843" w:type="dxa"/>
          </w:tcPr>
          <w:p w14:paraId="382FEC6D"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rtl/>
              </w:rPr>
              <w:t>Test of the month</w:t>
            </w:r>
            <w:r w:rsidRPr="00D22312">
              <w:rPr>
                <w:rFonts w:ascii="Cambria" w:hAnsi="Cambria" w:hint="cs"/>
                <w:b/>
                <w:bCs/>
                <w:color w:val="000000"/>
                <w:sz w:val="28"/>
                <w:szCs w:val="28"/>
                <w:rtl/>
              </w:rPr>
              <w:t xml:space="preserve"> </w:t>
            </w:r>
            <w:r w:rsidRPr="00D22312">
              <w:rPr>
                <w:rFonts w:ascii="Cambria" w:hAnsi="Cambria" w:hint="cs"/>
                <w:b/>
                <w:bCs/>
                <w:color w:val="000000"/>
                <w:rtl/>
              </w:rPr>
              <w:t>the second</w:t>
            </w:r>
            <w:r w:rsidRPr="00D22312">
              <w:rPr>
                <w:rFonts w:ascii="Cambria" w:hAnsi="Cambria" w:hint="cs"/>
                <w:b/>
                <w:bCs/>
                <w:color w:val="000000"/>
                <w:sz w:val="28"/>
                <w:szCs w:val="28"/>
                <w:rtl/>
              </w:rPr>
              <w:t xml:space="preserve"> </w:t>
            </w:r>
          </w:p>
        </w:tc>
        <w:tc>
          <w:tcPr>
            <w:tcW w:w="1843" w:type="dxa"/>
          </w:tcPr>
          <w:p w14:paraId="218DE2B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5B40885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55BC1C7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D8FD70F" w14:textId="77777777" w:rsidTr="00FB2512">
        <w:tc>
          <w:tcPr>
            <w:tcW w:w="992" w:type="dxa"/>
          </w:tcPr>
          <w:p w14:paraId="4409FE5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January</w:t>
            </w:r>
          </w:p>
        </w:tc>
        <w:tc>
          <w:tcPr>
            <w:tcW w:w="992" w:type="dxa"/>
          </w:tcPr>
          <w:p w14:paraId="4E6EDA8B"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Spring break</w:t>
            </w:r>
          </w:p>
        </w:tc>
        <w:tc>
          <w:tcPr>
            <w:tcW w:w="1843" w:type="dxa"/>
          </w:tcPr>
          <w:p w14:paraId="0DC2F445"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843" w:type="dxa"/>
          </w:tcPr>
          <w:p w14:paraId="0B21B284" w14:textId="77777777" w:rsidR="00D22312" w:rsidRPr="00D22312" w:rsidRDefault="00D22312" w:rsidP="00D22312">
            <w:pPr>
              <w:autoSpaceDE w:val="0"/>
              <w:autoSpaceDN w:val="0"/>
              <w:bidi/>
              <w:adjustRightInd w:val="0"/>
              <w:jc w:val="center"/>
              <w:rPr>
                <w:rFonts w:ascii="Cambria" w:hAnsi="Cambria"/>
                <w:b/>
                <w:bCs/>
                <w:color w:val="FF0000"/>
                <w:sz w:val="28"/>
                <w:szCs w:val="28"/>
              </w:rPr>
            </w:pPr>
          </w:p>
        </w:tc>
        <w:tc>
          <w:tcPr>
            <w:tcW w:w="2409" w:type="dxa"/>
          </w:tcPr>
          <w:p w14:paraId="26CA3551" w14:textId="77777777" w:rsidR="00D22312" w:rsidRPr="00D22312" w:rsidRDefault="00D22312" w:rsidP="00D22312">
            <w:pPr>
              <w:autoSpaceDE w:val="0"/>
              <w:autoSpaceDN w:val="0"/>
              <w:adjustRightInd w:val="0"/>
              <w:jc w:val="center"/>
              <w:rPr>
                <w:rFonts w:ascii="Cambria" w:hAnsi="Cambria"/>
                <w:b/>
                <w:bCs/>
                <w:sz w:val="28"/>
                <w:szCs w:val="28"/>
              </w:rPr>
            </w:pPr>
            <w:r w:rsidRPr="00D22312">
              <w:rPr>
                <w:rFonts w:ascii="Cambria" w:hAnsi="Cambria" w:hint="cs"/>
                <w:b/>
                <w:bCs/>
                <w:sz w:val="28"/>
                <w:szCs w:val="28"/>
                <w:rtl/>
              </w:rPr>
              <w:t>Standard method</w:t>
            </w:r>
          </w:p>
        </w:tc>
        <w:tc>
          <w:tcPr>
            <w:tcW w:w="1702" w:type="dxa"/>
          </w:tcPr>
          <w:p w14:paraId="366C2337" w14:textId="77777777" w:rsidR="00D22312" w:rsidRPr="00D22312" w:rsidRDefault="00D22312" w:rsidP="00D22312">
            <w:pPr>
              <w:autoSpaceDE w:val="0"/>
              <w:autoSpaceDN w:val="0"/>
              <w:adjustRightInd w:val="0"/>
              <w:jc w:val="center"/>
              <w:rPr>
                <w:rFonts w:ascii="Cambria" w:hAnsi="Cambria"/>
                <w:b/>
                <w:bCs/>
                <w:sz w:val="28"/>
                <w:szCs w:val="28"/>
              </w:rPr>
            </w:pPr>
            <w:r w:rsidRPr="00D22312">
              <w:rPr>
                <w:rFonts w:ascii="Cambria" w:hAnsi="Cambria" w:hint="cs"/>
                <w:b/>
                <w:bCs/>
                <w:sz w:val="28"/>
                <w:szCs w:val="28"/>
                <w:rtl/>
              </w:rPr>
              <w:t>Classroom performance and exams</w:t>
            </w:r>
          </w:p>
        </w:tc>
      </w:tr>
      <w:tr w:rsidR="00D22312" w:rsidRPr="00D22312" w14:paraId="034B402E" w14:textId="77777777" w:rsidTr="00FB2512">
        <w:trPr>
          <w:trHeight w:val="58"/>
        </w:trPr>
        <w:tc>
          <w:tcPr>
            <w:tcW w:w="992" w:type="dxa"/>
          </w:tcPr>
          <w:p w14:paraId="423A51BC"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February 1</w:t>
            </w:r>
          </w:p>
        </w:tc>
        <w:tc>
          <w:tcPr>
            <w:tcW w:w="992" w:type="dxa"/>
          </w:tcPr>
          <w:p w14:paraId="525E79BB"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D70CC02" w14:textId="77777777" w:rsidR="00D22312" w:rsidRPr="00D22312" w:rsidRDefault="00D22312" w:rsidP="00D22312">
            <w:pPr>
              <w:autoSpaceDE w:val="0"/>
              <w:autoSpaceDN w:val="0"/>
              <w:adjustRightInd w:val="0"/>
              <w:rPr>
                <w:rFonts w:ascii="Cambria" w:hAnsi="Cambria"/>
                <w:b/>
                <w:bCs/>
                <w:color w:val="000000"/>
                <w:lang w:bidi="ar-IQ"/>
              </w:rPr>
            </w:pPr>
            <w:r w:rsidRPr="00D22312">
              <w:rPr>
                <w:rFonts w:ascii="Cambria" w:hAnsi="Cambria" w:hint="cs"/>
                <w:b/>
                <w:bCs/>
                <w:color w:val="000000"/>
                <w:rtl/>
                <w:lang w:bidi="ar-IQ"/>
              </w:rPr>
              <w:t xml:space="preserve">Lecture method </w:t>
            </w:r>
            <w:r w:rsidRPr="00D22312">
              <w:rPr>
                <w:rFonts w:ascii="Cambria" w:hAnsi="Cambria"/>
                <w:b/>
                <w:bCs/>
                <w:color w:val="000000"/>
                <w:rtl/>
                <w:lang w:bidi="ar-IQ"/>
              </w:rPr>
              <w:t xml:space="preserve">– </w:t>
            </w:r>
            <w:r w:rsidRPr="00D22312">
              <w:rPr>
                <w:rFonts w:ascii="Cambria" w:hAnsi="Cambria" w:hint="cs"/>
                <w:b/>
                <w:bCs/>
                <w:color w:val="000000"/>
                <w:rtl/>
                <w:lang w:bidi="ar-IQ"/>
              </w:rPr>
              <w:t>Standard method</w:t>
            </w:r>
          </w:p>
        </w:tc>
        <w:tc>
          <w:tcPr>
            <w:tcW w:w="1843" w:type="dxa"/>
          </w:tcPr>
          <w:p w14:paraId="3B4F30BC"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680D6520"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64ED6BB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1339980" w14:textId="77777777" w:rsidTr="00FB2512">
        <w:trPr>
          <w:trHeight w:val="58"/>
        </w:trPr>
        <w:tc>
          <w:tcPr>
            <w:tcW w:w="992" w:type="dxa"/>
          </w:tcPr>
          <w:p w14:paraId="78E9C441"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February 2</w:t>
            </w:r>
          </w:p>
        </w:tc>
        <w:tc>
          <w:tcPr>
            <w:tcW w:w="992" w:type="dxa"/>
          </w:tcPr>
          <w:p w14:paraId="3B1ADD83"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10B0CABA" w14:textId="77777777" w:rsidR="00D22312" w:rsidRPr="00D22312" w:rsidRDefault="00D22312" w:rsidP="00D22312">
            <w:pPr>
              <w:autoSpaceDE w:val="0"/>
              <w:autoSpaceDN w:val="0"/>
              <w:adjustRightInd w:val="0"/>
              <w:rPr>
                <w:rFonts w:ascii="Cambria" w:hAnsi="Cambria"/>
                <w:b/>
                <w:bCs/>
                <w:color w:val="000000"/>
                <w:lang w:bidi="ar-IQ"/>
              </w:rPr>
            </w:pPr>
            <w:r w:rsidRPr="00D22312">
              <w:rPr>
                <w:rFonts w:ascii="Cambria" w:hAnsi="Cambria" w:hint="cs"/>
                <w:b/>
                <w:bCs/>
                <w:color w:val="000000"/>
                <w:rtl/>
                <w:lang w:bidi="ar-IQ"/>
              </w:rPr>
              <w:t>Problem-solving method</w:t>
            </w:r>
          </w:p>
        </w:tc>
        <w:tc>
          <w:tcPr>
            <w:tcW w:w="1843" w:type="dxa"/>
          </w:tcPr>
          <w:p w14:paraId="695DF6C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54D0BC0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66CB52C7"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C842FE6" w14:textId="77777777" w:rsidTr="00FB2512">
        <w:trPr>
          <w:trHeight w:val="58"/>
        </w:trPr>
        <w:tc>
          <w:tcPr>
            <w:tcW w:w="992" w:type="dxa"/>
          </w:tcPr>
          <w:p w14:paraId="53948AFB"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February 3</w:t>
            </w:r>
          </w:p>
        </w:tc>
        <w:tc>
          <w:tcPr>
            <w:tcW w:w="992" w:type="dxa"/>
          </w:tcPr>
          <w:p w14:paraId="04A4A3F7"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B32F9F8" w14:textId="77777777" w:rsidR="00D22312" w:rsidRPr="00D22312" w:rsidRDefault="00D22312" w:rsidP="00D22312">
            <w:pPr>
              <w:autoSpaceDE w:val="0"/>
              <w:autoSpaceDN w:val="0"/>
              <w:adjustRightInd w:val="0"/>
              <w:rPr>
                <w:rFonts w:ascii="Cambria" w:hAnsi="Cambria"/>
                <w:b/>
                <w:bCs/>
                <w:color w:val="000000"/>
                <w:lang w:bidi="ar-IQ"/>
              </w:rPr>
            </w:pPr>
            <w:r w:rsidRPr="00D22312">
              <w:rPr>
                <w:rFonts w:ascii="Cambria" w:hAnsi="Cambria" w:hint="cs"/>
                <w:b/>
                <w:bCs/>
                <w:color w:val="000000"/>
                <w:rtl/>
                <w:lang w:bidi="ar-IQ"/>
              </w:rPr>
              <w:t xml:space="preserve">Concept map teaching </w:t>
            </w:r>
            <w:r w:rsidRPr="00D22312">
              <w:rPr>
                <w:rFonts w:ascii="Cambria" w:hAnsi="Cambria" w:hint="eastAsia"/>
                <w:b/>
                <w:bCs/>
                <w:color w:val="000000"/>
                <w:rtl/>
                <w:lang w:bidi="ar-IQ"/>
              </w:rPr>
              <w:t>method</w:t>
            </w:r>
          </w:p>
        </w:tc>
        <w:tc>
          <w:tcPr>
            <w:tcW w:w="1843" w:type="dxa"/>
          </w:tcPr>
          <w:p w14:paraId="2DAC849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4E68A65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1FC17A79"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95DFED3" w14:textId="77777777" w:rsidTr="00FB2512">
        <w:trPr>
          <w:trHeight w:val="868"/>
        </w:trPr>
        <w:tc>
          <w:tcPr>
            <w:tcW w:w="992" w:type="dxa"/>
          </w:tcPr>
          <w:p w14:paraId="562E7062"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February 4</w:t>
            </w:r>
          </w:p>
        </w:tc>
        <w:tc>
          <w:tcPr>
            <w:tcW w:w="992" w:type="dxa"/>
          </w:tcPr>
          <w:p w14:paraId="4E9A33AC"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CBD1FAF" w14:textId="77777777" w:rsidR="00D22312" w:rsidRPr="00D22312" w:rsidRDefault="00D22312" w:rsidP="00D22312">
            <w:pPr>
              <w:autoSpaceDE w:val="0"/>
              <w:autoSpaceDN w:val="0"/>
              <w:adjustRightInd w:val="0"/>
              <w:rPr>
                <w:rFonts w:ascii="Cambria" w:hAnsi="Cambria"/>
                <w:b/>
                <w:bCs/>
                <w:color w:val="000000"/>
                <w:lang w:bidi="ar-IQ"/>
              </w:rPr>
            </w:pPr>
            <w:r w:rsidRPr="00D22312">
              <w:rPr>
                <w:rFonts w:ascii="Cambria" w:hAnsi="Cambria" w:hint="cs"/>
                <w:b/>
                <w:bCs/>
                <w:color w:val="000000"/>
                <w:rtl/>
                <w:lang w:bidi="ar-IQ"/>
              </w:rPr>
              <w:t>Inquiry-based learning method - Programmed learning method</w:t>
            </w:r>
          </w:p>
        </w:tc>
        <w:tc>
          <w:tcPr>
            <w:tcW w:w="1843" w:type="dxa"/>
          </w:tcPr>
          <w:p w14:paraId="4E753A0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23F833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5998E38A"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11981B67" w14:textId="77777777" w:rsidTr="00FB2512">
        <w:trPr>
          <w:trHeight w:val="58"/>
        </w:trPr>
        <w:tc>
          <w:tcPr>
            <w:tcW w:w="992" w:type="dxa"/>
          </w:tcPr>
          <w:p w14:paraId="0605BF6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1</w:t>
            </w:r>
          </w:p>
        </w:tc>
        <w:tc>
          <w:tcPr>
            <w:tcW w:w="992" w:type="dxa"/>
          </w:tcPr>
          <w:p w14:paraId="258C37E5"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F491A7F"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Third month test</w:t>
            </w:r>
          </w:p>
        </w:tc>
        <w:tc>
          <w:tcPr>
            <w:tcW w:w="1843" w:type="dxa"/>
          </w:tcPr>
          <w:p w14:paraId="028A2680"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8F39DFF"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0500FA89"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6867B9F" w14:textId="77777777" w:rsidTr="00FB2512">
        <w:trPr>
          <w:trHeight w:val="58"/>
        </w:trPr>
        <w:tc>
          <w:tcPr>
            <w:tcW w:w="992" w:type="dxa"/>
          </w:tcPr>
          <w:p w14:paraId="135FE723"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2</w:t>
            </w:r>
          </w:p>
        </w:tc>
        <w:tc>
          <w:tcPr>
            <w:tcW w:w="992" w:type="dxa"/>
          </w:tcPr>
          <w:p w14:paraId="6132D67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659BE1C"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Educational resources</w:t>
            </w:r>
          </w:p>
        </w:tc>
        <w:tc>
          <w:tcPr>
            <w:tcW w:w="1843" w:type="dxa"/>
          </w:tcPr>
          <w:p w14:paraId="6BDF2B2F"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6B88A361"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73F0C36F"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C712547" w14:textId="77777777" w:rsidTr="00FB2512">
        <w:trPr>
          <w:trHeight w:val="58"/>
        </w:trPr>
        <w:tc>
          <w:tcPr>
            <w:tcW w:w="992" w:type="dxa"/>
          </w:tcPr>
          <w:p w14:paraId="20417E2C"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April 1</w:t>
            </w:r>
          </w:p>
        </w:tc>
        <w:tc>
          <w:tcPr>
            <w:tcW w:w="992" w:type="dxa"/>
          </w:tcPr>
          <w:p w14:paraId="0B9217C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EA622AC"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 xml:space="preserve">Educational </w:t>
            </w:r>
            <w:r w:rsidRPr="00D22312">
              <w:rPr>
                <w:rFonts w:ascii="Cambria" w:hAnsi="Cambria" w:hint="eastAsia"/>
                <w:b/>
                <w:bCs/>
                <w:color w:val="000000"/>
                <w:sz w:val="28"/>
                <w:szCs w:val="28"/>
                <w:rtl/>
                <w:lang w:bidi="ar-IQ"/>
              </w:rPr>
              <w:t>activities</w:t>
            </w:r>
          </w:p>
        </w:tc>
        <w:tc>
          <w:tcPr>
            <w:tcW w:w="1843" w:type="dxa"/>
          </w:tcPr>
          <w:p w14:paraId="468D1F5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2EF8140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7E2494E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5A59C26" w14:textId="77777777" w:rsidTr="00FB2512">
        <w:trPr>
          <w:trHeight w:val="58"/>
        </w:trPr>
        <w:tc>
          <w:tcPr>
            <w:tcW w:w="992" w:type="dxa"/>
          </w:tcPr>
          <w:p w14:paraId="7BAFFA0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lastRenderedPageBreak/>
              <w:t>April 2</w:t>
            </w:r>
          </w:p>
        </w:tc>
        <w:tc>
          <w:tcPr>
            <w:tcW w:w="992" w:type="dxa"/>
          </w:tcPr>
          <w:p w14:paraId="29177ADE"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04D1639B"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Necessary teaching skills</w:t>
            </w:r>
          </w:p>
        </w:tc>
        <w:tc>
          <w:tcPr>
            <w:tcW w:w="1843" w:type="dxa"/>
          </w:tcPr>
          <w:p w14:paraId="6FE6D35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054602D4"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69E7333D"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E7ACFA5" w14:textId="77777777" w:rsidTr="00FB2512">
        <w:trPr>
          <w:trHeight w:val="58"/>
        </w:trPr>
        <w:tc>
          <w:tcPr>
            <w:tcW w:w="992" w:type="dxa"/>
          </w:tcPr>
          <w:p w14:paraId="1D645AB6"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May 1</w:t>
            </w:r>
          </w:p>
        </w:tc>
        <w:tc>
          <w:tcPr>
            <w:tcW w:w="992" w:type="dxa"/>
          </w:tcPr>
          <w:p w14:paraId="2DF8CA17"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3C6DA341"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Educational and pedagogical calendar</w:t>
            </w:r>
          </w:p>
        </w:tc>
        <w:tc>
          <w:tcPr>
            <w:tcW w:w="1843" w:type="dxa"/>
          </w:tcPr>
          <w:p w14:paraId="551CD8B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4EB2D818"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3E18F4F9"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070D2027" w14:textId="77777777" w:rsidTr="00FB2512">
        <w:trPr>
          <w:trHeight w:val="58"/>
        </w:trPr>
        <w:tc>
          <w:tcPr>
            <w:tcW w:w="992" w:type="dxa"/>
          </w:tcPr>
          <w:p w14:paraId="287CC8F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May 2</w:t>
            </w:r>
          </w:p>
        </w:tc>
        <w:tc>
          <w:tcPr>
            <w:tcW w:w="992" w:type="dxa"/>
          </w:tcPr>
          <w:p w14:paraId="56361494"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43" w:type="dxa"/>
          </w:tcPr>
          <w:p w14:paraId="73C046BB"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Fourth month test</w:t>
            </w:r>
          </w:p>
        </w:tc>
        <w:tc>
          <w:tcPr>
            <w:tcW w:w="1843" w:type="dxa"/>
          </w:tcPr>
          <w:p w14:paraId="3266736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2409" w:type="dxa"/>
          </w:tcPr>
          <w:p w14:paraId="1F6575C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Standard method</w:t>
            </w:r>
          </w:p>
        </w:tc>
        <w:tc>
          <w:tcPr>
            <w:tcW w:w="1702" w:type="dxa"/>
          </w:tcPr>
          <w:p w14:paraId="1263505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D22312" w:rsidRPr="00D22312" w14:paraId="5E88789B" w14:textId="77777777" w:rsidTr="00FB2512">
        <w:tc>
          <w:tcPr>
            <w:tcW w:w="9781" w:type="dxa"/>
            <w:gridSpan w:val="2"/>
            <w:shd w:val="clear" w:color="auto" w:fill="DEEAF6"/>
          </w:tcPr>
          <w:p w14:paraId="1D971ACA" w14:textId="77777777" w:rsidR="00D22312" w:rsidRPr="00D22312" w:rsidRDefault="00D22312" w:rsidP="00FB61DC">
            <w:pPr>
              <w:numPr>
                <w:ilvl w:val="0"/>
                <w:numId w:val="41"/>
              </w:numPr>
              <w:spacing w:after="200" w:line="276" w:lineRule="auto"/>
              <w:rPr>
                <w:rFonts w:eastAsia="Calibri"/>
                <w:b/>
                <w:bCs/>
                <w:sz w:val="32"/>
                <w:szCs w:val="32"/>
              </w:rPr>
            </w:pPr>
            <w:r w:rsidRPr="00D22312">
              <w:rPr>
                <w:rFonts w:eastAsia="Calibri"/>
                <w:b/>
                <w:bCs/>
                <w:sz w:val="32"/>
                <w:szCs w:val="32"/>
                <w:rtl/>
              </w:rPr>
              <w:t>Course evaluation</w:t>
            </w:r>
          </w:p>
          <w:p w14:paraId="48EB67B6" w14:textId="77777777" w:rsidR="00D22312" w:rsidRPr="00D22312" w:rsidRDefault="00D22312" w:rsidP="00D22312">
            <w:pPr>
              <w:spacing w:after="200" w:line="276" w:lineRule="auto"/>
              <w:ind w:left="720"/>
              <w:rPr>
                <w:rFonts w:eastAsia="Calibri"/>
                <w:b/>
                <w:bCs/>
                <w:rtl/>
              </w:rPr>
            </w:pPr>
            <w:r w:rsidRPr="00D22312">
              <w:rPr>
                <w:rFonts w:eastAsia="Calibri"/>
                <w:b/>
                <w:bCs/>
                <w:rtl/>
              </w:rPr>
              <w:t>The grade out of 100 is distributed according to the tasks assigned to the student, such as daily preparation, daily, oral, monthly, and written exams, reports, etc.</w:t>
            </w:r>
          </w:p>
          <w:p w14:paraId="09F69107" w14:textId="77777777" w:rsidR="00D22312" w:rsidRPr="00D22312" w:rsidRDefault="00D22312" w:rsidP="00D22312">
            <w:pPr>
              <w:bidi/>
              <w:spacing w:after="200" w:line="276" w:lineRule="auto"/>
              <w:ind w:left="720"/>
              <w:rPr>
                <w:rFonts w:eastAsia="Calibri"/>
                <w:b/>
                <w:bCs/>
                <w:rtl/>
              </w:rPr>
            </w:pPr>
          </w:p>
          <w:p w14:paraId="53268033" w14:textId="77777777" w:rsidR="00D22312" w:rsidRPr="00D22312" w:rsidRDefault="00D22312" w:rsidP="00D22312">
            <w:pPr>
              <w:spacing w:after="200" w:line="276" w:lineRule="auto"/>
              <w:ind w:left="720"/>
              <w:rPr>
                <w:rFonts w:eastAsia="Calibri"/>
                <w:b/>
                <w:bCs/>
                <w:rtl/>
              </w:rPr>
            </w:pPr>
            <w:r w:rsidRPr="00D22312">
              <w:rPr>
                <w:rFonts w:eastAsia="Calibri"/>
                <w:b/>
                <w:bCs/>
                <w:rtl/>
              </w:rPr>
              <w:t>1 - Monthly exam: 30 marks</w:t>
            </w:r>
          </w:p>
          <w:p w14:paraId="07110962" w14:textId="77777777" w:rsidR="00D22312" w:rsidRPr="00D22312" w:rsidRDefault="00D22312" w:rsidP="00D22312">
            <w:pPr>
              <w:spacing w:after="200" w:line="276" w:lineRule="auto"/>
              <w:ind w:left="720"/>
              <w:rPr>
                <w:rFonts w:eastAsia="Calibri"/>
                <w:b/>
                <w:bCs/>
                <w:rtl/>
              </w:rPr>
            </w:pPr>
            <w:r w:rsidRPr="00D22312">
              <w:rPr>
                <w:rFonts w:eastAsia="Calibri"/>
                <w:b/>
                <w:bCs/>
                <w:rtl/>
              </w:rPr>
              <w:t>2- Conducting short research projects to be discussed in class, along with daily preparation (10 marks)</w:t>
            </w:r>
          </w:p>
          <w:p w14:paraId="33A1BACF" w14:textId="77777777" w:rsidR="00D22312" w:rsidRPr="00D22312" w:rsidRDefault="00D22312" w:rsidP="00D22312">
            <w:pPr>
              <w:spacing w:after="200" w:line="276" w:lineRule="auto"/>
              <w:ind w:left="720"/>
              <w:rPr>
                <w:rFonts w:eastAsia="Calibri"/>
                <w:b/>
                <w:bCs/>
                <w:sz w:val="32"/>
                <w:szCs w:val="32"/>
                <w:rtl/>
              </w:rPr>
            </w:pPr>
            <w:r w:rsidRPr="00D22312">
              <w:rPr>
                <w:rFonts w:eastAsia="Calibri"/>
                <w:b/>
                <w:bCs/>
                <w:rtl/>
              </w:rPr>
              <w:t>3- Final exam: 60 marks</w:t>
            </w:r>
          </w:p>
        </w:tc>
      </w:tr>
      <w:tr w:rsidR="00D22312" w:rsidRPr="00D22312" w14:paraId="54A776AE" w14:textId="77777777" w:rsidTr="00FB2512">
        <w:tc>
          <w:tcPr>
            <w:tcW w:w="9781" w:type="dxa"/>
            <w:gridSpan w:val="2"/>
          </w:tcPr>
          <w:p w14:paraId="3487B13E" w14:textId="77777777" w:rsidR="00D22312" w:rsidRPr="00D22312" w:rsidRDefault="00D22312" w:rsidP="00D22312">
            <w:pPr>
              <w:bidi/>
              <w:ind w:left="360"/>
              <w:rPr>
                <w:rFonts w:eastAsia="Calibri"/>
                <w:b/>
                <w:bCs/>
                <w:sz w:val="32"/>
                <w:szCs w:val="32"/>
                <w:rtl/>
                <w:lang w:bidi="ar-IQ"/>
              </w:rPr>
            </w:pPr>
          </w:p>
        </w:tc>
      </w:tr>
      <w:tr w:rsidR="00D22312" w:rsidRPr="00D22312" w14:paraId="66E89621" w14:textId="77777777" w:rsidTr="00FB2512">
        <w:tc>
          <w:tcPr>
            <w:tcW w:w="9781" w:type="dxa"/>
            <w:gridSpan w:val="2"/>
            <w:shd w:val="clear" w:color="auto" w:fill="DEEAF6"/>
          </w:tcPr>
          <w:p w14:paraId="3780E547" w14:textId="77777777" w:rsidR="00D22312" w:rsidRPr="00D22312" w:rsidRDefault="00D22312" w:rsidP="00FB61DC">
            <w:pPr>
              <w:numPr>
                <w:ilvl w:val="0"/>
                <w:numId w:val="41"/>
              </w:numPr>
              <w:spacing w:after="200" w:line="276" w:lineRule="auto"/>
              <w:rPr>
                <w:rFonts w:eastAsia="Calibri"/>
                <w:b/>
                <w:bCs/>
                <w:sz w:val="32"/>
                <w:szCs w:val="32"/>
                <w:rtl/>
              </w:rPr>
            </w:pPr>
            <w:r w:rsidRPr="00D22312">
              <w:rPr>
                <w:rFonts w:eastAsia="Calibri"/>
                <w:b/>
                <w:bCs/>
                <w:sz w:val="32"/>
                <w:szCs w:val="32"/>
                <w:rtl/>
                <w:lang w:bidi="ar-IQ"/>
              </w:rPr>
              <w:t>Learning and teaching resources</w:t>
            </w:r>
          </w:p>
        </w:tc>
      </w:tr>
      <w:tr w:rsidR="00D22312" w:rsidRPr="00D22312" w14:paraId="6118438F" w14:textId="77777777" w:rsidTr="00FB2512">
        <w:tc>
          <w:tcPr>
            <w:tcW w:w="4536" w:type="dxa"/>
          </w:tcPr>
          <w:p w14:paraId="03D458D1"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Required textbooks (methodology, if applicable)</w:t>
            </w:r>
          </w:p>
        </w:tc>
        <w:tc>
          <w:tcPr>
            <w:tcW w:w="5245" w:type="dxa"/>
          </w:tcPr>
          <w:p w14:paraId="046001D4" w14:textId="77777777" w:rsidR="00D22312" w:rsidRPr="00D22312" w:rsidRDefault="00D22312" w:rsidP="00D22312">
            <w:pPr>
              <w:rPr>
                <w:rFonts w:eastAsia="Calibri"/>
                <w:b/>
                <w:bCs/>
                <w:sz w:val="28"/>
                <w:szCs w:val="28"/>
                <w:rtl/>
                <w:lang w:bidi="ar-IQ"/>
              </w:rPr>
            </w:pPr>
            <w:r w:rsidRPr="00D22312">
              <w:rPr>
                <w:rFonts w:eastAsia="Calibri" w:hint="cs"/>
                <w:b/>
                <w:bCs/>
                <w:sz w:val="28"/>
                <w:szCs w:val="28"/>
                <w:rtl/>
                <w:lang w:bidi="ar-IQ"/>
              </w:rPr>
              <w:t>Book (Curricula and Teaching Methods)</w:t>
            </w:r>
          </w:p>
          <w:p w14:paraId="7232C275" w14:textId="77777777" w:rsidR="00D22312" w:rsidRPr="00D22312" w:rsidRDefault="00D22312" w:rsidP="00D22312">
            <w:pPr>
              <w:rPr>
                <w:rFonts w:eastAsia="Calibri"/>
                <w:b/>
                <w:bCs/>
                <w:sz w:val="28"/>
                <w:szCs w:val="28"/>
                <w:rtl/>
                <w:lang w:bidi="ar-IQ"/>
              </w:rPr>
            </w:pPr>
            <w:r w:rsidRPr="00D22312">
              <w:rPr>
                <w:rFonts w:eastAsia="Calibri" w:hint="cs"/>
                <w:b/>
                <w:bCs/>
                <w:sz w:val="28"/>
                <w:szCs w:val="28"/>
                <w:rtl/>
                <w:lang w:bidi="ar-IQ"/>
              </w:rPr>
              <w:t>Dr. Ahmed Ayad Al-Adhami</w:t>
            </w:r>
          </w:p>
          <w:p w14:paraId="205AF54C" w14:textId="77777777" w:rsidR="00D22312" w:rsidRPr="00D22312" w:rsidRDefault="00D22312" w:rsidP="00D22312">
            <w:pPr>
              <w:rPr>
                <w:rFonts w:eastAsia="Calibri"/>
                <w:b/>
                <w:bCs/>
                <w:sz w:val="28"/>
                <w:szCs w:val="28"/>
                <w:lang w:bidi="ar-IQ"/>
              </w:rPr>
            </w:pPr>
            <w:r w:rsidRPr="00D22312">
              <w:rPr>
                <w:rFonts w:eastAsia="Calibri" w:hint="cs"/>
                <w:b/>
                <w:bCs/>
                <w:sz w:val="28"/>
                <w:szCs w:val="28"/>
                <w:rtl/>
                <w:lang w:bidi="ar-IQ"/>
              </w:rPr>
              <w:t>Dr. Abdul Razzaq Muhammad Amin Al-Jaf</w:t>
            </w:r>
          </w:p>
          <w:p w14:paraId="5C812293" w14:textId="77777777" w:rsidR="00D22312" w:rsidRPr="00D22312" w:rsidRDefault="00D22312" w:rsidP="00D22312">
            <w:pPr>
              <w:bidi/>
              <w:rPr>
                <w:rFonts w:eastAsia="Calibri"/>
                <w:b/>
                <w:bCs/>
                <w:sz w:val="28"/>
                <w:szCs w:val="28"/>
                <w:rtl/>
                <w:lang w:bidi="ar-IQ"/>
              </w:rPr>
            </w:pPr>
          </w:p>
        </w:tc>
      </w:tr>
      <w:tr w:rsidR="00D22312" w:rsidRPr="00D22312" w14:paraId="541F9A51" w14:textId="77777777" w:rsidTr="00FB2512">
        <w:trPr>
          <w:trHeight w:val="1658"/>
        </w:trPr>
        <w:tc>
          <w:tcPr>
            <w:tcW w:w="4536" w:type="dxa"/>
          </w:tcPr>
          <w:p w14:paraId="7AE49CD6"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Main references (sources)</w:t>
            </w:r>
          </w:p>
        </w:tc>
        <w:tc>
          <w:tcPr>
            <w:tcW w:w="5245" w:type="dxa"/>
          </w:tcPr>
          <w:p w14:paraId="2F61C06B" w14:textId="77777777" w:rsidR="00D22312" w:rsidRPr="00D22312" w:rsidRDefault="00D22312" w:rsidP="00D22312">
            <w:pPr>
              <w:bidi/>
              <w:ind w:left="3152"/>
              <w:rPr>
                <w:rFonts w:eastAsia="Calibri"/>
                <w:b/>
                <w:bCs/>
                <w:sz w:val="28"/>
                <w:szCs w:val="28"/>
                <w:rtl/>
                <w:lang w:bidi="ar-IQ"/>
              </w:rPr>
            </w:pPr>
          </w:p>
        </w:tc>
      </w:tr>
      <w:tr w:rsidR="00D22312" w:rsidRPr="00D22312" w14:paraId="1B19F9FA" w14:textId="77777777" w:rsidTr="00FB2512">
        <w:tc>
          <w:tcPr>
            <w:tcW w:w="4536" w:type="dxa"/>
          </w:tcPr>
          <w:p w14:paraId="5B700046"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Recommended supporting books and references (scientific journals, reports...)</w:t>
            </w:r>
          </w:p>
        </w:tc>
        <w:tc>
          <w:tcPr>
            <w:tcW w:w="5245" w:type="dxa"/>
          </w:tcPr>
          <w:p w14:paraId="72C75804" w14:textId="77777777" w:rsidR="00D22312" w:rsidRPr="00D22312" w:rsidRDefault="00D22312" w:rsidP="00D22312">
            <w:pPr>
              <w:ind w:left="180"/>
              <w:rPr>
                <w:rFonts w:eastAsia="Calibri"/>
                <w:b/>
                <w:bCs/>
                <w:sz w:val="28"/>
                <w:szCs w:val="28"/>
                <w:rtl/>
                <w:lang w:bidi="ar-IQ"/>
              </w:rPr>
            </w:pPr>
            <w:r w:rsidRPr="00D22312">
              <w:rPr>
                <w:rFonts w:eastAsia="Calibri" w:hint="cs"/>
                <w:b/>
                <w:bCs/>
                <w:sz w:val="28"/>
                <w:szCs w:val="28"/>
                <w:rtl/>
                <w:lang w:bidi="ar-IQ"/>
              </w:rPr>
              <w:t xml:space="preserve">1- </w:t>
            </w:r>
            <w:r w:rsidRPr="00D22312">
              <w:rPr>
                <w:rFonts w:eastAsia="Calibri"/>
                <w:b/>
                <w:bCs/>
                <w:sz w:val="28"/>
                <w:szCs w:val="28"/>
                <w:rtl/>
                <w:lang w:bidi="ar-IQ"/>
              </w:rPr>
              <w:t>Teaching Methods Book by Dr. Abdul Razzaq Al-Jaf</w:t>
            </w:r>
          </w:p>
          <w:p w14:paraId="64888271" w14:textId="77777777" w:rsidR="00D22312" w:rsidRPr="00D22312" w:rsidRDefault="00D22312" w:rsidP="00D22312">
            <w:pPr>
              <w:ind w:left="180"/>
              <w:rPr>
                <w:rFonts w:eastAsia="Calibri"/>
                <w:b/>
                <w:bCs/>
                <w:sz w:val="28"/>
                <w:szCs w:val="28"/>
                <w:rtl/>
                <w:lang w:bidi="ar-IQ"/>
              </w:rPr>
            </w:pPr>
            <w:r w:rsidRPr="00D22312">
              <w:rPr>
                <w:rFonts w:eastAsia="Calibri"/>
                <w:b/>
                <w:bCs/>
                <w:sz w:val="28"/>
                <w:szCs w:val="28"/>
                <w:rtl/>
                <w:lang w:bidi="ar-IQ"/>
              </w:rPr>
              <w:t>2- General Teaching Methods book by Dr. Hilal Muhammad Ali</w:t>
            </w:r>
          </w:p>
          <w:p w14:paraId="640125F4" w14:textId="77777777" w:rsidR="00D22312" w:rsidRPr="00D22312" w:rsidRDefault="00D22312" w:rsidP="00D22312">
            <w:pPr>
              <w:ind w:left="180"/>
              <w:rPr>
                <w:rFonts w:eastAsia="Calibri"/>
                <w:b/>
                <w:bCs/>
                <w:sz w:val="28"/>
                <w:szCs w:val="28"/>
                <w:rtl/>
                <w:lang w:bidi="ar-IQ"/>
              </w:rPr>
            </w:pPr>
            <w:r w:rsidRPr="00D22312">
              <w:rPr>
                <w:rFonts w:eastAsia="Calibri"/>
                <w:b/>
                <w:bCs/>
                <w:sz w:val="28"/>
                <w:szCs w:val="28"/>
                <w:rtl/>
                <w:lang w:bidi="ar-IQ"/>
              </w:rPr>
              <w:lastRenderedPageBreak/>
              <w:t>3- The book "General Teaching Methods" by Dr. Walid Ahmed Jaber</w:t>
            </w:r>
          </w:p>
        </w:tc>
      </w:tr>
      <w:tr w:rsidR="00D22312" w:rsidRPr="00D22312" w14:paraId="79DB1F86" w14:textId="77777777" w:rsidTr="00FB2512">
        <w:tc>
          <w:tcPr>
            <w:tcW w:w="4536" w:type="dxa"/>
          </w:tcPr>
          <w:p w14:paraId="4E97BAB8"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lastRenderedPageBreak/>
              <w:t>Electronic references, websites</w:t>
            </w:r>
          </w:p>
        </w:tc>
        <w:tc>
          <w:tcPr>
            <w:tcW w:w="5245" w:type="dxa"/>
          </w:tcPr>
          <w:p w14:paraId="2DE308F3"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There are many different websites specializing in this field.</w:t>
            </w:r>
          </w:p>
        </w:tc>
      </w:tr>
    </w:tbl>
    <w:p w14:paraId="6655624C" w14:textId="77777777" w:rsidR="00D22312" w:rsidRPr="00D22312" w:rsidRDefault="00D22312" w:rsidP="00D22312">
      <w:pPr>
        <w:bidi/>
        <w:spacing w:after="200" w:line="276" w:lineRule="auto"/>
        <w:rPr>
          <w:rFonts w:ascii="Calibri" w:eastAsia="Calibri" w:hAnsi="Calibri" w:cs="Arial"/>
          <w:sz w:val="22"/>
          <w:szCs w:val="22"/>
        </w:rPr>
      </w:pPr>
    </w:p>
    <w:p w14:paraId="74A8D8F2" w14:textId="77777777" w:rsidR="00D22312" w:rsidRPr="00D22312" w:rsidRDefault="00D22312" w:rsidP="00D22312">
      <w:pPr>
        <w:bidi/>
        <w:spacing w:after="200" w:line="276" w:lineRule="auto"/>
        <w:rPr>
          <w:rFonts w:ascii="Calibri" w:eastAsia="Calibri" w:hAnsi="Calibri" w:cs="Arial"/>
          <w:sz w:val="22"/>
          <w:szCs w:val="22"/>
        </w:rPr>
      </w:pPr>
    </w:p>
    <w:p w14:paraId="0C97A5DE" w14:textId="77777777" w:rsidR="00D22312" w:rsidRPr="00D22312" w:rsidRDefault="00D22312" w:rsidP="00D22312">
      <w:pPr>
        <w:bidi/>
        <w:spacing w:after="200" w:line="276" w:lineRule="auto"/>
        <w:rPr>
          <w:rFonts w:ascii="Calibri" w:eastAsia="Calibri" w:hAnsi="Calibri" w:cs="Arial"/>
          <w:sz w:val="22"/>
          <w:szCs w:val="22"/>
        </w:rPr>
      </w:pPr>
    </w:p>
    <w:p w14:paraId="30C2E322" w14:textId="77777777" w:rsidR="00D22312" w:rsidRPr="00D22312" w:rsidRDefault="00D22312" w:rsidP="00D22312">
      <w:pPr>
        <w:bidi/>
        <w:spacing w:after="200" w:line="276" w:lineRule="auto"/>
        <w:rPr>
          <w:rFonts w:ascii="Calibri" w:eastAsia="Calibri" w:hAnsi="Calibri" w:cs="Arial"/>
          <w:sz w:val="22"/>
          <w:szCs w:val="22"/>
        </w:rPr>
      </w:pPr>
    </w:p>
    <w:p w14:paraId="3F904CA5" w14:textId="77777777" w:rsidR="00D22312" w:rsidRPr="00D22312" w:rsidRDefault="00D22312" w:rsidP="00D22312">
      <w:pPr>
        <w:bidi/>
        <w:spacing w:after="200" w:line="276" w:lineRule="auto"/>
        <w:rPr>
          <w:rFonts w:ascii="Calibri" w:eastAsia="Calibri" w:hAnsi="Calibri" w:cs="Arial"/>
          <w:sz w:val="22"/>
          <w:szCs w:val="22"/>
        </w:rPr>
      </w:pPr>
    </w:p>
    <w:p w14:paraId="1DD91FC0" w14:textId="77777777" w:rsidR="00D22312" w:rsidRPr="00D22312" w:rsidRDefault="00D22312" w:rsidP="00D22312">
      <w:pPr>
        <w:bidi/>
        <w:spacing w:after="200" w:line="276" w:lineRule="auto"/>
        <w:rPr>
          <w:rFonts w:ascii="Calibri" w:eastAsia="Calibri" w:hAnsi="Calibri" w:cs="Arial"/>
          <w:sz w:val="22"/>
          <w:szCs w:val="22"/>
        </w:rPr>
      </w:pPr>
    </w:p>
    <w:p w14:paraId="2DA3B901" w14:textId="77777777" w:rsidR="00D22312" w:rsidRPr="00D22312" w:rsidRDefault="00D22312" w:rsidP="00D22312">
      <w:pPr>
        <w:bidi/>
        <w:spacing w:after="200" w:line="276" w:lineRule="auto"/>
        <w:rPr>
          <w:rFonts w:ascii="Calibri" w:eastAsia="Calibri" w:hAnsi="Calibri" w:cs="Arial"/>
          <w:sz w:val="22"/>
          <w:szCs w:val="22"/>
        </w:rPr>
      </w:pPr>
    </w:p>
    <w:p w14:paraId="37AF3F05" w14:textId="2BC0DBE0" w:rsidR="006B6AE6" w:rsidRPr="006B6AE6" w:rsidRDefault="00974C37" w:rsidP="00974C37">
      <w:pPr>
        <w:tabs>
          <w:tab w:val="left" w:pos="1697"/>
        </w:tabs>
        <w:bidi/>
        <w:ind w:hanging="2"/>
        <w:jc w:val="both"/>
        <w:rPr>
          <w:rFonts w:ascii="Calibri" w:eastAsia="Calibri" w:hAnsi="Calibri" w:cs="Arial"/>
          <w:b/>
          <w:bCs/>
          <w:sz w:val="44"/>
          <w:szCs w:val="44"/>
          <w:u w:val="single"/>
          <w:rtl/>
          <w:lang w:bidi="ar-IQ"/>
        </w:rPr>
      </w:pPr>
      <w:r w:rsidRPr="00974C37">
        <w:rPr>
          <w:rFonts w:ascii="Calibri" w:eastAsia="Calibri" w:hAnsi="Calibri" w:cs="Arial"/>
          <w:sz w:val="22"/>
          <w:szCs w:val="22"/>
          <w:rtl/>
        </w:rPr>
        <w:br w:type="page"/>
      </w:r>
    </w:p>
    <w:p w14:paraId="30611B8B" w14:textId="77777777" w:rsidR="00D22312" w:rsidRPr="00D22312" w:rsidRDefault="00D22312" w:rsidP="00D22312">
      <w:pPr>
        <w:shd w:val="clear" w:color="auto" w:fill="FFFFFF"/>
        <w:autoSpaceDE w:val="0"/>
        <w:autoSpaceDN w:val="0"/>
        <w:adjustRightInd w:val="0"/>
        <w:spacing w:after="200"/>
        <w:jc w:val="center"/>
        <w:rPr>
          <w:b/>
          <w:bCs/>
          <w:sz w:val="32"/>
          <w:szCs w:val="32"/>
          <w:rtl/>
          <w:lang w:bidi="ar-IQ"/>
        </w:rPr>
      </w:pPr>
      <w:r w:rsidRPr="00D22312">
        <w:rPr>
          <w:b/>
          <w:bCs/>
          <w:sz w:val="32"/>
          <w:szCs w:val="32"/>
          <w:rtl/>
        </w:rPr>
        <w:lastRenderedPageBreak/>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D22312" w:rsidRPr="00D22312" w14:paraId="45EFF997" w14:textId="77777777" w:rsidTr="00FB2512">
        <w:trPr>
          <w:gridAfter w:val="3"/>
          <w:wAfter w:w="6087" w:type="dxa"/>
        </w:trPr>
        <w:tc>
          <w:tcPr>
            <w:tcW w:w="9894" w:type="dxa"/>
            <w:gridSpan w:val="9"/>
            <w:shd w:val="clear" w:color="auto" w:fill="DEEAF6"/>
          </w:tcPr>
          <w:p w14:paraId="186A6D4E" w14:textId="77777777" w:rsidR="00D22312" w:rsidRPr="00D22312" w:rsidRDefault="00D22312" w:rsidP="00A25C4A">
            <w:pPr>
              <w:autoSpaceDE w:val="0"/>
              <w:autoSpaceDN w:val="0"/>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hint="cs"/>
                <w:color w:val="000000"/>
                <w:sz w:val="28"/>
                <w:szCs w:val="28"/>
                <w:rtl/>
                <w:lang w:bidi="ar-IQ"/>
              </w:rPr>
              <w:t>Course Name</w:t>
            </w:r>
          </w:p>
        </w:tc>
      </w:tr>
      <w:tr w:rsidR="00D22312" w:rsidRPr="00D22312" w14:paraId="1643D2E4" w14:textId="77777777" w:rsidTr="00FB2512">
        <w:trPr>
          <w:gridAfter w:val="3"/>
          <w:wAfter w:w="6087" w:type="dxa"/>
        </w:trPr>
        <w:tc>
          <w:tcPr>
            <w:tcW w:w="9894" w:type="dxa"/>
            <w:gridSpan w:val="9"/>
            <w:vAlign w:val="center"/>
          </w:tcPr>
          <w:p w14:paraId="2246EECC"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28"/>
                <w:szCs w:val="28"/>
                <w:rtl/>
                <w:lang w:bidi="ar-IQ"/>
              </w:rPr>
            </w:pPr>
            <w:r w:rsidRPr="00D22312">
              <w:rPr>
                <w:rFonts w:ascii="Arial" w:hAnsi="Arial" w:cs="Arial" w:hint="cs"/>
                <w:color w:val="000000"/>
                <w:sz w:val="28"/>
                <w:szCs w:val="28"/>
                <w:rtl/>
                <w:lang w:bidi="ar-IQ"/>
              </w:rPr>
              <w:t>logic</w:t>
            </w:r>
          </w:p>
        </w:tc>
      </w:tr>
      <w:tr w:rsidR="00D22312" w:rsidRPr="00D22312" w14:paraId="2CF537A5" w14:textId="77777777" w:rsidTr="00FB2512">
        <w:trPr>
          <w:gridAfter w:val="3"/>
          <w:wAfter w:w="6087" w:type="dxa"/>
        </w:trPr>
        <w:tc>
          <w:tcPr>
            <w:tcW w:w="9894" w:type="dxa"/>
            <w:gridSpan w:val="9"/>
            <w:shd w:val="clear" w:color="auto" w:fill="DEEAF6"/>
          </w:tcPr>
          <w:p w14:paraId="42FE32F2" w14:textId="77777777" w:rsidR="00D22312" w:rsidRPr="00D22312" w:rsidRDefault="00D22312" w:rsidP="00A25C4A">
            <w:pPr>
              <w:autoSpaceDE w:val="0"/>
              <w:autoSpaceDN w:val="0"/>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hint="cs"/>
                <w:color w:val="000000"/>
                <w:sz w:val="28"/>
                <w:szCs w:val="28"/>
                <w:rtl/>
                <w:lang w:bidi="ar-IQ"/>
              </w:rPr>
              <w:t xml:space="preserve">Course </w:t>
            </w:r>
            <w:r w:rsidRPr="00D22312">
              <w:rPr>
                <w:rFonts w:ascii="Cambria" w:eastAsia="Calibri" w:hAnsi="Cambria"/>
                <w:color w:val="000000"/>
                <w:sz w:val="28"/>
                <w:szCs w:val="28"/>
                <w:rtl/>
                <w:lang w:bidi="ar-IQ"/>
              </w:rPr>
              <w:t>code</w:t>
            </w:r>
          </w:p>
        </w:tc>
      </w:tr>
      <w:tr w:rsidR="00D22312" w:rsidRPr="00D22312" w14:paraId="693F71EA" w14:textId="77777777" w:rsidTr="00FB2512">
        <w:trPr>
          <w:gridAfter w:val="3"/>
          <w:wAfter w:w="6087" w:type="dxa"/>
        </w:trPr>
        <w:tc>
          <w:tcPr>
            <w:tcW w:w="9894" w:type="dxa"/>
            <w:gridSpan w:val="9"/>
          </w:tcPr>
          <w:p w14:paraId="56648497"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lang w:bidi="ar-IQ"/>
              </w:rPr>
              <w:t>RLO221</w:t>
            </w:r>
          </w:p>
        </w:tc>
      </w:tr>
      <w:tr w:rsidR="00D22312" w:rsidRPr="00D22312" w14:paraId="63FDA9EE" w14:textId="77777777" w:rsidTr="00FB2512">
        <w:trPr>
          <w:gridAfter w:val="3"/>
          <w:wAfter w:w="6087" w:type="dxa"/>
        </w:trPr>
        <w:tc>
          <w:tcPr>
            <w:tcW w:w="9894" w:type="dxa"/>
            <w:gridSpan w:val="9"/>
            <w:shd w:val="clear" w:color="auto" w:fill="DEEAF6"/>
          </w:tcPr>
          <w:p w14:paraId="42020EC6" w14:textId="77777777" w:rsidR="00D22312" w:rsidRPr="00D22312" w:rsidRDefault="00D22312" w:rsidP="00A25C4A">
            <w:pPr>
              <w:autoSpaceDE w:val="0"/>
              <w:autoSpaceDN w:val="0"/>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color w:val="000000"/>
                <w:sz w:val="28"/>
                <w:szCs w:val="28"/>
                <w:rtl/>
                <w:lang w:bidi="ar-IQ"/>
              </w:rPr>
              <w:t xml:space="preserve">Semester/ </w:t>
            </w:r>
            <w:r w:rsidRPr="00D22312">
              <w:rPr>
                <w:rFonts w:ascii="Cambria" w:eastAsia="Calibri" w:hAnsi="Cambria" w:hint="cs"/>
                <w:color w:val="000000"/>
                <w:sz w:val="28"/>
                <w:szCs w:val="28"/>
                <w:rtl/>
                <w:lang w:bidi="ar-IQ"/>
              </w:rPr>
              <w:t>Year</w:t>
            </w:r>
          </w:p>
        </w:tc>
      </w:tr>
      <w:tr w:rsidR="00D22312" w:rsidRPr="00D22312" w14:paraId="0EEB78E3" w14:textId="77777777" w:rsidTr="00FB2512">
        <w:trPr>
          <w:gridAfter w:val="3"/>
          <w:wAfter w:w="6087" w:type="dxa"/>
        </w:trPr>
        <w:tc>
          <w:tcPr>
            <w:tcW w:w="9894" w:type="dxa"/>
            <w:gridSpan w:val="9"/>
          </w:tcPr>
          <w:p w14:paraId="156CEDCC"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28"/>
                <w:szCs w:val="28"/>
                <w:rtl/>
                <w:lang w:bidi="ar-IQ"/>
              </w:rPr>
            </w:pPr>
            <w:r w:rsidRPr="00D22312">
              <w:rPr>
                <w:rFonts w:ascii="Arial" w:eastAsia="Calibri" w:hAnsi="Arial" w:cs="Arial"/>
                <w:color w:val="000000"/>
                <w:sz w:val="28"/>
                <w:szCs w:val="28"/>
                <w:rtl/>
                <w:lang w:bidi="ar-IQ"/>
              </w:rPr>
              <w:t>annual</w:t>
            </w:r>
          </w:p>
        </w:tc>
      </w:tr>
      <w:tr w:rsidR="00D22312" w:rsidRPr="00D22312" w14:paraId="03EBBE46" w14:textId="77777777" w:rsidTr="00FB2512">
        <w:trPr>
          <w:gridAfter w:val="3"/>
          <w:wAfter w:w="6087" w:type="dxa"/>
        </w:trPr>
        <w:tc>
          <w:tcPr>
            <w:tcW w:w="9894" w:type="dxa"/>
            <w:gridSpan w:val="9"/>
            <w:shd w:val="clear" w:color="auto" w:fill="DEEAF6"/>
          </w:tcPr>
          <w:p w14:paraId="7A8964C4" w14:textId="77777777" w:rsidR="00D22312" w:rsidRPr="00D22312" w:rsidRDefault="00D22312" w:rsidP="00A25C4A">
            <w:pPr>
              <w:autoSpaceDE w:val="0"/>
              <w:autoSpaceDN w:val="0"/>
              <w:adjustRightInd w:val="0"/>
              <w:ind w:left="360" w:right="-426"/>
              <w:jc w:val="both"/>
              <w:rPr>
                <w:rFonts w:ascii="Simplified Arabic" w:eastAsia="Calibri" w:hAnsi="Simplified Arabic" w:cs="Simplified Arabic"/>
                <w:sz w:val="28"/>
                <w:szCs w:val="28"/>
                <w:rtl/>
                <w:lang w:bidi="ar-IQ"/>
              </w:rPr>
            </w:pPr>
            <w:r w:rsidRPr="00D22312">
              <w:rPr>
                <w:rFonts w:ascii="Cambria" w:eastAsia="Calibri" w:hAnsi="Cambria"/>
                <w:color w:val="000000"/>
                <w:sz w:val="28"/>
                <w:szCs w:val="28"/>
                <w:rtl/>
                <w:lang w:bidi="ar-IQ"/>
              </w:rPr>
              <w:t xml:space="preserve">Date this </w:t>
            </w:r>
            <w:r w:rsidRPr="00D22312">
              <w:rPr>
                <w:rFonts w:ascii="Cambria" w:eastAsia="Calibri" w:hAnsi="Cambria" w:hint="cs"/>
                <w:color w:val="000000"/>
                <w:sz w:val="28"/>
                <w:szCs w:val="28"/>
                <w:rtl/>
                <w:lang w:bidi="ar-IQ"/>
              </w:rPr>
              <w:t>description was prepared</w:t>
            </w:r>
          </w:p>
        </w:tc>
      </w:tr>
      <w:tr w:rsidR="00D22312" w:rsidRPr="00D22312" w14:paraId="45D22BAD" w14:textId="77777777" w:rsidTr="00FB2512">
        <w:trPr>
          <w:gridAfter w:val="3"/>
          <w:wAfter w:w="6087" w:type="dxa"/>
        </w:trPr>
        <w:tc>
          <w:tcPr>
            <w:tcW w:w="9894" w:type="dxa"/>
            <w:gridSpan w:val="9"/>
          </w:tcPr>
          <w:p w14:paraId="05EF3BB4" w14:textId="66A8EA13" w:rsidR="00D22312" w:rsidRPr="00D22312" w:rsidRDefault="00F01F88" w:rsidP="00A25C4A">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D22312" w:rsidRPr="00D22312" w14:paraId="4B0A9B1C" w14:textId="77777777" w:rsidTr="00FB2512">
        <w:trPr>
          <w:gridAfter w:val="3"/>
          <w:wAfter w:w="6087" w:type="dxa"/>
        </w:trPr>
        <w:tc>
          <w:tcPr>
            <w:tcW w:w="9894" w:type="dxa"/>
            <w:gridSpan w:val="9"/>
            <w:shd w:val="clear" w:color="auto" w:fill="DEEAF6"/>
          </w:tcPr>
          <w:p w14:paraId="2AE26A09" w14:textId="77777777" w:rsidR="00D22312" w:rsidRPr="00D22312" w:rsidRDefault="00D22312" w:rsidP="00A25C4A">
            <w:pPr>
              <w:ind w:left="360"/>
              <w:rPr>
                <w:rFonts w:eastAsia="Calibri"/>
                <w:sz w:val="28"/>
                <w:szCs w:val="28"/>
                <w:rtl/>
              </w:rPr>
            </w:pPr>
            <w:r w:rsidRPr="00D22312">
              <w:rPr>
                <w:rFonts w:eastAsia="Calibri"/>
                <w:sz w:val="28"/>
                <w:szCs w:val="28"/>
                <w:rtl/>
              </w:rPr>
              <w:t xml:space="preserve">Available </w:t>
            </w:r>
            <w:r w:rsidRPr="00D22312">
              <w:rPr>
                <w:rFonts w:eastAsia="Calibri" w:hint="cs"/>
                <w:sz w:val="28"/>
                <w:szCs w:val="28"/>
                <w:rtl/>
              </w:rPr>
              <w:t>forms of attendance</w:t>
            </w:r>
          </w:p>
        </w:tc>
      </w:tr>
      <w:tr w:rsidR="00D22312" w:rsidRPr="00D22312" w14:paraId="5B64E3CC" w14:textId="77777777" w:rsidTr="00FB2512">
        <w:trPr>
          <w:gridAfter w:val="3"/>
          <w:wAfter w:w="6087" w:type="dxa"/>
        </w:trPr>
        <w:tc>
          <w:tcPr>
            <w:tcW w:w="9894" w:type="dxa"/>
            <w:gridSpan w:val="9"/>
          </w:tcPr>
          <w:p w14:paraId="70ED51B8" w14:textId="77777777" w:rsidR="00D22312" w:rsidRPr="00D22312" w:rsidRDefault="00D22312" w:rsidP="00A25C4A">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D22312">
              <w:rPr>
                <w:rFonts w:ascii="Cambria" w:eastAsia="Calibri" w:hAnsi="Cambria" w:hint="cs"/>
                <w:color w:val="000000"/>
                <w:sz w:val="28"/>
                <w:szCs w:val="28"/>
                <w:rtl/>
                <w:lang w:bidi="ar-IQ"/>
              </w:rPr>
              <w:t>My presence</w:t>
            </w:r>
          </w:p>
        </w:tc>
      </w:tr>
      <w:tr w:rsidR="00D22312" w:rsidRPr="00D22312" w14:paraId="08724143" w14:textId="77777777" w:rsidTr="00FB2512">
        <w:trPr>
          <w:gridAfter w:val="3"/>
          <w:wAfter w:w="6087" w:type="dxa"/>
        </w:trPr>
        <w:tc>
          <w:tcPr>
            <w:tcW w:w="9894" w:type="dxa"/>
            <w:gridSpan w:val="9"/>
            <w:shd w:val="clear" w:color="auto" w:fill="DEEAF6"/>
          </w:tcPr>
          <w:p w14:paraId="4883EEF0" w14:textId="77777777" w:rsidR="00D22312" w:rsidRPr="00D22312" w:rsidRDefault="00D22312" w:rsidP="00A25C4A">
            <w:pPr>
              <w:ind w:left="360"/>
              <w:rPr>
                <w:rFonts w:eastAsia="Calibri"/>
                <w:sz w:val="28"/>
                <w:szCs w:val="28"/>
                <w:rtl/>
              </w:rPr>
            </w:pPr>
            <w:r w:rsidRPr="00D22312">
              <w:rPr>
                <w:rFonts w:eastAsia="Calibri"/>
                <w:sz w:val="28"/>
                <w:szCs w:val="28"/>
                <w:rtl/>
              </w:rPr>
              <w:t>Number of study hours (total) / Number of units (total)</w:t>
            </w:r>
          </w:p>
        </w:tc>
      </w:tr>
      <w:tr w:rsidR="00D22312" w:rsidRPr="00D22312" w14:paraId="28B6F720" w14:textId="77777777" w:rsidTr="00FB2512">
        <w:trPr>
          <w:gridAfter w:val="3"/>
          <w:wAfter w:w="6087" w:type="dxa"/>
        </w:trPr>
        <w:tc>
          <w:tcPr>
            <w:tcW w:w="9894" w:type="dxa"/>
            <w:gridSpan w:val="9"/>
          </w:tcPr>
          <w:p w14:paraId="223E532D" w14:textId="77777777" w:rsidR="00D22312" w:rsidRPr="00D22312" w:rsidRDefault="00D22312" w:rsidP="00A25C4A">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D22312">
              <w:rPr>
                <w:rFonts w:ascii="Arial" w:eastAsia="Calibri" w:hAnsi="Arial" w:cs="Arial" w:hint="cs"/>
                <w:color w:val="000000"/>
                <w:sz w:val="28"/>
                <w:szCs w:val="28"/>
                <w:rtl/>
                <w:lang w:bidi="ar-IQ"/>
              </w:rPr>
              <w:t xml:space="preserve">60 </w:t>
            </w:r>
            <w:r w:rsidRPr="00D22312">
              <w:rPr>
                <w:rFonts w:ascii="Arial" w:eastAsia="Calibri" w:hAnsi="Arial" w:cs="Arial"/>
                <w:color w:val="000000"/>
                <w:sz w:val="28"/>
                <w:szCs w:val="28"/>
                <w:rtl/>
                <w:lang w:bidi="ar-IQ"/>
              </w:rPr>
              <w:t xml:space="preserve">hours </w:t>
            </w:r>
            <w:r w:rsidRPr="00D22312">
              <w:rPr>
                <w:rFonts w:ascii="Arial" w:eastAsia="Calibri" w:hAnsi="Arial" w:cs="Arial" w:hint="cs"/>
                <w:color w:val="000000"/>
                <w:sz w:val="28"/>
                <w:szCs w:val="28"/>
                <w:rtl/>
                <w:lang w:bidi="ar-IQ"/>
              </w:rPr>
              <w:t>/ 120 units</w:t>
            </w:r>
          </w:p>
          <w:p w14:paraId="4C09A2CA"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D22312" w:rsidRPr="00D22312" w14:paraId="6250BAB0" w14:textId="77777777" w:rsidTr="00FB2512">
        <w:trPr>
          <w:gridAfter w:val="3"/>
          <w:wAfter w:w="6087" w:type="dxa"/>
        </w:trPr>
        <w:tc>
          <w:tcPr>
            <w:tcW w:w="9894" w:type="dxa"/>
            <w:gridSpan w:val="9"/>
            <w:shd w:val="clear" w:color="auto" w:fill="DEEAF6"/>
          </w:tcPr>
          <w:p w14:paraId="0E335501" w14:textId="77777777" w:rsidR="00D22312" w:rsidRPr="00D22312" w:rsidRDefault="00D22312" w:rsidP="00A25C4A">
            <w:pPr>
              <w:ind w:left="360"/>
              <w:rPr>
                <w:rFonts w:ascii="Arial" w:eastAsia="Calibri" w:hAnsi="Arial" w:cs="Arial"/>
                <w:sz w:val="28"/>
                <w:szCs w:val="28"/>
                <w:rtl/>
              </w:rPr>
            </w:pPr>
            <w:r w:rsidRPr="00D22312">
              <w:rPr>
                <w:rFonts w:ascii="Arial" w:eastAsia="Calibri" w:hAnsi="Arial" w:cs="Arial"/>
                <w:sz w:val="28"/>
                <w:szCs w:val="28"/>
                <w:rtl/>
              </w:rPr>
              <w:t xml:space="preserve">Name of the course coordinator </w:t>
            </w:r>
            <w:r w:rsidRPr="00D22312">
              <w:rPr>
                <w:rFonts w:ascii="Arial" w:eastAsia="Calibri" w:hAnsi="Arial" w:cs="Arial" w:hint="cs"/>
                <w:sz w:val="28"/>
                <w:szCs w:val="28"/>
                <w:rtl/>
              </w:rPr>
              <w:t>(if there is more than one, please mention it).</w:t>
            </w:r>
          </w:p>
        </w:tc>
      </w:tr>
      <w:tr w:rsidR="00D22312" w:rsidRPr="00D22312" w14:paraId="60553964" w14:textId="77777777" w:rsidTr="00FB2512">
        <w:trPr>
          <w:gridAfter w:val="3"/>
          <w:wAfter w:w="6087" w:type="dxa"/>
        </w:trPr>
        <w:tc>
          <w:tcPr>
            <w:tcW w:w="9894" w:type="dxa"/>
            <w:gridSpan w:val="9"/>
          </w:tcPr>
          <w:p w14:paraId="4E16DC09" w14:textId="77777777" w:rsidR="00D22312" w:rsidRPr="00D22312" w:rsidRDefault="00D22312" w:rsidP="00A25C4A">
            <w:pPr>
              <w:shd w:val="clear" w:color="auto" w:fill="FFFFFF"/>
              <w:autoSpaceDE w:val="0"/>
              <w:autoSpaceDN w:val="0"/>
              <w:adjustRightInd w:val="0"/>
              <w:ind w:right="-426"/>
              <w:jc w:val="both"/>
              <w:rPr>
                <w:rFonts w:ascii="Cambria" w:eastAsia="Calibri" w:hAnsi="Cambria"/>
                <w:color w:val="000000"/>
                <w:sz w:val="28"/>
                <w:szCs w:val="28"/>
                <w:lang w:bidi="ar-IQ"/>
              </w:rPr>
            </w:pPr>
            <w:r w:rsidRPr="00D22312">
              <w:rPr>
                <w:rFonts w:ascii="Cambria" w:eastAsia="Calibri" w:hAnsi="Cambria" w:hint="cs"/>
                <w:color w:val="000000"/>
                <w:sz w:val="28"/>
                <w:szCs w:val="28"/>
                <w:rtl/>
                <w:lang w:bidi="ar-IQ"/>
              </w:rPr>
              <w:t xml:space="preserve">Name: Prof. Dr. Junaid Sajid Jihad Al- </w:t>
            </w:r>
            <w:r w:rsidRPr="00D22312">
              <w:rPr>
                <w:rFonts w:ascii="Cambria" w:eastAsia="Calibri" w:hAnsi="Cambria" w:hint="cs"/>
                <w:color w:val="000000"/>
                <w:sz w:val="28"/>
                <w:szCs w:val="28"/>
                <w:rtl/>
              </w:rPr>
              <w:t xml:space="preserve">A'i </w:t>
            </w:r>
            <w:r w:rsidRPr="00D22312">
              <w:rPr>
                <w:rFonts w:ascii="Cambria" w:eastAsia="Calibri" w:hAnsi="Cambria" w:hint="cs"/>
                <w:color w:val="000000"/>
                <w:sz w:val="28"/>
                <w:szCs w:val="28"/>
                <w:rtl/>
                <w:lang w:bidi="ar-IQ"/>
              </w:rPr>
              <w:t xml:space="preserve">Email: </w:t>
            </w:r>
            <w:r w:rsidRPr="00D22312">
              <w:rPr>
                <w:rFonts w:ascii="Cambria" w:eastAsia="Calibri" w:hAnsi="Cambria"/>
                <w:color w:val="000000"/>
                <w:sz w:val="28"/>
                <w:szCs w:val="28"/>
                <w:lang w:bidi="ar-IQ"/>
              </w:rPr>
              <w:t>junaidsa@imamaladham.edu.iq</w:t>
            </w:r>
          </w:p>
          <w:p w14:paraId="5E0426E6"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D22312" w:rsidRPr="00D22312" w14:paraId="2FA44C3C" w14:textId="77777777" w:rsidTr="00FB2512">
        <w:trPr>
          <w:gridAfter w:val="3"/>
          <w:wAfter w:w="6087" w:type="dxa"/>
        </w:trPr>
        <w:tc>
          <w:tcPr>
            <w:tcW w:w="9894" w:type="dxa"/>
            <w:gridSpan w:val="9"/>
            <w:shd w:val="clear" w:color="auto" w:fill="DEEAF6"/>
          </w:tcPr>
          <w:p w14:paraId="4087AA7D" w14:textId="77777777" w:rsidR="00D22312" w:rsidRPr="00D22312" w:rsidRDefault="00D22312" w:rsidP="00A25C4A">
            <w:pPr>
              <w:ind w:left="360"/>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rtl/>
                <w:lang w:bidi="ar-IQ"/>
              </w:rPr>
              <w:t xml:space="preserve">Course </w:t>
            </w:r>
            <w:r w:rsidRPr="00D22312">
              <w:rPr>
                <w:rFonts w:ascii="Simplified Arabic" w:eastAsia="Calibri" w:hAnsi="Simplified Arabic" w:cs="Simplified Arabic"/>
                <w:sz w:val="28"/>
                <w:szCs w:val="28"/>
                <w:rtl/>
              </w:rPr>
              <w:t>objectives</w:t>
            </w:r>
          </w:p>
        </w:tc>
      </w:tr>
      <w:tr w:rsidR="00D22312" w:rsidRPr="00D22312" w14:paraId="73188465" w14:textId="77777777" w:rsidTr="00FB2512">
        <w:trPr>
          <w:gridAfter w:val="3"/>
          <w:wAfter w:w="6087" w:type="dxa"/>
        </w:trPr>
        <w:tc>
          <w:tcPr>
            <w:tcW w:w="2412" w:type="dxa"/>
            <w:gridSpan w:val="4"/>
          </w:tcPr>
          <w:p w14:paraId="4D0D76EF" w14:textId="77777777" w:rsidR="00D22312" w:rsidRPr="00D22312" w:rsidRDefault="00D22312" w:rsidP="00A25C4A">
            <w:pPr>
              <w:shd w:val="clear" w:color="auto" w:fill="FFFFFF"/>
              <w:autoSpaceDE w:val="0"/>
              <w:autoSpaceDN w:val="0"/>
              <w:adjustRightInd w:val="0"/>
              <w:ind w:right="-426"/>
              <w:jc w:val="both"/>
              <w:rPr>
                <w:rFonts w:ascii="Cambria" w:eastAsia="Calibri" w:hAnsi="Cambria"/>
                <w:color w:val="000000"/>
                <w:sz w:val="28"/>
                <w:szCs w:val="28"/>
                <w:rtl/>
                <w:lang w:bidi="ar-IQ"/>
              </w:rPr>
            </w:pPr>
            <w:r w:rsidRPr="00D22312">
              <w:rPr>
                <w:rFonts w:ascii="Simplified Arabic" w:eastAsia="Calibri" w:hAnsi="Simplified Arabic" w:cs="Simplified Arabic" w:hint="cs"/>
                <w:b/>
                <w:bCs/>
                <w:sz w:val="22"/>
                <w:szCs w:val="22"/>
                <w:rtl/>
                <w:lang w:bidi="ar-IQ"/>
              </w:rPr>
              <w:t>Course objectives</w:t>
            </w:r>
          </w:p>
        </w:tc>
        <w:tc>
          <w:tcPr>
            <w:tcW w:w="7482" w:type="dxa"/>
            <w:gridSpan w:val="5"/>
          </w:tcPr>
          <w:p w14:paraId="18988033"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1- To provide learners with the planned educational experiences.</w:t>
            </w:r>
          </w:p>
          <w:p w14:paraId="2D7AE20C"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2- Developing learners' ability to think scientifically through the problem-solving method.</w:t>
            </w:r>
          </w:p>
          <w:p w14:paraId="5E3E9EB4"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3- Developing the learner's ability to work collaboratively or in groups.</w:t>
            </w:r>
          </w:p>
          <w:p w14:paraId="235B5003"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4- Developing learners' ability to innovate or be creative.</w:t>
            </w:r>
          </w:p>
          <w:p w14:paraId="011936CB"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5- Addressing the individual differences between learners.</w:t>
            </w:r>
          </w:p>
          <w:p w14:paraId="3F57C9F6"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6- Addressing the problems resulting from the large increase in the number of learners.</w:t>
            </w:r>
          </w:p>
          <w:p w14:paraId="25EBAF66"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b/>
                <w:bCs/>
                <w:sz w:val="22"/>
                <w:szCs w:val="22"/>
                <w:rtl/>
                <w:lang w:bidi="ar-IQ"/>
              </w:rPr>
            </w:pPr>
            <w:r w:rsidRPr="00D22312">
              <w:rPr>
                <w:rFonts w:ascii="Simplified Arabic" w:eastAsia="Calibri" w:hAnsi="Simplified Arabic" w:cs="Simplified Arabic"/>
                <w:b/>
                <w:bCs/>
                <w:sz w:val="22"/>
                <w:szCs w:val="22"/>
                <w:rtl/>
                <w:lang w:bidi="ar-IQ"/>
              </w:rPr>
              <w:t>7- To instill in learners the desired values, habits, and attitudes for the benefit of the individual and society.</w:t>
            </w:r>
          </w:p>
          <w:p w14:paraId="5DB49081" w14:textId="77777777" w:rsidR="00D22312" w:rsidRPr="00D22312" w:rsidRDefault="00D22312" w:rsidP="00A25C4A">
            <w:pPr>
              <w:rPr>
                <w:rFonts w:cs="Simplified Arabic"/>
                <w:b/>
                <w:bCs/>
                <w:sz w:val="22"/>
                <w:szCs w:val="22"/>
                <w:rtl/>
              </w:rPr>
            </w:pPr>
            <w:r w:rsidRPr="00D22312">
              <w:rPr>
                <w:rFonts w:ascii="Simplified Arabic" w:eastAsia="Calibri" w:hAnsi="Simplified Arabic" w:cs="Simplified Arabic" w:hint="cs"/>
                <w:b/>
                <w:bCs/>
                <w:sz w:val="22"/>
                <w:szCs w:val="22"/>
                <w:rtl/>
                <w:lang w:bidi="ar-IQ"/>
              </w:rPr>
              <w:t xml:space="preserve">8- </w:t>
            </w:r>
            <w:r w:rsidRPr="00D22312">
              <w:rPr>
                <w:rFonts w:cs="Simplified Arabic" w:hint="cs"/>
                <w:b/>
                <w:bCs/>
                <w:sz w:val="22"/>
                <w:szCs w:val="22"/>
                <w:rtl/>
              </w:rPr>
              <w:t>Teaching students the topics of concepts: through which the student can define things according to the laws of sound logic, and judgments: through which the student can distinguish between true and false speech, as well as know the correct methods of rational reasoning.</w:t>
            </w:r>
          </w:p>
        </w:tc>
      </w:tr>
      <w:tr w:rsidR="00D22312" w:rsidRPr="00D22312" w14:paraId="12CE5C0C" w14:textId="77777777" w:rsidTr="00FB2512">
        <w:trPr>
          <w:gridAfter w:val="3"/>
          <w:wAfter w:w="6087" w:type="dxa"/>
        </w:trPr>
        <w:tc>
          <w:tcPr>
            <w:tcW w:w="9894" w:type="dxa"/>
            <w:gridSpan w:val="9"/>
            <w:shd w:val="clear" w:color="auto" w:fill="DEEAF6"/>
          </w:tcPr>
          <w:p w14:paraId="0E9C073D" w14:textId="77777777" w:rsidR="00D22312" w:rsidRPr="00D22312" w:rsidRDefault="00D22312" w:rsidP="00A25C4A">
            <w:pPr>
              <w:ind w:left="360"/>
              <w:rPr>
                <w:rFonts w:ascii="Simplified Arabic" w:eastAsia="Calibri" w:hAnsi="Simplified Arabic" w:cs="Simplified Arabic"/>
                <w:sz w:val="28"/>
                <w:szCs w:val="28"/>
                <w:rtl/>
                <w:lang w:bidi="ar-IQ"/>
              </w:rPr>
            </w:pPr>
            <w:r w:rsidRPr="00D22312">
              <w:rPr>
                <w:rFonts w:ascii="Simplified Arabic" w:eastAsia="Calibri" w:hAnsi="Simplified Arabic" w:cs="Simplified Arabic"/>
                <w:sz w:val="28"/>
                <w:szCs w:val="28"/>
                <w:rtl/>
                <w:lang w:bidi="ar-IQ"/>
              </w:rPr>
              <w:t>Teaching and learning strategies</w:t>
            </w:r>
          </w:p>
        </w:tc>
      </w:tr>
      <w:tr w:rsidR="00D22312" w:rsidRPr="00D22312" w14:paraId="05AC0C93" w14:textId="77777777" w:rsidTr="00FB2512">
        <w:trPr>
          <w:gridAfter w:val="3"/>
          <w:wAfter w:w="6087" w:type="dxa"/>
        </w:trPr>
        <w:tc>
          <w:tcPr>
            <w:tcW w:w="1850" w:type="dxa"/>
            <w:gridSpan w:val="2"/>
          </w:tcPr>
          <w:p w14:paraId="11ADE445" w14:textId="77777777" w:rsidR="00D22312" w:rsidRPr="00D22312" w:rsidRDefault="00D22312" w:rsidP="00A25C4A">
            <w:pPr>
              <w:shd w:val="clear" w:color="auto" w:fill="FFFFFF"/>
              <w:autoSpaceDE w:val="0"/>
              <w:autoSpaceDN w:val="0"/>
              <w:adjustRightInd w:val="0"/>
              <w:ind w:right="-426"/>
              <w:jc w:val="both"/>
              <w:rPr>
                <w:rFonts w:ascii="Cambria" w:eastAsia="Calibri" w:hAnsi="Cambria"/>
                <w:color w:val="000000"/>
                <w:sz w:val="28"/>
                <w:szCs w:val="28"/>
                <w:rtl/>
                <w:lang w:bidi="ar-IQ"/>
              </w:rPr>
            </w:pPr>
            <w:r w:rsidRPr="00D22312">
              <w:rPr>
                <w:rFonts w:ascii="Simplified Arabic" w:eastAsia="Calibri" w:hAnsi="Simplified Arabic" w:cs="Simplified Arabic" w:hint="cs"/>
                <w:b/>
                <w:bCs/>
                <w:sz w:val="22"/>
                <w:szCs w:val="22"/>
                <w:rtl/>
                <w:lang w:bidi="ar-IQ"/>
              </w:rPr>
              <w:t>strategy</w:t>
            </w:r>
          </w:p>
        </w:tc>
        <w:tc>
          <w:tcPr>
            <w:tcW w:w="8044" w:type="dxa"/>
            <w:gridSpan w:val="7"/>
          </w:tcPr>
          <w:p w14:paraId="571AEF7A" w14:textId="77777777" w:rsidR="00D22312" w:rsidRPr="00D22312" w:rsidRDefault="00D22312" w:rsidP="00A25C4A">
            <w:pPr>
              <w:shd w:val="clear" w:color="auto" w:fill="FFFFFF"/>
              <w:autoSpaceDE w:val="0"/>
              <w:autoSpaceDN w:val="0"/>
              <w:adjustRightInd w:val="0"/>
              <w:ind w:right="-426"/>
              <w:jc w:val="both"/>
              <w:rPr>
                <w:rFonts w:ascii="Cambria" w:eastAsia="Calibri" w:hAnsi="Cambria"/>
                <w:b/>
                <w:bCs/>
                <w:color w:val="000000"/>
                <w:rtl/>
                <w:lang w:bidi="ar-IQ"/>
              </w:rPr>
            </w:pPr>
            <w:r w:rsidRPr="00D22312">
              <w:rPr>
                <w:rFonts w:ascii="Cambria" w:eastAsia="Calibri" w:hAnsi="Cambria" w:hint="cs"/>
                <w:b/>
                <w:bCs/>
                <w:color w:val="000000"/>
                <w:rtl/>
                <w:lang w:bidi="ar-IQ"/>
              </w:rPr>
              <w:t xml:space="preserve">1 </w:t>
            </w:r>
            <w:r w:rsidRPr="00D22312">
              <w:rPr>
                <w:rFonts w:ascii="Cambria" w:eastAsia="Calibri" w:hAnsi="Cambria"/>
                <w:b/>
                <w:bCs/>
                <w:color w:val="000000"/>
                <w:rtl/>
                <w:lang w:bidi="ar-IQ"/>
              </w:rPr>
              <w:t>- The method of dialogue and discussion</w:t>
            </w:r>
          </w:p>
          <w:p w14:paraId="3F61EEF1" w14:textId="77777777" w:rsidR="00D22312" w:rsidRPr="00D22312" w:rsidRDefault="00D22312" w:rsidP="00A25C4A">
            <w:pPr>
              <w:shd w:val="clear" w:color="auto" w:fill="FFFFFF"/>
              <w:autoSpaceDE w:val="0"/>
              <w:autoSpaceDN w:val="0"/>
              <w:adjustRightInd w:val="0"/>
              <w:ind w:right="-426"/>
              <w:jc w:val="both"/>
              <w:rPr>
                <w:rFonts w:ascii="Cambria" w:eastAsia="Calibri" w:hAnsi="Cambria"/>
                <w:b/>
                <w:bCs/>
                <w:color w:val="000000"/>
                <w:rtl/>
                <w:lang w:bidi="ar-IQ"/>
              </w:rPr>
            </w:pPr>
            <w:r w:rsidRPr="00D22312">
              <w:rPr>
                <w:rFonts w:ascii="Cambria" w:eastAsia="Calibri" w:hAnsi="Cambria"/>
                <w:b/>
                <w:bCs/>
                <w:color w:val="000000"/>
                <w:rtl/>
                <w:lang w:bidi="ar-IQ"/>
              </w:rPr>
              <w:t xml:space="preserve">2- Method of </w:t>
            </w:r>
            <w:r w:rsidRPr="00D22312">
              <w:rPr>
                <w:rFonts w:ascii="Cambria" w:eastAsia="Calibri" w:hAnsi="Cambria" w:hint="cs"/>
                <w:b/>
                <w:bCs/>
                <w:color w:val="000000"/>
                <w:rtl/>
                <w:lang w:bidi="ar-IQ"/>
              </w:rPr>
              <w:t>delivery</w:t>
            </w:r>
          </w:p>
          <w:p w14:paraId="2B18624D" w14:textId="77777777" w:rsidR="00D22312" w:rsidRPr="00D22312" w:rsidRDefault="00D22312" w:rsidP="00A25C4A">
            <w:pPr>
              <w:shd w:val="clear" w:color="auto" w:fill="FFFFFF"/>
              <w:autoSpaceDE w:val="0"/>
              <w:autoSpaceDN w:val="0"/>
              <w:adjustRightInd w:val="0"/>
              <w:ind w:right="-426"/>
              <w:jc w:val="both"/>
              <w:rPr>
                <w:rFonts w:ascii="Cambria" w:eastAsia="Calibri" w:hAnsi="Cambria"/>
                <w:b/>
                <w:bCs/>
                <w:color w:val="000000"/>
                <w:rtl/>
                <w:lang w:bidi="ar-IQ"/>
              </w:rPr>
            </w:pPr>
            <w:r w:rsidRPr="00D22312">
              <w:rPr>
                <w:rFonts w:ascii="Cambria" w:eastAsia="Calibri" w:hAnsi="Cambria"/>
                <w:b/>
                <w:bCs/>
                <w:color w:val="000000"/>
                <w:rtl/>
                <w:lang w:bidi="ar-IQ"/>
              </w:rPr>
              <w:t>3-Method of communication or interaction</w:t>
            </w:r>
          </w:p>
          <w:p w14:paraId="617FFA23" w14:textId="77777777" w:rsidR="00D22312" w:rsidRPr="00D22312" w:rsidRDefault="00D22312" w:rsidP="00A25C4A">
            <w:pPr>
              <w:shd w:val="clear" w:color="auto" w:fill="FFFFFF"/>
              <w:autoSpaceDE w:val="0"/>
              <w:autoSpaceDN w:val="0"/>
              <w:adjustRightInd w:val="0"/>
              <w:ind w:right="-426"/>
              <w:jc w:val="both"/>
              <w:rPr>
                <w:rFonts w:ascii="Cambria" w:eastAsia="Calibri" w:hAnsi="Cambria"/>
                <w:color w:val="000000"/>
                <w:sz w:val="28"/>
                <w:szCs w:val="28"/>
                <w:rtl/>
                <w:lang w:bidi="ar-IQ"/>
              </w:rPr>
            </w:pPr>
            <w:r w:rsidRPr="00D22312">
              <w:rPr>
                <w:rFonts w:ascii="Cambria" w:eastAsia="Calibri" w:hAnsi="Cambria"/>
                <w:b/>
                <w:bCs/>
                <w:color w:val="000000"/>
                <w:rtl/>
                <w:lang w:bidi="ar-IQ"/>
              </w:rPr>
              <w:lastRenderedPageBreak/>
              <w:t>4- How to use technologies and languages</w:t>
            </w:r>
          </w:p>
        </w:tc>
      </w:tr>
      <w:tr w:rsidR="00D22312" w:rsidRPr="00D22312" w14:paraId="0CCC56BB" w14:textId="77777777" w:rsidTr="00FB2512">
        <w:trPr>
          <w:gridAfter w:val="3"/>
          <w:wAfter w:w="6087" w:type="dxa"/>
          <w:trHeight w:val="144"/>
        </w:trPr>
        <w:tc>
          <w:tcPr>
            <w:tcW w:w="9894" w:type="dxa"/>
            <w:gridSpan w:val="9"/>
            <w:shd w:val="clear" w:color="auto" w:fill="BDD6EE"/>
          </w:tcPr>
          <w:p w14:paraId="346B208B" w14:textId="77777777" w:rsidR="00D22312" w:rsidRPr="00D22312" w:rsidRDefault="00D22312" w:rsidP="00A25C4A">
            <w:pPr>
              <w:keepNext/>
              <w:outlineLvl w:val="1"/>
              <w:rPr>
                <w:rFonts w:eastAsia="Calibri" w:cs="Traditional Arabic"/>
                <w:b/>
                <w:bCs/>
                <w:sz w:val="28"/>
                <w:szCs w:val="28"/>
                <w:rtl/>
                <w:lang w:bidi="ar-IQ"/>
              </w:rPr>
            </w:pPr>
            <w:r w:rsidRPr="00D22312">
              <w:rPr>
                <w:rFonts w:eastAsia="Calibri" w:cs="Traditional Arabic" w:hint="cs"/>
                <w:b/>
                <w:bCs/>
                <w:sz w:val="28"/>
                <w:szCs w:val="28"/>
                <w:rtl/>
                <w:lang w:bidi="ar-IQ"/>
              </w:rPr>
              <w:lastRenderedPageBreak/>
              <w:t>10 Course Structure</w:t>
            </w:r>
          </w:p>
        </w:tc>
      </w:tr>
      <w:tr w:rsidR="00D22312" w:rsidRPr="00D22312" w14:paraId="3ABACBDA" w14:textId="77777777" w:rsidTr="00FB2512">
        <w:trPr>
          <w:gridAfter w:val="3"/>
          <w:wAfter w:w="6087" w:type="dxa"/>
          <w:trHeight w:val="144"/>
        </w:trPr>
        <w:tc>
          <w:tcPr>
            <w:tcW w:w="1254" w:type="dxa"/>
            <w:shd w:val="clear" w:color="auto" w:fill="BDD6EE"/>
          </w:tcPr>
          <w:p w14:paraId="1627FC6F" w14:textId="77777777" w:rsidR="00D22312" w:rsidRPr="00D22312" w:rsidRDefault="00D22312" w:rsidP="00A25C4A">
            <w:pPr>
              <w:keepNext/>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Week</w:t>
            </w:r>
          </w:p>
        </w:tc>
        <w:tc>
          <w:tcPr>
            <w:tcW w:w="1080" w:type="dxa"/>
            <w:gridSpan w:val="2"/>
            <w:shd w:val="clear" w:color="auto" w:fill="BDD6EE"/>
          </w:tcPr>
          <w:p w14:paraId="170BE028" w14:textId="77777777" w:rsidR="00D22312" w:rsidRPr="00D22312" w:rsidRDefault="00D22312" w:rsidP="00A25C4A">
            <w:pPr>
              <w:keepNext/>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Hours</w:t>
            </w:r>
          </w:p>
        </w:tc>
        <w:tc>
          <w:tcPr>
            <w:tcW w:w="1170" w:type="dxa"/>
            <w:gridSpan w:val="2"/>
            <w:shd w:val="clear" w:color="auto" w:fill="BDD6EE"/>
          </w:tcPr>
          <w:p w14:paraId="3DA309FD" w14:textId="77777777" w:rsidR="00D22312" w:rsidRPr="00D22312" w:rsidRDefault="00D22312" w:rsidP="00A25C4A">
            <w:pPr>
              <w:keepNext/>
              <w:outlineLvl w:val="1"/>
              <w:rPr>
                <w:rFonts w:ascii="Cambria" w:eastAsia="Calibri" w:hAnsi="Cambria"/>
                <w:b/>
                <w:bCs/>
                <w:color w:val="000000"/>
                <w:sz w:val="28"/>
                <w:szCs w:val="28"/>
                <w:rtl/>
                <w:lang w:bidi="ar-IQ"/>
              </w:rPr>
            </w:pPr>
            <w:r w:rsidRPr="00D22312">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32C3163D" w14:textId="77777777" w:rsidR="00D22312" w:rsidRPr="00D22312" w:rsidRDefault="00D22312" w:rsidP="00A25C4A">
            <w:pPr>
              <w:keepNext/>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Unit or topic name</w:t>
            </w:r>
          </w:p>
        </w:tc>
        <w:tc>
          <w:tcPr>
            <w:tcW w:w="1199" w:type="dxa"/>
            <w:shd w:val="clear" w:color="auto" w:fill="BDD6EE"/>
          </w:tcPr>
          <w:p w14:paraId="0138E826" w14:textId="77777777" w:rsidR="00D22312" w:rsidRPr="00D22312" w:rsidRDefault="00D22312" w:rsidP="00A25C4A">
            <w:pPr>
              <w:keepNext/>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Learning method</w:t>
            </w:r>
          </w:p>
        </w:tc>
        <w:tc>
          <w:tcPr>
            <w:tcW w:w="2250" w:type="dxa"/>
            <w:shd w:val="clear" w:color="auto" w:fill="BDD6EE"/>
          </w:tcPr>
          <w:p w14:paraId="7F2E9FF1" w14:textId="77777777" w:rsidR="00D22312" w:rsidRPr="00D22312" w:rsidRDefault="00D22312" w:rsidP="00A25C4A">
            <w:pPr>
              <w:keepNext/>
              <w:outlineLvl w:val="1"/>
              <w:rPr>
                <w:rFonts w:eastAsia="Calibri" w:cs="Traditional Arabic"/>
                <w:b/>
                <w:bCs/>
                <w:sz w:val="28"/>
                <w:szCs w:val="28"/>
                <w:rtl/>
                <w:lang w:bidi="ar-IQ"/>
              </w:rPr>
            </w:pPr>
            <w:r w:rsidRPr="00D22312">
              <w:rPr>
                <w:rFonts w:ascii="Simplified Arabic" w:eastAsia="Calibri" w:hAnsi="Simplified Arabic" w:cs="Simplified Arabic"/>
                <w:b/>
                <w:bCs/>
                <w:sz w:val="28"/>
                <w:szCs w:val="28"/>
                <w:rtl/>
              </w:rPr>
              <w:t>Evaluation Method</w:t>
            </w:r>
          </w:p>
        </w:tc>
      </w:tr>
      <w:tr w:rsidR="00D22312" w:rsidRPr="00D22312" w14:paraId="5C864E7A" w14:textId="77777777" w:rsidTr="00FB2512">
        <w:trPr>
          <w:gridAfter w:val="3"/>
          <w:wAfter w:w="6087" w:type="dxa"/>
          <w:trHeight w:val="144"/>
        </w:trPr>
        <w:tc>
          <w:tcPr>
            <w:tcW w:w="1254" w:type="dxa"/>
          </w:tcPr>
          <w:p w14:paraId="2B2B2D68"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hint="cs"/>
                <w:b/>
                <w:bCs/>
                <w:rtl/>
                <w:lang w:bidi="ar-IQ"/>
              </w:rPr>
              <w:t>September 2</w:t>
            </w:r>
          </w:p>
        </w:tc>
        <w:tc>
          <w:tcPr>
            <w:tcW w:w="1080" w:type="dxa"/>
            <w:gridSpan w:val="2"/>
          </w:tcPr>
          <w:p w14:paraId="3279C600"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4ADB1F7"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690FA8B"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Introduction to Logic</w:t>
            </w:r>
          </w:p>
        </w:tc>
        <w:tc>
          <w:tcPr>
            <w:tcW w:w="1199" w:type="dxa"/>
          </w:tcPr>
          <w:p w14:paraId="52E8679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38DB9F98"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6B479C8" w14:textId="77777777" w:rsidTr="00FB2512">
        <w:trPr>
          <w:gridAfter w:val="3"/>
          <w:wAfter w:w="6087" w:type="dxa"/>
          <w:trHeight w:val="144"/>
        </w:trPr>
        <w:tc>
          <w:tcPr>
            <w:tcW w:w="1254" w:type="dxa"/>
          </w:tcPr>
          <w:p w14:paraId="277D8A5E"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hint="cs"/>
                <w:b/>
                <w:bCs/>
                <w:rtl/>
              </w:rPr>
              <w:t>September 3</w:t>
            </w:r>
          </w:p>
        </w:tc>
        <w:tc>
          <w:tcPr>
            <w:tcW w:w="1080" w:type="dxa"/>
            <w:gridSpan w:val="2"/>
          </w:tcPr>
          <w:p w14:paraId="16320F25"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97BAD8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8BBBDAD"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Definition of logic</w:t>
            </w:r>
          </w:p>
        </w:tc>
        <w:tc>
          <w:tcPr>
            <w:tcW w:w="1199" w:type="dxa"/>
          </w:tcPr>
          <w:p w14:paraId="156855D7"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5EB1D13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15131DCD" w14:textId="77777777" w:rsidTr="00FB2512">
        <w:trPr>
          <w:gridAfter w:val="3"/>
          <w:wAfter w:w="6087" w:type="dxa"/>
          <w:trHeight w:val="144"/>
        </w:trPr>
        <w:tc>
          <w:tcPr>
            <w:tcW w:w="1254" w:type="dxa"/>
          </w:tcPr>
          <w:p w14:paraId="34B0D416"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hint="cs"/>
                <w:b/>
                <w:bCs/>
                <w:rtl/>
              </w:rPr>
              <w:t>September 4</w:t>
            </w:r>
          </w:p>
        </w:tc>
        <w:tc>
          <w:tcPr>
            <w:tcW w:w="1080" w:type="dxa"/>
            <w:gridSpan w:val="2"/>
          </w:tcPr>
          <w:p w14:paraId="7EC50F14"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8E0703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53DFB39"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Explanation of the meaning of knowledge</w:t>
            </w:r>
          </w:p>
        </w:tc>
        <w:tc>
          <w:tcPr>
            <w:tcW w:w="1199" w:type="dxa"/>
          </w:tcPr>
          <w:p w14:paraId="35DB7C3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403A3BC0"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75EF182E" w14:textId="77777777" w:rsidTr="00FB2512">
        <w:trPr>
          <w:gridAfter w:val="3"/>
          <w:wAfter w:w="6087" w:type="dxa"/>
          <w:trHeight w:val="144"/>
        </w:trPr>
        <w:tc>
          <w:tcPr>
            <w:tcW w:w="1254" w:type="dxa"/>
          </w:tcPr>
          <w:p w14:paraId="196B0E47"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October 1</w:t>
            </w:r>
          </w:p>
        </w:tc>
        <w:tc>
          <w:tcPr>
            <w:tcW w:w="1080" w:type="dxa"/>
            <w:gridSpan w:val="2"/>
          </w:tcPr>
          <w:p w14:paraId="3B0F743D"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AEB15B6"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7ACC0E3"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The subject of logic and its benefits</w:t>
            </w:r>
          </w:p>
        </w:tc>
        <w:tc>
          <w:tcPr>
            <w:tcW w:w="1199" w:type="dxa"/>
          </w:tcPr>
          <w:p w14:paraId="097068C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3871845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22590281" w14:textId="77777777" w:rsidTr="00FB2512">
        <w:trPr>
          <w:gridAfter w:val="3"/>
          <w:wAfter w:w="6087" w:type="dxa"/>
          <w:trHeight w:val="144"/>
        </w:trPr>
        <w:tc>
          <w:tcPr>
            <w:tcW w:w="1254" w:type="dxa"/>
          </w:tcPr>
          <w:p w14:paraId="707F925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October 2</w:t>
            </w:r>
          </w:p>
        </w:tc>
        <w:tc>
          <w:tcPr>
            <w:tcW w:w="1080" w:type="dxa"/>
            <w:gridSpan w:val="2"/>
          </w:tcPr>
          <w:p w14:paraId="691E4110"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8B2EFD5"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3A7A33C"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Semantics</w:t>
            </w:r>
          </w:p>
        </w:tc>
        <w:tc>
          <w:tcPr>
            <w:tcW w:w="1199" w:type="dxa"/>
          </w:tcPr>
          <w:p w14:paraId="212DFB0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7C0336C4"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8AEBDDC" w14:textId="77777777" w:rsidTr="00FB2512">
        <w:trPr>
          <w:gridAfter w:val="3"/>
          <w:wAfter w:w="6087" w:type="dxa"/>
          <w:trHeight w:val="144"/>
        </w:trPr>
        <w:tc>
          <w:tcPr>
            <w:tcW w:w="1254" w:type="dxa"/>
          </w:tcPr>
          <w:p w14:paraId="4BC1C7B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October 3</w:t>
            </w:r>
          </w:p>
        </w:tc>
        <w:tc>
          <w:tcPr>
            <w:tcW w:w="1080" w:type="dxa"/>
            <w:gridSpan w:val="2"/>
          </w:tcPr>
          <w:p w14:paraId="64184BF7"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327265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5FF58DE6"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Necessity and its divisions</w:t>
            </w:r>
          </w:p>
        </w:tc>
        <w:tc>
          <w:tcPr>
            <w:tcW w:w="1199" w:type="dxa"/>
          </w:tcPr>
          <w:p w14:paraId="6A518B4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555994C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29F35201" w14:textId="77777777" w:rsidTr="00FB2512">
        <w:trPr>
          <w:gridAfter w:val="3"/>
          <w:wAfter w:w="6087" w:type="dxa"/>
          <w:trHeight w:val="144"/>
        </w:trPr>
        <w:tc>
          <w:tcPr>
            <w:tcW w:w="1254" w:type="dxa"/>
          </w:tcPr>
          <w:p w14:paraId="12B69A0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October 4</w:t>
            </w:r>
          </w:p>
        </w:tc>
        <w:tc>
          <w:tcPr>
            <w:tcW w:w="1080" w:type="dxa"/>
            <w:gridSpan w:val="2"/>
          </w:tcPr>
          <w:p w14:paraId="023F0696"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6EC6363"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5AD9DF6"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In the study of words</w:t>
            </w:r>
          </w:p>
        </w:tc>
        <w:tc>
          <w:tcPr>
            <w:tcW w:w="1199" w:type="dxa"/>
          </w:tcPr>
          <w:p w14:paraId="2091E4C6"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180243E4"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9CA545A" w14:textId="77777777" w:rsidTr="00FB2512">
        <w:trPr>
          <w:gridAfter w:val="3"/>
          <w:wAfter w:w="6087" w:type="dxa"/>
          <w:trHeight w:val="144"/>
        </w:trPr>
        <w:tc>
          <w:tcPr>
            <w:tcW w:w="1254" w:type="dxa"/>
          </w:tcPr>
          <w:p w14:paraId="769DB17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November 1</w:t>
            </w:r>
          </w:p>
        </w:tc>
        <w:tc>
          <w:tcPr>
            <w:tcW w:w="1080" w:type="dxa"/>
            <w:gridSpan w:val="2"/>
          </w:tcPr>
          <w:p w14:paraId="1AAE693E"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00833C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Test of the month</w:t>
            </w:r>
            <w:r w:rsidRPr="00D22312">
              <w:rPr>
                <w:rFonts w:eastAsia="Calibri" w:cs="Traditional Arabic" w:hint="cs"/>
                <w:b/>
                <w:bCs/>
                <w:rtl/>
                <w:lang w:bidi="ar-IQ"/>
              </w:rPr>
              <w:t xml:space="preserve"> </w:t>
            </w:r>
            <w:r w:rsidRPr="00D22312">
              <w:rPr>
                <w:rFonts w:eastAsia="Calibri" w:cs="Traditional Arabic"/>
                <w:b/>
                <w:bCs/>
                <w:rtl/>
                <w:lang w:bidi="ar-IQ"/>
              </w:rPr>
              <w:t>the first</w:t>
            </w:r>
          </w:p>
        </w:tc>
        <w:tc>
          <w:tcPr>
            <w:tcW w:w="2941" w:type="dxa"/>
            <w:gridSpan w:val="2"/>
          </w:tcPr>
          <w:p w14:paraId="45B76BB4"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p>
        </w:tc>
        <w:tc>
          <w:tcPr>
            <w:tcW w:w="1199" w:type="dxa"/>
          </w:tcPr>
          <w:p w14:paraId="28ABAF6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5D741805"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2793C0A9" w14:textId="77777777" w:rsidTr="00FB2512">
        <w:trPr>
          <w:gridAfter w:val="3"/>
          <w:wAfter w:w="6087" w:type="dxa"/>
          <w:trHeight w:val="144"/>
        </w:trPr>
        <w:tc>
          <w:tcPr>
            <w:tcW w:w="1254" w:type="dxa"/>
          </w:tcPr>
          <w:p w14:paraId="7212E70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November 2</w:t>
            </w:r>
          </w:p>
        </w:tc>
        <w:tc>
          <w:tcPr>
            <w:tcW w:w="1080" w:type="dxa"/>
            <w:gridSpan w:val="2"/>
          </w:tcPr>
          <w:p w14:paraId="5A3695D8"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7B1F5B4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CFCBA01"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The divisions of the noun based on the unity or multiplicity of its meaning</w:t>
            </w:r>
          </w:p>
        </w:tc>
        <w:tc>
          <w:tcPr>
            <w:tcW w:w="1199" w:type="dxa"/>
          </w:tcPr>
          <w:p w14:paraId="0678C010"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616CD77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42DA50D1" w14:textId="77777777" w:rsidTr="00FB2512">
        <w:trPr>
          <w:gridAfter w:val="3"/>
          <w:wAfter w:w="6087" w:type="dxa"/>
          <w:trHeight w:val="144"/>
        </w:trPr>
        <w:tc>
          <w:tcPr>
            <w:tcW w:w="1254" w:type="dxa"/>
          </w:tcPr>
          <w:p w14:paraId="6A52DC9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lastRenderedPageBreak/>
              <w:t>November 3</w:t>
            </w:r>
          </w:p>
        </w:tc>
        <w:tc>
          <w:tcPr>
            <w:tcW w:w="1080" w:type="dxa"/>
            <w:gridSpan w:val="2"/>
          </w:tcPr>
          <w:p w14:paraId="07E5C52F"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4CA4942"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F6930C2"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The Five Colleges</w:t>
            </w:r>
          </w:p>
        </w:tc>
        <w:tc>
          <w:tcPr>
            <w:tcW w:w="1199" w:type="dxa"/>
          </w:tcPr>
          <w:p w14:paraId="71805CC3"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6473A05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5030AD2" w14:textId="77777777" w:rsidTr="00FB2512">
        <w:trPr>
          <w:gridAfter w:val="3"/>
          <w:wAfter w:w="6087" w:type="dxa"/>
          <w:trHeight w:val="144"/>
        </w:trPr>
        <w:tc>
          <w:tcPr>
            <w:tcW w:w="1254" w:type="dxa"/>
          </w:tcPr>
          <w:p w14:paraId="4C5B3266"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November 4</w:t>
            </w:r>
          </w:p>
        </w:tc>
        <w:tc>
          <w:tcPr>
            <w:tcW w:w="1080" w:type="dxa"/>
            <w:gridSpan w:val="2"/>
          </w:tcPr>
          <w:p w14:paraId="61A9500A"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770796F"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0EF5D14"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Type</w:t>
            </w:r>
          </w:p>
        </w:tc>
        <w:tc>
          <w:tcPr>
            <w:tcW w:w="1199" w:type="dxa"/>
          </w:tcPr>
          <w:p w14:paraId="29D2CC97"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16FF8E4E"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552C3103" w14:textId="77777777" w:rsidTr="00FB2512">
        <w:trPr>
          <w:gridAfter w:val="3"/>
          <w:wAfter w:w="6087" w:type="dxa"/>
          <w:trHeight w:val="144"/>
        </w:trPr>
        <w:tc>
          <w:tcPr>
            <w:tcW w:w="1254" w:type="dxa"/>
          </w:tcPr>
          <w:p w14:paraId="40C2F4E1"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December 1</w:t>
            </w:r>
          </w:p>
        </w:tc>
        <w:tc>
          <w:tcPr>
            <w:tcW w:w="1080" w:type="dxa"/>
            <w:gridSpan w:val="2"/>
          </w:tcPr>
          <w:p w14:paraId="1239265F"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581BAB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4CE3EA46"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The purposes of perceptions</w:t>
            </w:r>
          </w:p>
        </w:tc>
        <w:tc>
          <w:tcPr>
            <w:tcW w:w="1199" w:type="dxa"/>
          </w:tcPr>
          <w:p w14:paraId="5E9F4E54"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208CD09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324A45F5" w14:textId="77777777" w:rsidTr="00FB2512">
        <w:trPr>
          <w:gridAfter w:val="3"/>
          <w:wAfter w:w="6087" w:type="dxa"/>
          <w:trHeight w:val="144"/>
        </w:trPr>
        <w:tc>
          <w:tcPr>
            <w:tcW w:w="1254" w:type="dxa"/>
          </w:tcPr>
          <w:p w14:paraId="1B61245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December 2</w:t>
            </w:r>
          </w:p>
        </w:tc>
        <w:tc>
          <w:tcPr>
            <w:tcW w:w="1080" w:type="dxa"/>
            <w:gridSpan w:val="2"/>
          </w:tcPr>
          <w:p w14:paraId="78BC1F27"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4041D8B"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CEE3970"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Flaws in the definition</w:t>
            </w:r>
          </w:p>
        </w:tc>
        <w:tc>
          <w:tcPr>
            <w:tcW w:w="1199" w:type="dxa"/>
          </w:tcPr>
          <w:p w14:paraId="2A1E2C4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62961256"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78C5B48" w14:textId="77777777" w:rsidTr="00FB2512">
        <w:trPr>
          <w:gridAfter w:val="3"/>
          <w:wAfter w:w="6087" w:type="dxa"/>
          <w:trHeight w:val="144"/>
        </w:trPr>
        <w:tc>
          <w:tcPr>
            <w:tcW w:w="1254" w:type="dxa"/>
          </w:tcPr>
          <w:p w14:paraId="666AA43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December 3</w:t>
            </w:r>
          </w:p>
        </w:tc>
        <w:tc>
          <w:tcPr>
            <w:tcW w:w="1080" w:type="dxa"/>
            <w:gridSpan w:val="2"/>
          </w:tcPr>
          <w:p w14:paraId="242BA901"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9FF53F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3452B4F"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Cases and their rulings</w:t>
            </w:r>
          </w:p>
        </w:tc>
        <w:tc>
          <w:tcPr>
            <w:tcW w:w="1199" w:type="dxa"/>
          </w:tcPr>
          <w:p w14:paraId="5F9B43D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6286C6F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7C7CAB7A" w14:textId="77777777" w:rsidTr="00FB2512">
        <w:trPr>
          <w:gridAfter w:val="3"/>
          <w:wAfter w:w="6087" w:type="dxa"/>
          <w:trHeight w:val="144"/>
        </w:trPr>
        <w:tc>
          <w:tcPr>
            <w:tcW w:w="1254" w:type="dxa"/>
          </w:tcPr>
          <w:p w14:paraId="0E96B9A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December 4</w:t>
            </w:r>
          </w:p>
        </w:tc>
        <w:tc>
          <w:tcPr>
            <w:tcW w:w="1080" w:type="dxa"/>
            <w:gridSpan w:val="2"/>
          </w:tcPr>
          <w:p w14:paraId="475D86C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A092A5B"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7CAAD4A0" w14:textId="77777777" w:rsidR="00D22312" w:rsidRPr="00D22312" w:rsidRDefault="00D22312" w:rsidP="00A25C4A">
            <w:pPr>
              <w:autoSpaceDE w:val="0"/>
              <w:autoSpaceDN w:val="0"/>
              <w:adjustRightInd w:val="0"/>
              <w:spacing w:after="200" w:line="276" w:lineRule="auto"/>
              <w:jc w:val="center"/>
              <w:rPr>
                <w:rFonts w:ascii="Arial" w:hAnsi="Arial" w:cs="Arial"/>
                <w:b/>
                <w:bCs/>
                <w:rtl/>
                <w:lang w:bidi="ar-IQ"/>
              </w:rPr>
            </w:pPr>
            <w:r w:rsidRPr="00D22312">
              <w:rPr>
                <w:rFonts w:ascii="Simplified Arabic" w:hAnsi="Simplified Arabic" w:cs="Simplified Arabic" w:hint="cs"/>
                <w:b/>
                <w:bCs/>
                <w:color w:val="333333"/>
                <w:sz w:val="18"/>
                <w:szCs w:val="18"/>
                <w:rtl/>
                <w:lang w:bidi="ar-IQ"/>
              </w:rPr>
              <w:t>Parts of the case</w:t>
            </w:r>
          </w:p>
        </w:tc>
        <w:tc>
          <w:tcPr>
            <w:tcW w:w="1199" w:type="dxa"/>
          </w:tcPr>
          <w:p w14:paraId="40ABE9B9" w14:textId="77777777" w:rsidR="00D22312" w:rsidRPr="00D22312" w:rsidRDefault="00D22312" w:rsidP="00A25C4A">
            <w:pPr>
              <w:keepNext/>
              <w:outlineLvl w:val="1"/>
              <w:rPr>
                <w:rFonts w:eastAsia="Calibri" w:cs="Traditional Arabic"/>
                <w:b/>
                <w:bCs/>
                <w:rtl/>
                <w:lang w:bidi="ar-IQ"/>
              </w:rPr>
            </w:pPr>
            <w:r w:rsidRPr="00D22312">
              <w:rPr>
                <w:rFonts w:eastAsia="Calibri" w:cs="Traditional Arabic"/>
                <w:b/>
                <w:bCs/>
                <w:rtl/>
                <w:lang w:bidi="ar-IQ"/>
              </w:rPr>
              <w:t>Standard method</w:t>
            </w:r>
          </w:p>
          <w:p w14:paraId="1E3231C1"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06AB80E6"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1DE85B02" w14:textId="77777777" w:rsidTr="00FB2512">
        <w:trPr>
          <w:gridAfter w:val="3"/>
          <w:wAfter w:w="6087" w:type="dxa"/>
          <w:trHeight w:val="144"/>
        </w:trPr>
        <w:tc>
          <w:tcPr>
            <w:tcW w:w="1254" w:type="dxa"/>
          </w:tcPr>
          <w:p w14:paraId="55CB62C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January 1</w:t>
            </w:r>
          </w:p>
        </w:tc>
        <w:tc>
          <w:tcPr>
            <w:tcW w:w="1080" w:type="dxa"/>
            <w:gridSpan w:val="2"/>
          </w:tcPr>
          <w:p w14:paraId="769A397F"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59CB3FA"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7B13498" w14:textId="77777777" w:rsidR="00D22312" w:rsidRPr="00D22312" w:rsidRDefault="00D22312" w:rsidP="00A25C4A">
            <w:pPr>
              <w:autoSpaceDE w:val="0"/>
              <w:autoSpaceDN w:val="0"/>
              <w:adjustRightInd w:val="0"/>
              <w:spacing w:after="200" w:line="276" w:lineRule="auto"/>
              <w:jc w:val="center"/>
              <w:rPr>
                <w:rFonts w:ascii="Arial" w:hAnsi="Arial" w:cs="Arial"/>
                <w:b/>
                <w:bCs/>
                <w:rtl/>
                <w:lang w:bidi="ar-IQ"/>
              </w:rPr>
            </w:pPr>
            <w:r w:rsidRPr="00D22312">
              <w:rPr>
                <w:rFonts w:ascii="Arial" w:hAnsi="Arial" w:cs="Arial" w:hint="cs"/>
                <w:b/>
                <w:bCs/>
                <w:rtl/>
                <w:lang w:bidi="ar-IQ"/>
              </w:rPr>
              <w:t>Surah and its sections</w:t>
            </w:r>
          </w:p>
        </w:tc>
        <w:tc>
          <w:tcPr>
            <w:tcW w:w="1199" w:type="dxa"/>
          </w:tcPr>
          <w:p w14:paraId="243B7C98"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192790B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4950A204" w14:textId="77777777" w:rsidTr="00FB2512">
        <w:trPr>
          <w:gridAfter w:val="3"/>
          <w:wAfter w:w="6087" w:type="dxa"/>
          <w:trHeight w:val="144"/>
        </w:trPr>
        <w:tc>
          <w:tcPr>
            <w:tcW w:w="1254" w:type="dxa"/>
          </w:tcPr>
          <w:p w14:paraId="75F825F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January 2</w:t>
            </w:r>
          </w:p>
        </w:tc>
        <w:tc>
          <w:tcPr>
            <w:tcW w:w="1080" w:type="dxa"/>
            <w:gridSpan w:val="2"/>
          </w:tcPr>
          <w:p w14:paraId="4BD5E83F"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683B9F9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Test of the month</w:t>
            </w:r>
            <w:r w:rsidRPr="00D22312">
              <w:rPr>
                <w:rFonts w:eastAsia="Calibri" w:cs="Traditional Arabic" w:hint="cs"/>
                <w:b/>
                <w:bCs/>
                <w:rtl/>
                <w:lang w:bidi="ar-IQ"/>
              </w:rPr>
              <w:t xml:space="preserve"> </w:t>
            </w:r>
            <w:r w:rsidRPr="00D22312">
              <w:rPr>
                <w:rFonts w:eastAsia="Calibri" w:cs="Traditional Arabic"/>
                <w:b/>
                <w:bCs/>
                <w:rtl/>
                <w:lang w:bidi="ar-IQ"/>
              </w:rPr>
              <w:t>the second</w:t>
            </w:r>
          </w:p>
        </w:tc>
        <w:tc>
          <w:tcPr>
            <w:tcW w:w="2941" w:type="dxa"/>
            <w:gridSpan w:val="2"/>
          </w:tcPr>
          <w:p w14:paraId="526724FF"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5A03381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488C4C1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4900D8CE" w14:textId="77777777" w:rsidTr="00FB2512">
        <w:trPr>
          <w:gridAfter w:val="3"/>
          <w:wAfter w:w="6087" w:type="dxa"/>
          <w:trHeight w:val="144"/>
        </w:trPr>
        <w:tc>
          <w:tcPr>
            <w:tcW w:w="1254" w:type="dxa"/>
          </w:tcPr>
          <w:p w14:paraId="3564571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January 3</w:t>
            </w:r>
          </w:p>
        </w:tc>
        <w:tc>
          <w:tcPr>
            <w:tcW w:w="1080" w:type="dxa"/>
            <w:gridSpan w:val="2"/>
          </w:tcPr>
          <w:p w14:paraId="656E96F9"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EA2CB7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66360A1"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Guiding Issues</w:t>
            </w:r>
          </w:p>
        </w:tc>
        <w:tc>
          <w:tcPr>
            <w:tcW w:w="1199" w:type="dxa"/>
          </w:tcPr>
          <w:p w14:paraId="4D7ECB44"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1448D42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03B94423" w14:textId="77777777" w:rsidTr="00FB2512">
        <w:trPr>
          <w:gridAfter w:val="3"/>
          <w:wAfter w:w="6087" w:type="dxa"/>
          <w:trHeight w:val="144"/>
        </w:trPr>
        <w:tc>
          <w:tcPr>
            <w:tcW w:w="1254" w:type="dxa"/>
          </w:tcPr>
          <w:p w14:paraId="408A267C"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January 4</w:t>
            </w:r>
          </w:p>
        </w:tc>
        <w:tc>
          <w:tcPr>
            <w:tcW w:w="1080" w:type="dxa"/>
            <w:gridSpan w:val="2"/>
          </w:tcPr>
          <w:p w14:paraId="0EF3401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24EF3C94"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8F3BB68"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Vehicle issues</w:t>
            </w:r>
          </w:p>
        </w:tc>
        <w:tc>
          <w:tcPr>
            <w:tcW w:w="1199" w:type="dxa"/>
          </w:tcPr>
          <w:p w14:paraId="09693CC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254C85E4"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7C60C0CB" w14:textId="77777777" w:rsidTr="00FB2512">
        <w:trPr>
          <w:gridAfter w:val="3"/>
          <w:wAfter w:w="6087" w:type="dxa"/>
          <w:trHeight w:val="144"/>
        </w:trPr>
        <w:tc>
          <w:tcPr>
            <w:tcW w:w="1254" w:type="dxa"/>
          </w:tcPr>
          <w:p w14:paraId="7577B10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February 1</w:t>
            </w:r>
          </w:p>
        </w:tc>
        <w:tc>
          <w:tcPr>
            <w:tcW w:w="1080" w:type="dxa"/>
            <w:gridSpan w:val="2"/>
          </w:tcPr>
          <w:p w14:paraId="0BD044B9"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FE93091"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FF90FD4"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The police case</w:t>
            </w:r>
          </w:p>
        </w:tc>
        <w:tc>
          <w:tcPr>
            <w:tcW w:w="1199" w:type="dxa"/>
          </w:tcPr>
          <w:p w14:paraId="50E11A19"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66B30201"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22283DCC" w14:textId="77777777" w:rsidTr="00FB2512">
        <w:trPr>
          <w:gridAfter w:val="3"/>
          <w:wAfter w:w="6087" w:type="dxa"/>
          <w:trHeight w:val="144"/>
        </w:trPr>
        <w:tc>
          <w:tcPr>
            <w:tcW w:w="1254" w:type="dxa"/>
          </w:tcPr>
          <w:p w14:paraId="26D1232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lastRenderedPageBreak/>
              <w:t>February 2</w:t>
            </w:r>
          </w:p>
        </w:tc>
        <w:tc>
          <w:tcPr>
            <w:tcW w:w="1080" w:type="dxa"/>
            <w:gridSpan w:val="2"/>
          </w:tcPr>
          <w:p w14:paraId="403F8A3B" w14:textId="77777777" w:rsidR="00D22312" w:rsidRPr="00D22312" w:rsidRDefault="00D22312" w:rsidP="00A25C4A">
            <w:pPr>
              <w:keepNext/>
              <w:outlineLvl w:val="1"/>
              <w:rPr>
                <w:rFonts w:eastAsia="Calibri" w:cs="Traditional Arabic"/>
                <w:b/>
                <w:bCs/>
                <w:rtl/>
                <w:lang w:bidi="ar-IQ"/>
              </w:rPr>
            </w:pPr>
            <w:r w:rsidRPr="00D22312">
              <w:rPr>
                <w:rFonts w:eastAsia="Calibri" w:cs="Traditional Arabic"/>
                <w:b/>
                <w:bCs/>
                <w:rtl/>
                <w:lang w:bidi="ar-IQ"/>
              </w:rPr>
              <w:t>holiday</w:t>
            </w:r>
          </w:p>
          <w:p w14:paraId="60A6D033"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Spring</w:t>
            </w:r>
          </w:p>
        </w:tc>
        <w:tc>
          <w:tcPr>
            <w:tcW w:w="1170" w:type="dxa"/>
            <w:gridSpan w:val="2"/>
          </w:tcPr>
          <w:p w14:paraId="7A8E1B67"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38BE2751"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71F733A7"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338576B8"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00D91989" w14:textId="77777777" w:rsidTr="00FB2512">
        <w:trPr>
          <w:gridAfter w:val="3"/>
          <w:wAfter w:w="6087" w:type="dxa"/>
          <w:trHeight w:val="144"/>
        </w:trPr>
        <w:tc>
          <w:tcPr>
            <w:tcW w:w="1254" w:type="dxa"/>
          </w:tcPr>
          <w:p w14:paraId="7CD7837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February 3</w:t>
            </w:r>
          </w:p>
        </w:tc>
        <w:tc>
          <w:tcPr>
            <w:tcW w:w="1080" w:type="dxa"/>
            <w:gridSpan w:val="2"/>
          </w:tcPr>
          <w:p w14:paraId="72DC3E14" w14:textId="77777777" w:rsidR="00D22312" w:rsidRPr="00D22312" w:rsidRDefault="00D22312" w:rsidP="00A25C4A">
            <w:pPr>
              <w:keepNext/>
              <w:outlineLvl w:val="1"/>
              <w:rPr>
                <w:rFonts w:eastAsia="Calibri" w:cs="Traditional Arabic"/>
                <w:b/>
                <w:bCs/>
                <w:rtl/>
                <w:lang w:bidi="ar-IQ"/>
              </w:rPr>
            </w:pPr>
            <w:r w:rsidRPr="00D22312">
              <w:rPr>
                <w:rFonts w:eastAsia="Calibri" w:cs="Traditional Arabic"/>
                <w:b/>
                <w:bCs/>
                <w:rtl/>
                <w:lang w:bidi="ar-IQ"/>
              </w:rPr>
              <w:t>holiday</w:t>
            </w:r>
          </w:p>
          <w:p w14:paraId="0646863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Spring</w:t>
            </w:r>
          </w:p>
        </w:tc>
        <w:tc>
          <w:tcPr>
            <w:tcW w:w="1170" w:type="dxa"/>
            <w:gridSpan w:val="2"/>
          </w:tcPr>
          <w:p w14:paraId="5A97DD0C"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F07F2E0"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3EFD22DD"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102F4790"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625244C" w14:textId="77777777" w:rsidTr="00FB2512">
        <w:trPr>
          <w:gridAfter w:val="3"/>
          <w:wAfter w:w="6087" w:type="dxa"/>
          <w:trHeight w:val="144"/>
        </w:trPr>
        <w:tc>
          <w:tcPr>
            <w:tcW w:w="1254" w:type="dxa"/>
          </w:tcPr>
          <w:p w14:paraId="23B5556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February 4</w:t>
            </w:r>
          </w:p>
        </w:tc>
        <w:tc>
          <w:tcPr>
            <w:tcW w:w="1080" w:type="dxa"/>
            <w:gridSpan w:val="2"/>
          </w:tcPr>
          <w:p w14:paraId="7E9AA9A2"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E6AA74D"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CA0DF02"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Separate conditional sections</w:t>
            </w:r>
          </w:p>
        </w:tc>
        <w:tc>
          <w:tcPr>
            <w:tcW w:w="1199" w:type="dxa"/>
          </w:tcPr>
          <w:p w14:paraId="329825B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11ECD7F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5549FC3B" w14:textId="77777777" w:rsidTr="00FB2512">
        <w:trPr>
          <w:gridAfter w:val="3"/>
          <w:wAfter w:w="6087" w:type="dxa"/>
          <w:trHeight w:val="144"/>
        </w:trPr>
        <w:tc>
          <w:tcPr>
            <w:tcW w:w="1254" w:type="dxa"/>
          </w:tcPr>
          <w:p w14:paraId="19EE5918"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March 1</w:t>
            </w:r>
          </w:p>
        </w:tc>
        <w:tc>
          <w:tcPr>
            <w:tcW w:w="1080" w:type="dxa"/>
            <w:gridSpan w:val="2"/>
          </w:tcPr>
          <w:p w14:paraId="67DCAD41"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7EF9804"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5DA79F87"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contradiction</w:t>
            </w:r>
          </w:p>
        </w:tc>
        <w:tc>
          <w:tcPr>
            <w:tcW w:w="1199" w:type="dxa"/>
          </w:tcPr>
          <w:p w14:paraId="029FE23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4AB678ED"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4EED970D" w14:textId="77777777" w:rsidTr="00FB2512">
        <w:trPr>
          <w:gridAfter w:val="3"/>
          <w:wAfter w:w="6087" w:type="dxa"/>
          <w:trHeight w:val="144"/>
        </w:trPr>
        <w:tc>
          <w:tcPr>
            <w:tcW w:w="1254" w:type="dxa"/>
          </w:tcPr>
          <w:p w14:paraId="125E5601"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March 2</w:t>
            </w:r>
          </w:p>
        </w:tc>
        <w:tc>
          <w:tcPr>
            <w:tcW w:w="1080" w:type="dxa"/>
            <w:gridSpan w:val="2"/>
          </w:tcPr>
          <w:p w14:paraId="48160D6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110DD6C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Test of the month</w:t>
            </w:r>
            <w:r w:rsidRPr="00D22312">
              <w:rPr>
                <w:rFonts w:eastAsia="Calibri" w:cs="Traditional Arabic" w:hint="cs"/>
                <w:b/>
                <w:bCs/>
                <w:rtl/>
                <w:lang w:bidi="ar-IQ"/>
              </w:rPr>
              <w:t xml:space="preserve"> </w:t>
            </w:r>
            <w:r w:rsidRPr="00D22312">
              <w:rPr>
                <w:rFonts w:eastAsia="Calibri" w:cs="Traditional Arabic"/>
                <w:b/>
                <w:bCs/>
                <w:rtl/>
                <w:lang w:bidi="ar-IQ"/>
              </w:rPr>
              <w:t>the third</w:t>
            </w:r>
          </w:p>
        </w:tc>
        <w:tc>
          <w:tcPr>
            <w:tcW w:w="2941" w:type="dxa"/>
            <w:gridSpan w:val="2"/>
          </w:tcPr>
          <w:p w14:paraId="5AF480E1" w14:textId="77777777" w:rsidR="00D22312" w:rsidRPr="00D22312" w:rsidRDefault="00D22312" w:rsidP="00A25C4A">
            <w:pPr>
              <w:bidi/>
              <w:ind w:left="27"/>
              <w:jc w:val="center"/>
              <w:rPr>
                <w:rFonts w:ascii="Simplified Arabic" w:hAnsi="Simplified Arabic" w:cs="Simplified Arabic"/>
                <w:b/>
                <w:bCs/>
                <w:color w:val="333333"/>
                <w:sz w:val="18"/>
                <w:szCs w:val="18"/>
                <w:rtl/>
                <w:lang w:bidi="ar-IQ"/>
              </w:rPr>
            </w:pPr>
          </w:p>
        </w:tc>
        <w:tc>
          <w:tcPr>
            <w:tcW w:w="1199" w:type="dxa"/>
          </w:tcPr>
          <w:p w14:paraId="71011E9D"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530055EF"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43FCABE8" w14:textId="77777777" w:rsidTr="00FB2512">
        <w:trPr>
          <w:gridAfter w:val="3"/>
          <w:wAfter w:w="6087" w:type="dxa"/>
          <w:trHeight w:val="144"/>
        </w:trPr>
        <w:tc>
          <w:tcPr>
            <w:tcW w:w="1254" w:type="dxa"/>
          </w:tcPr>
          <w:p w14:paraId="0BC8B6C7"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March 3</w:t>
            </w:r>
          </w:p>
        </w:tc>
        <w:tc>
          <w:tcPr>
            <w:tcW w:w="1080" w:type="dxa"/>
            <w:gridSpan w:val="2"/>
          </w:tcPr>
          <w:p w14:paraId="2E1896B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05B64BF"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4D349A93" w14:textId="77777777" w:rsidR="00D22312" w:rsidRPr="00D22312" w:rsidRDefault="00D22312" w:rsidP="00A25C4A">
            <w:pPr>
              <w:autoSpaceDE w:val="0"/>
              <w:autoSpaceDN w:val="0"/>
              <w:adjustRightInd w:val="0"/>
              <w:spacing w:after="200" w:line="276" w:lineRule="auto"/>
              <w:jc w:val="center"/>
              <w:rPr>
                <w:rFonts w:ascii="Arial" w:hAnsi="Arial" w:cs="Arial"/>
                <w:b/>
                <w:bCs/>
                <w:rtl/>
                <w:lang w:bidi="ar-IQ"/>
              </w:rPr>
            </w:pPr>
            <w:r w:rsidRPr="00D22312">
              <w:rPr>
                <w:rFonts w:ascii="Arial" w:hAnsi="Arial" w:cs="Arial" w:hint="cs"/>
                <w:b/>
                <w:bCs/>
                <w:rtl/>
                <w:lang w:bidi="ar-IQ"/>
              </w:rPr>
              <w:t>The opposite</w:t>
            </w:r>
          </w:p>
        </w:tc>
        <w:tc>
          <w:tcPr>
            <w:tcW w:w="1199" w:type="dxa"/>
          </w:tcPr>
          <w:p w14:paraId="761AD32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7E23F1B5"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7EC35ABC" w14:textId="77777777" w:rsidTr="00FB2512">
        <w:trPr>
          <w:gridAfter w:val="3"/>
          <w:wAfter w:w="6087" w:type="dxa"/>
          <w:trHeight w:val="144"/>
        </w:trPr>
        <w:tc>
          <w:tcPr>
            <w:tcW w:w="1254" w:type="dxa"/>
          </w:tcPr>
          <w:p w14:paraId="4F5BC690"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March 4</w:t>
            </w:r>
          </w:p>
        </w:tc>
        <w:tc>
          <w:tcPr>
            <w:tcW w:w="1080" w:type="dxa"/>
            <w:gridSpan w:val="2"/>
          </w:tcPr>
          <w:p w14:paraId="0EDD4FA4"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B450B70"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02D49EC2"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Chapter on Measurement</w:t>
            </w:r>
          </w:p>
        </w:tc>
        <w:tc>
          <w:tcPr>
            <w:tcW w:w="1199" w:type="dxa"/>
          </w:tcPr>
          <w:p w14:paraId="31DB2E80"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4093BCE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61B755A" w14:textId="77777777" w:rsidTr="00FB2512">
        <w:trPr>
          <w:gridAfter w:val="3"/>
          <w:wAfter w:w="6087" w:type="dxa"/>
          <w:trHeight w:val="144"/>
        </w:trPr>
        <w:tc>
          <w:tcPr>
            <w:tcW w:w="1254" w:type="dxa"/>
          </w:tcPr>
          <w:p w14:paraId="277CD68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April 1</w:t>
            </w:r>
          </w:p>
        </w:tc>
        <w:tc>
          <w:tcPr>
            <w:tcW w:w="1080" w:type="dxa"/>
            <w:gridSpan w:val="2"/>
          </w:tcPr>
          <w:p w14:paraId="7B3FF3F4"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5F7EC6D5"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D9EC880"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Forms and types of measurement</w:t>
            </w:r>
          </w:p>
        </w:tc>
        <w:tc>
          <w:tcPr>
            <w:tcW w:w="1199" w:type="dxa"/>
          </w:tcPr>
          <w:p w14:paraId="6F7E984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66A514CA"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01F5F79" w14:textId="77777777" w:rsidTr="00FB2512">
        <w:trPr>
          <w:gridAfter w:val="3"/>
          <w:wAfter w:w="6087" w:type="dxa"/>
          <w:trHeight w:val="144"/>
        </w:trPr>
        <w:tc>
          <w:tcPr>
            <w:tcW w:w="1254" w:type="dxa"/>
          </w:tcPr>
          <w:p w14:paraId="4671F415"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April 2</w:t>
            </w:r>
          </w:p>
        </w:tc>
        <w:tc>
          <w:tcPr>
            <w:tcW w:w="1080" w:type="dxa"/>
            <w:gridSpan w:val="2"/>
          </w:tcPr>
          <w:p w14:paraId="1CADA32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4C5984C8"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2147D688"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Sections of the guide based on its content</w:t>
            </w:r>
          </w:p>
        </w:tc>
        <w:tc>
          <w:tcPr>
            <w:tcW w:w="1199" w:type="dxa"/>
          </w:tcPr>
          <w:p w14:paraId="5BFDEC22"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3758AE31"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6A5F7D05" w14:textId="77777777" w:rsidTr="00FB2512">
        <w:trPr>
          <w:gridAfter w:val="3"/>
          <w:wAfter w:w="6087" w:type="dxa"/>
          <w:trHeight w:val="144"/>
        </w:trPr>
        <w:tc>
          <w:tcPr>
            <w:tcW w:w="1254" w:type="dxa"/>
          </w:tcPr>
          <w:p w14:paraId="2E9E7E59"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April 3</w:t>
            </w:r>
          </w:p>
        </w:tc>
        <w:tc>
          <w:tcPr>
            <w:tcW w:w="1080" w:type="dxa"/>
            <w:gridSpan w:val="2"/>
          </w:tcPr>
          <w:p w14:paraId="1161EA8F"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74703BB3"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0AF345F"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dialectical reasoning</w:t>
            </w:r>
          </w:p>
        </w:tc>
        <w:tc>
          <w:tcPr>
            <w:tcW w:w="1199" w:type="dxa"/>
          </w:tcPr>
          <w:p w14:paraId="2C78DB2F"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337D562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0AA89439" w14:textId="77777777" w:rsidTr="00FB2512">
        <w:trPr>
          <w:gridAfter w:val="3"/>
          <w:wAfter w:w="6087" w:type="dxa"/>
          <w:trHeight w:val="144"/>
        </w:trPr>
        <w:tc>
          <w:tcPr>
            <w:tcW w:w="1254" w:type="dxa"/>
          </w:tcPr>
          <w:p w14:paraId="6C4C1B01"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April 4</w:t>
            </w:r>
          </w:p>
        </w:tc>
        <w:tc>
          <w:tcPr>
            <w:tcW w:w="1080" w:type="dxa"/>
            <w:gridSpan w:val="2"/>
          </w:tcPr>
          <w:p w14:paraId="3EB4EEAC"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3E351952" w14:textId="77777777" w:rsidR="00D22312" w:rsidRPr="00D22312" w:rsidRDefault="00D22312" w:rsidP="00A25C4A">
            <w:pPr>
              <w:keepNext/>
              <w:bidi/>
              <w:outlineLvl w:val="1"/>
              <w:rPr>
                <w:rFonts w:ascii="Cambria" w:eastAsia="Calibri" w:hAnsi="Cambria"/>
                <w:b/>
                <w:bCs/>
                <w:color w:val="000000"/>
                <w:rtl/>
                <w:lang w:bidi="ar-IQ"/>
              </w:rPr>
            </w:pPr>
          </w:p>
        </w:tc>
        <w:tc>
          <w:tcPr>
            <w:tcW w:w="2941" w:type="dxa"/>
            <w:gridSpan w:val="2"/>
          </w:tcPr>
          <w:p w14:paraId="16193AA7" w14:textId="77777777" w:rsidR="00D22312" w:rsidRPr="00D22312" w:rsidRDefault="00D22312" w:rsidP="00A25C4A">
            <w:pPr>
              <w:ind w:left="27"/>
              <w:jc w:val="center"/>
              <w:rPr>
                <w:rFonts w:ascii="Simplified Arabic" w:hAnsi="Simplified Arabic" w:cs="Simplified Arabic"/>
                <w:b/>
                <w:bCs/>
                <w:color w:val="333333"/>
                <w:sz w:val="18"/>
                <w:szCs w:val="18"/>
                <w:rtl/>
                <w:lang w:bidi="ar-IQ"/>
              </w:rPr>
            </w:pPr>
            <w:r w:rsidRPr="00D22312">
              <w:rPr>
                <w:rFonts w:ascii="Simplified Arabic" w:hAnsi="Simplified Arabic" w:cs="Simplified Arabic" w:hint="cs"/>
                <w:b/>
                <w:bCs/>
                <w:color w:val="333333"/>
                <w:sz w:val="18"/>
                <w:szCs w:val="18"/>
                <w:rtl/>
                <w:lang w:bidi="ar-IQ"/>
              </w:rPr>
              <w:t>Important sources of logic</w:t>
            </w:r>
          </w:p>
        </w:tc>
        <w:tc>
          <w:tcPr>
            <w:tcW w:w="1199" w:type="dxa"/>
          </w:tcPr>
          <w:p w14:paraId="60EBE6A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Standard method</w:t>
            </w:r>
          </w:p>
        </w:tc>
        <w:tc>
          <w:tcPr>
            <w:tcW w:w="2250" w:type="dxa"/>
          </w:tcPr>
          <w:p w14:paraId="54FD0B55"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Classroom performance and exams</w:t>
            </w:r>
          </w:p>
        </w:tc>
      </w:tr>
      <w:tr w:rsidR="00D22312" w:rsidRPr="00D22312" w14:paraId="3000A1B6" w14:textId="77777777" w:rsidTr="00FB2512">
        <w:trPr>
          <w:gridAfter w:val="3"/>
          <w:wAfter w:w="6087" w:type="dxa"/>
          <w:trHeight w:val="144"/>
        </w:trPr>
        <w:tc>
          <w:tcPr>
            <w:tcW w:w="1254" w:type="dxa"/>
          </w:tcPr>
          <w:p w14:paraId="004B081B"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lastRenderedPageBreak/>
              <w:t>May 1</w:t>
            </w:r>
          </w:p>
        </w:tc>
        <w:tc>
          <w:tcPr>
            <w:tcW w:w="1080" w:type="dxa"/>
            <w:gridSpan w:val="2"/>
          </w:tcPr>
          <w:p w14:paraId="5982AC87" w14:textId="77777777" w:rsidR="00D22312" w:rsidRPr="00D22312" w:rsidRDefault="00D22312" w:rsidP="00A25C4A">
            <w:pPr>
              <w:keepNext/>
              <w:outlineLvl w:val="1"/>
              <w:rPr>
                <w:rFonts w:ascii="Cambria" w:eastAsia="Calibri" w:hAnsi="Cambria"/>
                <w:b/>
                <w:bCs/>
                <w:color w:val="000000"/>
                <w:rtl/>
                <w:lang w:bidi="ar-IQ"/>
              </w:rPr>
            </w:pPr>
            <w:r w:rsidRPr="00D22312">
              <w:rPr>
                <w:rFonts w:ascii="Cambria" w:eastAsia="Calibri" w:hAnsi="Cambria" w:hint="cs"/>
                <w:b/>
                <w:bCs/>
                <w:color w:val="000000"/>
                <w:rtl/>
                <w:lang w:bidi="ar-IQ"/>
              </w:rPr>
              <w:t>2</w:t>
            </w:r>
          </w:p>
        </w:tc>
        <w:tc>
          <w:tcPr>
            <w:tcW w:w="1170" w:type="dxa"/>
            <w:gridSpan w:val="2"/>
          </w:tcPr>
          <w:p w14:paraId="0521A425" w14:textId="77777777" w:rsidR="00D22312" w:rsidRPr="00D22312" w:rsidRDefault="00D22312" w:rsidP="00A25C4A">
            <w:pPr>
              <w:keepNext/>
              <w:outlineLvl w:val="1"/>
              <w:rPr>
                <w:rFonts w:ascii="Cambria" w:eastAsia="Calibri" w:hAnsi="Cambria"/>
                <w:b/>
                <w:bCs/>
                <w:color w:val="000000"/>
                <w:rtl/>
                <w:lang w:bidi="ar-IQ"/>
              </w:rPr>
            </w:pPr>
            <w:r w:rsidRPr="00D22312">
              <w:rPr>
                <w:rFonts w:eastAsia="Calibri" w:cs="Traditional Arabic"/>
                <w:b/>
                <w:bCs/>
                <w:rtl/>
                <w:lang w:bidi="ar-IQ"/>
              </w:rPr>
              <w:t>Test of the month</w:t>
            </w:r>
            <w:r w:rsidRPr="00D22312">
              <w:rPr>
                <w:rFonts w:eastAsia="Calibri" w:cs="Traditional Arabic" w:hint="cs"/>
                <w:b/>
                <w:bCs/>
                <w:rtl/>
                <w:lang w:bidi="ar-IQ"/>
              </w:rPr>
              <w:t xml:space="preserve"> </w:t>
            </w:r>
            <w:r w:rsidRPr="00D22312">
              <w:rPr>
                <w:rFonts w:eastAsia="Calibri" w:cs="Traditional Arabic"/>
                <w:b/>
                <w:bCs/>
                <w:rtl/>
                <w:lang w:bidi="ar-IQ"/>
              </w:rPr>
              <w:t>Fourth</w:t>
            </w:r>
          </w:p>
        </w:tc>
        <w:tc>
          <w:tcPr>
            <w:tcW w:w="2941" w:type="dxa"/>
            <w:gridSpan w:val="2"/>
          </w:tcPr>
          <w:p w14:paraId="76A2CCEB" w14:textId="77777777" w:rsidR="00D22312" w:rsidRPr="00D22312" w:rsidRDefault="00D22312" w:rsidP="00A25C4A">
            <w:pPr>
              <w:autoSpaceDE w:val="0"/>
              <w:autoSpaceDN w:val="0"/>
              <w:bidi/>
              <w:adjustRightInd w:val="0"/>
              <w:spacing w:after="200" w:line="276" w:lineRule="auto"/>
              <w:rPr>
                <w:rFonts w:ascii="Arial" w:hAnsi="Arial" w:cs="Arial"/>
                <w:b/>
                <w:bCs/>
                <w:rtl/>
                <w:lang w:bidi="ar-IQ"/>
              </w:rPr>
            </w:pPr>
          </w:p>
        </w:tc>
        <w:tc>
          <w:tcPr>
            <w:tcW w:w="1199" w:type="dxa"/>
          </w:tcPr>
          <w:p w14:paraId="5E9C5D63" w14:textId="77777777" w:rsidR="00D22312" w:rsidRPr="00D22312" w:rsidRDefault="00D22312" w:rsidP="00A25C4A">
            <w:pPr>
              <w:keepNext/>
              <w:bidi/>
              <w:outlineLvl w:val="1"/>
              <w:rPr>
                <w:rFonts w:ascii="Cambria" w:eastAsia="Calibri" w:hAnsi="Cambria"/>
                <w:b/>
                <w:bCs/>
                <w:color w:val="000000"/>
                <w:rtl/>
                <w:lang w:bidi="ar-IQ"/>
              </w:rPr>
            </w:pPr>
          </w:p>
        </w:tc>
        <w:tc>
          <w:tcPr>
            <w:tcW w:w="2250" w:type="dxa"/>
          </w:tcPr>
          <w:p w14:paraId="2FB78F49" w14:textId="77777777" w:rsidR="00D22312" w:rsidRPr="00D22312" w:rsidRDefault="00D22312" w:rsidP="00A25C4A">
            <w:pPr>
              <w:keepNext/>
              <w:bidi/>
              <w:outlineLvl w:val="1"/>
              <w:rPr>
                <w:rFonts w:ascii="Cambria" w:eastAsia="Calibri" w:hAnsi="Cambria"/>
                <w:b/>
                <w:bCs/>
                <w:color w:val="000000"/>
                <w:rtl/>
                <w:lang w:bidi="ar-IQ"/>
              </w:rPr>
            </w:pPr>
          </w:p>
        </w:tc>
      </w:tr>
      <w:tr w:rsidR="00D22312" w:rsidRPr="00D22312" w14:paraId="0E3C62DA" w14:textId="77777777" w:rsidTr="00FB2512">
        <w:tc>
          <w:tcPr>
            <w:tcW w:w="9894" w:type="dxa"/>
            <w:gridSpan w:val="9"/>
            <w:shd w:val="clear" w:color="auto" w:fill="DEEAF6"/>
          </w:tcPr>
          <w:p w14:paraId="234893D1" w14:textId="77777777" w:rsidR="00D22312" w:rsidRPr="00D22312" w:rsidRDefault="00D22312" w:rsidP="00A25C4A">
            <w:pPr>
              <w:ind w:left="153"/>
              <w:rPr>
                <w:rFonts w:ascii="Simplified Arabic" w:eastAsia="Calibri" w:hAnsi="Simplified Arabic" w:cs="Simplified Arabic"/>
                <w:sz w:val="28"/>
                <w:szCs w:val="28"/>
                <w:rtl/>
              </w:rPr>
            </w:pPr>
            <w:r w:rsidRPr="00D22312">
              <w:rPr>
                <w:rFonts w:ascii="Simplified Arabic" w:eastAsia="Calibri" w:hAnsi="Simplified Arabic" w:cs="Simplified Arabic"/>
                <w:sz w:val="28"/>
                <w:szCs w:val="28"/>
                <w:rtl/>
              </w:rPr>
              <w:t>Course evaluation</w:t>
            </w:r>
          </w:p>
        </w:tc>
        <w:tc>
          <w:tcPr>
            <w:tcW w:w="2029" w:type="dxa"/>
          </w:tcPr>
          <w:p w14:paraId="325B8474" w14:textId="77777777" w:rsidR="00D22312" w:rsidRPr="00D22312" w:rsidRDefault="00D22312" w:rsidP="00D22312">
            <w:pPr>
              <w:bidi/>
              <w:rPr>
                <w:rFonts w:ascii="Simplified Arabic" w:hAnsi="Simplified Arabic" w:cs="Simplified Arabic"/>
                <w:sz w:val="28"/>
                <w:szCs w:val="28"/>
                <w:rtl/>
                <w:lang w:bidi="ar-IQ"/>
              </w:rPr>
            </w:pPr>
          </w:p>
        </w:tc>
        <w:tc>
          <w:tcPr>
            <w:tcW w:w="2029" w:type="dxa"/>
          </w:tcPr>
          <w:p w14:paraId="7BF53393" w14:textId="77777777" w:rsidR="00D22312" w:rsidRPr="00D22312" w:rsidRDefault="00D22312" w:rsidP="00D22312">
            <w:pPr>
              <w:bidi/>
              <w:rPr>
                <w:rFonts w:ascii="Simplified Arabic" w:hAnsi="Simplified Arabic" w:cs="Simplified Arabic"/>
                <w:sz w:val="28"/>
                <w:szCs w:val="28"/>
                <w:rtl/>
                <w:lang w:bidi="ar-IQ"/>
              </w:rPr>
            </w:pPr>
          </w:p>
        </w:tc>
        <w:tc>
          <w:tcPr>
            <w:tcW w:w="2029" w:type="dxa"/>
          </w:tcPr>
          <w:p w14:paraId="08C87BA7" w14:textId="77777777" w:rsidR="00D22312" w:rsidRPr="00D22312" w:rsidRDefault="00D22312" w:rsidP="00D22312">
            <w:pPr>
              <w:autoSpaceDE w:val="0"/>
              <w:autoSpaceDN w:val="0"/>
              <w:bidi/>
              <w:adjustRightInd w:val="0"/>
              <w:spacing w:after="200" w:line="276" w:lineRule="auto"/>
              <w:rPr>
                <w:rFonts w:ascii="Arial" w:hAnsi="Arial" w:cs="Arial"/>
                <w:sz w:val="28"/>
                <w:szCs w:val="28"/>
                <w:rtl/>
                <w:lang w:bidi="ar-IQ"/>
              </w:rPr>
            </w:pPr>
          </w:p>
        </w:tc>
      </w:tr>
      <w:tr w:rsidR="00D22312" w:rsidRPr="00D22312" w14:paraId="5E914FE2" w14:textId="77777777" w:rsidTr="00FB2512">
        <w:trPr>
          <w:gridAfter w:val="3"/>
          <w:wAfter w:w="6087" w:type="dxa"/>
        </w:trPr>
        <w:tc>
          <w:tcPr>
            <w:tcW w:w="9894" w:type="dxa"/>
            <w:gridSpan w:val="9"/>
          </w:tcPr>
          <w:p w14:paraId="3DA90CFA" w14:textId="77777777" w:rsidR="00D22312" w:rsidRPr="00D22312" w:rsidRDefault="00D22312" w:rsidP="00A25C4A">
            <w:pPr>
              <w:shd w:val="clear" w:color="auto" w:fill="FFFFFF"/>
              <w:autoSpaceDE w:val="0"/>
              <w:autoSpaceDN w:val="0"/>
              <w:adjustRightInd w:val="0"/>
              <w:jc w:val="both"/>
              <w:rPr>
                <w:rFonts w:ascii="Cambria" w:eastAsia="Calibri" w:hAnsi="Cambria"/>
                <w:color w:val="000000"/>
                <w:sz w:val="20"/>
                <w:szCs w:val="20"/>
                <w:rtl/>
                <w:lang w:bidi="ar-IQ"/>
              </w:rPr>
            </w:pPr>
            <w:r w:rsidRPr="00D22312">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1963AD1D" w14:textId="77777777" w:rsidR="00D22312" w:rsidRPr="00D22312" w:rsidRDefault="00D22312" w:rsidP="00A25C4A">
            <w:pPr>
              <w:shd w:val="clear" w:color="auto" w:fill="FFFFFF"/>
              <w:autoSpaceDE w:val="0"/>
              <w:autoSpaceDN w:val="0"/>
              <w:bidi/>
              <w:adjustRightInd w:val="0"/>
              <w:jc w:val="both"/>
              <w:rPr>
                <w:rFonts w:ascii="Cambria" w:eastAsia="Calibri" w:hAnsi="Cambria"/>
                <w:color w:val="000000"/>
                <w:sz w:val="20"/>
                <w:szCs w:val="20"/>
                <w:rtl/>
                <w:lang w:bidi="ar-IQ"/>
              </w:rPr>
            </w:pPr>
          </w:p>
          <w:p w14:paraId="1FF4E04B" w14:textId="77777777" w:rsidR="00D22312" w:rsidRPr="00D22312" w:rsidRDefault="00D22312" w:rsidP="00A25C4A">
            <w:pPr>
              <w:shd w:val="clear" w:color="auto" w:fill="FFFFFF"/>
              <w:autoSpaceDE w:val="0"/>
              <w:autoSpaceDN w:val="0"/>
              <w:adjustRightInd w:val="0"/>
              <w:jc w:val="both"/>
              <w:rPr>
                <w:rFonts w:ascii="Cambria" w:eastAsia="Calibri" w:hAnsi="Cambria"/>
                <w:color w:val="000000"/>
                <w:sz w:val="20"/>
                <w:szCs w:val="20"/>
                <w:rtl/>
                <w:lang w:bidi="ar-IQ"/>
              </w:rPr>
            </w:pPr>
            <w:r w:rsidRPr="00D22312">
              <w:rPr>
                <w:rFonts w:ascii="Cambria" w:eastAsia="Calibri" w:hAnsi="Cambria"/>
                <w:color w:val="000000"/>
                <w:sz w:val="20"/>
                <w:szCs w:val="20"/>
                <w:rtl/>
                <w:lang w:bidi="ar-IQ"/>
              </w:rPr>
              <w:t xml:space="preserve">1- Monthly exam: </w:t>
            </w:r>
            <w:r w:rsidRPr="00D22312">
              <w:rPr>
                <w:rFonts w:ascii="Cambria" w:eastAsia="Calibri" w:hAnsi="Cambria" w:hint="cs"/>
                <w:color w:val="000000"/>
                <w:sz w:val="20"/>
                <w:szCs w:val="20"/>
                <w:rtl/>
                <w:lang w:bidi="ar-IQ"/>
              </w:rPr>
              <w:t>30 marks</w:t>
            </w:r>
          </w:p>
          <w:p w14:paraId="104D5DEA" w14:textId="77777777" w:rsidR="00D22312" w:rsidRPr="00D22312" w:rsidRDefault="00D22312" w:rsidP="00A25C4A">
            <w:pPr>
              <w:shd w:val="clear" w:color="auto" w:fill="FFFFFF"/>
              <w:autoSpaceDE w:val="0"/>
              <w:autoSpaceDN w:val="0"/>
              <w:adjustRightInd w:val="0"/>
              <w:jc w:val="both"/>
              <w:rPr>
                <w:rFonts w:ascii="Cambria" w:eastAsia="Calibri" w:hAnsi="Cambria"/>
                <w:color w:val="000000"/>
                <w:sz w:val="20"/>
                <w:szCs w:val="20"/>
                <w:rtl/>
                <w:lang w:bidi="ar-IQ"/>
              </w:rPr>
            </w:pPr>
            <w:r w:rsidRPr="00D22312">
              <w:rPr>
                <w:rFonts w:ascii="Cambria" w:eastAsia="Calibri" w:hAnsi="Cambria"/>
                <w:color w:val="000000"/>
                <w:sz w:val="20"/>
                <w:szCs w:val="20"/>
                <w:rtl/>
                <w:lang w:bidi="ar-IQ"/>
              </w:rPr>
              <w:t xml:space="preserve">2- Conducting short research projects to be discussed in class, </w:t>
            </w:r>
            <w:r w:rsidRPr="00D22312">
              <w:rPr>
                <w:rFonts w:ascii="Cambria" w:eastAsia="Calibri" w:hAnsi="Cambria" w:hint="cs"/>
                <w:color w:val="000000"/>
                <w:sz w:val="20"/>
                <w:szCs w:val="20"/>
                <w:rtl/>
                <w:lang w:bidi="ar-IQ"/>
              </w:rPr>
              <w:t>along with daily preparation (10 marks)</w:t>
            </w:r>
          </w:p>
          <w:p w14:paraId="0318841F" w14:textId="77777777" w:rsidR="00D22312" w:rsidRPr="00D22312" w:rsidRDefault="00D22312" w:rsidP="00A25C4A">
            <w:pPr>
              <w:shd w:val="clear" w:color="auto" w:fill="FFFFFF"/>
              <w:autoSpaceDE w:val="0"/>
              <w:autoSpaceDN w:val="0"/>
              <w:adjustRightInd w:val="0"/>
              <w:jc w:val="both"/>
              <w:rPr>
                <w:rFonts w:ascii="Cambria" w:eastAsia="Calibri" w:hAnsi="Cambria"/>
                <w:color w:val="000000"/>
                <w:sz w:val="20"/>
                <w:szCs w:val="20"/>
                <w:rtl/>
                <w:lang w:bidi="ar-IQ"/>
              </w:rPr>
            </w:pPr>
            <w:r w:rsidRPr="00D22312">
              <w:rPr>
                <w:rFonts w:ascii="Cambria" w:eastAsia="Calibri" w:hAnsi="Cambria" w:hint="cs"/>
                <w:color w:val="000000"/>
                <w:sz w:val="20"/>
                <w:szCs w:val="20"/>
                <w:rtl/>
                <w:lang w:bidi="ar-IQ"/>
              </w:rPr>
              <w:t>3- Final exam: 60 marks</w:t>
            </w:r>
          </w:p>
        </w:tc>
      </w:tr>
      <w:tr w:rsidR="00D22312" w:rsidRPr="00D22312" w14:paraId="6521CCAD" w14:textId="77777777" w:rsidTr="00FB2512">
        <w:trPr>
          <w:gridAfter w:val="3"/>
          <w:wAfter w:w="6087" w:type="dxa"/>
        </w:trPr>
        <w:tc>
          <w:tcPr>
            <w:tcW w:w="9894" w:type="dxa"/>
            <w:gridSpan w:val="9"/>
            <w:shd w:val="clear" w:color="auto" w:fill="DEEAF6"/>
          </w:tcPr>
          <w:p w14:paraId="07B27AE8" w14:textId="77777777" w:rsidR="00D22312" w:rsidRPr="00D22312" w:rsidRDefault="00D22312" w:rsidP="00A25C4A">
            <w:pPr>
              <w:ind w:left="153"/>
              <w:rPr>
                <w:rFonts w:ascii="Simplified Arabic" w:eastAsia="Calibri" w:hAnsi="Simplified Arabic" w:cs="Simplified Arabic"/>
                <w:sz w:val="20"/>
                <w:szCs w:val="20"/>
                <w:rtl/>
              </w:rPr>
            </w:pPr>
            <w:r w:rsidRPr="00D22312">
              <w:rPr>
                <w:rFonts w:ascii="Simplified Arabic" w:eastAsia="Calibri" w:hAnsi="Simplified Arabic" w:cs="Simplified Arabic"/>
                <w:sz w:val="20"/>
                <w:szCs w:val="20"/>
                <w:rtl/>
                <w:lang w:bidi="ar-IQ"/>
              </w:rPr>
              <w:t>Learning and teaching resources</w:t>
            </w:r>
          </w:p>
        </w:tc>
      </w:tr>
      <w:tr w:rsidR="00D22312" w:rsidRPr="00D22312" w14:paraId="18FBF44D" w14:textId="77777777" w:rsidTr="00FB2512">
        <w:trPr>
          <w:gridAfter w:val="3"/>
          <w:wAfter w:w="6087" w:type="dxa"/>
        </w:trPr>
        <w:tc>
          <w:tcPr>
            <w:tcW w:w="4954" w:type="dxa"/>
            <w:gridSpan w:val="6"/>
          </w:tcPr>
          <w:p w14:paraId="5CB6041A"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4DC851EE" w14:textId="77777777" w:rsidR="00D22312" w:rsidRPr="00D22312" w:rsidRDefault="00D22312" w:rsidP="00A25C4A">
            <w:pPr>
              <w:keepNext/>
              <w:outlineLvl w:val="1"/>
              <w:rPr>
                <w:rFonts w:ascii="Cambria" w:eastAsia="Calibri" w:hAnsi="Cambria"/>
                <w:b/>
                <w:bCs/>
                <w:sz w:val="16"/>
                <w:szCs w:val="16"/>
                <w:rtl/>
                <w:lang w:bidi="ar-IQ"/>
              </w:rPr>
            </w:pPr>
            <w:r w:rsidRPr="00D22312">
              <w:rPr>
                <w:rFonts w:ascii="Arial" w:eastAsia="Calibri" w:hAnsi="Arial" w:cs="Arial" w:hint="cs"/>
                <w:b/>
                <w:bCs/>
                <w:color w:val="000000"/>
                <w:sz w:val="16"/>
                <w:szCs w:val="16"/>
                <w:rtl/>
                <w:lang w:bidi="ar-IQ"/>
              </w:rPr>
              <w:t>The book "The Science of Logic" by Professor Dr. Muhammad Ramadan Abdullah</w:t>
            </w:r>
          </w:p>
        </w:tc>
      </w:tr>
      <w:tr w:rsidR="00D22312" w:rsidRPr="00D22312" w14:paraId="631F598C" w14:textId="77777777" w:rsidTr="00FB2512">
        <w:trPr>
          <w:gridAfter w:val="3"/>
          <w:wAfter w:w="6087" w:type="dxa"/>
        </w:trPr>
        <w:tc>
          <w:tcPr>
            <w:tcW w:w="4954" w:type="dxa"/>
            <w:gridSpan w:val="6"/>
          </w:tcPr>
          <w:p w14:paraId="14D7E379"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Main references (sources)</w:t>
            </w:r>
          </w:p>
        </w:tc>
        <w:tc>
          <w:tcPr>
            <w:tcW w:w="4940" w:type="dxa"/>
            <w:gridSpan w:val="3"/>
          </w:tcPr>
          <w:p w14:paraId="393E66F5" w14:textId="77777777" w:rsidR="00D22312" w:rsidRPr="00D22312" w:rsidRDefault="00D22312" w:rsidP="00A25C4A">
            <w:pPr>
              <w:ind w:left="360"/>
              <w:rPr>
                <w:rFonts w:cs="Simplified Arabic"/>
                <w:sz w:val="18"/>
                <w:szCs w:val="18"/>
              </w:rPr>
            </w:pPr>
            <w:r w:rsidRPr="00D22312">
              <w:rPr>
                <w:rFonts w:cs="Simplified Arabic" w:hint="cs"/>
                <w:sz w:val="18"/>
                <w:szCs w:val="18"/>
                <w:rtl/>
              </w:rPr>
              <w:t xml:space="preserve">Explanation of the </w:t>
            </w:r>
            <w:proofErr w:type="spellStart"/>
            <w:r w:rsidRPr="00D22312">
              <w:rPr>
                <w:rFonts w:cs="Simplified Arabic" w:hint="cs"/>
                <w:sz w:val="18"/>
                <w:szCs w:val="18"/>
                <w:rtl/>
              </w:rPr>
              <w:t>Sun-Treatise</w:t>
            </w:r>
            <w:proofErr w:type="spellEnd"/>
            <w:r w:rsidRPr="00D22312">
              <w:rPr>
                <w:rFonts w:cs="Simplified Arabic" w:hint="cs"/>
                <w:sz w:val="18"/>
                <w:szCs w:val="18"/>
                <w:rtl/>
              </w:rPr>
              <w:t xml:space="preserve"> </w:t>
            </w:r>
            <w:proofErr w:type="spellStart"/>
            <w:r w:rsidRPr="00D22312">
              <w:rPr>
                <w:rFonts w:cs="Simplified Arabic" w:hint="cs"/>
                <w:sz w:val="18"/>
                <w:szCs w:val="18"/>
                <w:rtl/>
              </w:rPr>
              <w:t>on</w:t>
            </w:r>
            <w:proofErr w:type="spellEnd"/>
            <w:r w:rsidRPr="00D22312">
              <w:rPr>
                <w:rFonts w:cs="Simplified Arabic" w:hint="cs"/>
                <w:sz w:val="18"/>
                <w:szCs w:val="18"/>
                <w:rtl/>
              </w:rPr>
              <w:t xml:space="preserve"> </w:t>
            </w:r>
            <w:proofErr w:type="spellStart"/>
            <w:r w:rsidRPr="00D22312">
              <w:rPr>
                <w:rFonts w:cs="Simplified Arabic" w:hint="cs"/>
                <w:sz w:val="18"/>
                <w:szCs w:val="18"/>
                <w:rtl/>
              </w:rPr>
              <w:t>Logic</w:t>
            </w:r>
            <w:proofErr w:type="spellEnd"/>
            <w:r w:rsidRPr="00D22312">
              <w:rPr>
                <w:rFonts w:cs="Simplified Arabic" w:hint="cs"/>
                <w:sz w:val="18"/>
                <w:szCs w:val="18"/>
                <w:rtl/>
              </w:rPr>
              <w:t xml:space="preserve"> </w:t>
            </w:r>
            <w:proofErr w:type="spellStart"/>
            <w:r w:rsidRPr="00D22312">
              <w:rPr>
                <w:rFonts w:cs="Simplified Arabic" w:hint="cs"/>
                <w:sz w:val="18"/>
                <w:szCs w:val="18"/>
                <w:rtl/>
              </w:rPr>
              <w:t>by</w:t>
            </w:r>
            <w:proofErr w:type="spellEnd"/>
            <w:r w:rsidRPr="00D22312">
              <w:rPr>
                <w:rFonts w:cs="Simplified Arabic" w:hint="cs"/>
                <w:sz w:val="18"/>
                <w:szCs w:val="18"/>
                <w:rtl/>
              </w:rPr>
              <w:t xml:space="preserve"> </w:t>
            </w:r>
            <w:proofErr w:type="spellStart"/>
            <w:r w:rsidRPr="00D22312">
              <w:rPr>
                <w:rFonts w:cs="Simplified Arabic" w:hint="cs"/>
                <w:sz w:val="18"/>
                <w:szCs w:val="18"/>
                <w:rtl/>
              </w:rPr>
              <w:t>al-Katibi</w:t>
            </w:r>
            <w:proofErr w:type="spellEnd"/>
            <w:r w:rsidRPr="00D22312">
              <w:rPr>
                <w:rFonts w:cs="Simplified Arabic" w:hint="cs"/>
                <w:sz w:val="18"/>
                <w:szCs w:val="18"/>
                <w:rtl/>
              </w:rPr>
              <w:t xml:space="preserve"> , </w:t>
            </w:r>
            <w:proofErr w:type="spellStart"/>
            <w:r w:rsidRPr="00D22312">
              <w:rPr>
                <w:rFonts w:cs="Simplified Arabic" w:hint="cs"/>
                <w:sz w:val="18"/>
                <w:szCs w:val="18"/>
                <w:rtl/>
              </w:rPr>
              <w:t>by</w:t>
            </w:r>
            <w:proofErr w:type="spellEnd"/>
            <w:r w:rsidRPr="00D22312">
              <w:rPr>
                <w:rFonts w:cs="Simplified Arabic" w:hint="cs"/>
                <w:sz w:val="18"/>
                <w:szCs w:val="18"/>
                <w:rtl/>
              </w:rPr>
              <w:t xml:space="preserve"> </w:t>
            </w:r>
            <w:proofErr w:type="spellStart"/>
            <w:r w:rsidRPr="00D22312">
              <w:rPr>
                <w:rFonts w:cs="Simplified Arabic" w:hint="cs"/>
                <w:sz w:val="18"/>
                <w:szCs w:val="18"/>
                <w:rtl/>
              </w:rPr>
              <w:t>al-Taftazani</w:t>
            </w:r>
            <w:proofErr w:type="spellEnd"/>
          </w:p>
          <w:p w14:paraId="2A00A237" w14:textId="77777777" w:rsidR="00D22312" w:rsidRPr="00D22312" w:rsidRDefault="00D22312" w:rsidP="00A25C4A">
            <w:pPr>
              <w:ind w:left="360"/>
              <w:rPr>
                <w:rFonts w:cs="Simplified Arabic"/>
                <w:sz w:val="18"/>
                <w:szCs w:val="18"/>
              </w:rPr>
            </w:pPr>
            <w:r w:rsidRPr="00D22312">
              <w:rPr>
                <w:rFonts w:cs="Simplified Arabic" w:hint="cs"/>
                <w:sz w:val="18"/>
                <w:szCs w:val="18"/>
                <w:rtl/>
              </w:rPr>
              <w:t>Editing the Logical Rules: An Explanation of the Sun, by al-Qutb al-Razi al-Tahtani</w:t>
            </w:r>
          </w:p>
          <w:p w14:paraId="755BF051" w14:textId="77777777" w:rsidR="00D22312" w:rsidRPr="00D22312" w:rsidRDefault="00D22312" w:rsidP="00A25C4A">
            <w:pPr>
              <w:shd w:val="clear" w:color="auto" w:fill="FFFFFF"/>
              <w:autoSpaceDE w:val="0"/>
              <w:autoSpaceDN w:val="0"/>
              <w:adjustRightInd w:val="0"/>
              <w:ind w:left="360" w:right="-426"/>
              <w:contextualSpacing/>
              <w:jc w:val="both"/>
              <w:rPr>
                <w:rFonts w:ascii="Cambria" w:eastAsia="Calibri" w:hAnsi="Cambria"/>
                <w:b/>
                <w:bCs/>
                <w:color w:val="000000"/>
                <w:sz w:val="16"/>
                <w:szCs w:val="16"/>
                <w:rtl/>
                <w:lang w:bidi="ar-IQ"/>
              </w:rPr>
            </w:pPr>
            <w:r w:rsidRPr="00D22312">
              <w:rPr>
                <w:rFonts w:cs="Simplified Arabic" w:hint="cs"/>
                <w:sz w:val="18"/>
                <w:szCs w:val="18"/>
                <w:rtl/>
              </w:rPr>
              <w:t>A Concise Explanation of Logic, by Imam Muhammad ibn Yusuf al-Sanusi</w:t>
            </w:r>
          </w:p>
        </w:tc>
      </w:tr>
      <w:tr w:rsidR="00D22312" w:rsidRPr="00D22312" w14:paraId="19EC398C" w14:textId="77777777" w:rsidTr="00FB2512">
        <w:trPr>
          <w:gridAfter w:val="3"/>
          <w:wAfter w:w="6087" w:type="dxa"/>
        </w:trPr>
        <w:tc>
          <w:tcPr>
            <w:tcW w:w="4954" w:type="dxa"/>
            <w:gridSpan w:val="6"/>
          </w:tcPr>
          <w:p w14:paraId="44BB2F18" w14:textId="77777777" w:rsidR="00D22312" w:rsidRPr="00D22312" w:rsidRDefault="00D22312" w:rsidP="00A25C4A">
            <w:pPr>
              <w:autoSpaceDE w:val="0"/>
              <w:autoSpaceDN w:val="0"/>
              <w:adjustRightInd w:val="0"/>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5C0A8063" w14:textId="77777777" w:rsidR="00D22312" w:rsidRPr="00D22312" w:rsidRDefault="00D22312" w:rsidP="00A25C4A">
            <w:pPr>
              <w:keepNext/>
              <w:outlineLvl w:val="1"/>
              <w:rPr>
                <w:rFonts w:ascii="Cambria" w:eastAsia="Calibri" w:hAnsi="Cambria"/>
                <w:b/>
                <w:bCs/>
                <w:sz w:val="16"/>
                <w:szCs w:val="16"/>
                <w:rtl/>
                <w:lang w:bidi="ar-IQ"/>
              </w:rPr>
            </w:pPr>
            <w:r w:rsidRPr="00D22312">
              <w:rPr>
                <w:rFonts w:ascii="Cambria" w:eastAsia="Calibri" w:hAnsi="Cambria"/>
                <w:b/>
                <w:bCs/>
                <w:sz w:val="16"/>
                <w:szCs w:val="16"/>
                <w:rtl/>
                <w:lang w:bidi="ar-IQ"/>
              </w:rPr>
              <w:t>There are many different websites specializing in this field.</w:t>
            </w:r>
          </w:p>
        </w:tc>
      </w:tr>
      <w:tr w:rsidR="00D22312" w:rsidRPr="00D22312" w14:paraId="18ADD4FC" w14:textId="77777777" w:rsidTr="00FB2512">
        <w:trPr>
          <w:gridAfter w:val="3"/>
          <w:wAfter w:w="6087" w:type="dxa"/>
        </w:trPr>
        <w:tc>
          <w:tcPr>
            <w:tcW w:w="4954" w:type="dxa"/>
            <w:gridSpan w:val="6"/>
          </w:tcPr>
          <w:p w14:paraId="166872B3" w14:textId="77777777" w:rsidR="00D22312" w:rsidRPr="00D22312" w:rsidRDefault="00D22312" w:rsidP="00A25C4A">
            <w:pPr>
              <w:autoSpaceDE w:val="0"/>
              <w:autoSpaceDN w:val="0"/>
              <w:adjustRightInd w:val="0"/>
              <w:ind w:right="-426"/>
              <w:jc w:val="both"/>
              <w:rPr>
                <w:rFonts w:ascii="Simplified Arabic" w:eastAsia="Calibri" w:hAnsi="Simplified Arabic" w:cs="Simplified Arabic"/>
                <w:sz w:val="16"/>
                <w:szCs w:val="16"/>
                <w:rtl/>
                <w:lang w:bidi="ar-IQ"/>
              </w:rPr>
            </w:pPr>
            <w:r w:rsidRPr="00D22312">
              <w:rPr>
                <w:rFonts w:ascii="Simplified Arabic" w:eastAsia="Calibri" w:hAnsi="Simplified Arabic" w:cs="Simplified Arabic" w:hint="cs"/>
                <w:sz w:val="16"/>
                <w:szCs w:val="16"/>
                <w:rtl/>
                <w:lang w:bidi="ar-IQ"/>
              </w:rPr>
              <w:t>Electronic references, websites</w:t>
            </w:r>
          </w:p>
        </w:tc>
        <w:tc>
          <w:tcPr>
            <w:tcW w:w="4940" w:type="dxa"/>
            <w:gridSpan w:val="3"/>
          </w:tcPr>
          <w:p w14:paraId="4004F167" w14:textId="77777777" w:rsidR="00D22312" w:rsidRPr="00D22312" w:rsidRDefault="00D22312" w:rsidP="00A25C4A">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5FD095D8" w14:textId="77777777" w:rsidR="00D22312" w:rsidRPr="00D22312" w:rsidRDefault="00D22312" w:rsidP="00D22312">
      <w:pPr>
        <w:bidi/>
        <w:rPr>
          <w:rFonts w:cs="Traditional Arabic"/>
          <w:sz w:val="20"/>
          <w:szCs w:val="20"/>
          <w:rtl/>
        </w:rPr>
      </w:pPr>
    </w:p>
    <w:p w14:paraId="6011788D" w14:textId="77777777" w:rsidR="00D22312" w:rsidRPr="00D22312" w:rsidRDefault="00D22312" w:rsidP="00D22312">
      <w:pPr>
        <w:bidi/>
        <w:rPr>
          <w:rFonts w:cs="Traditional Arabic"/>
          <w:sz w:val="20"/>
          <w:szCs w:val="20"/>
          <w:rtl/>
        </w:rPr>
      </w:pPr>
    </w:p>
    <w:p w14:paraId="194AA772" w14:textId="77777777" w:rsidR="00D22312" w:rsidRPr="00D22312" w:rsidRDefault="00D22312" w:rsidP="00D22312">
      <w:pPr>
        <w:bidi/>
        <w:rPr>
          <w:rFonts w:cs="Traditional Arabic"/>
          <w:sz w:val="20"/>
          <w:szCs w:val="20"/>
          <w:rtl/>
        </w:rPr>
      </w:pPr>
    </w:p>
    <w:p w14:paraId="60067B4E" w14:textId="77777777" w:rsidR="00D22312" w:rsidRPr="00D22312" w:rsidRDefault="00D22312" w:rsidP="00D22312">
      <w:pPr>
        <w:bidi/>
        <w:rPr>
          <w:rFonts w:cs="Traditional Arabic"/>
          <w:sz w:val="20"/>
          <w:szCs w:val="20"/>
          <w:rtl/>
        </w:rPr>
      </w:pPr>
    </w:p>
    <w:p w14:paraId="023110A0" w14:textId="606239DC" w:rsidR="006B6AE6" w:rsidRDefault="006B6AE6" w:rsidP="006B6AE6">
      <w:pPr>
        <w:tabs>
          <w:tab w:val="left" w:pos="1697"/>
        </w:tabs>
        <w:bidi/>
        <w:ind w:hanging="2"/>
        <w:jc w:val="both"/>
        <w:rPr>
          <w:rFonts w:ascii="Calibri" w:eastAsia="Calibri" w:hAnsi="Calibri" w:cs="Arial"/>
          <w:b/>
          <w:bCs/>
          <w:sz w:val="44"/>
          <w:szCs w:val="44"/>
          <w:u w:val="single"/>
          <w:rtl/>
        </w:rPr>
      </w:pPr>
    </w:p>
    <w:p w14:paraId="1F39ADB6"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62D6589"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30984D9A"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549DBEB"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0243F7B4"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C05283C"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51F9698"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54A34AE0"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71E037B"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42F3DC9"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680492F"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47E980D7"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079DA38D"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763655FD"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616B83AA"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326696AE" w14:textId="77777777" w:rsidR="00285C7C" w:rsidRDefault="00285C7C" w:rsidP="00285C7C">
      <w:pPr>
        <w:tabs>
          <w:tab w:val="left" w:pos="1697"/>
        </w:tabs>
        <w:bidi/>
        <w:ind w:hanging="2"/>
        <w:jc w:val="both"/>
        <w:rPr>
          <w:rFonts w:ascii="Calibri" w:eastAsia="Calibri" w:hAnsi="Calibri" w:cs="Arial"/>
          <w:b/>
          <w:bCs/>
          <w:sz w:val="44"/>
          <w:szCs w:val="44"/>
          <w:u w:val="single"/>
          <w:rtl/>
        </w:rPr>
      </w:pPr>
    </w:p>
    <w:p w14:paraId="42FE5BB1"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D25E844" w14:textId="77777777" w:rsidR="00D22312" w:rsidRPr="00D22312" w:rsidRDefault="00D22312" w:rsidP="00D22312">
      <w:pPr>
        <w:spacing w:after="200" w:line="276" w:lineRule="auto"/>
        <w:jc w:val="center"/>
        <w:rPr>
          <w:rFonts w:eastAsia="Calibri"/>
          <w:b/>
          <w:bCs/>
          <w:sz w:val="36"/>
          <w:szCs w:val="36"/>
          <w:rtl/>
          <w:lang w:bidi="ar-IQ"/>
        </w:rPr>
      </w:pPr>
      <w:r w:rsidRPr="00D22312">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D22312" w:rsidRPr="00D22312" w14:paraId="4F0E34F8" w14:textId="77777777" w:rsidTr="00FB2512">
        <w:tc>
          <w:tcPr>
            <w:tcW w:w="9781" w:type="dxa"/>
            <w:gridSpan w:val="3"/>
            <w:shd w:val="clear" w:color="auto" w:fill="DEEAF6"/>
          </w:tcPr>
          <w:p w14:paraId="524C2AAE" w14:textId="77777777" w:rsidR="00D22312" w:rsidRPr="00D22312" w:rsidRDefault="00D22312" w:rsidP="00FB61DC">
            <w:pPr>
              <w:numPr>
                <w:ilvl w:val="0"/>
                <w:numId w:val="42"/>
              </w:numPr>
              <w:spacing w:after="200" w:line="276" w:lineRule="auto"/>
              <w:rPr>
                <w:rFonts w:eastAsia="Calibri"/>
                <w:b/>
                <w:bCs/>
                <w:sz w:val="28"/>
                <w:szCs w:val="28"/>
                <w:rtl/>
                <w:lang w:bidi="ar-IQ"/>
              </w:rPr>
            </w:pPr>
            <w:r w:rsidRPr="00D22312">
              <w:rPr>
                <w:rFonts w:eastAsia="Calibri"/>
                <w:b/>
                <w:bCs/>
                <w:sz w:val="28"/>
                <w:szCs w:val="28"/>
                <w:rtl/>
                <w:lang w:bidi="ar-IQ"/>
              </w:rPr>
              <w:t>Course Name</w:t>
            </w:r>
          </w:p>
        </w:tc>
      </w:tr>
      <w:tr w:rsidR="00D22312" w:rsidRPr="00D22312" w14:paraId="5E7A0EDF" w14:textId="77777777" w:rsidTr="00FB2512">
        <w:tc>
          <w:tcPr>
            <w:tcW w:w="9781" w:type="dxa"/>
            <w:gridSpan w:val="3"/>
          </w:tcPr>
          <w:p w14:paraId="6F12ED2D" w14:textId="2DB164B0" w:rsidR="00D22312" w:rsidRPr="00D22312" w:rsidRDefault="00A25C4A" w:rsidP="00D22312">
            <w:pPr>
              <w:spacing w:after="200" w:line="276" w:lineRule="auto"/>
              <w:rPr>
                <w:rFonts w:eastAsia="Calibri"/>
                <w:b/>
                <w:bCs/>
                <w:sz w:val="22"/>
                <w:szCs w:val="22"/>
                <w:rtl/>
                <w:lang w:bidi="ar-IQ"/>
              </w:rPr>
            </w:pPr>
            <w:r>
              <w:rPr>
                <w:rFonts w:eastAsia="Calibri" w:hint="cs"/>
                <w:b/>
                <w:bCs/>
                <w:sz w:val="22"/>
                <w:szCs w:val="22"/>
                <w:rtl/>
                <w:lang w:bidi="ar-IQ"/>
              </w:rPr>
              <w:t>Biography of the Prophet's Family</w:t>
            </w:r>
          </w:p>
          <w:p w14:paraId="4421C471" w14:textId="77777777" w:rsidR="00D22312" w:rsidRPr="00D22312" w:rsidRDefault="00D22312" w:rsidP="00D22312">
            <w:pPr>
              <w:spacing w:after="200" w:line="276" w:lineRule="auto"/>
              <w:rPr>
                <w:rFonts w:eastAsia="Calibri"/>
                <w:b/>
                <w:bCs/>
                <w:sz w:val="22"/>
                <w:szCs w:val="22"/>
                <w:rtl/>
                <w:lang w:bidi="ar-IQ"/>
              </w:rPr>
            </w:pPr>
            <w:r w:rsidRPr="00D22312">
              <w:rPr>
                <w:rFonts w:eastAsia="Calibri" w:hint="cs"/>
                <w:b/>
                <w:bCs/>
                <w:sz w:val="22"/>
                <w:szCs w:val="22"/>
                <w:rtl/>
                <w:lang w:bidi="ar-IQ"/>
              </w:rPr>
              <w:t>Third stage</w:t>
            </w:r>
          </w:p>
        </w:tc>
      </w:tr>
      <w:tr w:rsidR="00D22312" w:rsidRPr="00D22312" w14:paraId="176FB5A7" w14:textId="77777777" w:rsidTr="00FB2512">
        <w:tc>
          <w:tcPr>
            <w:tcW w:w="9781" w:type="dxa"/>
            <w:gridSpan w:val="3"/>
            <w:shd w:val="clear" w:color="auto" w:fill="DEEAF6"/>
          </w:tcPr>
          <w:p w14:paraId="0B996977" w14:textId="77777777" w:rsidR="00D22312" w:rsidRPr="00D22312" w:rsidRDefault="00D22312" w:rsidP="00FB61DC">
            <w:pPr>
              <w:numPr>
                <w:ilvl w:val="0"/>
                <w:numId w:val="42"/>
              </w:numPr>
              <w:spacing w:after="200" w:line="276" w:lineRule="auto"/>
              <w:rPr>
                <w:rFonts w:eastAsia="Calibri"/>
                <w:b/>
                <w:bCs/>
                <w:sz w:val="28"/>
                <w:szCs w:val="28"/>
                <w:rtl/>
                <w:lang w:bidi="ar-IQ"/>
              </w:rPr>
            </w:pPr>
            <w:r w:rsidRPr="00D22312">
              <w:rPr>
                <w:rFonts w:eastAsia="Calibri"/>
                <w:b/>
                <w:bCs/>
                <w:sz w:val="28"/>
                <w:szCs w:val="28"/>
                <w:rtl/>
                <w:lang w:bidi="ar-IQ"/>
              </w:rPr>
              <w:t>Course code</w:t>
            </w:r>
          </w:p>
        </w:tc>
      </w:tr>
      <w:tr w:rsidR="00D22312" w:rsidRPr="00D22312" w14:paraId="7BF56965" w14:textId="77777777" w:rsidTr="00FB2512">
        <w:tc>
          <w:tcPr>
            <w:tcW w:w="9781" w:type="dxa"/>
            <w:gridSpan w:val="3"/>
          </w:tcPr>
          <w:p w14:paraId="33987CB8" w14:textId="77777777" w:rsidR="00D22312" w:rsidRPr="00D22312" w:rsidRDefault="00D22312" w:rsidP="00D22312">
            <w:pPr>
              <w:spacing w:after="200" w:line="276" w:lineRule="auto"/>
              <w:rPr>
                <w:rFonts w:eastAsia="Calibri"/>
                <w:b/>
                <w:bCs/>
                <w:sz w:val="28"/>
                <w:szCs w:val="28"/>
                <w:lang w:bidi="ar-IQ"/>
              </w:rPr>
            </w:pPr>
            <w:r w:rsidRPr="00D22312">
              <w:rPr>
                <w:rFonts w:eastAsia="Calibri"/>
                <w:b/>
                <w:bCs/>
                <w:sz w:val="28"/>
                <w:szCs w:val="28"/>
                <w:lang w:bidi="ar-IQ"/>
              </w:rPr>
              <w:t>RPRO117</w:t>
            </w:r>
          </w:p>
        </w:tc>
      </w:tr>
      <w:tr w:rsidR="00D22312" w:rsidRPr="00D22312" w14:paraId="791E1FBA" w14:textId="77777777" w:rsidTr="00FB2512">
        <w:tc>
          <w:tcPr>
            <w:tcW w:w="9781" w:type="dxa"/>
            <w:gridSpan w:val="3"/>
            <w:shd w:val="clear" w:color="auto" w:fill="DEEAF6"/>
          </w:tcPr>
          <w:p w14:paraId="10D93DA2" w14:textId="77777777" w:rsidR="00D22312" w:rsidRPr="00D22312" w:rsidRDefault="00D22312" w:rsidP="00FB61DC">
            <w:pPr>
              <w:numPr>
                <w:ilvl w:val="0"/>
                <w:numId w:val="42"/>
              </w:numPr>
              <w:spacing w:after="200" w:line="276" w:lineRule="auto"/>
              <w:rPr>
                <w:rFonts w:eastAsia="Calibri"/>
                <w:b/>
                <w:bCs/>
                <w:sz w:val="28"/>
                <w:szCs w:val="28"/>
                <w:rtl/>
                <w:lang w:bidi="ar-IQ"/>
              </w:rPr>
            </w:pPr>
            <w:r w:rsidRPr="00D22312">
              <w:rPr>
                <w:rFonts w:eastAsia="Calibri"/>
                <w:b/>
                <w:bCs/>
                <w:sz w:val="28"/>
                <w:szCs w:val="28"/>
                <w:rtl/>
                <w:lang w:bidi="ar-IQ"/>
              </w:rPr>
              <w:t>Semester/Year</w:t>
            </w:r>
          </w:p>
        </w:tc>
      </w:tr>
      <w:tr w:rsidR="00D22312" w:rsidRPr="00D22312" w14:paraId="010B733B" w14:textId="77777777" w:rsidTr="00FB2512">
        <w:tc>
          <w:tcPr>
            <w:tcW w:w="9781" w:type="dxa"/>
            <w:gridSpan w:val="3"/>
          </w:tcPr>
          <w:p w14:paraId="13B42566"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t>annual</w:t>
            </w:r>
          </w:p>
        </w:tc>
      </w:tr>
      <w:tr w:rsidR="00D22312" w:rsidRPr="00D22312" w14:paraId="350A6459" w14:textId="77777777" w:rsidTr="00FB2512">
        <w:tc>
          <w:tcPr>
            <w:tcW w:w="9781" w:type="dxa"/>
            <w:gridSpan w:val="3"/>
            <w:shd w:val="clear" w:color="auto" w:fill="DEEAF6"/>
          </w:tcPr>
          <w:p w14:paraId="2F504240" w14:textId="77777777" w:rsidR="00D22312" w:rsidRPr="00D22312" w:rsidRDefault="00D22312" w:rsidP="00FB61DC">
            <w:pPr>
              <w:numPr>
                <w:ilvl w:val="0"/>
                <w:numId w:val="42"/>
              </w:numPr>
              <w:spacing w:after="200" w:line="276" w:lineRule="auto"/>
              <w:rPr>
                <w:rFonts w:eastAsia="Calibri"/>
                <w:b/>
                <w:bCs/>
                <w:sz w:val="28"/>
                <w:szCs w:val="28"/>
                <w:rtl/>
                <w:lang w:bidi="ar-IQ"/>
              </w:rPr>
            </w:pPr>
            <w:r w:rsidRPr="00D22312">
              <w:rPr>
                <w:rFonts w:eastAsia="Calibri"/>
                <w:b/>
                <w:bCs/>
                <w:sz w:val="28"/>
                <w:szCs w:val="28"/>
                <w:rtl/>
                <w:lang w:bidi="ar-IQ"/>
              </w:rPr>
              <w:t>Date this description was prepared</w:t>
            </w:r>
          </w:p>
        </w:tc>
      </w:tr>
      <w:tr w:rsidR="00D22312" w:rsidRPr="00D22312" w14:paraId="42339EEC" w14:textId="77777777" w:rsidTr="00FB2512">
        <w:tc>
          <w:tcPr>
            <w:tcW w:w="9781" w:type="dxa"/>
            <w:gridSpan w:val="3"/>
          </w:tcPr>
          <w:p w14:paraId="6AB87A2A" w14:textId="19D0856E" w:rsidR="00D22312" w:rsidRPr="00D22312" w:rsidRDefault="00F01F88" w:rsidP="00D22312">
            <w:pPr>
              <w:spacing w:after="200" w:line="276" w:lineRule="auto"/>
              <w:rPr>
                <w:rFonts w:eastAsia="Calibri"/>
                <w:b/>
                <w:bCs/>
                <w:sz w:val="28"/>
                <w:szCs w:val="28"/>
                <w:rtl/>
                <w:lang w:bidi="ar-IQ"/>
              </w:rPr>
            </w:pPr>
            <w:r>
              <w:rPr>
                <w:rFonts w:eastAsia="Calibri" w:hint="cs"/>
                <w:b/>
                <w:bCs/>
                <w:sz w:val="28"/>
                <w:szCs w:val="28"/>
                <w:rtl/>
                <w:lang w:bidi="ar-IQ"/>
              </w:rPr>
              <w:t>1/10/2025</w:t>
            </w:r>
          </w:p>
        </w:tc>
      </w:tr>
      <w:tr w:rsidR="00D22312" w:rsidRPr="00D22312" w14:paraId="1B03CD54" w14:textId="77777777" w:rsidTr="00FB2512">
        <w:tc>
          <w:tcPr>
            <w:tcW w:w="9781" w:type="dxa"/>
            <w:gridSpan w:val="3"/>
            <w:shd w:val="clear" w:color="auto" w:fill="DEEAF6"/>
          </w:tcPr>
          <w:p w14:paraId="5164970E" w14:textId="77777777" w:rsidR="00D22312" w:rsidRPr="00D22312" w:rsidRDefault="00D22312" w:rsidP="00FB61DC">
            <w:pPr>
              <w:numPr>
                <w:ilvl w:val="0"/>
                <w:numId w:val="42"/>
              </w:numPr>
              <w:spacing w:after="200" w:line="276" w:lineRule="auto"/>
              <w:rPr>
                <w:rFonts w:eastAsia="Calibri"/>
                <w:b/>
                <w:bCs/>
                <w:sz w:val="28"/>
                <w:szCs w:val="28"/>
                <w:rtl/>
              </w:rPr>
            </w:pPr>
            <w:r w:rsidRPr="00D22312">
              <w:rPr>
                <w:rFonts w:eastAsia="Calibri"/>
                <w:b/>
                <w:bCs/>
                <w:sz w:val="28"/>
                <w:szCs w:val="28"/>
                <w:rtl/>
              </w:rPr>
              <w:t>Available forms of attendance</w:t>
            </w:r>
          </w:p>
        </w:tc>
      </w:tr>
      <w:tr w:rsidR="00D22312" w:rsidRPr="00D22312" w14:paraId="2D78E5D5" w14:textId="77777777" w:rsidTr="00FB2512">
        <w:tc>
          <w:tcPr>
            <w:tcW w:w="9781" w:type="dxa"/>
            <w:gridSpan w:val="3"/>
          </w:tcPr>
          <w:p w14:paraId="7BE8CFCD"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t>My presence</w:t>
            </w:r>
          </w:p>
        </w:tc>
      </w:tr>
      <w:tr w:rsidR="00D22312" w:rsidRPr="00D22312" w14:paraId="6D65ED1A" w14:textId="77777777" w:rsidTr="00FB2512">
        <w:tc>
          <w:tcPr>
            <w:tcW w:w="9781" w:type="dxa"/>
            <w:gridSpan w:val="3"/>
            <w:shd w:val="clear" w:color="auto" w:fill="DEEAF6"/>
          </w:tcPr>
          <w:p w14:paraId="1215E7AF" w14:textId="77777777" w:rsidR="00D22312" w:rsidRPr="00D22312" w:rsidRDefault="00D22312" w:rsidP="00FB61DC">
            <w:pPr>
              <w:numPr>
                <w:ilvl w:val="0"/>
                <w:numId w:val="42"/>
              </w:numPr>
              <w:spacing w:after="200" w:line="276" w:lineRule="auto"/>
              <w:rPr>
                <w:rFonts w:eastAsia="Calibri"/>
                <w:b/>
                <w:bCs/>
                <w:sz w:val="28"/>
                <w:szCs w:val="28"/>
                <w:rtl/>
              </w:rPr>
            </w:pPr>
            <w:r w:rsidRPr="00D22312">
              <w:rPr>
                <w:rFonts w:eastAsia="Calibri"/>
                <w:b/>
                <w:bCs/>
                <w:sz w:val="28"/>
                <w:szCs w:val="28"/>
                <w:rtl/>
              </w:rPr>
              <w:t>Number of study hours (total) / Number of units (total)</w:t>
            </w:r>
          </w:p>
        </w:tc>
      </w:tr>
      <w:tr w:rsidR="00D22312" w:rsidRPr="00D22312" w14:paraId="694A036E" w14:textId="77777777" w:rsidTr="00FB2512">
        <w:tc>
          <w:tcPr>
            <w:tcW w:w="9781" w:type="dxa"/>
            <w:gridSpan w:val="3"/>
          </w:tcPr>
          <w:p w14:paraId="7A45F80D" w14:textId="77777777" w:rsidR="00D22312" w:rsidRPr="00D22312" w:rsidRDefault="00D22312" w:rsidP="00D22312">
            <w:pPr>
              <w:spacing w:after="200" w:line="276" w:lineRule="auto"/>
              <w:rPr>
                <w:rFonts w:eastAsia="Calibri"/>
                <w:b/>
                <w:bCs/>
                <w:sz w:val="28"/>
                <w:szCs w:val="28"/>
                <w:rtl/>
                <w:lang w:bidi="ar-IQ"/>
              </w:rPr>
            </w:pPr>
            <w:r w:rsidRPr="00D22312">
              <w:rPr>
                <w:rFonts w:eastAsia="Calibri" w:hint="cs"/>
                <w:b/>
                <w:bCs/>
                <w:sz w:val="28"/>
                <w:szCs w:val="28"/>
                <w:rtl/>
                <w:lang w:bidi="ar-IQ"/>
              </w:rPr>
              <w:t>32 hours / 64 units</w:t>
            </w:r>
          </w:p>
        </w:tc>
      </w:tr>
      <w:tr w:rsidR="00D22312" w:rsidRPr="00D22312" w14:paraId="5F5C9CC2" w14:textId="77777777" w:rsidTr="00FB2512">
        <w:tc>
          <w:tcPr>
            <w:tcW w:w="9781" w:type="dxa"/>
            <w:gridSpan w:val="3"/>
            <w:shd w:val="clear" w:color="auto" w:fill="DEEAF6"/>
          </w:tcPr>
          <w:p w14:paraId="577284C7" w14:textId="77777777" w:rsidR="00D22312" w:rsidRPr="00D22312" w:rsidRDefault="00D22312" w:rsidP="00FB61DC">
            <w:pPr>
              <w:numPr>
                <w:ilvl w:val="0"/>
                <w:numId w:val="42"/>
              </w:numPr>
              <w:spacing w:after="200" w:line="276" w:lineRule="auto"/>
              <w:rPr>
                <w:rFonts w:eastAsia="Calibri"/>
                <w:b/>
                <w:bCs/>
                <w:sz w:val="28"/>
                <w:szCs w:val="28"/>
                <w:rtl/>
              </w:rPr>
            </w:pPr>
            <w:r w:rsidRPr="00D22312">
              <w:rPr>
                <w:rFonts w:eastAsia="Calibri"/>
                <w:b/>
                <w:bCs/>
                <w:sz w:val="28"/>
                <w:szCs w:val="28"/>
                <w:rtl/>
              </w:rPr>
              <w:t>Name of the course coordinator (if there is more than one, please mention it).</w:t>
            </w:r>
          </w:p>
        </w:tc>
      </w:tr>
      <w:tr w:rsidR="00D22312" w:rsidRPr="00D22312" w14:paraId="64FE849D" w14:textId="77777777" w:rsidTr="00FB2512">
        <w:tc>
          <w:tcPr>
            <w:tcW w:w="9781" w:type="dxa"/>
            <w:gridSpan w:val="3"/>
          </w:tcPr>
          <w:p w14:paraId="7EF6AFD7"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lastRenderedPageBreak/>
              <w:t xml:space="preserve">1- Name: </w:t>
            </w:r>
            <w:r w:rsidRPr="00D22312">
              <w:rPr>
                <w:rFonts w:eastAsia="Calibri" w:hint="cs"/>
                <w:b/>
                <w:bCs/>
                <w:sz w:val="28"/>
                <w:szCs w:val="28"/>
                <w:rtl/>
                <w:lang w:bidi="ar-IQ"/>
              </w:rPr>
              <w:t>Bilal Rahim Yusuf</w:t>
            </w:r>
            <w:r w:rsidRPr="00D22312">
              <w:rPr>
                <w:rFonts w:eastAsia="Calibri"/>
                <w:b/>
                <w:bCs/>
                <w:sz w:val="28"/>
                <w:szCs w:val="28"/>
                <w:rtl/>
                <w:lang w:bidi="ar-IQ"/>
              </w:rPr>
              <w:t xml:space="preserve">    </w:t>
            </w:r>
          </w:p>
          <w:p w14:paraId="58C4C47D" w14:textId="77777777" w:rsidR="00D22312" w:rsidRPr="00D22312" w:rsidRDefault="00D22312" w:rsidP="00D22312">
            <w:pPr>
              <w:rPr>
                <w:rFonts w:eastAsia="Calibri"/>
                <w:b/>
                <w:bCs/>
                <w:sz w:val="28"/>
                <w:szCs w:val="28"/>
                <w:rtl/>
                <w:lang w:bidi="ar-IQ"/>
              </w:rPr>
            </w:pPr>
            <w:r w:rsidRPr="00D22312">
              <w:rPr>
                <w:rFonts w:eastAsia="Calibri"/>
                <w:b/>
                <w:bCs/>
                <w:sz w:val="28"/>
                <w:szCs w:val="28"/>
                <w:rtl/>
                <w:lang w:bidi="ar-IQ"/>
              </w:rPr>
              <w:t xml:space="preserve">Al </w:t>
            </w:r>
            <w:r w:rsidRPr="00D22312">
              <w:rPr>
                <w:rFonts w:eastAsia="Calibri"/>
                <w:b/>
                <w:bCs/>
                <w:sz w:val="28"/>
                <w:szCs w:val="28"/>
                <w:rtl/>
              </w:rPr>
              <w:t xml:space="preserve">A's </w:t>
            </w:r>
            <w:r w:rsidRPr="00D22312">
              <w:rPr>
                <w:rFonts w:eastAsia="Calibri"/>
                <w:b/>
                <w:bCs/>
                <w:sz w:val="28"/>
                <w:szCs w:val="28"/>
                <w:rtl/>
                <w:lang w:bidi="ar-IQ"/>
              </w:rPr>
              <w:t xml:space="preserve">email address is: </w:t>
            </w:r>
            <w:r w:rsidRPr="00D22312">
              <w:rPr>
                <w:rFonts w:ascii="Calibri" w:eastAsia="Calibri" w:hAnsi="Calibri" w:cs="Arial"/>
                <w:b/>
                <w:bCs/>
                <w:sz w:val="22"/>
                <w:szCs w:val="22"/>
              </w:rPr>
              <w:t>belalraheem170@gmail.com</w:t>
            </w:r>
            <w:r w:rsidRPr="00D22312">
              <w:rPr>
                <w:rFonts w:ascii="Calibri" w:eastAsia="Calibri" w:hAnsi="Calibri" w:cs="Arial" w:hint="cs"/>
                <w:b/>
                <w:bCs/>
                <w:sz w:val="22"/>
                <w:szCs w:val="22"/>
                <w:rtl/>
              </w:rPr>
              <w:t xml:space="preserve"> </w:t>
            </w:r>
          </w:p>
          <w:p w14:paraId="0FB2D325" w14:textId="77777777" w:rsidR="00D22312" w:rsidRPr="00D22312" w:rsidRDefault="00D22312" w:rsidP="00D22312">
            <w:pPr>
              <w:rPr>
                <w:rFonts w:eastAsia="Calibri"/>
                <w:b/>
                <w:bCs/>
                <w:sz w:val="28"/>
                <w:szCs w:val="28"/>
                <w:rtl/>
              </w:rPr>
            </w:pPr>
            <w:r w:rsidRPr="00D22312">
              <w:rPr>
                <w:rFonts w:eastAsia="Calibri"/>
                <w:b/>
                <w:bCs/>
                <w:sz w:val="28"/>
                <w:szCs w:val="28"/>
                <w:rtl/>
                <w:lang w:bidi="ar-IQ"/>
              </w:rPr>
              <w:t xml:space="preserve">2- </w:t>
            </w:r>
            <w:r w:rsidRPr="00D22312">
              <w:rPr>
                <w:rFonts w:eastAsia="Calibri"/>
                <w:b/>
                <w:bCs/>
                <w:sz w:val="28"/>
                <w:szCs w:val="28"/>
                <w:rtl/>
              </w:rPr>
              <w:t xml:space="preserve">Name </w:t>
            </w:r>
            <w:r w:rsidRPr="00D22312">
              <w:rPr>
                <w:rFonts w:eastAsia="Calibri" w:hint="cs"/>
                <w:b/>
                <w:bCs/>
                <w:sz w:val="28"/>
                <w:szCs w:val="28"/>
                <w:rtl/>
              </w:rPr>
              <w:t>: Rabab Dhiab Abd</w:t>
            </w:r>
          </w:p>
          <w:p w14:paraId="5A5ADCD9" w14:textId="77777777" w:rsidR="00D22312" w:rsidRPr="00D22312" w:rsidRDefault="00D22312" w:rsidP="00D22312">
            <w:pPr>
              <w:rPr>
                <w:rFonts w:eastAsia="Calibri"/>
                <w:b/>
                <w:bCs/>
                <w:sz w:val="28"/>
                <w:szCs w:val="28"/>
              </w:rPr>
            </w:pPr>
            <w:r w:rsidRPr="00D22312">
              <w:rPr>
                <w:rFonts w:eastAsia="Calibri"/>
                <w:b/>
                <w:bCs/>
                <w:sz w:val="28"/>
                <w:szCs w:val="28"/>
                <w:rtl/>
                <w:lang w:bidi="ar-IQ"/>
              </w:rPr>
              <w:t xml:space="preserve">The letter </w:t>
            </w:r>
            <w:r w:rsidRPr="00D22312">
              <w:rPr>
                <w:rFonts w:eastAsia="Calibri"/>
                <w:b/>
                <w:bCs/>
                <w:sz w:val="28"/>
                <w:szCs w:val="28"/>
                <w:rtl/>
              </w:rPr>
              <w:t xml:space="preserve">A </w:t>
            </w:r>
            <w:r w:rsidRPr="00D22312">
              <w:rPr>
                <w:rFonts w:eastAsia="Calibri"/>
                <w:b/>
                <w:bCs/>
                <w:sz w:val="28"/>
                <w:szCs w:val="28"/>
                <w:rtl/>
                <w:lang w:bidi="ar-IQ"/>
              </w:rPr>
              <w:t>tends:</w:t>
            </w:r>
            <w:r w:rsidRPr="00D22312">
              <w:rPr>
                <w:rFonts w:eastAsia="Calibri"/>
                <w:b/>
                <w:bCs/>
                <w:sz w:val="28"/>
                <w:szCs w:val="28"/>
                <w:rtl/>
              </w:rPr>
              <w:t xml:space="preserve">  </w:t>
            </w:r>
          </w:p>
          <w:p w14:paraId="6AD769B0" w14:textId="77777777" w:rsidR="00D22312" w:rsidRPr="00D22312" w:rsidRDefault="00D22312" w:rsidP="00D22312">
            <w:pPr>
              <w:rPr>
                <w:rFonts w:ascii="Calibri" w:eastAsia="Calibri" w:hAnsi="Calibri" w:cs="Arial"/>
                <w:b/>
                <w:bCs/>
                <w:sz w:val="28"/>
                <w:szCs w:val="28"/>
                <w:rtl/>
                <w:lang w:bidi="ar-IQ"/>
              </w:rPr>
            </w:pPr>
            <w:r w:rsidRPr="00D22312">
              <w:rPr>
                <w:rFonts w:eastAsia="Calibri"/>
                <w:b/>
                <w:bCs/>
                <w:sz w:val="28"/>
                <w:szCs w:val="28"/>
                <w:rtl/>
              </w:rPr>
              <w:t xml:space="preserve"> </w:t>
            </w:r>
          </w:p>
        </w:tc>
      </w:tr>
      <w:tr w:rsidR="00D22312" w:rsidRPr="00D22312" w14:paraId="0FE5C4E8" w14:textId="77777777" w:rsidTr="00FB2512">
        <w:tc>
          <w:tcPr>
            <w:tcW w:w="9781" w:type="dxa"/>
            <w:gridSpan w:val="3"/>
            <w:shd w:val="clear" w:color="auto" w:fill="DEEAF6"/>
          </w:tcPr>
          <w:p w14:paraId="133268A9" w14:textId="77777777" w:rsidR="00D22312" w:rsidRPr="00D22312" w:rsidRDefault="00D22312" w:rsidP="00FB61DC">
            <w:pPr>
              <w:numPr>
                <w:ilvl w:val="0"/>
                <w:numId w:val="42"/>
              </w:numPr>
              <w:spacing w:after="200" w:line="276" w:lineRule="auto"/>
              <w:rPr>
                <w:rFonts w:eastAsia="Calibri"/>
                <w:b/>
                <w:bCs/>
                <w:sz w:val="32"/>
                <w:szCs w:val="32"/>
                <w:rtl/>
                <w:lang w:bidi="ar-IQ"/>
              </w:rPr>
            </w:pPr>
            <w:r w:rsidRPr="00D22312">
              <w:rPr>
                <w:rFonts w:eastAsia="Calibri"/>
                <w:b/>
                <w:bCs/>
                <w:sz w:val="32"/>
                <w:szCs w:val="32"/>
                <w:rtl/>
                <w:lang w:bidi="ar-IQ"/>
              </w:rPr>
              <w:t xml:space="preserve">Course </w:t>
            </w:r>
            <w:r w:rsidRPr="00D22312">
              <w:rPr>
                <w:rFonts w:eastAsia="Calibri"/>
                <w:b/>
                <w:bCs/>
                <w:sz w:val="32"/>
                <w:szCs w:val="32"/>
                <w:rtl/>
              </w:rPr>
              <w:t>objectives</w:t>
            </w:r>
          </w:p>
        </w:tc>
      </w:tr>
      <w:tr w:rsidR="00D22312" w:rsidRPr="00D22312" w14:paraId="1688F3DC" w14:textId="77777777" w:rsidTr="00FB2512">
        <w:trPr>
          <w:trHeight w:val="1805"/>
        </w:trPr>
        <w:tc>
          <w:tcPr>
            <w:tcW w:w="3118" w:type="dxa"/>
            <w:gridSpan w:val="2"/>
          </w:tcPr>
          <w:p w14:paraId="7CBFC3E1"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Course objectives</w:t>
            </w:r>
          </w:p>
        </w:tc>
        <w:tc>
          <w:tcPr>
            <w:tcW w:w="6663" w:type="dxa"/>
          </w:tcPr>
          <w:p w14:paraId="63CA9981" w14:textId="77777777" w:rsidR="00D22312" w:rsidRPr="00D22312" w:rsidRDefault="00D22312" w:rsidP="00D22312">
            <w:pPr>
              <w:ind w:left="34"/>
              <w:rPr>
                <w:rFonts w:eastAsia="Calibri"/>
                <w:sz w:val="28"/>
                <w:szCs w:val="28"/>
                <w:rtl/>
                <w:lang w:bidi="ar-IQ"/>
              </w:rPr>
            </w:pPr>
            <w:r w:rsidRPr="00D22312">
              <w:rPr>
                <w:rFonts w:eastAsia="Calibri" w:hint="cs"/>
                <w:sz w:val="28"/>
                <w:szCs w:val="28"/>
                <w:rtl/>
                <w:lang w:bidi="ar-IQ"/>
              </w:rPr>
              <w:t>1- To provide students with sufficient knowledge about the importance of the biography of the Prophet's family (peace and blessings be upon him).</w:t>
            </w:r>
          </w:p>
          <w:p w14:paraId="6E6FD2FC" w14:textId="77777777" w:rsidR="00D22312" w:rsidRPr="00D22312" w:rsidRDefault="00D22312" w:rsidP="00D22312">
            <w:pPr>
              <w:ind w:left="34"/>
              <w:rPr>
                <w:rFonts w:eastAsia="Calibri"/>
                <w:sz w:val="28"/>
                <w:szCs w:val="28"/>
                <w:rtl/>
                <w:lang w:bidi="ar-IQ"/>
              </w:rPr>
            </w:pPr>
            <w:r w:rsidRPr="00D22312">
              <w:rPr>
                <w:rFonts w:eastAsia="Calibri" w:hint="cs"/>
                <w:sz w:val="28"/>
                <w:szCs w:val="28"/>
                <w:rtl/>
                <w:lang w:bidi="ar-IQ"/>
              </w:rPr>
              <w:t>2- Teaching students the biography of the Prophet's family (peace and blessings be upon him) and the lessons and wisdom it contains.</w:t>
            </w:r>
          </w:p>
          <w:p w14:paraId="52FE07AE" w14:textId="77777777" w:rsidR="00D22312" w:rsidRPr="00D22312" w:rsidRDefault="00D22312" w:rsidP="00D22312">
            <w:pPr>
              <w:ind w:left="34"/>
              <w:rPr>
                <w:rFonts w:eastAsia="Calibri"/>
                <w:sz w:val="28"/>
                <w:szCs w:val="28"/>
                <w:rtl/>
                <w:lang w:bidi="ar-IQ"/>
              </w:rPr>
            </w:pPr>
            <w:r w:rsidRPr="00D22312">
              <w:rPr>
                <w:rFonts w:eastAsia="Calibri" w:hint="cs"/>
                <w:sz w:val="28"/>
                <w:szCs w:val="28"/>
                <w:rtl/>
                <w:lang w:bidi="ar-IQ"/>
              </w:rPr>
              <w:t>3- Preparing a generation armed with Islamic educational values</w:t>
            </w:r>
          </w:p>
          <w:p w14:paraId="76797B0B" w14:textId="77777777" w:rsidR="00D22312" w:rsidRPr="00D22312" w:rsidRDefault="00D22312" w:rsidP="00D22312">
            <w:pPr>
              <w:ind w:left="34"/>
              <w:rPr>
                <w:rFonts w:eastAsia="Calibri"/>
                <w:sz w:val="28"/>
                <w:szCs w:val="28"/>
                <w:rtl/>
                <w:lang w:bidi="ar-IQ"/>
              </w:rPr>
            </w:pPr>
            <w:r w:rsidRPr="00D22312">
              <w:rPr>
                <w:rFonts w:eastAsia="Calibri" w:hint="cs"/>
                <w:sz w:val="28"/>
                <w:szCs w:val="28"/>
                <w:rtl/>
                <w:lang w:bidi="ar-IQ"/>
              </w:rPr>
              <w:t>4- Instilling the concept of role models in the student's personality through studying the biography of the Prophet's family (peace and blessings be upon him).</w:t>
            </w:r>
          </w:p>
          <w:p w14:paraId="2D725739" w14:textId="77777777" w:rsidR="00D22312" w:rsidRPr="00D22312" w:rsidRDefault="00D22312" w:rsidP="00D22312">
            <w:pPr>
              <w:bidi/>
              <w:rPr>
                <w:rFonts w:eastAsia="Calibri"/>
                <w:sz w:val="28"/>
                <w:szCs w:val="28"/>
                <w:rtl/>
                <w:lang w:bidi="ar-IQ"/>
              </w:rPr>
            </w:pPr>
          </w:p>
        </w:tc>
      </w:tr>
      <w:tr w:rsidR="00D22312" w:rsidRPr="00D22312" w14:paraId="5E9B06DA" w14:textId="77777777" w:rsidTr="00FB2512">
        <w:tc>
          <w:tcPr>
            <w:tcW w:w="9781" w:type="dxa"/>
            <w:gridSpan w:val="3"/>
            <w:shd w:val="clear" w:color="auto" w:fill="DEEAF6"/>
          </w:tcPr>
          <w:p w14:paraId="1F0003B5" w14:textId="77777777" w:rsidR="00D22312" w:rsidRPr="00D22312" w:rsidRDefault="00D22312" w:rsidP="00FB61DC">
            <w:pPr>
              <w:numPr>
                <w:ilvl w:val="0"/>
                <w:numId w:val="42"/>
              </w:numPr>
              <w:spacing w:after="200" w:line="276" w:lineRule="auto"/>
              <w:rPr>
                <w:rFonts w:eastAsia="Calibri"/>
                <w:b/>
                <w:bCs/>
                <w:sz w:val="32"/>
                <w:szCs w:val="32"/>
                <w:rtl/>
                <w:lang w:bidi="ar-IQ"/>
              </w:rPr>
            </w:pPr>
            <w:r w:rsidRPr="00D22312">
              <w:rPr>
                <w:rFonts w:eastAsia="Calibri"/>
                <w:b/>
                <w:bCs/>
                <w:sz w:val="32"/>
                <w:szCs w:val="32"/>
                <w:rtl/>
                <w:lang w:bidi="ar-IQ"/>
              </w:rPr>
              <w:t>Teaching and learning strategies</w:t>
            </w:r>
          </w:p>
        </w:tc>
      </w:tr>
      <w:tr w:rsidR="00D22312" w:rsidRPr="00D22312" w14:paraId="27F0CF56" w14:textId="77777777" w:rsidTr="00FB2512">
        <w:tc>
          <w:tcPr>
            <w:tcW w:w="1574" w:type="dxa"/>
          </w:tcPr>
          <w:p w14:paraId="7C62B9B3"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strategy</w:t>
            </w:r>
          </w:p>
        </w:tc>
        <w:tc>
          <w:tcPr>
            <w:tcW w:w="8207" w:type="dxa"/>
            <w:gridSpan w:val="2"/>
          </w:tcPr>
          <w:p w14:paraId="727B066E" w14:textId="77777777" w:rsidR="00D22312" w:rsidRPr="00D22312" w:rsidRDefault="00D22312" w:rsidP="00D22312">
            <w:pPr>
              <w:bidi/>
              <w:ind w:left="360"/>
              <w:rPr>
                <w:rFonts w:eastAsia="Calibri"/>
                <w:b/>
                <w:bCs/>
                <w:sz w:val="28"/>
                <w:szCs w:val="28"/>
                <w:rtl/>
                <w:lang w:bidi="ar-IQ"/>
              </w:rPr>
            </w:pPr>
          </w:p>
          <w:p w14:paraId="74B29448" w14:textId="77777777" w:rsidR="00D22312" w:rsidRPr="00D22312" w:rsidRDefault="00D22312" w:rsidP="00D22312">
            <w:pPr>
              <w:ind w:left="360"/>
              <w:rPr>
                <w:rFonts w:eastAsia="Calibri"/>
                <w:b/>
                <w:bCs/>
                <w:sz w:val="28"/>
                <w:szCs w:val="28"/>
                <w:rtl/>
                <w:lang w:bidi="ar-IQ"/>
              </w:rPr>
            </w:pPr>
            <w:r w:rsidRPr="00D22312">
              <w:rPr>
                <w:rFonts w:eastAsia="Calibri"/>
                <w:b/>
                <w:bCs/>
                <w:sz w:val="28"/>
                <w:szCs w:val="28"/>
                <w:rtl/>
                <w:lang w:bidi="ar-IQ"/>
              </w:rPr>
              <w:t xml:space="preserve">1 </w:t>
            </w:r>
            <w:r w:rsidRPr="00D22312">
              <w:rPr>
                <w:rFonts w:eastAsia="Calibri" w:hint="cs"/>
                <w:b/>
                <w:bCs/>
                <w:sz w:val="28"/>
                <w:szCs w:val="28"/>
                <w:rtl/>
                <w:lang w:bidi="ar-IQ"/>
              </w:rPr>
              <w:t>method</w:t>
            </w:r>
            <w:r w:rsidRPr="00D22312">
              <w:rPr>
                <w:rFonts w:eastAsia="Calibri"/>
                <w:b/>
                <w:bCs/>
                <w:sz w:val="28"/>
                <w:szCs w:val="28"/>
                <w:rtl/>
                <w:lang w:bidi="ar-IQ"/>
              </w:rPr>
              <w:t xml:space="preserve"> </w:t>
            </w:r>
            <w:r w:rsidRPr="00D22312">
              <w:rPr>
                <w:rFonts w:eastAsia="Calibri" w:hint="cs"/>
                <w:b/>
                <w:bCs/>
                <w:sz w:val="28"/>
                <w:szCs w:val="28"/>
                <w:rtl/>
                <w:lang w:bidi="ar-IQ"/>
              </w:rPr>
              <w:t>Dialogue</w:t>
            </w:r>
            <w:r w:rsidRPr="00D22312">
              <w:rPr>
                <w:rFonts w:eastAsia="Calibri"/>
                <w:b/>
                <w:bCs/>
                <w:sz w:val="28"/>
                <w:szCs w:val="28"/>
                <w:rtl/>
                <w:lang w:bidi="ar-IQ"/>
              </w:rPr>
              <w:t xml:space="preserve"> </w:t>
            </w:r>
            <w:r w:rsidRPr="00D22312">
              <w:rPr>
                <w:rFonts w:eastAsia="Calibri" w:hint="cs"/>
                <w:b/>
                <w:bCs/>
                <w:sz w:val="28"/>
                <w:szCs w:val="28"/>
                <w:rtl/>
                <w:lang w:bidi="ar-IQ"/>
              </w:rPr>
              <w:t>and discussion</w:t>
            </w:r>
          </w:p>
          <w:p w14:paraId="01EF84C6" w14:textId="77777777" w:rsidR="00D22312" w:rsidRPr="00D22312" w:rsidRDefault="00D22312" w:rsidP="00D22312">
            <w:pPr>
              <w:ind w:left="360"/>
              <w:rPr>
                <w:rFonts w:eastAsia="Calibri"/>
                <w:b/>
                <w:bCs/>
                <w:sz w:val="28"/>
                <w:szCs w:val="28"/>
                <w:rtl/>
                <w:lang w:bidi="ar-IQ"/>
              </w:rPr>
            </w:pPr>
            <w:r w:rsidRPr="00D22312">
              <w:rPr>
                <w:rFonts w:eastAsia="Calibri"/>
                <w:b/>
                <w:bCs/>
                <w:sz w:val="28"/>
                <w:szCs w:val="28"/>
                <w:rtl/>
                <w:lang w:bidi="ar-IQ"/>
              </w:rPr>
              <w:t xml:space="preserve">2 </w:t>
            </w:r>
            <w:r w:rsidRPr="00D22312">
              <w:rPr>
                <w:rFonts w:eastAsia="Calibri" w:hint="cs"/>
                <w:b/>
                <w:bCs/>
                <w:sz w:val="28"/>
                <w:szCs w:val="28"/>
                <w:rtl/>
                <w:lang w:bidi="ar-IQ"/>
              </w:rPr>
              <w:t>ways</w:t>
            </w:r>
            <w:r w:rsidRPr="00D22312">
              <w:rPr>
                <w:rFonts w:eastAsia="Calibri"/>
                <w:b/>
                <w:bCs/>
                <w:sz w:val="28"/>
                <w:szCs w:val="28"/>
                <w:rtl/>
                <w:lang w:bidi="ar-IQ"/>
              </w:rPr>
              <w:t xml:space="preserve"> </w:t>
            </w:r>
            <w:r w:rsidRPr="00D22312">
              <w:rPr>
                <w:rFonts w:eastAsia="Calibri" w:hint="cs"/>
                <w:b/>
                <w:bCs/>
                <w:sz w:val="28"/>
                <w:szCs w:val="28"/>
                <w:rtl/>
                <w:lang w:bidi="ar-IQ"/>
              </w:rPr>
              <w:t>delivery</w:t>
            </w:r>
          </w:p>
          <w:p w14:paraId="5CC541B9" w14:textId="77777777" w:rsidR="00D22312" w:rsidRPr="00D22312" w:rsidRDefault="00D22312" w:rsidP="00D22312">
            <w:pPr>
              <w:ind w:left="360"/>
              <w:rPr>
                <w:rFonts w:eastAsia="Calibri"/>
                <w:b/>
                <w:bCs/>
                <w:sz w:val="28"/>
                <w:szCs w:val="28"/>
                <w:rtl/>
                <w:lang w:bidi="ar-IQ"/>
              </w:rPr>
            </w:pPr>
            <w:r w:rsidRPr="00D22312">
              <w:rPr>
                <w:rFonts w:eastAsia="Calibri"/>
                <w:b/>
                <w:bCs/>
                <w:sz w:val="28"/>
                <w:szCs w:val="28"/>
                <w:rtl/>
                <w:lang w:bidi="ar-IQ"/>
              </w:rPr>
              <w:t xml:space="preserve">3 </w:t>
            </w:r>
            <w:r w:rsidRPr="00D22312">
              <w:rPr>
                <w:rFonts w:eastAsia="Calibri" w:hint="cs"/>
                <w:b/>
                <w:bCs/>
                <w:sz w:val="28"/>
                <w:szCs w:val="28"/>
                <w:rtl/>
                <w:lang w:bidi="ar-IQ"/>
              </w:rPr>
              <w:t>ways</w:t>
            </w:r>
            <w:r w:rsidRPr="00D22312">
              <w:rPr>
                <w:rFonts w:eastAsia="Calibri"/>
                <w:b/>
                <w:bCs/>
                <w:sz w:val="28"/>
                <w:szCs w:val="28"/>
                <w:rtl/>
                <w:lang w:bidi="ar-IQ"/>
              </w:rPr>
              <w:t xml:space="preserve"> </w:t>
            </w:r>
            <w:r w:rsidRPr="00D22312">
              <w:rPr>
                <w:rFonts w:eastAsia="Calibri" w:hint="cs"/>
                <w:b/>
                <w:bCs/>
                <w:sz w:val="28"/>
                <w:szCs w:val="28"/>
                <w:rtl/>
                <w:lang w:bidi="ar-IQ"/>
              </w:rPr>
              <w:t>Contact</w:t>
            </w:r>
            <w:r w:rsidRPr="00D22312">
              <w:rPr>
                <w:rFonts w:eastAsia="Calibri"/>
                <w:b/>
                <w:bCs/>
                <w:sz w:val="28"/>
                <w:szCs w:val="28"/>
                <w:rtl/>
                <w:lang w:bidi="ar-IQ"/>
              </w:rPr>
              <w:t xml:space="preserve"> </w:t>
            </w:r>
            <w:r w:rsidRPr="00D22312">
              <w:rPr>
                <w:rFonts w:eastAsia="Calibri" w:hint="cs"/>
                <w:b/>
                <w:bCs/>
                <w:sz w:val="28"/>
                <w:szCs w:val="28"/>
                <w:rtl/>
                <w:lang w:bidi="ar-IQ"/>
              </w:rPr>
              <w:t>or</w:t>
            </w:r>
            <w:r w:rsidRPr="00D22312">
              <w:rPr>
                <w:rFonts w:eastAsia="Calibri"/>
                <w:b/>
                <w:bCs/>
                <w:sz w:val="28"/>
                <w:szCs w:val="28"/>
                <w:rtl/>
                <w:lang w:bidi="ar-IQ"/>
              </w:rPr>
              <w:t xml:space="preserve"> </w:t>
            </w:r>
            <w:r w:rsidRPr="00D22312">
              <w:rPr>
                <w:rFonts w:eastAsia="Calibri" w:hint="cs"/>
                <w:b/>
                <w:bCs/>
                <w:sz w:val="28"/>
                <w:szCs w:val="28"/>
                <w:rtl/>
                <w:lang w:bidi="ar-IQ"/>
              </w:rPr>
              <w:t>Interaction</w:t>
            </w:r>
          </w:p>
          <w:p w14:paraId="16772CFB" w14:textId="77777777" w:rsidR="00D22312" w:rsidRPr="00D22312" w:rsidRDefault="00D22312" w:rsidP="00D22312">
            <w:pPr>
              <w:bidi/>
              <w:ind w:left="360"/>
              <w:rPr>
                <w:rFonts w:eastAsia="Calibri"/>
                <w:b/>
                <w:bCs/>
                <w:sz w:val="28"/>
                <w:szCs w:val="28"/>
                <w:rtl/>
                <w:lang w:bidi="ar-IQ"/>
              </w:rPr>
            </w:pPr>
          </w:p>
          <w:p w14:paraId="75054A55" w14:textId="77777777" w:rsidR="00D22312" w:rsidRPr="00D22312" w:rsidRDefault="00D22312" w:rsidP="00D22312">
            <w:pPr>
              <w:bidi/>
              <w:ind w:left="360"/>
              <w:rPr>
                <w:rFonts w:eastAsia="Calibri"/>
                <w:b/>
                <w:bCs/>
                <w:sz w:val="28"/>
                <w:szCs w:val="28"/>
                <w:rtl/>
                <w:lang w:bidi="ar-IQ"/>
              </w:rPr>
            </w:pPr>
          </w:p>
          <w:p w14:paraId="6701A513" w14:textId="77777777" w:rsidR="00D22312" w:rsidRPr="00D22312" w:rsidRDefault="00D22312" w:rsidP="00D22312">
            <w:pPr>
              <w:bidi/>
              <w:ind w:left="360"/>
              <w:rPr>
                <w:rFonts w:eastAsia="Calibri"/>
                <w:b/>
                <w:bCs/>
                <w:sz w:val="28"/>
                <w:szCs w:val="28"/>
                <w:rtl/>
                <w:lang w:bidi="ar-IQ"/>
              </w:rPr>
            </w:pPr>
          </w:p>
          <w:p w14:paraId="4526B008" w14:textId="77777777" w:rsidR="00D22312" w:rsidRPr="00D22312" w:rsidRDefault="00D22312" w:rsidP="00D22312">
            <w:pPr>
              <w:bidi/>
              <w:ind w:left="360"/>
              <w:rPr>
                <w:rFonts w:eastAsia="Calibri"/>
                <w:b/>
                <w:bCs/>
                <w:sz w:val="28"/>
                <w:szCs w:val="28"/>
                <w:rtl/>
                <w:lang w:bidi="ar-IQ"/>
              </w:rPr>
            </w:pPr>
          </w:p>
          <w:p w14:paraId="783BEC7C" w14:textId="77777777" w:rsidR="00D22312" w:rsidRPr="00D22312" w:rsidRDefault="00D22312" w:rsidP="00D22312">
            <w:pPr>
              <w:bidi/>
              <w:ind w:left="360"/>
              <w:rPr>
                <w:rFonts w:eastAsia="Calibri"/>
                <w:b/>
                <w:bCs/>
                <w:sz w:val="28"/>
                <w:szCs w:val="28"/>
                <w:rtl/>
                <w:lang w:bidi="ar-IQ"/>
              </w:rPr>
            </w:pPr>
          </w:p>
          <w:p w14:paraId="2DEC3920" w14:textId="77777777" w:rsidR="00D22312" w:rsidRPr="00D22312" w:rsidRDefault="00D22312" w:rsidP="00D22312">
            <w:pPr>
              <w:bidi/>
              <w:ind w:left="360"/>
              <w:rPr>
                <w:rFonts w:eastAsia="Calibri"/>
                <w:b/>
                <w:bCs/>
                <w:sz w:val="28"/>
                <w:szCs w:val="28"/>
                <w:rtl/>
                <w:lang w:bidi="ar-IQ"/>
              </w:rPr>
            </w:pPr>
          </w:p>
          <w:p w14:paraId="5A583FA3" w14:textId="77777777" w:rsidR="00D22312" w:rsidRPr="00D22312" w:rsidRDefault="00D22312" w:rsidP="00D22312">
            <w:pPr>
              <w:bidi/>
              <w:ind w:left="360"/>
              <w:rPr>
                <w:rFonts w:eastAsia="Calibri"/>
                <w:b/>
                <w:bCs/>
                <w:sz w:val="28"/>
                <w:szCs w:val="28"/>
                <w:rtl/>
                <w:lang w:bidi="ar-IQ"/>
              </w:rPr>
            </w:pPr>
          </w:p>
          <w:p w14:paraId="068E4734" w14:textId="77777777" w:rsidR="00D22312" w:rsidRPr="00D22312" w:rsidRDefault="00D22312" w:rsidP="00D22312">
            <w:pPr>
              <w:bidi/>
              <w:ind w:left="360"/>
              <w:rPr>
                <w:rFonts w:eastAsia="Calibri"/>
                <w:b/>
                <w:bCs/>
                <w:sz w:val="28"/>
                <w:szCs w:val="28"/>
                <w:rtl/>
                <w:lang w:bidi="ar-IQ"/>
              </w:rPr>
            </w:pPr>
          </w:p>
          <w:p w14:paraId="1B4E5A74" w14:textId="77777777" w:rsidR="00D22312" w:rsidRPr="00D22312" w:rsidRDefault="00D22312" w:rsidP="00D22312">
            <w:pPr>
              <w:bidi/>
              <w:ind w:left="360"/>
              <w:rPr>
                <w:rFonts w:eastAsia="Calibri"/>
                <w:b/>
                <w:bCs/>
                <w:sz w:val="28"/>
                <w:szCs w:val="28"/>
                <w:rtl/>
                <w:lang w:bidi="ar-IQ"/>
              </w:rPr>
            </w:pPr>
          </w:p>
        </w:tc>
      </w:tr>
      <w:tr w:rsidR="00D22312" w:rsidRPr="00D22312" w14:paraId="587788AA" w14:textId="77777777" w:rsidTr="00FB2512">
        <w:tc>
          <w:tcPr>
            <w:tcW w:w="9781" w:type="dxa"/>
            <w:gridSpan w:val="3"/>
            <w:shd w:val="clear" w:color="auto" w:fill="DEEAF6"/>
          </w:tcPr>
          <w:p w14:paraId="5C4EDCC0" w14:textId="77777777" w:rsidR="00D22312" w:rsidRPr="00D22312" w:rsidRDefault="00D22312" w:rsidP="00FB61DC">
            <w:pPr>
              <w:numPr>
                <w:ilvl w:val="0"/>
                <w:numId w:val="42"/>
              </w:numPr>
              <w:spacing w:after="200" w:line="276" w:lineRule="auto"/>
              <w:rPr>
                <w:rFonts w:eastAsia="Calibri"/>
                <w:b/>
                <w:bCs/>
                <w:sz w:val="32"/>
                <w:szCs w:val="32"/>
                <w:rtl/>
                <w:lang w:bidi="ar-IQ"/>
              </w:rPr>
            </w:pPr>
            <w:r w:rsidRPr="00D22312">
              <w:rPr>
                <w:rFonts w:eastAsia="Calibri"/>
                <w:b/>
                <w:bCs/>
                <w:sz w:val="32"/>
                <w:szCs w:val="32"/>
                <w:rtl/>
                <w:lang w:bidi="ar-IQ"/>
              </w:rPr>
              <w:t>Course structure</w:t>
            </w:r>
          </w:p>
        </w:tc>
      </w:tr>
    </w:tbl>
    <w:tbl>
      <w:tblPr>
        <w:tblStyle w:val="TableGrid8"/>
        <w:bidiVisual/>
        <w:tblW w:w="9781" w:type="dxa"/>
        <w:tblInd w:w="-505" w:type="dxa"/>
        <w:tblLook w:val="04A0" w:firstRow="1" w:lastRow="0" w:firstColumn="1" w:lastColumn="0" w:noHBand="0" w:noVBand="1"/>
      </w:tblPr>
      <w:tblGrid>
        <w:gridCol w:w="1741"/>
        <w:gridCol w:w="1025"/>
        <w:gridCol w:w="1539"/>
        <w:gridCol w:w="1849"/>
        <w:gridCol w:w="1710"/>
        <w:gridCol w:w="1990"/>
      </w:tblGrid>
      <w:tr w:rsidR="00D22312" w:rsidRPr="00D22312" w14:paraId="18309088" w14:textId="77777777" w:rsidTr="00D22312">
        <w:tc>
          <w:tcPr>
            <w:tcW w:w="989" w:type="dxa"/>
            <w:shd w:val="clear" w:color="auto" w:fill="B6DDE8"/>
          </w:tcPr>
          <w:p w14:paraId="7CC2D691"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Week</w:t>
            </w:r>
          </w:p>
        </w:tc>
        <w:tc>
          <w:tcPr>
            <w:tcW w:w="991" w:type="dxa"/>
            <w:shd w:val="clear" w:color="auto" w:fill="B6DDE8"/>
          </w:tcPr>
          <w:p w14:paraId="59AE7FB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Hours</w:t>
            </w:r>
          </w:p>
        </w:tc>
        <w:tc>
          <w:tcPr>
            <w:tcW w:w="1800" w:type="dxa"/>
            <w:shd w:val="clear" w:color="auto" w:fill="B6DDE8"/>
          </w:tcPr>
          <w:p w14:paraId="1665B5CB"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Required learning outcomes</w:t>
            </w:r>
          </w:p>
        </w:tc>
        <w:tc>
          <w:tcPr>
            <w:tcW w:w="1978" w:type="dxa"/>
            <w:shd w:val="clear" w:color="auto" w:fill="B6DDE8"/>
          </w:tcPr>
          <w:p w14:paraId="56FBF653"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Unit or topic name</w:t>
            </w:r>
          </w:p>
        </w:tc>
        <w:tc>
          <w:tcPr>
            <w:tcW w:w="2209" w:type="dxa"/>
            <w:shd w:val="clear" w:color="auto" w:fill="B6DDE8"/>
          </w:tcPr>
          <w:p w14:paraId="1B25B63B"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Learning method</w:t>
            </w:r>
          </w:p>
        </w:tc>
        <w:tc>
          <w:tcPr>
            <w:tcW w:w="1814" w:type="dxa"/>
            <w:shd w:val="clear" w:color="auto" w:fill="B6DDE8"/>
          </w:tcPr>
          <w:p w14:paraId="10CCB460"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Evaluation Method</w:t>
            </w:r>
          </w:p>
        </w:tc>
      </w:tr>
      <w:tr w:rsidR="00D22312" w:rsidRPr="00D22312" w14:paraId="2CD1ADC5" w14:textId="77777777" w:rsidTr="00FB2512">
        <w:tc>
          <w:tcPr>
            <w:tcW w:w="989" w:type="dxa"/>
          </w:tcPr>
          <w:p w14:paraId="1A257A17" w14:textId="77777777" w:rsidR="00D22312" w:rsidRPr="00D22312" w:rsidRDefault="00D22312" w:rsidP="00D22312">
            <w:pPr>
              <w:shd w:val="clear" w:color="auto" w:fill="FFFFFF"/>
              <w:tabs>
                <w:tab w:val="left" w:pos="642"/>
              </w:tabs>
              <w:rPr>
                <w:rFonts w:ascii="Times New Roman" w:hAnsi="Times New Roman"/>
                <w:b/>
                <w:bCs/>
                <w:sz w:val="28"/>
                <w:szCs w:val="28"/>
              </w:rPr>
            </w:pPr>
            <w:r w:rsidRPr="00D22312">
              <w:rPr>
                <w:rFonts w:ascii="Times New Roman" w:hAnsi="Times New Roman" w:hint="cs"/>
                <w:b/>
                <w:bCs/>
                <w:sz w:val="28"/>
                <w:szCs w:val="28"/>
                <w:rtl/>
              </w:rPr>
              <w:lastRenderedPageBreak/>
              <w:t>September 1</w:t>
            </w:r>
          </w:p>
        </w:tc>
        <w:tc>
          <w:tcPr>
            <w:tcW w:w="991" w:type="dxa"/>
          </w:tcPr>
          <w:p w14:paraId="2AC97F2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F20AB61"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978" w:type="dxa"/>
          </w:tcPr>
          <w:p w14:paraId="735B6D65"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 xml:space="preserve">Welcome </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Course Introduction</w:t>
            </w:r>
          </w:p>
        </w:tc>
        <w:tc>
          <w:tcPr>
            <w:tcW w:w="2209" w:type="dxa"/>
          </w:tcPr>
          <w:p w14:paraId="1580AEA2"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04B848E8"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366A530" w14:textId="77777777" w:rsidTr="00FB2512">
        <w:tc>
          <w:tcPr>
            <w:tcW w:w="989" w:type="dxa"/>
          </w:tcPr>
          <w:p w14:paraId="03042EF8"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September 2</w:t>
            </w:r>
          </w:p>
        </w:tc>
        <w:tc>
          <w:tcPr>
            <w:tcW w:w="991" w:type="dxa"/>
          </w:tcPr>
          <w:p w14:paraId="528A8FBF"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8B98050" w14:textId="77777777" w:rsidR="00D22312" w:rsidRPr="00D22312" w:rsidRDefault="00D22312" w:rsidP="00D22312">
            <w:pPr>
              <w:tabs>
                <w:tab w:val="left" w:pos="642"/>
              </w:tabs>
              <w:autoSpaceDE w:val="0"/>
              <w:autoSpaceDN w:val="0"/>
              <w:bidi/>
              <w:adjustRightInd w:val="0"/>
              <w:rPr>
                <w:rFonts w:ascii="Cambria" w:hAnsi="Cambria"/>
                <w:b/>
                <w:bCs/>
                <w:color w:val="000000"/>
                <w:sz w:val="28"/>
                <w:szCs w:val="28"/>
              </w:rPr>
            </w:pPr>
          </w:p>
        </w:tc>
        <w:tc>
          <w:tcPr>
            <w:tcW w:w="1978" w:type="dxa"/>
          </w:tcPr>
          <w:p w14:paraId="6F7C3315"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virtues</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People</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the house</w:t>
            </w:r>
            <w:r w:rsidRPr="00D22312">
              <w:rPr>
                <w:rFonts w:ascii="Cambria" w:hAnsi="Cambria"/>
                <w:b/>
                <w:bCs/>
                <w:color w:val="000000"/>
                <w:sz w:val="28"/>
                <w:szCs w:val="28"/>
                <w:rtl/>
              </w:rPr>
              <w:t xml:space="preserve"> </w:t>
            </w:r>
            <w:r w:rsidRPr="00D22312">
              <w:rPr>
                <w:rFonts w:ascii="Cambria" w:hAnsi="Cambria" w:hint="cs"/>
                <w:b/>
                <w:bCs/>
                <w:color w:val="000000"/>
                <w:sz w:val="28"/>
                <w:szCs w:val="28"/>
                <w:rtl/>
              </w:rPr>
              <w:t xml:space="preserve">Generally speaking </w:t>
            </w:r>
            <w:r w:rsidRPr="00D22312">
              <w:rPr>
                <w:rFonts w:ascii="Cambria" w:hAnsi="Cambria"/>
                <w:b/>
                <w:bCs/>
                <w:color w:val="000000"/>
                <w:sz w:val="28"/>
                <w:szCs w:val="28"/>
                <w:rtl/>
              </w:rPr>
              <w:t>.</w:t>
            </w:r>
          </w:p>
        </w:tc>
        <w:tc>
          <w:tcPr>
            <w:tcW w:w="2209" w:type="dxa"/>
          </w:tcPr>
          <w:p w14:paraId="0AC0AB69"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1C7C9B83" w14:textId="77777777" w:rsidR="00D22312" w:rsidRPr="00D22312" w:rsidRDefault="00D22312" w:rsidP="00D22312">
            <w:pPr>
              <w:tabs>
                <w:tab w:val="left" w:pos="642"/>
              </w:tabs>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C14B071" w14:textId="77777777" w:rsidTr="00FB2512">
        <w:tc>
          <w:tcPr>
            <w:tcW w:w="989" w:type="dxa"/>
          </w:tcPr>
          <w:p w14:paraId="43DC0FE8"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October 1</w:t>
            </w:r>
          </w:p>
        </w:tc>
        <w:tc>
          <w:tcPr>
            <w:tcW w:w="991" w:type="dxa"/>
          </w:tcPr>
          <w:p w14:paraId="6C5B1FA7"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7EDA4AD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7762001" w14:textId="77777777" w:rsidR="00D22312" w:rsidRPr="00D22312" w:rsidRDefault="00D22312" w:rsidP="00D22312">
            <w:pPr>
              <w:rPr>
                <w:b/>
                <w:bCs/>
                <w:sz w:val="22"/>
                <w:szCs w:val="22"/>
              </w:rPr>
            </w:pPr>
            <w:r w:rsidRPr="00D22312">
              <w:rPr>
                <w:b/>
                <w:bCs/>
                <w:sz w:val="22"/>
                <w:szCs w:val="22"/>
              </w:rPr>
              <w:t xml:space="preserve"> </w:t>
            </w:r>
            <w:r w:rsidRPr="00D22312">
              <w:rPr>
                <w:rFonts w:hint="cs"/>
                <w:b/>
                <w:bCs/>
                <w:sz w:val="22"/>
                <w:szCs w:val="22"/>
                <w:rtl/>
              </w:rPr>
              <w:t>harmony</w:t>
            </w:r>
            <w:r w:rsidRPr="00D22312">
              <w:rPr>
                <w:b/>
                <w:bCs/>
                <w:sz w:val="22"/>
                <w:szCs w:val="22"/>
                <w:rtl/>
              </w:rPr>
              <w:t xml:space="preserve"> </w:t>
            </w:r>
            <w:r w:rsidRPr="00D22312">
              <w:rPr>
                <w:rFonts w:hint="cs"/>
                <w:b/>
                <w:bCs/>
                <w:sz w:val="22"/>
                <w:szCs w:val="22"/>
                <w:rtl/>
              </w:rPr>
              <w:t>marriage</w:t>
            </w:r>
            <w:r w:rsidRPr="00D22312">
              <w:rPr>
                <w:b/>
                <w:bCs/>
                <w:sz w:val="22"/>
                <w:szCs w:val="22"/>
                <w:rtl/>
              </w:rPr>
              <w:t xml:space="preserve"> </w:t>
            </w:r>
            <w:r w:rsidRPr="00D22312">
              <w:rPr>
                <w:rFonts w:hint="cs"/>
                <w:b/>
                <w:bCs/>
                <w:sz w:val="22"/>
                <w:szCs w:val="22"/>
                <w:rtl/>
              </w:rPr>
              <w:t>between</w:t>
            </w:r>
            <w:r w:rsidRPr="00D22312">
              <w:rPr>
                <w:b/>
                <w:bCs/>
                <w:sz w:val="22"/>
                <w:szCs w:val="22"/>
                <w:rtl/>
              </w:rPr>
              <w:t xml:space="preserve"> </w:t>
            </w:r>
            <w:r w:rsidRPr="00D22312">
              <w:rPr>
                <w:rFonts w:hint="cs"/>
                <w:b/>
                <w:bCs/>
                <w:sz w:val="22"/>
                <w:szCs w:val="22"/>
                <w:rtl/>
              </w:rPr>
              <w:t>People</w:t>
            </w:r>
            <w:r w:rsidRPr="00D22312">
              <w:rPr>
                <w:b/>
                <w:bCs/>
                <w:sz w:val="22"/>
                <w:szCs w:val="22"/>
                <w:rtl/>
              </w:rPr>
              <w:t xml:space="preserve"> </w:t>
            </w:r>
            <w:r w:rsidRPr="00D22312">
              <w:rPr>
                <w:rFonts w:hint="cs"/>
                <w:b/>
                <w:bCs/>
                <w:sz w:val="22"/>
                <w:szCs w:val="22"/>
                <w:rtl/>
              </w:rPr>
              <w:t>the house</w:t>
            </w:r>
            <w:r w:rsidRPr="00D22312">
              <w:rPr>
                <w:b/>
                <w:bCs/>
                <w:sz w:val="22"/>
                <w:szCs w:val="22"/>
                <w:rtl/>
              </w:rPr>
              <w:t xml:space="preserve"> </w:t>
            </w:r>
            <w:r w:rsidRPr="00D22312">
              <w:rPr>
                <w:rFonts w:hint="cs"/>
                <w:b/>
                <w:bCs/>
                <w:sz w:val="22"/>
                <w:szCs w:val="22"/>
                <w:rtl/>
              </w:rPr>
              <w:t>The Companions and their importance</w:t>
            </w:r>
            <w:r w:rsidRPr="00D22312">
              <w:rPr>
                <w:b/>
                <w:bCs/>
                <w:sz w:val="22"/>
                <w:szCs w:val="22"/>
                <w:rtl/>
              </w:rPr>
              <w:t xml:space="preserve"> </w:t>
            </w:r>
            <w:r w:rsidRPr="00D22312">
              <w:rPr>
                <w:rFonts w:hint="cs"/>
                <w:b/>
                <w:bCs/>
                <w:sz w:val="22"/>
                <w:szCs w:val="22"/>
                <w:rtl/>
              </w:rPr>
              <w:t>love</w:t>
            </w:r>
            <w:r w:rsidRPr="00D22312">
              <w:rPr>
                <w:b/>
                <w:bCs/>
                <w:sz w:val="22"/>
                <w:szCs w:val="22"/>
                <w:rtl/>
              </w:rPr>
              <w:t xml:space="preserve"> </w:t>
            </w:r>
            <w:r w:rsidRPr="00D22312">
              <w:rPr>
                <w:rFonts w:hint="cs"/>
                <w:b/>
                <w:bCs/>
                <w:sz w:val="22"/>
                <w:szCs w:val="22"/>
                <w:rtl/>
              </w:rPr>
              <w:t>People</w:t>
            </w:r>
            <w:r w:rsidRPr="00D22312">
              <w:rPr>
                <w:b/>
                <w:bCs/>
                <w:sz w:val="22"/>
                <w:szCs w:val="22"/>
                <w:rtl/>
              </w:rPr>
              <w:t xml:space="preserve"> </w:t>
            </w:r>
            <w:r w:rsidRPr="00D22312">
              <w:rPr>
                <w:rFonts w:hint="cs"/>
                <w:b/>
                <w:bCs/>
                <w:sz w:val="22"/>
                <w:szCs w:val="22"/>
                <w:rtl/>
              </w:rPr>
              <w:t>the house</w:t>
            </w:r>
            <w:r w:rsidRPr="00D22312">
              <w:rPr>
                <w:b/>
                <w:bCs/>
                <w:sz w:val="22"/>
                <w:szCs w:val="22"/>
                <w:rtl/>
              </w:rPr>
              <w:t xml:space="preserve"> </w:t>
            </w:r>
            <w:r w:rsidRPr="00D22312">
              <w:rPr>
                <w:rFonts w:hint="cs"/>
                <w:b/>
                <w:bCs/>
                <w:sz w:val="22"/>
                <w:szCs w:val="22"/>
                <w:rtl/>
              </w:rPr>
              <w:t xml:space="preserve">And the </w:t>
            </w:r>
            <w:proofErr w:type="gramStart"/>
            <w:r w:rsidRPr="00D22312">
              <w:rPr>
                <w:rFonts w:hint="cs"/>
                <w:b/>
                <w:bCs/>
                <w:sz w:val="22"/>
                <w:szCs w:val="22"/>
                <w:rtl/>
              </w:rPr>
              <w:t xml:space="preserve">companions </w:t>
            </w:r>
            <w:r w:rsidRPr="00D22312">
              <w:rPr>
                <w:b/>
                <w:bCs/>
                <w:sz w:val="22"/>
                <w:szCs w:val="22"/>
              </w:rPr>
              <w:t>.</w:t>
            </w:r>
            <w:proofErr w:type="gramEnd"/>
          </w:p>
        </w:tc>
        <w:tc>
          <w:tcPr>
            <w:tcW w:w="2209" w:type="dxa"/>
          </w:tcPr>
          <w:p w14:paraId="29B6909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5BD6D77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60F4B2E" w14:textId="77777777" w:rsidTr="00FB2512">
        <w:tc>
          <w:tcPr>
            <w:tcW w:w="989" w:type="dxa"/>
          </w:tcPr>
          <w:p w14:paraId="20C1D271" w14:textId="77777777" w:rsidR="00D22312" w:rsidRPr="00D22312" w:rsidRDefault="00D22312" w:rsidP="00D22312">
            <w:pPr>
              <w:shd w:val="clear" w:color="auto" w:fill="FFFFFF"/>
              <w:rPr>
                <w:rFonts w:ascii="Times New Roman" w:hAnsi="Times New Roman"/>
                <w:b/>
                <w:bCs/>
                <w:sz w:val="28"/>
                <w:szCs w:val="28"/>
                <w:lang w:bidi="ar-IQ"/>
              </w:rPr>
            </w:pPr>
            <w:r w:rsidRPr="00D22312">
              <w:rPr>
                <w:rFonts w:ascii="Times New Roman" w:hAnsi="Times New Roman" w:hint="cs"/>
                <w:b/>
                <w:bCs/>
                <w:sz w:val="28"/>
                <w:szCs w:val="28"/>
                <w:rtl/>
                <w:lang w:bidi="ar-IQ"/>
              </w:rPr>
              <w:t>October 2</w:t>
            </w:r>
          </w:p>
        </w:tc>
        <w:tc>
          <w:tcPr>
            <w:tcW w:w="991" w:type="dxa"/>
          </w:tcPr>
          <w:p w14:paraId="46B30866"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5D56189B"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4AFACD32" w14:textId="77777777" w:rsidR="00D22312" w:rsidRPr="00D22312" w:rsidRDefault="00D22312" w:rsidP="00D22312">
            <w:pPr>
              <w:rPr>
                <w:b/>
                <w:bCs/>
                <w:sz w:val="22"/>
                <w:szCs w:val="22"/>
              </w:rPr>
            </w:pPr>
            <w:r w:rsidRPr="00D22312">
              <w:rPr>
                <w:rFonts w:hint="cs"/>
                <w:b/>
                <w:bCs/>
                <w:sz w:val="22"/>
                <w:szCs w:val="22"/>
                <w:rtl/>
              </w:rPr>
              <w:t>Methodology</w:t>
            </w:r>
            <w:r w:rsidRPr="00D22312">
              <w:rPr>
                <w:b/>
                <w:bCs/>
                <w:sz w:val="22"/>
                <w:szCs w:val="22"/>
                <w:rtl/>
              </w:rPr>
              <w:t xml:space="preserve"> </w:t>
            </w:r>
            <w:r w:rsidRPr="00D22312">
              <w:rPr>
                <w:rFonts w:hint="cs"/>
                <w:b/>
                <w:bCs/>
                <w:sz w:val="22"/>
                <w:szCs w:val="22"/>
                <w:rtl/>
              </w:rPr>
              <w:t>People</w:t>
            </w:r>
            <w:r w:rsidRPr="00D22312">
              <w:rPr>
                <w:b/>
                <w:bCs/>
                <w:sz w:val="22"/>
                <w:szCs w:val="22"/>
                <w:rtl/>
              </w:rPr>
              <w:t xml:space="preserve"> </w:t>
            </w:r>
            <w:r w:rsidRPr="00D22312">
              <w:rPr>
                <w:rFonts w:hint="cs"/>
                <w:b/>
                <w:bCs/>
                <w:sz w:val="22"/>
                <w:szCs w:val="22"/>
                <w:rtl/>
              </w:rPr>
              <w:t>the house</w:t>
            </w:r>
            <w:r w:rsidRPr="00D22312">
              <w:rPr>
                <w:b/>
                <w:bCs/>
                <w:sz w:val="22"/>
                <w:szCs w:val="22"/>
                <w:rtl/>
              </w:rPr>
              <w:t xml:space="preserve"> </w:t>
            </w:r>
            <w:r w:rsidRPr="00D22312">
              <w:rPr>
                <w:rFonts w:hint="cs"/>
                <w:b/>
                <w:bCs/>
                <w:sz w:val="22"/>
                <w:szCs w:val="22"/>
                <w:rtl/>
              </w:rPr>
              <w:t>And the Companions</w:t>
            </w:r>
            <w:r w:rsidRPr="00D22312">
              <w:rPr>
                <w:b/>
                <w:bCs/>
                <w:sz w:val="22"/>
                <w:szCs w:val="22"/>
                <w:rtl/>
              </w:rPr>
              <w:t xml:space="preserve"> </w:t>
            </w:r>
            <w:r w:rsidRPr="00D22312">
              <w:rPr>
                <w:rFonts w:hint="cs"/>
                <w:b/>
                <w:bCs/>
                <w:sz w:val="22"/>
                <w:szCs w:val="22"/>
                <w:rtl/>
              </w:rPr>
              <w:t>in</w:t>
            </w:r>
            <w:r w:rsidRPr="00D22312">
              <w:rPr>
                <w:b/>
                <w:bCs/>
                <w:sz w:val="22"/>
                <w:szCs w:val="22"/>
                <w:rtl/>
              </w:rPr>
              <w:t xml:space="preserve"> </w:t>
            </w:r>
            <w:r w:rsidRPr="00D22312">
              <w:rPr>
                <w:rFonts w:hint="cs"/>
                <w:b/>
                <w:bCs/>
                <w:sz w:val="22"/>
                <w:szCs w:val="22"/>
                <w:rtl/>
              </w:rPr>
              <w:t>Dialogue</w:t>
            </w:r>
            <w:r w:rsidRPr="00D22312">
              <w:rPr>
                <w:b/>
                <w:bCs/>
                <w:sz w:val="22"/>
                <w:szCs w:val="22"/>
                <w:rtl/>
              </w:rPr>
              <w:t xml:space="preserve"> </w:t>
            </w:r>
            <w:r w:rsidRPr="00D22312">
              <w:rPr>
                <w:rFonts w:hint="cs"/>
                <w:b/>
                <w:bCs/>
                <w:sz w:val="22"/>
                <w:szCs w:val="22"/>
                <w:rtl/>
              </w:rPr>
              <w:t xml:space="preserve">And the disagreement </w:t>
            </w:r>
            <w:r w:rsidRPr="00D22312">
              <w:rPr>
                <w:b/>
                <w:bCs/>
                <w:sz w:val="22"/>
                <w:szCs w:val="22"/>
              </w:rPr>
              <w:t>.</w:t>
            </w:r>
          </w:p>
        </w:tc>
        <w:tc>
          <w:tcPr>
            <w:tcW w:w="2209" w:type="dxa"/>
          </w:tcPr>
          <w:p w14:paraId="129EDDAB"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73AAAF2D"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137B9B9" w14:textId="77777777" w:rsidTr="00FB2512">
        <w:tc>
          <w:tcPr>
            <w:tcW w:w="989" w:type="dxa"/>
          </w:tcPr>
          <w:p w14:paraId="43C40B0A"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1</w:t>
            </w:r>
          </w:p>
        </w:tc>
        <w:tc>
          <w:tcPr>
            <w:tcW w:w="991" w:type="dxa"/>
          </w:tcPr>
          <w:p w14:paraId="52E844B1"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3A00DC6"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E3D25BF" w14:textId="77777777" w:rsidR="00D22312" w:rsidRPr="00D22312" w:rsidRDefault="00D22312" w:rsidP="00D22312">
            <w:pPr>
              <w:rPr>
                <w:b/>
                <w:bCs/>
                <w:sz w:val="22"/>
                <w:szCs w:val="22"/>
              </w:rPr>
            </w:pPr>
            <w:r w:rsidRPr="00D22312">
              <w:rPr>
                <w:rFonts w:hint="cs"/>
                <w:b/>
                <w:bCs/>
                <w:sz w:val="22"/>
                <w:szCs w:val="22"/>
                <w:rtl/>
              </w:rPr>
              <w:t>Rooting</w:t>
            </w:r>
            <w:r w:rsidRPr="00D22312">
              <w:rPr>
                <w:b/>
                <w:bCs/>
                <w:sz w:val="22"/>
                <w:szCs w:val="22"/>
                <w:rtl/>
              </w:rPr>
              <w:t xml:space="preserve"> </w:t>
            </w:r>
            <w:r w:rsidRPr="00D22312">
              <w:rPr>
                <w:rFonts w:hint="cs"/>
                <w:b/>
                <w:bCs/>
                <w:sz w:val="22"/>
                <w:szCs w:val="22"/>
                <w:rtl/>
              </w:rPr>
              <w:t>doctrinal</w:t>
            </w:r>
            <w:r w:rsidRPr="00D22312">
              <w:rPr>
                <w:b/>
                <w:bCs/>
                <w:sz w:val="22"/>
                <w:szCs w:val="22"/>
                <w:rtl/>
              </w:rPr>
              <w:t xml:space="preserve"> </w:t>
            </w:r>
            <w:r w:rsidRPr="00D22312">
              <w:rPr>
                <w:rFonts w:hint="cs"/>
                <w:b/>
                <w:bCs/>
                <w:sz w:val="22"/>
                <w:szCs w:val="22"/>
                <w:rtl/>
              </w:rPr>
              <w:t>For love</w:t>
            </w:r>
            <w:r w:rsidRPr="00D22312">
              <w:rPr>
                <w:b/>
                <w:bCs/>
                <w:sz w:val="22"/>
                <w:szCs w:val="22"/>
                <w:rtl/>
              </w:rPr>
              <w:t xml:space="preserve"> </w:t>
            </w:r>
            <w:r w:rsidRPr="00D22312">
              <w:rPr>
                <w:rFonts w:hint="cs"/>
                <w:b/>
                <w:bCs/>
                <w:sz w:val="22"/>
                <w:szCs w:val="22"/>
                <w:rtl/>
              </w:rPr>
              <w:t>People</w:t>
            </w:r>
            <w:r w:rsidRPr="00D22312">
              <w:rPr>
                <w:b/>
                <w:bCs/>
                <w:sz w:val="22"/>
                <w:szCs w:val="22"/>
                <w:rtl/>
              </w:rPr>
              <w:t xml:space="preserve"> </w:t>
            </w:r>
            <w:r w:rsidRPr="00D22312">
              <w:rPr>
                <w:rFonts w:hint="cs"/>
                <w:b/>
                <w:bCs/>
                <w:sz w:val="22"/>
                <w:szCs w:val="22"/>
                <w:rtl/>
              </w:rPr>
              <w:t>the house</w:t>
            </w:r>
            <w:r w:rsidRPr="00D22312">
              <w:rPr>
                <w:b/>
                <w:bCs/>
                <w:sz w:val="22"/>
                <w:szCs w:val="22"/>
                <w:rtl/>
              </w:rPr>
              <w:t xml:space="preserve"> </w:t>
            </w:r>
            <w:r w:rsidRPr="00D22312">
              <w:rPr>
                <w:rFonts w:hint="cs"/>
                <w:b/>
                <w:bCs/>
                <w:sz w:val="22"/>
                <w:szCs w:val="22"/>
                <w:rtl/>
              </w:rPr>
              <w:t xml:space="preserve">And the companions </w:t>
            </w:r>
            <w:r w:rsidRPr="00D22312">
              <w:rPr>
                <w:b/>
                <w:bCs/>
                <w:sz w:val="22"/>
                <w:szCs w:val="22"/>
              </w:rPr>
              <w:t>.</w:t>
            </w:r>
          </w:p>
        </w:tc>
        <w:tc>
          <w:tcPr>
            <w:tcW w:w="2209" w:type="dxa"/>
          </w:tcPr>
          <w:p w14:paraId="2ADDC86F"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195F1F1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163B59BF" w14:textId="77777777" w:rsidTr="00FB2512">
        <w:tc>
          <w:tcPr>
            <w:tcW w:w="989" w:type="dxa"/>
          </w:tcPr>
          <w:p w14:paraId="01DCD34A"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2</w:t>
            </w:r>
          </w:p>
        </w:tc>
        <w:tc>
          <w:tcPr>
            <w:tcW w:w="991" w:type="dxa"/>
          </w:tcPr>
          <w:p w14:paraId="0FA272B6"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2</w:t>
            </w:r>
          </w:p>
        </w:tc>
        <w:tc>
          <w:tcPr>
            <w:tcW w:w="1800" w:type="dxa"/>
          </w:tcPr>
          <w:p w14:paraId="661765C4"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2AA80325" w14:textId="77777777" w:rsidR="00D22312" w:rsidRPr="00D22312" w:rsidRDefault="00D22312" w:rsidP="00D22312">
            <w:pPr>
              <w:rPr>
                <w:b/>
                <w:bCs/>
                <w:sz w:val="22"/>
                <w:szCs w:val="22"/>
              </w:rPr>
            </w:pPr>
            <w:r w:rsidRPr="00D22312">
              <w:rPr>
                <w:rFonts w:hint="cs"/>
                <w:b/>
                <w:bCs/>
                <w:sz w:val="22"/>
                <w:szCs w:val="22"/>
                <w:rtl/>
              </w:rPr>
              <w:t>ten</w:t>
            </w:r>
            <w:r w:rsidRPr="00D22312">
              <w:rPr>
                <w:b/>
                <w:bCs/>
                <w:sz w:val="22"/>
                <w:szCs w:val="22"/>
                <w:rtl/>
              </w:rPr>
              <w:t xml:space="preserve"> </w:t>
            </w:r>
            <w:r w:rsidRPr="00D22312">
              <w:rPr>
                <w:rFonts w:hint="cs"/>
                <w:b/>
                <w:bCs/>
                <w:sz w:val="22"/>
                <w:szCs w:val="22"/>
                <w:rtl/>
              </w:rPr>
              <w:t>Missionaries</w:t>
            </w:r>
            <w:r w:rsidRPr="00D22312">
              <w:rPr>
                <w:b/>
                <w:bCs/>
                <w:sz w:val="22"/>
                <w:szCs w:val="22"/>
                <w:rtl/>
              </w:rPr>
              <w:t xml:space="preserve"> </w:t>
            </w:r>
            <w:r w:rsidRPr="00D22312">
              <w:rPr>
                <w:rFonts w:hint="cs"/>
                <w:b/>
                <w:bCs/>
                <w:sz w:val="22"/>
                <w:szCs w:val="22"/>
                <w:rtl/>
              </w:rPr>
              <w:t>In Paradise</w:t>
            </w:r>
            <w:r w:rsidRPr="00D22312">
              <w:rPr>
                <w:b/>
                <w:bCs/>
                <w:sz w:val="22"/>
                <w:szCs w:val="22"/>
                <w:rtl/>
              </w:rPr>
              <w:t xml:space="preserve"> </w:t>
            </w:r>
            <w:r w:rsidRPr="00D22312">
              <w:rPr>
                <w:rFonts w:hint="cs"/>
                <w:b/>
                <w:bCs/>
                <w:sz w:val="22"/>
                <w:szCs w:val="22"/>
                <w:rtl/>
              </w:rPr>
              <w:t>and their virtues</w:t>
            </w:r>
          </w:p>
        </w:tc>
        <w:tc>
          <w:tcPr>
            <w:tcW w:w="2209" w:type="dxa"/>
          </w:tcPr>
          <w:p w14:paraId="0A8D6E59"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6ECEFFE1"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6BAA24C" w14:textId="77777777" w:rsidTr="00FB2512">
        <w:tc>
          <w:tcPr>
            <w:tcW w:w="989" w:type="dxa"/>
          </w:tcPr>
          <w:p w14:paraId="7DEEA35D"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3</w:t>
            </w:r>
          </w:p>
        </w:tc>
        <w:tc>
          <w:tcPr>
            <w:tcW w:w="991" w:type="dxa"/>
          </w:tcPr>
          <w:p w14:paraId="46FE22B7"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E86B11B"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978" w:type="dxa"/>
          </w:tcPr>
          <w:p w14:paraId="30451E7E" w14:textId="77777777" w:rsidR="00D22312" w:rsidRPr="00D22312" w:rsidRDefault="00D22312" w:rsidP="00D22312">
            <w:pPr>
              <w:rPr>
                <w:b/>
                <w:bCs/>
                <w:sz w:val="22"/>
                <w:szCs w:val="22"/>
              </w:rPr>
            </w:pPr>
            <w:r w:rsidRPr="00D22312">
              <w:rPr>
                <w:rFonts w:hint="cs"/>
                <w:b/>
                <w:bCs/>
                <w:sz w:val="22"/>
                <w:szCs w:val="22"/>
                <w:rtl/>
              </w:rPr>
              <w:t>virtues</w:t>
            </w:r>
            <w:r w:rsidRPr="00D22312">
              <w:rPr>
                <w:b/>
                <w:bCs/>
                <w:sz w:val="22"/>
                <w:szCs w:val="22"/>
                <w:rtl/>
              </w:rPr>
              <w:t xml:space="preserve"> </w:t>
            </w:r>
            <w:r w:rsidRPr="00D22312">
              <w:rPr>
                <w:rFonts w:hint="cs"/>
                <w:b/>
                <w:bCs/>
                <w:sz w:val="22"/>
                <w:szCs w:val="22"/>
                <w:rtl/>
              </w:rPr>
              <w:t>wives</w:t>
            </w:r>
            <w:r w:rsidRPr="00D22312">
              <w:rPr>
                <w:b/>
                <w:bCs/>
                <w:sz w:val="22"/>
                <w:szCs w:val="22"/>
                <w:rtl/>
              </w:rPr>
              <w:t xml:space="preserve"> </w:t>
            </w:r>
            <w:r w:rsidRPr="00D22312">
              <w:rPr>
                <w:rFonts w:hint="cs"/>
                <w:b/>
                <w:bCs/>
                <w:sz w:val="22"/>
                <w:szCs w:val="22"/>
                <w:rtl/>
              </w:rPr>
              <w:t>The Prophet</w:t>
            </w:r>
            <w:r w:rsidRPr="00D22312">
              <w:rPr>
                <w:b/>
                <w:bCs/>
                <w:sz w:val="22"/>
                <w:szCs w:val="22"/>
                <w:rtl/>
              </w:rPr>
              <w:t xml:space="preserve"> </w:t>
            </w:r>
            <w:r w:rsidRPr="00D22312">
              <w:rPr>
                <w:rFonts w:hint="cs"/>
                <w:b/>
                <w:bCs/>
                <w:sz w:val="22"/>
                <w:szCs w:val="22"/>
                <w:rtl/>
              </w:rPr>
              <w:t>pray</w:t>
            </w:r>
            <w:r w:rsidRPr="00D22312">
              <w:rPr>
                <w:b/>
                <w:bCs/>
                <w:sz w:val="22"/>
                <w:szCs w:val="22"/>
                <w:rtl/>
              </w:rPr>
              <w:t xml:space="preserve"> </w:t>
            </w:r>
            <w:r w:rsidRPr="00D22312">
              <w:rPr>
                <w:rFonts w:hint="cs"/>
                <w:b/>
                <w:bCs/>
                <w:sz w:val="22"/>
                <w:szCs w:val="22"/>
                <w:rtl/>
              </w:rPr>
              <w:t>God</w:t>
            </w:r>
            <w:r w:rsidRPr="00D22312">
              <w:rPr>
                <w:b/>
                <w:bCs/>
                <w:sz w:val="22"/>
                <w:szCs w:val="22"/>
                <w:rtl/>
              </w:rPr>
              <w:t xml:space="preserve"> </w:t>
            </w:r>
            <w:r w:rsidRPr="00D22312">
              <w:rPr>
                <w:rFonts w:hint="cs"/>
                <w:b/>
                <w:bCs/>
                <w:sz w:val="22"/>
                <w:szCs w:val="22"/>
                <w:rtl/>
              </w:rPr>
              <w:t>attic</w:t>
            </w:r>
            <w:r w:rsidRPr="00D22312">
              <w:rPr>
                <w:b/>
                <w:bCs/>
                <w:sz w:val="22"/>
                <w:szCs w:val="22"/>
                <w:rtl/>
              </w:rPr>
              <w:t xml:space="preserve"> </w:t>
            </w:r>
            <w:r w:rsidRPr="00D22312">
              <w:rPr>
                <w:rFonts w:hint="cs"/>
                <w:b/>
                <w:bCs/>
                <w:sz w:val="22"/>
                <w:szCs w:val="22"/>
                <w:rtl/>
              </w:rPr>
              <w:t>Peace</w:t>
            </w:r>
            <w:r w:rsidRPr="00D22312">
              <w:rPr>
                <w:b/>
                <w:bCs/>
                <w:sz w:val="22"/>
                <w:szCs w:val="22"/>
                <w:rtl/>
              </w:rPr>
              <w:t xml:space="preserve"> </w:t>
            </w:r>
            <w:r w:rsidRPr="00D22312">
              <w:rPr>
                <w:rFonts w:hint="cs"/>
                <w:b/>
                <w:bCs/>
                <w:sz w:val="22"/>
                <w:szCs w:val="22"/>
                <w:rtl/>
              </w:rPr>
              <w:t>mothers</w:t>
            </w:r>
            <w:r w:rsidRPr="00D22312">
              <w:rPr>
                <w:b/>
                <w:bCs/>
                <w:sz w:val="22"/>
                <w:szCs w:val="22"/>
                <w:rtl/>
              </w:rPr>
              <w:t xml:space="preserve"> </w:t>
            </w:r>
            <w:r w:rsidRPr="00D22312">
              <w:rPr>
                <w:rFonts w:hint="cs"/>
                <w:b/>
                <w:bCs/>
                <w:sz w:val="22"/>
                <w:szCs w:val="22"/>
                <w:rtl/>
              </w:rPr>
              <w:t xml:space="preserve">The believers </w:t>
            </w:r>
            <w:r w:rsidRPr="00D22312">
              <w:rPr>
                <w:b/>
                <w:bCs/>
                <w:sz w:val="22"/>
                <w:szCs w:val="22"/>
              </w:rPr>
              <w:t>.</w:t>
            </w:r>
          </w:p>
        </w:tc>
        <w:tc>
          <w:tcPr>
            <w:tcW w:w="2209" w:type="dxa"/>
          </w:tcPr>
          <w:p w14:paraId="66AF9EC3" w14:textId="77777777" w:rsidR="00D22312" w:rsidRPr="00D22312" w:rsidRDefault="00D22312" w:rsidP="00D22312">
            <w:pPr>
              <w:autoSpaceDE w:val="0"/>
              <w:autoSpaceDN w:val="0"/>
              <w:adjustRightInd w:val="0"/>
              <w:jc w:val="center"/>
              <w:rPr>
                <w:rFonts w:ascii="Cambria" w:hAnsi="Cambria"/>
                <w:b/>
                <w:bCs/>
                <w:color w:val="FF0000"/>
                <w:sz w:val="28"/>
                <w:szCs w:val="28"/>
              </w:rPr>
            </w:pPr>
            <w:r w:rsidRPr="00D22312">
              <w:rPr>
                <w:rFonts w:ascii="Cambria" w:hAnsi="Cambria" w:hint="cs"/>
                <w:b/>
                <w:bCs/>
                <w:color w:val="FF0000"/>
                <w:sz w:val="28"/>
                <w:szCs w:val="28"/>
                <w:rtl/>
              </w:rPr>
              <w:t>Lecture + Discussion</w:t>
            </w:r>
          </w:p>
        </w:tc>
        <w:tc>
          <w:tcPr>
            <w:tcW w:w="1814" w:type="dxa"/>
          </w:tcPr>
          <w:p w14:paraId="7A6A9A9E" w14:textId="77777777" w:rsidR="00D22312" w:rsidRPr="00D22312" w:rsidRDefault="00D22312" w:rsidP="00D22312">
            <w:pPr>
              <w:autoSpaceDE w:val="0"/>
              <w:autoSpaceDN w:val="0"/>
              <w:adjustRightInd w:val="0"/>
              <w:jc w:val="center"/>
              <w:rPr>
                <w:rFonts w:ascii="Cambria" w:hAnsi="Cambria"/>
                <w:b/>
                <w:bCs/>
                <w:color w:val="FF0000"/>
                <w:sz w:val="28"/>
                <w:szCs w:val="28"/>
              </w:rPr>
            </w:pPr>
            <w:r w:rsidRPr="00D22312">
              <w:rPr>
                <w:rFonts w:ascii="Cambria" w:hAnsi="Cambria" w:hint="cs"/>
                <w:b/>
                <w:bCs/>
                <w:color w:val="FF0000"/>
                <w:sz w:val="28"/>
                <w:szCs w:val="28"/>
                <w:rtl/>
              </w:rPr>
              <w:t>Classroom performance and exams</w:t>
            </w:r>
          </w:p>
        </w:tc>
      </w:tr>
      <w:tr w:rsidR="00D22312" w:rsidRPr="00D22312" w14:paraId="5EC8DC6C" w14:textId="77777777" w:rsidTr="00FB2512">
        <w:tc>
          <w:tcPr>
            <w:tcW w:w="989" w:type="dxa"/>
          </w:tcPr>
          <w:p w14:paraId="20F1240A"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November 4</w:t>
            </w:r>
          </w:p>
        </w:tc>
        <w:tc>
          <w:tcPr>
            <w:tcW w:w="991" w:type="dxa"/>
          </w:tcPr>
          <w:p w14:paraId="5E0052B9"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D725AC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First month test</w:t>
            </w:r>
          </w:p>
        </w:tc>
        <w:tc>
          <w:tcPr>
            <w:tcW w:w="1978" w:type="dxa"/>
          </w:tcPr>
          <w:p w14:paraId="37122AE9" w14:textId="77777777" w:rsidR="00D22312" w:rsidRPr="00D22312" w:rsidRDefault="00D22312" w:rsidP="00D22312">
            <w:pPr>
              <w:rPr>
                <w:b/>
                <w:bCs/>
                <w:sz w:val="22"/>
                <w:szCs w:val="22"/>
              </w:rPr>
            </w:pPr>
          </w:p>
        </w:tc>
        <w:tc>
          <w:tcPr>
            <w:tcW w:w="2209" w:type="dxa"/>
          </w:tcPr>
          <w:p w14:paraId="4F050E9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100D06C1"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07A6292" w14:textId="77777777" w:rsidTr="00FB2512">
        <w:tc>
          <w:tcPr>
            <w:tcW w:w="989" w:type="dxa"/>
          </w:tcPr>
          <w:p w14:paraId="5ABD11EB"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lastRenderedPageBreak/>
              <w:t>December 1</w:t>
            </w:r>
          </w:p>
        </w:tc>
        <w:tc>
          <w:tcPr>
            <w:tcW w:w="991" w:type="dxa"/>
          </w:tcPr>
          <w:p w14:paraId="226559C9"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5323FB3"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13C27B0A" w14:textId="77777777" w:rsidR="00D22312" w:rsidRPr="00D22312" w:rsidRDefault="00D22312" w:rsidP="00D22312">
            <w:pPr>
              <w:rPr>
                <w:b/>
                <w:bCs/>
                <w:sz w:val="22"/>
                <w:szCs w:val="22"/>
              </w:rPr>
            </w:pPr>
            <w:r w:rsidRPr="00D22312">
              <w:rPr>
                <w:b/>
                <w:bCs/>
                <w:sz w:val="22"/>
                <w:szCs w:val="22"/>
              </w:rPr>
              <w:t xml:space="preserve"> </w:t>
            </w:r>
            <w:r w:rsidRPr="00D22312">
              <w:rPr>
                <w:rFonts w:hint="cs"/>
                <w:b/>
                <w:bCs/>
                <w:sz w:val="22"/>
                <w:szCs w:val="22"/>
                <w:rtl/>
              </w:rPr>
              <w:t>virtues</w:t>
            </w:r>
            <w:r w:rsidRPr="00D22312">
              <w:rPr>
                <w:b/>
                <w:bCs/>
                <w:sz w:val="22"/>
                <w:szCs w:val="22"/>
                <w:rtl/>
              </w:rPr>
              <w:t xml:space="preserve"> </w:t>
            </w:r>
            <w:r w:rsidRPr="00D22312">
              <w:rPr>
                <w:rFonts w:hint="cs"/>
                <w:b/>
                <w:bCs/>
                <w:sz w:val="22"/>
                <w:szCs w:val="22"/>
                <w:rtl/>
              </w:rPr>
              <w:t>children</w:t>
            </w:r>
            <w:r w:rsidRPr="00D22312">
              <w:rPr>
                <w:b/>
                <w:bCs/>
                <w:sz w:val="22"/>
                <w:szCs w:val="22"/>
                <w:rtl/>
              </w:rPr>
              <w:t xml:space="preserve"> </w:t>
            </w:r>
            <w:r w:rsidRPr="00D22312">
              <w:rPr>
                <w:rFonts w:hint="cs"/>
                <w:b/>
                <w:bCs/>
                <w:sz w:val="22"/>
                <w:szCs w:val="22"/>
                <w:rtl/>
              </w:rPr>
              <w:t>The Prophet</w:t>
            </w:r>
            <w:r w:rsidRPr="00D22312">
              <w:rPr>
                <w:b/>
                <w:bCs/>
                <w:sz w:val="22"/>
                <w:szCs w:val="22"/>
                <w:rtl/>
              </w:rPr>
              <w:t xml:space="preserve"> </w:t>
            </w:r>
            <w:r w:rsidRPr="00D22312">
              <w:rPr>
                <w:rFonts w:hint="cs"/>
                <w:b/>
                <w:bCs/>
                <w:sz w:val="22"/>
                <w:szCs w:val="22"/>
                <w:rtl/>
              </w:rPr>
              <w:t>pray</w:t>
            </w:r>
            <w:r w:rsidRPr="00D22312">
              <w:rPr>
                <w:b/>
                <w:bCs/>
                <w:sz w:val="22"/>
                <w:szCs w:val="22"/>
                <w:rtl/>
              </w:rPr>
              <w:t xml:space="preserve"> </w:t>
            </w:r>
            <w:r w:rsidRPr="00D22312">
              <w:rPr>
                <w:rFonts w:hint="cs"/>
                <w:b/>
                <w:bCs/>
                <w:sz w:val="22"/>
                <w:szCs w:val="22"/>
                <w:rtl/>
              </w:rPr>
              <w:t>God</w:t>
            </w:r>
            <w:r w:rsidRPr="00D22312">
              <w:rPr>
                <w:b/>
                <w:bCs/>
                <w:sz w:val="22"/>
                <w:szCs w:val="22"/>
                <w:rtl/>
              </w:rPr>
              <w:t xml:space="preserve"> </w:t>
            </w:r>
            <w:r w:rsidRPr="00D22312">
              <w:rPr>
                <w:rFonts w:hint="cs"/>
                <w:b/>
                <w:bCs/>
                <w:sz w:val="22"/>
                <w:szCs w:val="22"/>
                <w:rtl/>
              </w:rPr>
              <w:t>attic</w:t>
            </w:r>
            <w:r w:rsidRPr="00D22312">
              <w:rPr>
                <w:b/>
                <w:bCs/>
                <w:sz w:val="22"/>
                <w:szCs w:val="22"/>
                <w:rtl/>
              </w:rPr>
              <w:t xml:space="preserve"> </w:t>
            </w:r>
            <w:r w:rsidRPr="00D22312">
              <w:rPr>
                <w:rFonts w:hint="cs"/>
                <w:b/>
                <w:bCs/>
                <w:sz w:val="22"/>
                <w:szCs w:val="22"/>
                <w:rtl/>
              </w:rPr>
              <w:t xml:space="preserve">And peace be upon </w:t>
            </w:r>
            <w:proofErr w:type="gramStart"/>
            <w:r w:rsidRPr="00D22312">
              <w:rPr>
                <w:rFonts w:hint="cs"/>
                <w:b/>
                <w:bCs/>
                <w:sz w:val="22"/>
                <w:szCs w:val="22"/>
                <w:rtl/>
              </w:rPr>
              <w:t xml:space="preserve">him </w:t>
            </w:r>
            <w:r w:rsidRPr="00D22312">
              <w:rPr>
                <w:b/>
                <w:bCs/>
                <w:sz w:val="22"/>
                <w:szCs w:val="22"/>
                <w:rtl/>
              </w:rPr>
              <w:t>.</w:t>
            </w:r>
            <w:proofErr w:type="gramEnd"/>
            <w:r w:rsidRPr="00D22312">
              <w:rPr>
                <w:b/>
                <w:bCs/>
                <w:sz w:val="22"/>
                <w:szCs w:val="22"/>
                <w:rtl/>
              </w:rPr>
              <w:t xml:space="preserve"> </w:t>
            </w:r>
            <w:r w:rsidRPr="00D22312">
              <w:rPr>
                <w:rFonts w:hint="cs"/>
                <w:b/>
                <w:bCs/>
                <w:sz w:val="22"/>
                <w:szCs w:val="22"/>
                <w:rtl/>
              </w:rPr>
              <w:t xml:space="preserve">And the </w:t>
            </w:r>
            <w:proofErr w:type="gramStart"/>
            <w:r w:rsidRPr="00D22312">
              <w:rPr>
                <w:rFonts w:hint="cs"/>
                <w:b/>
                <w:bCs/>
                <w:sz w:val="22"/>
                <w:szCs w:val="22"/>
                <w:rtl/>
              </w:rPr>
              <w:t>ten .</w:t>
            </w:r>
            <w:proofErr w:type="gramEnd"/>
            <w:r w:rsidRPr="00D22312">
              <w:rPr>
                <w:b/>
                <w:bCs/>
                <w:sz w:val="22"/>
                <w:szCs w:val="22"/>
                <w:rtl/>
              </w:rPr>
              <w:t xml:space="preserve"> </w:t>
            </w:r>
            <w:r w:rsidRPr="00D22312">
              <w:rPr>
                <w:rFonts w:hint="cs"/>
                <w:b/>
                <w:bCs/>
                <w:sz w:val="22"/>
                <w:szCs w:val="22"/>
                <w:rtl/>
              </w:rPr>
              <w:t>Missionaries</w:t>
            </w:r>
            <w:r w:rsidRPr="00D22312">
              <w:rPr>
                <w:b/>
                <w:bCs/>
                <w:sz w:val="22"/>
                <w:szCs w:val="22"/>
                <w:rtl/>
              </w:rPr>
              <w:t xml:space="preserve"> </w:t>
            </w:r>
            <w:r w:rsidRPr="00D22312">
              <w:rPr>
                <w:rFonts w:hint="cs"/>
                <w:b/>
                <w:bCs/>
                <w:sz w:val="22"/>
                <w:szCs w:val="22"/>
                <w:rtl/>
              </w:rPr>
              <w:t>In Paradise</w:t>
            </w:r>
            <w:r w:rsidRPr="00D22312">
              <w:rPr>
                <w:b/>
                <w:bCs/>
                <w:sz w:val="22"/>
                <w:szCs w:val="22"/>
                <w:rtl/>
              </w:rPr>
              <w:t xml:space="preserve"> </w:t>
            </w:r>
            <w:r w:rsidRPr="00D22312">
              <w:rPr>
                <w:rFonts w:hint="cs"/>
                <w:b/>
                <w:bCs/>
                <w:sz w:val="22"/>
                <w:szCs w:val="22"/>
                <w:rtl/>
              </w:rPr>
              <w:t xml:space="preserve">And their virtues </w:t>
            </w:r>
            <w:r w:rsidRPr="00D22312">
              <w:rPr>
                <w:b/>
                <w:bCs/>
                <w:sz w:val="22"/>
                <w:szCs w:val="22"/>
              </w:rPr>
              <w:t>.</w:t>
            </w:r>
          </w:p>
        </w:tc>
        <w:tc>
          <w:tcPr>
            <w:tcW w:w="2209" w:type="dxa"/>
          </w:tcPr>
          <w:p w14:paraId="26F6ED4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69F96A9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32103F21" w14:textId="77777777" w:rsidTr="00FB2512">
        <w:tc>
          <w:tcPr>
            <w:tcW w:w="989" w:type="dxa"/>
          </w:tcPr>
          <w:p w14:paraId="1224345D"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December 2</w:t>
            </w:r>
          </w:p>
        </w:tc>
        <w:tc>
          <w:tcPr>
            <w:tcW w:w="991" w:type="dxa"/>
          </w:tcPr>
          <w:p w14:paraId="11F9858A"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C84C9FD"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tcPr>
          <w:p w14:paraId="7D45B3FE" w14:textId="77777777" w:rsidR="00D22312" w:rsidRPr="00D22312" w:rsidRDefault="00D22312" w:rsidP="00D22312">
            <w:pPr>
              <w:rPr>
                <w:b/>
                <w:bCs/>
                <w:sz w:val="22"/>
                <w:szCs w:val="22"/>
              </w:rPr>
            </w:pPr>
            <w:r w:rsidRPr="00D22312">
              <w:rPr>
                <w:rFonts w:hint="cs"/>
                <w:b/>
                <w:bCs/>
                <w:sz w:val="22"/>
                <w:szCs w:val="22"/>
                <w:rtl/>
              </w:rPr>
              <w:t>virtues</w:t>
            </w:r>
            <w:r w:rsidRPr="00D22312">
              <w:rPr>
                <w:b/>
                <w:bCs/>
                <w:sz w:val="22"/>
                <w:szCs w:val="22"/>
                <w:rtl/>
              </w:rPr>
              <w:t xml:space="preserve"> </w:t>
            </w:r>
            <w:r w:rsidRPr="00D22312">
              <w:rPr>
                <w:rFonts w:hint="cs"/>
                <w:b/>
                <w:bCs/>
                <w:sz w:val="22"/>
                <w:szCs w:val="22"/>
                <w:rtl/>
              </w:rPr>
              <w:t>wives</w:t>
            </w:r>
            <w:r w:rsidRPr="00D22312">
              <w:rPr>
                <w:b/>
                <w:bCs/>
                <w:sz w:val="22"/>
                <w:szCs w:val="22"/>
                <w:rtl/>
              </w:rPr>
              <w:t xml:space="preserve"> </w:t>
            </w:r>
            <w:r w:rsidRPr="00D22312">
              <w:rPr>
                <w:rFonts w:hint="cs"/>
                <w:b/>
                <w:bCs/>
                <w:sz w:val="22"/>
                <w:szCs w:val="22"/>
                <w:rtl/>
              </w:rPr>
              <w:t>The Prophet</w:t>
            </w:r>
            <w:r w:rsidRPr="00D22312">
              <w:rPr>
                <w:b/>
                <w:bCs/>
                <w:sz w:val="22"/>
                <w:szCs w:val="22"/>
                <w:rtl/>
              </w:rPr>
              <w:t xml:space="preserve"> </w:t>
            </w:r>
            <w:r w:rsidRPr="00D22312">
              <w:rPr>
                <w:rFonts w:hint="cs"/>
                <w:b/>
                <w:bCs/>
                <w:sz w:val="22"/>
                <w:szCs w:val="22"/>
                <w:rtl/>
              </w:rPr>
              <w:t>pray</w:t>
            </w:r>
            <w:r w:rsidRPr="00D22312">
              <w:rPr>
                <w:b/>
                <w:bCs/>
                <w:sz w:val="22"/>
                <w:szCs w:val="22"/>
                <w:rtl/>
              </w:rPr>
              <w:t xml:space="preserve"> </w:t>
            </w:r>
            <w:r w:rsidRPr="00D22312">
              <w:rPr>
                <w:rFonts w:hint="cs"/>
                <w:b/>
                <w:bCs/>
                <w:sz w:val="22"/>
                <w:szCs w:val="22"/>
                <w:rtl/>
              </w:rPr>
              <w:t>God</w:t>
            </w:r>
            <w:r w:rsidRPr="00D22312">
              <w:rPr>
                <w:b/>
                <w:bCs/>
                <w:sz w:val="22"/>
                <w:szCs w:val="22"/>
                <w:rtl/>
              </w:rPr>
              <w:t xml:space="preserve"> </w:t>
            </w:r>
            <w:r w:rsidRPr="00D22312">
              <w:rPr>
                <w:rFonts w:hint="cs"/>
                <w:b/>
                <w:bCs/>
                <w:sz w:val="22"/>
                <w:szCs w:val="22"/>
                <w:rtl/>
              </w:rPr>
              <w:t>attic</w:t>
            </w:r>
            <w:r w:rsidRPr="00D22312">
              <w:rPr>
                <w:b/>
                <w:bCs/>
                <w:sz w:val="22"/>
                <w:szCs w:val="22"/>
                <w:rtl/>
              </w:rPr>
              <w:t xml:space="preserve"> </w:t>
            </w:r>
            <w:r w:rsidRPr="00D22312">
              <w:rPr>
                <w:rFonts w:hint="cs"/>
                <w:b/>
                <w:bCs/>
                <w:sz w:val="22"/>
                <w:szCs w:val="22"/>
                <w:rtl/>
              </w:rPr>
              <w:t>Peace</w:t>
            </w:r>
            <w:r w:rsidRPr="00D22312">
              <w:rPr>
                <w:b/>
                <w:bCs/>
                <w:sz w:val="22"/>
                <w:szCs w:val="22"/>
                <w:rtl/>
              </w:rPr>
              <w:t xml:space="preserve"> </w:t>
            </w:r>
            <w:r w:rsidRPr="00D22312">
              <w:rPr>
                <w:rFonts w:hint="cs"/>
                <w:b/>
                <w:bCs/>
                <w:sz w:val="22"/>
                <w:szCs w:val="22"/>
                <w:rtl/>
              </w:rPr>
              <w:t>mothers</w:t>
            </w:r>
            <w:r w:rsidRPr="00D22312">
              <w:rPr>
                <w:b/>
                <w:bCs/>
                <w:sz w:val="22"/>
                <w:szCs w:val="22"/>
                <w:rtl/>
              </w:rPr>
              <w:t xml:space="preserve"> </w:t>
            </w:r>
            <w:r w:rsidRPr="00D22312">
              <w:rPr>
                <w:rFonts w:hint="cs"/>
                <w:b/>
                <w:bCs/>
                <w:sz w:val="22"/>
                <w:szCs w:val="22"/>
                <w:rtl/>
              </w:rPr>
              <w:t xml:space="preserve">The believers </w:t>
            </w:r>
            <w:r w:rsidRPr="00D22312">
              <w:rPr>
                <w:b/>
                <w:bCs/>
                <w:sz w:val="22"/>
                <w:szCs w:val="22"/>
              </w:rPr>
              <w:t>.</w:t>
            </w:r>
          </w:p>
        </w:tc>
        <w:tc>
          <w:tcPr>
            <w:tcW w:w="2209" w:type="dxa"/>
          </w:tcPr>
          <w:p w14:paraId="7617033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6BE457F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1C2E5C2" w14:textId="77777777" w:rsidTr="00FB2512">
        <w:tc>
          <w:tcPr>
            <w:tcW w:w="989" w:type="dxa"/>
          </w:tcPr>
          <w:p w14:paraId="3452B413"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December 3</w:t>
            </w:r>
          </w:p>
        </w:tc>
        <w:tc>
          <w:tcPr>
            <w:tcW w:w="991" w:type="dxa"/>
          </w:tcPr>
          <w:p w14:paraId="63D303A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13F49AD"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Second month test</w:t>
            </w:r>
          </w:p>
        </w:tc>
        <w:tc>
          <w:tcPr>
            <w:tcW w:w="1978" w:type="dxa"/>
          </w:tcPr>
          <w:p w14:paraId="63FA33EF" w14:textId="77777777" w:rsidR="00D22312" w:rsidRPr="00D22312" w:rsidRDefault="00D22312" w:rsidP="00D22312">
            <w:pPr>
              <w:rPr>
                <w:b/>
                <w:bCs/>
                <w:sz w:val="22"/>
                <w:szCs w:val="22"/>
              </w:rPr>
            </w:pPr>
          </w:p>
        </w:tc>
        <w:tc>
          <w:tcPr>
            <w:tcW w:w="2209" w:type="dxa"/>
          </w:tcPr>
          <w:p w14:paraId="10A7399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7A59CAB8"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523EF62" w14:textId="77777777" w:rsidTr="00FB2512">
        <w:tc>
          <w:tcPr>
            <w:tcW w:w="989" w:type="dxa"/>
          </w:tcPr>
          <w:p w14:paraId="0CF5397E"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January</w:t>
            </w:r>
          </w:p>
        </w:tc>
        <w:tc>
          <w:tcPr>
            <w:tcW w:w="991" w:type="dxa"/>
          </w:tcPr>
          <w:p w14:paraId="36AB4D79"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64C7E55C"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Mid-year break</w:t>
            </w:r>
          </w:p>
        </w:tc>
        <w:tc>
          <w:tcPr>
            <w:tcW w:w="1978" w:type="dxa"/>
          </w:tcPr>
          <w:p w14:paraId="63B6E26C" w14:textId="77777777" w:rsidR="00D22312" w:rsidRPr="00D22312" w:rsidRDefault="00D22312" w:rsidP="00D22312">
            <w:pPr>
              <w:rPr>
                <w:b/>
                <w:bCs/>
                <w:sz w:val="22"/>
                <w:szCs w:val="22"/>
              </w:rPr>
            </w:pPr>
          </w:p>
        </w:tc>
        <w:tc>
          <w:tcPr>
            <w:tcW w:w="2209" w:type="dxa"/>
          </w:tcPr>
          <w:p w14:paraId="7A192791"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814" w:type="dxa"/>
          </w:tcPr>
          <w:p w14:paraId="320FD9D1" w14:textId="77777777" w:rsidR="00D22312" w:rsidRPr="00D22312" w:rsidRDefault="00D22312" w:rsidP="00D22312">
            <w:pPr>
              <w:autoSpaceDE w:val="0"/>
              <w:autoSpaceDN w:val="0"/>
              <w:bidi/>
              <w:adjustRightInd w:val="0"/>
              <w:rPr>
                <w:rFonts w:ascii="Cambria" w:hAnsi="Cambria"/>
                <w:b/>
                <w:bCs/>
                <w:color w:val="000000"/>
                <w:sz w:val="28"/>
                <w:szCs w:val="28"/>
              </w:rPr>
            </w:pPr>
          </w:p>
        </w:tc>
      </w:tr>
      <w:tr w:rsidR="00D22312" w:rsidRPr="00D22312" w14:paraId="488CDAB1" w14:textId="77777777" w:rsidTr="00FB2512">
        <w:tc>
          <w:tcPr>
            <w:tcW w:w="989" w:type="dxa"/>
          </w:tcPr>
          <w:p w14:paraId="6EA34EE0" w14:textId="77777777" w:rsidR="00D22312" w:rsidRPr="00D22312" w:rsidRDefault="00D22312" w:rsidP="00D22312">
            <w:pPr>
              <w:shd w:val="clear" w:color="auto" w:fill="FFFFFF"/>
              <w:rPr>
                <w:rFonts w:ascii="Times New Roman" w:hAnsi="Times New Roman"/>
                <w:b/>
                <w:bCs/>
                <w:sz w:val="28"/>
                <w:szCs w:val="28"/>
              </w:rPr>
            </w:pPr>
            <w:r w:rsidRPr="00D22312">
              <w:rPr>
                <w:rFonts w:ascii="Times New Roman" w:hAnsi="Times New Roman" w:hint="cs"/>
                <w:b/>
                <w:bCs/>
                <w:sz w:val="28"/>
                <w:szCs w:val="28"/>
                <w:rtl/>
              </w:rPr>
              <w:t>February 1</w:t>
            </w:r>
          </w:p>
        </w:tc>
        <w:tc>
          <w:tcPr>
            <w:tcW w:w="991" w:type="dxa"/>
          </w:tcPr>
          <w:p w14:paraId="0A15E42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4DDB077" w14:textId="77777777" w:rsidR="00D22312" w:rsidRPr="00D22312" w:rsidRDefault="00D22312" w:rsidP="00D22312">
            <w:pPr>
              <w:autoSpaceDE w:val="0"/>
              <w:autoSpaceDN w:val="0"/>
              <w:bidi/>
              <w:adjustRightInd w:val="0"/>
              <w:rPr>
                <w:rFonts w:ascii="Cambria" w:hAnsi="Cambria"/>
                <w:b/>
                <w:bCs/>
                <w:color w:val="000000"/>
                <w:sz w:val="28"/>
                <w:szCs w:val="28"/>
              </w:rPr>
            </w:pPr>
          </w:p>
        </w:tc>
        <w:tc>
          <w:tcPr>
            <w:tcW w:w="1978" w:type="dxa"/>
            <w:vAlign w:val="center"/>
          </w:tcPr>
          <w:p w14:paraId="47C77CFA" w14:textId="77777777" w:rsidR="00D22312" w:rsidRPr="00D22312" w:rsidRDefault="00D22312" w:rsidP="00D22312">
            <w:pPr>
              <w:jc w:val="center"/>
              <w:rPr>
                <w:b/>
                <w:bCs/>
                <w:sz w:val="22"/>
                <w:szCs w:val="22"/>
                <w:rtl/>
              </w:rPr>
            </w:pPr>
            <w:r w:rsidRPr="00D22312">
              <w:rPr>
                <w:rFonts w:hint="cs"/>
                <w:b/>
                <w:bCs/>
                <w:sz w:val="22"/>
                <w:szCs w:val="22"/>
                <w:rtl/>
              </w:rPr>
              <w:t>Our master</w:t>
            </w:r>
            <w:r w:rsidRPr="00D22312">
              <w:rPr>
                <w:b/>
                <w:bCs/>
                <w:sz w:val="22"/>
                <w:szCs w:val="22"/>
                <w:rtl/>
              </w:rPr>
              <w:t xml:space="preserve"> </w:t>
            </w:r>
            <w:r w:rsidRPr="00D22312">
              <w:rPr>
                <w:rFonts w:hint="cs"/>
                <w:b/>
                <w:bCs/>
                <w:sz w:val="22"/>
                <w:szCs w:val="22"/>
                <w:rtl/>
              </w:rPr>
              <w:t>on</w:t>
            </w:r>
            <w:r w:rsidRPr="00D22312">
              <w:rPr>
                <w:b/>
                <w:bCs/>
                <w:sz w:val="22"/>
                <w:szCs w:val="22"/>
                <w:rtl/>
              </w:rPr>
              <w:t xml:space="preserve"> </w:t>
            </w:r>
            <w:r w:rsidRPr="00D22312">
              <w:rPr>
                <w:rFonts w:hint="cs"/>
                <w:b/>
                <w:bCs/>
                <w:sz w:val="22"/>
                <w:szCs w:val="22"/>
                <w:rtl/>
              </w:rPr>
              <w:t>son</w:t>
            </w:r>
            <w:r w:rsidRPr="00D22312">
              <w:rPr>
                <w:b/>
                <w:bCs/>
                <w:sz w:val="22"/>
                <w:szCs w:val="22"/>
                <w:rtl/>
              </w:rPr>
              <w:t xml:space="preserve"> </w:t>
            </w:r>
            <w:r w:rsidRPr="00D22312">
              <w:rPr>
                <w:rFonts w:hint="cs"/>
                <w:b/>
                <w:bCs/>
                <w:sz w:val="22"/>
                <w:szCs w:val="22"/>
                <w:rtl/>
              </w:rPr>
              <w:t>my dad</w:t>
            </w:r>
            <w:r w:rsidRPr="00D22312">
              <w:rPr>
                <w:b/>
                <w:bCs/>
                <w:sz w:val="22"/>
                <w:szCs w:val="22"/>
                <w:rtl/>
              </w:rPr>
              <w:t xml:space="preserve"> </w:t>
            </w:r>
            <w:r w:rsidRPr="00D22312">
              <w:rPr>
                <w:rFonts w:hint="cs"/>
                <w:b/>
                <w:bCs/>
                <w:sz w:val="22"/>
                <w:szCs w:val="22"/>
                <w:rtl/>
              </w:rPr>
              <w:t xml:space="preserve">A student and his two sons </w:t>
            </w:r>
            <w:r w:rsidRPr="00D22312">
              <w:rPr>
                <w:b/>
                <w:bCs/>
                <w:sz w:val="22"/>
                <w:szCs w:val="22"/>
                <w:rtl/>
              </w:rPr>
              <w:t xml:space="preserve">* </w:t>
            </w:r>
            <w:r w:rsidRPr="00D22312">
              <w:rPr>
                <w:rFonts w:hint="cs"/>
                <w:b/>
                <w:bCs/>
                <w:sz w:val="22"/>
                <w:szCs w:val="22"/>
                <w:rtl/>
              </w:rPr>
              <w:t>Their biography</w:t>
            </w:r>
            <w:r w:rsidRPr="00D22312">
              <w:rPr>
                <w:b/>
                <w:bCs/>
                <w:sz w:val="22"/>
                <w:szCs w:val="22"/>
                <w:rtl/>
              </w:rPr>
              <w:t xml:space="preserve"> </w:t>
            </w:r>
            <w:r w:rsidRPr="00D22312">
              <w:rPr>
                <w:rFonts w:hint="cs"/>
                <w:b/>
                <w:bCs/>
                <w:sz w:val="22"/>
                <w:szCs w:val="22"/>
                <w:rtl/>
              </w:rPr>
              <w:t>and their virtues</w:t>
            </w:r>
            <w:r w:rsidRPr="00D22312">
              <w:rPr>
                <w:b/>
                <w:bCs/>
                <w:sz w:val="22"/>
                <w:szCs w:val="22"/>
                <w:rtl/>
              </w:rPr>
              <w:t xml:space="preserve"> </w:t>
            </w:r>
            <w:r w:rsidRPr="00D22312">
              <w:rPr>
                <w:rFonts w:hint="cs"/>
                <w:b/>
                <w:bCs/>
                <w:sz w:val="22"/>
                <w:szCs w:val="22"/>
                <w:rtl/>
              </w:rPr>
              <w:t xml:space="preserve">And their virtues </w:t>
            </w:r>
            <w:r w:rsidRPr="00D22312">
              <w:rPr>
                <w:b/>
                <w:bCs/>
                <w:sz w:val="22"/>
                <w:szCs w:val="22"/>
                <w:rtl/>
              </w:rPr>
              <w:t>.</w:t>
            </w:r>
          </w:p>
        </w:tc>
        <w:tc>
          <w:tcPr>
            <w:tcW w:w="2209" w:type="dxa"/>
          </w:tcPr>
          <w:p w14:paraId="4B12620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1B4887C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74870DD4" w14:textId="77777777" w:rsidTr="00FB2512">
        <w:tc>
          <w:tcPr>
            <w:tcW w:w="989" w:type="dxa"/>
          </w:tcPr>
          <w:p w14:paraId="5EAEA180"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February 2</w:t>
            </w:r>
          </w:p>
        </w:tc>
        <w:tc>
          <w:tcPr>
            <w:tcW w:w="991" w:type="dxa"/>
          </w:tcPr>
          <w:p w14:paraId="6C76863C"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A08AABA" w14:textId="77777777" w:rsidR="00D22312" w:rsidRPr="00D22312" w:rsidRDefault="00D22312" w:rsidP="00D22312">
            <w:pPr>
              <w:autoSpaceDE w:val="0"/>
              <w:autoSpaceDN w:val="0"/>
              <w:bidi/>
              <w:adjustRightInd w:val="0"/>
              <w:rPr>
                <w:rFonts w:ascii="Cambria" w:hAnsi="Cambria"/>
                <w:b/>
                <w:bCs/>
                <w:color w:val="FF0000"/>
                <w:sz w:val="28"/>
                <w:szCs w:val="28"/>
              </w:rPr>
            </w:pPr>
          </w:p>
        </w:tc>
        <w:tc>
          <w:tcPr>
            <w:tcW w:w="1978" w:type="dxa"/>
          </w:tcPr>
          <w:p w14:paraId="598A7005" w14:textId="77777777" w:rsidR="00D22312" w:rsidRPr="00D22312" w:rsidRDefault="00D22312" w:rsidP="00D22312">
            <w:pPr>
              <w:jc w:val="center"/>
              <w:rPr>
                <w:b/>
                <w:bCs/>
                <w:sz w:val="22"/>
                <w:szCs w:val="22"/>
              </w:rPr>
            </w:pPr>
            <w:r w:rsidRPr="00D22312">
              <w:rPr>
                <w:b/>
                <w:bCs/>
                <w:sz w:val="22"/>
                <w:szCs w:val="22"/>
                <w:rtl/>
              </w:rPr>
              <w:t>Our master Ja`far ibn Abi Talib * His biography, virtues and merits.</w:t>
            </w:r>
          </w:p>
        </w:tc>
        <w:tc>
          <w:tcPr>
            <w:tcW w:w="2209" w:type="dxa"/>
          </w:tcPr>
          <w:p w14:paraId="2EF8507A" w14:textId="77777777" w:rsidR="00D22312" w:rsidRPr="00D22312" w:rsidRDefault="00D22312" w:rsidP="00D22312">
            <w:pPr>
              <w:autoSpaceDE w:val="0"/>
              <w:autoSpaceDN w:val="0"/>
              <w:adjustRightInd w:val="0"/>
              <w:jc w:val="center"/>
              <w:rPr>
                <w:rFonts w:ascii="Cambria" w:hAnsi="Cambria"/>
                <w:b/>
                <w:bCs/>
                <w:color w:val="FF0000"/>
                <w:sz w:val="28"/>
                <w:szCs w:val="28"/>
              </w:rPr>
            </w:pPr>
            <w:r w:rsidRPr="00D22312">
              <w:rPr>
                <w:rFonts w:ascii="Cambria" w:hAnsi="Cambria" w:hint="cs"/>
                <w:b/>
                <w:bCs/>
                <w:color w:val="FF0000"/>
                <w:sz w:val="28"/>
                <w:szCs w:val="28"/>
                <w:rtl/>
              </w:rPr>
              <w:t>Lecture + Discussion</w:t>
            </w:r>
          </w:p>
        </w:tc>
        <w:tc>
          <w:tcPr>
            <w:tcW w:w="1814" w:type="dxa"/>
          </w:tcPr>
          <w:p w14:paraId="073417F0" w14:textId="77777777" w:rsidR="00D22312" w:rsidRPr="00D22312" w:rsidRDefault="00D22312" w:rsidP="00D22312">
            <w:pPr>
              <w:autoSpaceDE w:val="0"/>
              <w:autoSpaceDN w:val="0"/>
              <w:adjustRightInd w:val="0"/>
              <w:jc w:val="center"/>
              <w:rPr>
                <w:rFonts w:ascii="Cambria" w:hAnsi="Cambria"/>
                <w:b/>
                <w:bCs/>
                <w:color w:val="FF0000"/>
                <w:sz w:val="28"/>
                <w:szCs w:val="28"/>
              </w:rPr>
            </w:pPr>
            <w:r w:rsidRPr="00D22312">
              <w:rPr>
                <w:rFonts w:ascii="Cambria" w:hAnsi="Cambria" w:hint="cs"/>
                <w:b/>
                <w:bCs/>
                <w:color w:val="FF0000"/>
                <w:sz w:val="28"/>
                <w:szCs w:val="28"/>
                <w:rtl/>
              </w:rPr>
              <w:t>Classroom performance and exams</w:t>
            </w:r>
          </w:p>
        </w:tc>
      </w:tr>
      <w:tr w:rsidR="00D22312" w:rsidRPr="00D22312" w14:paraId="25E7D1AE" w14:textId="77777777" w:rsidTr="00FB2512">
        <w:trPr>
          <w:trHeight w:val="58"/>
        </w:trPr>
        <w:tc>
          <w:tcPr>
            <w:tcW w:w="989" w:type="dxa"/>
          </w:tcPr>
          <w:p w14:paraId="7C2A6E54" w14:textId="77777777" w:rsidR="00D22312" w:rsidRPr="00D22312" w:rsidRDefault="00D22312" w:rsidP="00D22312">
            <w:pPr>
              <w:shd w:val="clear" w:color="auto" w:fill="FFFFFF"/>
              <w:rPr>
                <w:rFonts w:ascii="Times New Roman" w:hAnsi="Times New Roman"/>
                <w:b/>
                <w:bCs/>
                <w:sz w:val="28"/>
                <w:szCs w:val="28"/>
                <w:rtl/>
                <w:lang w:bidi="ar-IQ"/>
              </w:rPr>
            </w:pPr>
            <w:r w:rsidRPr="00D22312">
              <w:rPr>
                <w:rFonts w:ascii="Times New Roman" w:hAnsi="Times New Roman" w:hint="cs"/>
                <w:b/>
                <w:bCs/>
                <w:sz w:val="28"/>
                <w:szCs w:val="28"/>
                <w:rtl/>
                <w:lang w:bidi="ar-IQ"/>
              </w:rPr>
              <w:t>February 3</w:t>
            </w:r>
          </w:p>
        </w:tc>
        <w:tc>
          <w:tcPr>
            <w:tcW w:w="991" w:type="dxa"/>
          </w:tcPr>
          <w:p w14:paraId="02D79783"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3DC2DF8"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50DC5178" w14:textId="77777777" w:rsidR="00D22312" w:rsidRPr="00D22312" w:rsidRDefault="00D22312" w:rsidP="00D22312">
            <w:pPr>
              <w:jc w:val="center"/>
              <w:rPr>
                <w:b/>
                <w:bCs/>
                <w:sz w:val="22"/>
                <w:szCs w:val="22"/>
                <w:rtl/>
              </w:rPr>
            </w:pPr>
            <w:r w:rsidRPr="00D22312">
              <w:rPr>
                <w:b/>
                <w:bCs/>
                <w:sz w:val="22"/>
                <w:szCs w:val="22"/>
                <w:rtl/>
              </w:rPr>
              <w:t xml:space="preserve">Our master Aqil ibn Abi Talib </w:t>
            </w:r>
            <w:r w:rsidRPr="00D22312">
              <w:rPr>
                <w:rFonts w:hint="cs"/>
                <w:b/>
                <w:bCs/>
                <w:sz w:val="22"/>
                <w:szCs w:val="22"/>
                <w:rtl/>
              </w:rPr>
              <w:t xml:space="preserve">and his son </w:t>
            </w:r>
            <w:proofErr w:type="gramStart"/>
            <w:r w:rsidRPr="00D22312">
              <w:rPr>
                <w:rFonts w:hint="cs"/>
                <w:b/>
                <w:bCs/>
                <w:sz w:val="22"/>
                <w:szCs w:val="22"/>
                <w:rtl/>
              </w:rPr>
              <w:t xml:space="preserve">Abdullah </w:t>
            </w:r>
            <w:r w:rsidRPr="00D22312">
              <w:rPr>
                <w:b/>
                <w:bCs/>
                <w:sz w:val="22"/>
                <w:szCs w:val="22"/>
                <w:rtl/>
              </w:rPr>
              <w:t>:</w:t>
            </w:r>
            <w:proofErr w:type="gramEnd"/>
            <w:r w:rsidRPr="00D22312">
              <w:rPr>
                <w:b/>
                <w:bCs/>
                <w:sz w:val="22"/>
                <w:szCs w:val="22"/>
                <w:rtl/>
              </w:rPr>
              <w:t xml:space="preserve"> His biography, virtues, and merits</w:t>
            </w:r>
          </w:p>
        </w:tc>
        <w:tc>
          <w:tcPr>
            <w:tcW w:w="2209" w:type="dxa"/>
          </w:tcPr>
          <w:p w14:paraId="2F2E594A"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2024268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4D0D29D2" w14:textId="77777777" w:rsidTr="00FB2512">
        <w:trPr>
          <w:trHeight w:val="58"/>
        </w:trPr>
        <w:tc>
          <w:tcPr>
            <w:tcW w:w="989" w:type="dxa"/>
          </w:tcPr>
          <w:p w14:paraId="4963CD9D"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1</w:t>
            </w:r>
          </w:p>
        </w:tc>
        <w:tc>
          <w:tcPr>
            <w:tcW w:w="991" w:type="dxa"/>
          </w:tcPr>
          <w:p w14:paraId="14D3CBDE"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C40B03C"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78B5A431" w14:textId="77777777" w:rsidR="00D22312" w:rsidRPr="00D22312" w:rsidRDefault="00D22312" w:rsidP="00D22312">
            <w:pPr>
              <w:jc w:val="center"/>
              <w:rPr>
                <w:b/>
                <w:bCs/>
                <w:sz w:val="22"/>
                <w:szCs w:val="22"/>
                <w:rtl/>
              </w:rPr>
            </w:pPr>
            <w:r w:rsidRPr="00D22312">
              <w:rPr>
                <w:b/>
                <w:bCs/>
                <w:sz w:val="22"/>
                <w:szCs w:val="22"/>
                <w:rtl/>
              </w:rPr>
              <w:t>The virtues of the followers from the family of the Prophet (Muhammad ibn Ali ibn al-</w:t>
            </w:r>
            <w:r w:rsidRPr="00D22312">
              <w:rPr>
                <w:b/>
                <w:bCs/>
                <w:sz w:val="22"/>
                <w:szCs w:val="22"/>
                <w:rtl/>
              </w:rPr>
              <w:lastRenderedPageBreak/>
              <w:t>Hanafiyyah</w:t>
            </w:r>
            <w:proofErr w:type="gramStart"/>
            <w:r w:rsidRPr="00D22312">
              <w:rPr>
                <w:b/>
                <w:bCs/>
                <w:sz w:val="22"/>
                <w:szCs w:val="22"/>
                <w:rtl/>
              </w:rPr>
              <w:t xml:space="preserve">) </w:t>
            </w:r>
            <w:r w:rsidRPr="00D22312">
              <w:rPr>
                <w:rFonts w:ascii="MS Mincho" w:hAnsi="MS Mincho" w:cs="MS Mincho" w:hint="cs"/>
                <w:b/>
                <w:bCs/>
                <w:sz w:val="22"/>
                <w:szCs w:val="22"/>
                <w:rtl/>
              </w:rPr>
              <w:t>.</w:t>
            </w:r>
            <w:proofErr w:type="gramEnd"/>
            <w:r w:rsidRPr="00D22312">
              <w:rPr>
                <w:rFonts w:ascii="MS Mincho" w:hAnsi="MS Mincho" w:cs="MS Mincho" w:hint="eastAsia"/>
                <w:b/>
                <w:bCs/>
                <w:sz w:val="22"/>
                <w:szCs w:val="22"/>
                <w:rtl/>
              </w:rPr>
              <w:t> </w:t>
            </w:r>
            <w:r w:rsidRPr="00D22312">
              <w:rPr>
                <w:rFonts w:hint="cs"/>
                <w:b/>
                <w:bCs/>
                <w:sz w:val="22"/>
                <w:szCs w:val="22"/>
                <w:rtl/>
              </w:rPr>
              <w:t xml:space="preserve">And </w:t>
            </w:r>
            <w:r w:rsidRPr="00D22312">
              <w:rPr>
                <w:b/>
                <w:bCs/>
                <w:sz w:val="22"/>
                <w:szCs w:val="22"/>
                <w:rtl/>
              </w:rPr>
              <w:t>our master (Zain al-Abidin) * his biography and virtues</w:t>
            </w:r>
            <w:r w:rsidRPr="00D22312">
              <w:rPr>
                <w:rFonts w:ascii="MS Mincho" w:hAnsi="MS Mincho" w:cs="MS Mincho" w:hint="eastAsia"/>
                <w:b/>
                <w:bCs/>
                <w:sz w:val="22"/>
                <w:szCs w:val="22"/>
                <w:rtl/>
              </w:rPr>
              <w:t> </w:t>
            </w:r>
            <w:r w:rsidRPr="00D22312">
              <w:rPr>
                <w:rFonts w:hint="cs"/>
                <w:b/>
                <w:bCs/>
                <w:sz w:val="22"/>
                <w:szCs w:val="22"/>
                <w:rtl/>
              </w:rPr>
              <w:t xml:space="preserve">And his </w:t>
            </w:r>
            <w:proofErr w:type="gramStart"/>
            <w:r w:rsidRPr="00D22312">
              <w:rPr>
                <w:rFonts w:hint="cs"/>
                <w:b/>
                <w:bCs/>
                <w:sz w:val="22"/>
                <w:szCs w:val="22"/>
                <w:rtl/>
              </w:rPr>
              <w:t xml:space="preserve">virtues </w:t>
            </w:r>
            <w:r w:rsidRPr="00D22312">
              <w:rPr>
                <w:b/>
                <w:bCs/>
                <w:sz w:val="22"/>
                <w:szCs w:val="22"/>
                <w:rtl/>
              </w:rPr>
              <w:t>.</w:t>
            </w:r>
            <w:proofErr w:type="gramEnd"/>
          </w:p>
        </w:tc>
        <w:tc>
          <w:tcPr>
            <w:tcW w:w="2209" w:type="dxa"/>
          </w:tcPr>
          <w:p w14:paraId="6B68E70E"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lastRenderedPageBreak/>
              <w:t>Lecture + Discussion</w:t>
            </w:r>
          </w:p>
        </w:tc>
        <w:tc>
          <w:tcPr>
            <w:tcW w:w="1814" w:type="dxa"/>
          </w:tcPr>
          <w:p w14:paraId="3274FCA6"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F070481" w14:textId="77777777" w:rsidTr="00FB2512">
        <w:trPr>
          <w:trHeight w:val="58"/>
        </w:trPr>
        <w:tc>
          <w:tcPr>
            <w:tcW w:w="989" w:type="dxa"/>
          </w:tcPr>
          <w:p w14:paraId="0D0A3C00"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2</w:t>
            </w:r>
          </w:p>
        </w:tc>
        <w:tc>
          <w:tcPr>
            <w:tcW w:w="991" w:type="dxa"/>
          </w:tcPr>
          <w:p w14:paraId="5CAC9641"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640D15AD"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6505746C" w14:textId="77777777" w:rsidR="00D22312" w:rsidRPr="00D22312" w:rsidRDefault="00D22312" w:rsidP="00D22312">
            <w:pPr>
              <w:jc w:val="center"/>
              <w:rPr>
                <w:b/>
                <w:bCs/>
                <w:sz w:val="22"/>
                <w:szCs w:val="22"/>
                <w:rtl/>
              </w:rPr>
            </w:pPr>
            <w:r w:rsidRPr="00D22312">
              <w:rPr>
                <w:b/>
                <w:bCs/>
                <w:sz w:val="22"/>
                <w:szCs w:val="22"/>
                <w:rtl/>
              </w:rPr>
              <w:t xml:space="preserve">Our master Muhammad ibn Ali (al-Baqir) </w:t>
            </w:r>
            <w:r w:rsidRPr="00D22312">
              <w:rPr>
                <w:rFonts w:hint="cs"/>
                <w:b/>
                <w:bCs/>
                <w:sz w:val="22"/>
                <w:szCs w:val="22"/>
                <w:rtl/>
              </w:rPr>
              <w:t xml:space="preserve">and </w:t>
            </w:r>
            <w:r w:rsidRPr="00D22312">
              <w:rPr>
                <w:b/>
                <w:bCs/>
                <w:sz w:val="22"/>
                <w:szCs w:val="22"/>
                <w:rtl/>
              </w:rPr>
              <w:t>Zayd ibn Ali ibn al-Husayn: His biography and virtues</w:t>
            </w:r>
            <w:r w:rsidRPr="00D22312">
              <w:rPr>
                <w:rFonts w:ascii="MS Mincho" w:hAnsi="MS Mincho" w:cs="MS Mincho" w:hint="eastAsia"/>
                <w:b/>
                <w:bCs/>
                <w:sz w:val="22"/>
                <w:szCs w:val="22"/>
                <w:rtl/>
              </w:rPr>
              <w:t> </w:t>
            </w:r>
            <w:r w:rsidRPr="00D22312">
              <w:rPr>
                <w:rFonts w:hint="cs"/>
                <w:b/>
                <w:bCs/>
                <w:sz w:val="22"/>
                <w:szCs w:val="22"/>
                <w:rtl/>
              </w:rPr>
              <w:t xml:space="preserve">His virtues </w:t>
            </w:r>
            <w:r w:rsidRPr="00D22312">
              <w:rPr>
                <w:b/>
                <w:bCs/>
                <w:sz w:val="22"/>
                <w:szCs w:val="22"/>
                <w:rtl/>
              </w:rPr>
              <w:t>* His biography, his virtues and his merits.</w:t>
            </w:r>
          </w:p>
        </w:tc>
        <w:tc>
          <w:tcPr>
            <w:tcW w:w="2209" w:type="dxa"/>
          </w:tcPr>
          <w:p w14:paraId="1D5046A0" w14:textId="77777777" w:rsidR="00D22312" w:rsidRPr="00D22312" w:rsidRDefault="00D22312" w:rsidP="00D22312">
            <w:pPr>
              <w:autoSpaceDE w:val="0"/>
              <w:autoSpaceDN w:val="0"/>
              <w:adjustRightInd w:val="0"/>
              <w:rPr>
                <w:rFonts w:ascii="Cambria" w:hAnsi="Cambria"/>
                <w:b/>
                <w:bCs/>
                <w:color w:val="000000"/>
                <w:sz w:val="28"/>
                <w:szCs w:val="28"/>
                <w:rtl/>
                <w:lang w:bidi="ar-IQ"/>
              </w:rPr>
            </w:pPr>
            <w:r w:rsidRPr="00D22312">
              <w:rPr>
                <w:rFonts w:ascii="Cambria" w:hAnsi="Cambria" w:hint="cs"/>
                <w:b/>
                <w:bCs/>
                <w:color w:val="000000"/>
                <w:sz w:val="28"/>
                <w:szCs w:val="28"/>
                <w:rtl/>
              </w:rPr>
              <w:t>Lecture + Discussion</w:t>
            </w:r>
          </w:p>
        </w:tc>
        <w:tc>
          <w:tcPr>
            <w:tcW w:w="1814" w:type="dxa"/>
          </w:tcPr>
          <w:p w14:paraId="2BB2377A" w14:textId="77777777" w:rsidR="00D22312" w:rsidRPr="00D22312" w:rsidRDefault="00D22312" w:rsidP="00D22312">
            <w:pPr>
              <w:autoSpaceDE w:val="0"/>
              <w:autoSpaceDN w:val="0"/>
              <w:adjustRightInd w:val="0"/>
              <w:rPr>
                <w:rFonts w:ascii="Cambria" w:hAnsi="Cambria"/>
                <w:b/>
                <w:bCs/>
                <w:color w:val="000000"/>
                <w:sz w:val="28"/>
                <w:szCs w:val="28"/>
                <w:rtl/>
                <w:lang w:bidi="ar-IQ"/>
              </w:rPr>
            </w:pPr>
            <w:r w:rsidRPr="00D22312">
              <w:rPr>
                <w:rFonts w:ascii="Cambria" w:hAnsi="Cambria" w:hint="cs"/>
                <w:b/>
                <w:bCs/>
                <w:color w:val="000000"/>
                <w:sz w:val="28"/>
                <w:szCs w:val="28"/>
                <w:rtl/>
              </w:rPr>
              <w:t>Classroom performance and exams</w:t>
            </w:r>
          </w:p>
        </w:tc>
      </w:tr>
      <w:tr w:rsidR="00D22312" w:rsidRPr="00D22312" w14:paraId="24E71759" w14:textId="77777777" w:rsidTr="00FB2512">
        <w:trPr>
          <w:trHeight w:val="857"/>
        </w:trPr>
        <w:tc>
          <w:tcPr>
            <w:tcW w:w="989" w:type="dxa"/>
          </w:tcPr>
          <w:p w14:paraId="7B44CA1C"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3</w:t>
            </w:r>
          </w:p>
        </w:tc>
        <w:tc>
          <w:tcPr>
            <w:tcW w:w="991" w:type="dxa"/>
          </w:tcPr>
          <w:p w14:paraId="190AA11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7D3A2A3"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1D131D89" w14:textId="77777777" w:rsidR="00D22312" w:rsidRPr="00D22312" w:rsidRDefault="00D22312" w:rsidP="00D22312">
            <w:pPr>
              <w:jc w:val="center"/>
              <w:rPr>
                <w:b/>
                <w:bCs/>
                <w:sz w:val="22"/>
                <w:szCs w:val="22"/>
                <w:rtl/>
              </w:rPr>
            </w:pPr>
            <w:r w:rsidRPr="00D22312">
              <w:rPr>
                <w:b/>
                <w:bCs/>
                <w:sz w:val="22"/>
                <w:szCs w:val="22"/>
                <w:rtl/>
              </w:rPr>
              <w:t>Our master Ja`far ibn Muhammad al-Sadiq * His biography, virtues and merits.</w:t>
            </w:r>
          </w:p>
        </w:tc>
        <w:tc>
          <w:tcPr>
            <w:tcW w:w="2209" w:type="dxa"/>
          </w:tcPr>
          <w:p w14:paraId="0160CDD7"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79C56600"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674F243B" w14:textId="77777777" w:rsidTr="00FB2512">
        <w:trPr>
          <w:trHeight w:val="58"/>
        </w:trPr>
        <w:tc>
          <w:tcPr>
            <w:tcW w:w="989" w:type="dxa"/>
          </w:tcPr>
          <w:p w14:paraId="50776E66"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4</w:t>
            </w:r>
          </w:p>
        </w:tc>
        <w:tc>
          <w:tcPr>
            <w:tcW w:w="991" w:type="dxa"/>
          </w:tcPr>
          <w:p w14:paraId="10D31A52"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0DA57869"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20090599" w14:textId="77777777" w:rsidR="00D22312" w:rsidRPr="00D22312" w:rsidRDefault="00D22312" w:rsidP="00D22312">
            <w:pPr>
              <w:jc w:val="center"/>
              <w:rPr>
                <w:b/>
                <w:bCs/>
                <w:sz w:val="22"/>
                <w:szCs w:val="22"/>
                <w:rtl/>
              </w:rPr>
            </w:pPr>
            <w:r w:rsidRPr="00D22312">
              <w:rPr>
                <w:b/>
                <w:bCs/>
                <w:sz w:val="22"/>
                <w:szCs w:val="22"/>
                <w:rtl/>
              </w:rPr>
              <w:t xml:space="preserve">Our master Musa ibn Ja'far (al-Kazim) * </w:t>
            </w:r>
            <w:proofErr w:type="spellStart"/>
            <w:r w:rsidRPr="00D22312">
              <w:rPr>
                <w:b/>
                <w:bCs/>
                <w:sz w:val="22"/>
                <w:szCs w:val="22"/>
                <w:rtl/>
              </w:rPr>
              <w:t>His</w:t>
            </w:r>
            <w:proofErr w:type="spellEnd"/>
            <w:r w:rsidRPr="00D22312">
              <w:rPr>
                <w:b/>
                <w:bCs/>
                <w:sz w:val="22"/>
                <w:szCs w:val="22"/>
                <w:rtl/>
              </w:rPr>
              <w:t xml:space="preserve"> </w:t>
            </w:r>
            <w:proofErr w:type="spellStart"/>
            <w:r w:rsidRPr="00D22312">
              <w:rPr>
                <w:b/>
                <w:bCs/>
                <w:sz w:val="22"/>
                <w:szCs w:val="22"/>
                <w:rtl/>
              </w:rPr>
              <w:t>biography</w:t>
            </w:r>
            <w:proofErr w:type="spellEnd"/>
            <w:r w:rsidRPr="00D22312">
              <w:rPr>
                <w:b/>
                <w:bCs/>
                <w:sz w:val="22"/>
                <w:szCs w:val="22"/>
                <w:rtl/>
              </w:rPr>
              <w:t xml:space="preserve"> </w:t>
            </w:r>
            <w:proofErr w:type="spellStart"/>
            <w:r w:rsidRPr="00D22312">
              <w:rPr>
                <w:b/>
                <w:bCs/>
                <w:sz w:val="22"/>
                <w:szCs w:val="22"/>
                <w:rtl/>
              </w:rPr>
              <w:t>and</w:t>
            </w:r>
            <w:proofErr w:type="spellEnd"/>
            <w:r w:rsidRPr="00D22312">
              <w:rPr>
                <w:b/>
                <w:bCs/>
                <w:sz w:val="22"/>
                <w:szCs w:val="22"/>
                <w:rtl/>
              </w:rPr>
              <w:t xml:space="preserve"> </w:t>
            </w:r>
            <w:proofErr w:type="spellStart"/>
            <w:r w:rsidRPr="00D22312">
              <w:rPr>
                <w:b/>
                <w:bCs/>
                <w:sz w:val="22"/>
                <w:szCs w:val="22"/>
                <w:rtl/>
              </w:rPr>
              <w:t>virtues</w:t>
            </w:r>
            <w:proofErr w:type="spellEnd"/>
            <w:r w:rsidRPr="00D22312">
              <w:rPr>
                <w:rFonts w:ascii="MS Mincho" w:hAnsi="MS Mincho" w:cs="MS Mincho" w:hint="eastAsia"/>
                <w:b/>
                <w:bCs/>
                <w:sz w:val="22"/>
                <w:szCs w:val="22"/>
                <w:rtl/>
              </w:rPr>
              <w:t> </w:t>
            </w:r>
            <w:proofErr w:type="spellStart"/>
            <w:r w:rsidRPr="00D22312">
              <w:rPr>
                <w:rFonts w:hint="cs"/>
                <w:b/>
                <w:bCs/>
                <w:sz w:val="22"/>
                <w:szCs w:val="22"/>
                <w:rtl/>
              </w:rPr>
              <w:t>His</w:t>
            </w:r>
            <w:proofErr w:type="spellEnd"/>
            <w:r w:rsidRPr="00D22312">
              <w:rPr>
                <w:rFonts w:hint="cs"/>
                <w:b/>
                <w:bCs/>
                <w:sz w:val="22"/>
                <w:szCs w:val="22"/>
                <w:rtl/>
              </w:rPr>
              <w:t xml:space="preserve"> </w:t>
            </w:r>
            <w:proofErr w:type="spellStart"/>
            <w:proofErr w:type="gramStart"/>
            <w:r w:rsidRPr="00D22312">
              <w:rPr>
                <w:rFonts w:hint="cs"/>
                <w:b/>
                <w:bCs/>
                <w:sz w:val="22"/>
                <w:szCs w:val="22"/>
                <w:rtl/>
              </w:rPr>
              <w:t>virtues</w:t>
            </w:r>
            <w:proofErr w:type="spellEnd"/>
            <w:r w:rsidRPr="00D22312">
              <w:rPr>
                <w:rFonts w:hint="cs"/>
                <w:b/>
                <w:bCs/>
                <w:sz w:val="22"/>
                <w:szCs w:val="22"/>
                <w:rtl/>
              </w:rPr>
              <w:t xml:space="preserve"> </w:t>
            </w:r>
            <w:r w:rsidRPr="00D22312">
              <w:rPr>
                <w:b/>
                <w:bCs/>
                <w:sz w:val="22"/>
                <w:szCs w:val="22"/>
                <w:rtl/>
              </w:rPr>
              <w:t>.</w:t>
            </w:r>
            <w:proofErr w:type="gramEnd"/>
            <w:r w:rsidRPr="00D22312">
              <w:rPr>
                <w:b/>
                <w:bCs/>
                <w:sz w:val="22"/>
                <w:szCs w:val="22"/>
                <w:rtl/>
              </w:rPr>
              <w:t xml:space="preserve"> </w:t>
            </w:r>
            <w:proofErr w:type="spellStart"/>
            <w:r w:rsidRPr="00D22312">
              <w:rPr>
                <w:rFonts w:hint="cs"/>
                <w:b/>
                <w:bCs/>
                <w:sz w:val="22"/>
                <w:szCs w:val="22"/>
                <w:rtl/>
              </w:rPr>
              <w:t>And</w:t>
            </w:r>
            <w:proofErr w:type="spellEnd"/>
            <w:r w:rsidRPr="00D22312">
              <w:rPr>
                <w:rFonts w:hint="cs"/>
                <w:b/>
                <w:bCs/>
                <w:sz w:val="22"/>
                <w:szCs w:val="22"/>
                <w:rtl/>
              </w:rPr>
              <w:t xml:space="preserve"> </w:t>
            </w:r>
            <w:proofErr w:type="spellStart"/>
            <w:r w:rsidRPr="00D22312">
              <w:rPr>
                <w:b/>
                <w:bCs/>
                <w:sz w:val="22"/>
                <w:szCs w:val="22"/>
                <w:rtl/>
              </w:rPr>
              <w:t>our</w:t>
            </w:r>
            <w:proofErr w:type="spellEnd"/>
            <w:r w:rsidRPr="00D22312">
              <w:rPr>
                <w:b/>
                <w:bCs/>
                <w:sz w:val="22"/>
                <w:szCs w:val="22"/>
                <w:rtl/>
              </w:rPr>
              <w:t xml:space="preserve"> </w:t>
            </w:r>
            <w:proofErr w:type="spellStart"/>
            <w:r w:rsidRPr="00D22312">
              <w:rPr>
                <w:b/>
                <w:bCs/>
                <w:sz w:val="22"/>
                <w:szCs w:val="22"/>
                <w:rtl/>
              </w:rPr>
              <w:t>master</w:t>
            </w:r>
            <w:proofErr w:type="spellEnd"/>
            <w:r w:rsidRPr="00D22312">
              <w:rPr>
                <w:b/>
                <w:bCs/>
                <w:sz w:val="22"/>
                <w:szCs w:val="22"/>
                <w:rtl/>
              </w:rPr>
              <w:t xml:space="preserve"> </w:t>
            </w:r>
            <w:proofErr w:type="spellStart"/>
            <w:r w:rsidRPr="00D22312">
              <w:rPr>
                <w:b/>
                <w:bCs/>
                <w:sz w:val="22"/>
                <w:szCs w:val="22"/>
                <w:rtl/>
              </w:rPr>
              <w:t>Ali</w:t>
            </w:r>
            <w:proofErr w:type="spellEnd"/>
            <w:r w:rsidRPr="00D22312">
              <w:rPr>
                <w:b/>
                <w:bCs/>
                <w:sz w:val="22"/>
                <w:szCs w:val="22"/>
                <w:rtl/>
              </w:rPr>
              <w:t xml:space="preserve"> </w:t>
            </w:r>
            <w:proofErr w:type="spellStart"/>
            <w:r w:rsidRPr="00D22312">
              <w:rPr>
                <w:b/>
                <w:bCs/>
                <w:sz w:val="22"/>
                <w:szCs w:val="22"/>
                <w:rtl/>
              </w:rPr>
              <w:t>ibn</w:t>
            </w:r>
            <w:proofErr w:type="spellEnd"/>
            <w:r w:rsidRPr="00D22312">
              <w:rPr>
                <w:b/>
                <w:bCs/>
                <w:sz w:val="22"/>
                <w:szCs w:val="22"/>
                <w:rtl/>
              </w:rPr>
              <w:t xml:space="preserve"> </w:t>
            </w:r>
            <w:proofErr w:type="spellStart"/>
            <w:r w:rsidRPr="00D22312">
              <w:rPr>
                <w:b/>
                <w:bCs/>
                <w:sz w:val="22"/>
                <w:szCs w:val="22"/>
                <w:rtl/>
              </w:rPr>
              <w:t>Musa</w:t>
            </w:r>
            <w:proofErr w:type="spellEnd"/>
            <w:r w:rsidRPr="00D22312">
              <w:rPr>
                <w:b/>
                <w:bCs/>
                <w:sz w:val="22"/>
                <w:szCs w:val="22"/>
                <w:rtl/>
              </w:rPr>
              <w:t xml:space="preserve"> (</w:t>
            </w:r>
            <w:proofErr w:type="spellStart"/>
            <w:r w:rsidRPr="00D22312">
              <w:rPr>
                <w:b/>
                <w:bCs/>
                <w:sz w:val="22"/>
                <w:szCs w:val="22"/>
                <w:rtl/>
              </w:rPr>
              <w:t>al-Rida</w:t>
            </w:r>
            <w:proofErr w:type="spellEnd"/>
            <w:r w:rsidRPr="00D22312">
              <w:rPr>
                <w:b/>
                <w:bCs/>
                <w:sz w:val="22"/>
                <w:szCs w:val="22"/>
                <w:rtl/>
              </w:rPr>
              <w:t xml:space="preserve">) * His biography and </w:t>
            </w:r>
            <w:proofErr w:type="gramStart"/>
            <w:r w:rsidRPr="00D22312">
              <w:rPr>
                <w:b/>
                <w:bCs/>
                <w:sz w:val="22"/>
                <w:szCs w:val="22"/>
                <w:rtl/>
              </w:rPr>
              <w:t xml:space="preserve">virtues </w:t>
            </w:r>
            <w:r w:rsidRPr="00D22312">
              <w:rPr>
                <w:rFonts w:hint="cs"/>
                <w:b/>
                <w:bCs/>
                <w:sz w:val="22"/>
                <w:szCs w:val="22"/>
                <w:rtl/>
              </w:rPr>
              <w:t>.</w:t>
            </w:r>
            <w:proofErr w:type="gramEnd"/>
          </w:p>
        </w:tc>
        <w:tc>
          <w:tcPr>
            <w:tcW w:w="2209" w:type="dxa"/>
          </w:tcPr>
          <w:p w14:paraId="152893EE" w14:textId="77777777" w:rsidR="00D22312" w:rsidRPr="00D22312" w:rsidRDefault="00D22312" w:rsidP="00D22312">
            <w:pPr>
              <w:autoSpaceDE w:val="0"/>
              <w:autoSpaceDN w:val="0"/>
              <w:adjustRightInd w:val="0"/>
              <w:rPr>
                <w:rFonts w:ascii="Cambria" w:hAnsi="Cambria"/>
                <w:b/>
                <w:bCs/>
                <w:color w:val="000000"/>
                <w:sz w:val="28"/>
                <w:szCs w:val="28"/>
                <w:rtl/>
                <w:lang w:bidi="ar-IQ"/>
              </w:rPr>
            </w:pPr>
            <w:r w:rsidRPr="00D22312">
              <w:rPr>
                <w:rFonts w:ascii="Cambria" w:hAnsi="Cambria" w:hint="cs"/>
                <w:b/>
                <w:bCs/>
                <w:color w:val="000000"/>
                <w:sz w:val="28"/>
                <w:szCs w:val="28"/>
                <w:rtl/>
              </w:rPr>
              <w:t>Lecture + Discussion</w:t>
            </w:r>
          </w:p>
        </w:tc>
        <w:tc>
          <w:tcPr>
            <w:tcW w:w="1814" w:type="dxa"/>
          </w:tcPr>
          <w:p w14:paraId="50BFC0AA"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1F90F4E3" w14:textId="77777777" w:rsidTr="00FB2512">
        <w:trPr>
          <w:trHeight w:val="58"/>
        </w:trPr>
        <w:tc>
          <w:tcPr>
            <w:tcW w:w="989" w:type="dxa"/>
          </w:tcPr>
          <w:p w14:paraId="622DC98B"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March 5</w:t>
            </w:r>
          </w:p>
        </w:tc>
        <w:tc>
          <w:tcPr>
            <w:tcW w:w="991" w:type="dxa"/>
          </w:tcPr>
          <w:p w14:paraId="1199B8BC"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5150B29A"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Third month test</w:t>
            </w:r>
          </w:p>
        </w:tc>
        <w:tc>
          <w:tcPr>
            <w:tcW w:w="1978" w:type="dxa"/>
          </w:tcPr>
          <w:p w14:paraId="1FE0A187" w14:textId="77777777" w:rsidR="00D22312" w:rsidRPr="00D22312" w:rsidRDefault="00D22312" w:rsidP="00D22312">
            <w:pPr>
              <w:bidi/>
              <w:jc w:val="center"/>
              <w:rPr>
                <w:b/>
                <w:bCs/>
                <w:sz w:val="22"/>
                <w:szCs w:val="22"/>
                <w:rtl/>
              </w:rPr>
            </w:pPr>
          </w:p>
        </w:tc>
        <w:tc>
          <w:tcPr>
            <w:tcW w:w="2209" w:type="dxa"/>
          </w:tcPr>
          <w:p w14:paraId="07A17AE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58F3E47A"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6436A05" w14:textId="77777777" w:rsidTr="00FB2512">
        <w:trPr>
          <w:trHeight w:val="58"/>
        </w:trPr>
        <w:tc>
          <w:tcPr>
            <w:tcW w:w="989" w:type="dxa"/>
          </w:tcPr>
          <w:p w14:paraId="170F76C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April 1</w:t>
            </w:r>
          </w:p>
        </w:tc>
        <w:tc>
          <w:tcPr>
            <w:tcW w:w="991" w:type="dxa"/>
          </w:tcPr>
          <w:p w14:paraId="474C0FE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4C0BBEF4"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79A977E5" w14:textId="77777777" w:rsidR="00D22312" w:rsidRPr="00D22312" w:rsidRDefault="00D22312" w:rsidP="00D22312">
            <w:pPr>
              <w:jc w:val="center"/>
              <w:rPr>
                <w:b/>
                <w:bCs/>
                <w:sz w:val="22"/>
                <w:szCs w:val="22"/>
                <w:rtl/>
              </w:rPr>
            </w:pPr>
            <w:r w:rsidRPr="00D22312">
              <w:rPr>
                <w:rFonts w:ascii="Courier New" w:hAnsi="Courier New" w:cs="Courier New" w:hint="cs"/>
                <w:b/>
                <w:bCs/>
                <w:sz w:val="22"/>
                <w:szCs w:val="22"/>
                <w:rtl/>
              </w:rPr>
              <w:t>Our master</w:t>
            </w:r>
            <w:r w:rsidRPr="00D22312">
              <w:rPr>
                <w:b/>
                <w:bCs/>
                <w:sz w:val="22"/>
                <w:szCs w:val="22"/>
                <w:rtl/>
              </w:rPr>
              <w:t xml:space="preserve"> </w:t>
            </w:r>
            <w:r w:rsidRPr="00D22312">
              <w:rPr>
                <w:rFonts w:hint="cs"/>
                <w:b/>
                <w:bCs/>
                <w:sz w:val="22"/>
                <w:szCs w:val="22"/>
                <w:rtl/>
              </w:rPr>
              <w:t>on</w:t>
            </w:r>
            <w:r w:rsidRPr="00D22312">
              <w:rPr>
                <w:b/>
                <w:bCs/>
                <w:sz w:val="22"/>
                <w:szCs w:val="22"/>
                <w:rtl/>
              </w:rPr>
              <w:t xml:space="preserve"> </w:t>
            </w:r>
            <w:r w:rsidRPr="00D22312">
              <w:rPr>
                <w:rFonts w:hint="cs"/>
                <w:b/>
                <w:bCs/>
                <w:sz w:val="22"/>
                <w:szCs w:val="22"/>
                <w:rtl/>
              </w:rPr>
              <w:t>son</w:t>
            </w:r>
            <w:r w:rsidRPr="00D22312">
              <w:rPr>
                <w:b/>
                <w:bCs/>
                <w:sz w:val="22"/>
                <w:szCs w:val="22"/>
                <w:rtl/>
              </w:rPr>
              <w:t xml:space="preserve"> </w:t>
            </w:r>
            <w:r w:rsidRPr="00D22312">
              <w:rPr>
                <w:rFonts w:hint="cs"/>
                <w:b/>
                <w:bCs/>
                <w:sz w:val="22"/>
                <w:szCs w:val="22"/>
                <w:rtl/>
              </w:rPr>
              <w:t xml:space="preserve">Muhammad </w:t>
            </w:r>
            <w:r w:rsidRPr="00D22312">
              <w:rPr>
                <w:b/>
                <w:bCs/>
                <w:sz w:val="22"/>
                <w:szCs w:val="22"/>
                <w:rtl/>
              </w:rPr>
              <w:t xml:space="preserve">( </w:t>
            </w:r>
            <w:r w:rsidRPr="00D22312">
              <w:rPr>
                <w:rFonts w:hint="cs"/>
                <w:b/>
                <w:bCs/>
                <w:sz w:val="22"/>
                <w:szCs w:val="22"/>
                <w:rtl/>
              </w:rPr>
              <w:t xml:space="preserve">al-Hadi </w:t>
            </w:r>
            <w:r w:rsidRPr="00D22312">
              <w:rPr>
                <w:b/>
                <w:bCs/>
                <w:sz w:val="22"/>
                <w:szCs w:val="22"/>
                <w:rtl/>
              </w:rPr>
              <w:t xml:space="preserve">) * </w:t>
            </w:r>
            <w:r w:rsidRPr="00D22312">
              <w:rPr>
                <w:rFonts w:hint="cs"/>
                <w:b/>
                <w:bCs/>
                <w:sz w:val="22"/>
                <w:szCs w:val="22"/>
                <w:rtl/>
              </w:rPr>
              <w:t>His Biography</w:t>
            </w:r>
            <w:r w:rsidRPr="00D22312">
              <w:rPr>
                <w:b/>
                <w:bCs/>
                <w:sz w:val="22"/>
                <w:szCs w:val="22"/>
                <w:rtl/>
              </w:rPr>
              <w:t xml:space="preserve"> </w:t>
            </w:r>
            <w:r w:rsidRPr="00D22312">
              <w:rPr>
                <w:rFonts w:hint="cs"/>
                <w:b/>
                <w:bCs/>
                <w:sz w:val="22"/>
                <w:szCs w:val="22"/>
                <w:rtl/>
              </w:rPr>
              <w:t>His virtues</w:t>
            </w:r>
            <w:r w:rsidRPr="00D22312">
              <w:rPr>
                <w:b/>
                <w:bCs/>
                <w:sz w:val="22"/>
                <w:szCs w:val="22"/>
                <w:rtl/>
              </w:rPr>
              <w:t xml:space="preserve"> </w:t>
            </w:r>
            <w:r w:rsidRPr="00D22312">
              <w:rPr>
                <w:rFonts w:hint="cs"/>
                <w:b/>
                <w:bCs/>
                <w:sz w:val="22"/>
                <w:szCs w:val="22"/>
                <w:rtl/>
              </w:rPr>
              <w:t xml:space="preserve">And his virtues </w:t>
            </w:r>
            <w:r w:rsidRPr="00D22312">
              <w:rPr>
                <w:b/>
                <w:bCs/>
                <w:sz w:val="22"/>
                <w:szCs w:val="22"/>
                <w:rtl/>
              </w:rPr>
              <w:t xml:space="preserve">. </w:t>
            </w:r>
            <w:r w:rsidRPr="00D22312">
              <w:rPr>
                <w:rFonts w:hint="cs"/>
                <w:b/>
                <w:bCs/>
                <w:sz w:val="22"/>
                <w:szCs w:val="22"/>
                <w:rtl/>
              </w:rPr>
              <w:t>Our master .</w:t>
            </w:r>
            <w:r w:rsidRPr="00D22312">
              <w:rPr>
                <w:b/>
                <w:bCs/>
                <w:sz w:val="22"/>
                <w:szCs w:val="22"/>
                <w:rtl/>
              </w:rPr>
              <w:t xml:space="preserve"> </w:t>
            </w:r>
            <w:r w:rsidRPr="00D22312">
              <w:rPr>
                <w:rFonts w:hint="cs"/>
                <w:b/>
                <w:bCs/>
                <w:sz w:val="22"/>
                <w:szCs w:val="22"/>
                <w:rtl/>
              </w:rPr>
              <w:lastRenderedPageBreak/>
              <w:t>Mohammed</w:t>
            </w:r>
            <w:r w:rsidRPr="00D22312">
              <w:rPr>
                <w:b/>
                <w:bCs/>
                <w:sz w:val="22"/>
                <w:szCs w:val="22"/>
                <w:rtl/>
              </w:rPr>
              <w:t xml:space="preserve"> </w:t>
            </w:r>
            <w:r w:rsidRPr="00D22312">
              <w:rPr>
                <w:rFonts w:hint="cs"/>
                <w:b/>
                <w:bCs/>
                <w:sz w:val="22"/>
                <w:szCs w:val="22"/>
                <w:rtl/>
              </w:rPr>
              <w:t>on</w:t>
            </w:r>
            <w:r w:rsidRPr="00D22312">
              <w:rPr>
                <w:b/>
                <w:bCs/>
                <w:sz w:val="22"/>
                <w:szCs w:val="22"/>
                <w:rtl/>
              </w:rPr>
              <w:t xml:space="preserve"> </w:t>
            </w:r>
            <w:r w:rsidRPr="00D22312">
              <w:rPr>
                <w:rFonts w:hint="cs"/>
                <w:b/>
                <w:bCs/>
                <w:sz w:val="22"/>
                <w:szCs w:val="22"/>
                <w:rtl/>
              </w:rPr>
              <w:t>son</w:t>
            </w:r>
            <w:r w:rsidRPr="00D22312">
              <w:rPr>
                <w:b/>
                <w:bCs/>
                <w:sz w:val="22"/>
                <w:szCs w:val="22"/>
                <w:rtl/>
              </w:rPr>
              <w:t xml:space="preserve"> </w:t>
            </w:r>
            <w:r w:rsidRPr="00D22312">
              <w:rPr>
                <w:rFonts w:hint="cs"/>
                <w:b/>
                <w:bCs/>
                <w:sz w:val="22"/>
                <w:szCs w:val="22"/>
                <w:rtl/>
              </w:rPr>
              <w:t xml:space="preserve">Muhammad </w:t>
            </w:r>
            <w:r w:rsidRPr="00D22312">
              <w:rPr>
                <w:b/>
                <w:bCs/>
                <w:sz w:val="22"/>
                <w:szCs w:val="22"/>
                <w:rtl/>
              </w:rPr>
              <w:t xml:space="preserve">( </w:t>
            </w:r>
            <w:r w:rsidRPr="00D22312">
              <w:rPr>
                <w:rFonts w:hint="cs"/>
                <w:b/>
                <w:bCs/>
                <w:sz w:val="22"/>
                <w:szCs w:val="22"/>
                <w:rtl/>
              </w:rPr>
              <w:t xml:space="preserve">Al-Jawad </w:t>
            </w:r>
            <w:r w:rsidRPr="00D22312">
              <w:rPr>
                <w:b/>
                <w:bCs/>
                <w:sz w:val="22"/>
                <w:szCs w:val="22"/>
                <w:rtl/>
              </w:rPr>
              <w:t xml:space="preserve">) ** </w:t>
            </w:r>
            <w:r w:rsidRPr="00D22312">
              <w:rPr>
                <w:rFonts w:hint="cs"/>
                <w:b/>
                <w:bCs/>
                <w:sz w:val="22"/>
                <w:szCs w:val="22"/>
                <w:rtl/>
              </w:rPr>
              <w:t>His Biography</w:t>
            </w:r>
            <w:r w:rsidRPr="00D22312">
              <w:rPr>
                <w:b/>
                <w:bCs/>
                <w:sz w:val="22"/>
                <w:szCs w:val="22"/>
                <w:rtl/>
              </w:rPr>
              <w:t xml:space="preserve"> </w:t>
            </w:r>
            <w:r w:rsidRPr="00D22312">
              <w:rPr>
                <w:rFonts w:hint="cs"/>
                <w:b/>
                <w:bCs/>
                <w:sz w:val="22"/>
                <w:szCs w:val="22"/>
                <w:rtl/>
              </w:rPr>
              <w:t>His virtues</w:t>
            </w:r>
            <w:r w:rsidRPr="00D22312">
              <w:rPr>
                <w:b/>
                <w:bCs/>
                <w:sz w:val="22"/>
                <w:szCs w:val="22"/>
                <w:rtl/>
              </w:rPr>
              <w:t xml:space="preserve"> </w:t>
            </w:r>
            <w:r w:rsidRPr="00D22312">
              <w:rPr>
                <w:rFonts w:hint="cs"/>
                <w:b/>
                <w:bCs/>
                <w:sz w:val="22"/>
                <w:szCs w:val="22"/>
                <w:rtl/>
              </w:rPr>
              <w:t xml:space="preserve">And his virtues </w:t>
            </w:r>
            <w:r w:rsidRPr="00D22312">
              <w:rPr>
                <w:b/>
                <w:bCs/>
                <w:sz w:val="22"/>
                <w:szCs w:val="22"/>
                <w:rtl/>
              </w:rPr>
              <w:t>.</w:t>
            </w:r>
          </w:p>
        </w:tc>
        <w:tc>
          <w:tcPr>
            <w:tcW w:w="2209" w:type="dxa"/>
          </w:tcPr>
          <w:p w14:paraId="7569838D"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lastRenderedPageBreak/>
              <w:t>Lecture + Discussion</w:t>
            </w:r>
          </w:p>
        </w:tc>
        <w:tc>
          <w:tcPr>
            <w:tcW w:w="1814" w:type="dxa"/>
          </w:tcPr>
          <w:p w14:paraId="6BE89FB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64BECC5" w14:textId="77777777" w:rsidTr="00FB2512">
        <w:trPr>
          <w:trHeight w:val="58"/>
        </w:trPr>
        <w:tc>
          <w:tcPr>
            <w:tcW w:w="989" w:type="dxa"/>
          </w:tcPr>
          <w:p w14:paraId="7347337B"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April 2</w:t>
            </w:r>
          </w:p>
        </w:tc>
        <w:tc>
          <w:tcPr>
            <w:tcW w:w="991" w:type="dxa"/>
          </w:tcPr>
          <w:p w14:paraId="0D8EE495"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3DE3D503"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686FA65C" w14:textId="77777777" w:rsidR="00D22312" w:rsidRPr="00D22312" w:rsidRDefault="00D22312" w:rsidP="00D22312">
            <w:pPr>
              <w:jc w:val="center"/>
              <w:rPr>
                <w:b/>
                <w:bCs/>
                <w:sz w:val="22"/>
                <w:szCs w:val="22"/>
                <w:rtl/>
              </w:rPr>
            </w:pPr>
            <w:r w:rsidRPr="00D22312">
              <w:rPr>
                <w:b/>
                <w:bCs/>
                <w:sz w:val="22"/>
                <w:szCs w:val="22"/>
                <w:rtl/>
              </w:rPr>
              <w:t xml:space="preserve">Our master </w:t>
            </w:r>
            <w:r w:rsidRPr="00D22312">
              <w:rPr>
                <w:rFonts w:hint="cs"/>
                <w:b/>
                <w:bCs/>
                <w:sz w:val="22"/>
                <w:szCs w:val="22"/>
                <w:rtl/>
              </w:rPr>
              <w:t xml:space="preserve">Al-Hasan bin Ali (Al-Askari): </w:t>
            </w:r>
            <w:r w:rsidRPr="00D22312">
              <w:rPr>
                <w:b/>
                <w:bCs/>
                <w:sz w:val="22"/>
                <w:szCs w:val="22"/>
                <w:rtl/>
              </w:rPr>
              <w:t>His biography and virtues.</w:t>
            </w:r>
          </w:p>
        </w:tc>
        <w:tc>
          <w:tcPr>
            <w:tcW w:w="2209" w:type="dxa"/>
          </w:tcPr>
          <w:p w14:paraId="1E4E0232"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31B70BC9" w14:textId="77777777" w:rsidR="00D22312" w:rsidRPr="00D22312" w:rsidRDefault="00D22312" w:rsidP="00D22312">
            <w:pPr>
              <w:autoSpaceDE w:val="0"/>
              <w:autoSpaceDN w:val="0"/>
              <w:adjustRightInd w:val="0"/>
              <w:jc w:val="center"/>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24986DD6" w14:textId="77777777" w:rsidTr="00FB2512">
        <w:trPr>
          <w:trHeight w:val="58"/>
        </w:trPr>
        <w:tc>
          <w:tcPr>
            <w:tcW w:w="989" w:type="dxa"/>
          </w:tcPr>
          <w:p w14:paraId="39C717BC"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April 3</w:t>
            </w:r>
          </w:p>
        </w:tc>
        <w:tc>
          <w:tcPr>
            <w:tcW w:w="991" w:type="dxa"/>
          </w:tcPr>
          <w:p w14:paraId="25E65CCB"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118294E4" w14:textId="77777777" w:rsidR="00D22312" w:rsidRPr="00D22312" w:rsidRDefault="00D22312" w:rsidP="00D22312">
            <w:pPr>
              <w:autoSpaceDE w:val="0"/>
              <w:autoSpaceDN w:val="0"/>
              <w:bidi/>
              <w:adjustRightInd w:val="0"/>
              <w:rPr>
                <w:rFonts w:ascii="Cambria" w:hAnsi="Cambria"/>
                <w:b/>
                <w:bCs/>
                <w:color w:val="000000"/>
                <w:sz w:val="28"/>
                <w:szCs w:val="28"/>
                <w:lang w:bidi="ar-IQ"/>
              </w:rPr>
            </w:pPr>
          </w:p>
        </w:tc>
        <w:tc>
          <w:tcPr>
            <w:tcW w:w="1978" w:type="dxa"/>
          </w:tcPr>
          <w:p w14:paraId="5996AAB2" w14:textId="77777777" w:rsidR="00D22312" w:rsidRPr="00D22312" w:rsidRDefault="00D22312" w:rsidP="00D22312">
            <w:pPr>
              <w:jc w:val="center"/>
              <w:rPr>
                <w:b/>
                <w:bCs/>
                <w:sz w:val="22"/>
                <w:szCs w:val="22"/>
                <w:rtl/>
              </w:rPr>
            </w:pPr>
            <w:r w:rsidRPr="00D22312">
              <w:rPr>
                <w:rFonts w:hint="cs"/>
                <w:b/>
                <w:bCs/>
                <w:sz w:val="22"/>
                <w:szCs w:val="22"/>
                <w:rtl/>
              </w:rPr>
              <w:t>Imam Mahdi and the hadiths of the Prophet, may God bless him and grant him peace, regarding his virtues.</w:t>
            </w:r>
          </w:p>
        </w:tc>
        <w:tc>
          <w:tcPr>
            <w:tcW w:w="2209" w:type="dxa"/>
          </w:tcPr>
          <w:p w14:paraId="041F4D87"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3FEDE5DF"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r w:rsidR="00D22312" w:rsidRPr="00D22312" w14:paraId="5E42D784" w14:textId="77777777" w:rsidTr="00FB2512">
        <w:trPr>
          <w:trHeight w:val="58"/>
        </w:trPr>
        <w:tc>
          <w:tcPr>
            <w:tcW w:w="989" w:type="dxa"/>
          </w:tcPr>
          <w:p w14:paraId="06BA6BB5" w14:textId="77777777" w:rsidR="00D22312" w:rsidRPr="00D22312" w:rsidRDefault="00D22312" w:rsidP="00D22312">
            <w:pPr>
              <w:shd w:val="clear" w:color="auto" w:fill="FFFFFF"/>
              <w:rPr>
                <w:rFonts w:ascii="Times New Roman" w:hAnsi="Times New Roman"/>
                <w:b/>
                <w:bCs/>
                <w:sz w:val="28"/>
                <w:szCs w:val="28"/>
                <w:rtl/>
              </w:rPr>
            </w:pPr>
            <w:r w:rsidRPr="00D22312">
              <w:rPr>
                <w:rFonts w:ascii="Times New Roman" w:hAnsi="Times New Roman" w:hint="cs"/>
                <w:b/>
                <w:bCs/>
                <w:sz w:val="28"/>
                <w:szCs w:val="28"/>
                <w:rtl/>
              </w:rPr>
              <w:t>April 4</w:t>
            </w:r>
          </w:p>
        </w:tc>
        <w:tc>
          <w:tcPr>
            <w:tcW w:w="991" w:type="dxa"/>
          </w:tcPr>
          <w:p w14:paraId="38C2C4BD" w14:textId="77777777" w:rsidR="00D22312" w:rsidRPr="00D22312" w:rsidRDefault="00D22312" w:rsidP="00D22312">
            <w:pPr>
              <w:rPr>
                <w:rFonts w:ascii="Times New Roman" w:hAnsi="Times New Roman"/>
                <w:b/>
                <w:bCs/>
                <w:sz w:val="28"/>
                <w:szCs w:val="28"/>
                <w:rtl/>
                <w:lang w:bidi="ar-IQ"/>
              </w:rPr>
            </w:pPr>
            <w:r w:rsidRPr="00D22312">
              <w:rPr>
                <w:rFonts w:ascii="Times New Roman" w:hAnsi="Times New Roman" w:hint="cs"/>
                <w:b/>
                <w:bCs/>
                <w:sz w:val="28"/>
                <w:szCs w:val="28"/>
                <w:rtl/>
                <w:lang w:bidi="ar-IQ"/>
              </w:rPr>
              <w:t>1</w:t>
            </w:r>
          </w:p>
        </w:tc>
        <w:tc>
          <w:tcPr>
            <w:tcW w:w="1800" w:type="dxa"/>
          </w:tcPr>
          <w:p w14:paraId="2302532A" w14:textId="77777777" w:rsidR="00D22312" w:rsidRPr="00D22312" w:rsidRDefault="00D22312" w:rsidP="00D22312">
            <w:pPr>
              <w:autoSpaceDE w:val="0"/>
              <w:autoSpaceDN w:val="0"/>
              <w:adjustRightInd w:val="0"/>
              <w:rPr>
                <w:rFonts w:ascii="Cambria" w:hAnsi="Cambria"/>
                <w:b/>
                <w:bCs/>
                <w:color w:val="000000"/>
                <w:sz w:val="28"/>
                <w:szCs w:val="28"/>
                <w:lang w:bidi="ar-IQ"/>
              </w:rPr>
            </w:pPr>
            <w:r w:rsidRPr="00D22312">
              <w:rPr>
                <w:rFonts w:ascii="Cambria" w:hAnsi="Cambria" w:hint="cs"/>
                <w:b/>
                <w:bCs/>
                <w:color w:val="000000"/>
                <w:sz w:val="28"/>
                <w:szCs w:val="28"/>
                <w:rtl/>
                <w:lang w:bidi="ar-IQ"/>
              </w:rPr>
              <w:t>Fourth month test</w:t>
            </w:r>
          </w:p>
        </w:tc>
        <w:tc>
          <w:tcPr>
            <w:tcW w:w="1978" w:type="dxa"/>
          </w:tcPr>
          <w:p w14:paraId="2B3D3732" w14:textId="77777777" w:rsidR="00D22312" w:rsidRPr="00D22312" w:rsidRDefault="00D22312" w:rsidP="00D22312">
            <w:pPr>
              <w:bidi/>
              <w:jc w:val="center"/>
              <w:rPr>
                <w:b/>
                <w:bCs/>
                <w:sz w:val="22"/>
                <w:szCs w:val="22"/>
                <w:rtl/>
              </w:rPr>
            </w:pPr>
          </w:p>
        </w:tc>
        <w:tc>
          <w:tcPr>
            <w:tcW w:w="2209" w:type="dxa"/>
          </w:tcPr>
          <w:p w14:paraId="667B30D5"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Lecture + Discussion</w:t>
            </w:r>
          </w:p>
        </w:tc>
        <w:tc>
          <w:tcPr>
            <w:tcW w:w="1814" w:type="dxa"/>
          </w:tcPr>
          <w:p w14:paraId="1F0D5A03" w14:textId="77777777" w:rsidR="00D22312" w:rsidRPr="00D22312" w:rsidRDefault="00D22312" w:rsidP="00D22312">
            <w:pPr>
              <w:autoSpaceDE w:val="0"/>
              <w:autoSpaceDN w:val="0"/>
              <w:adjustRightInd w:val="0"/>
              <w:rPr>
                <w:rFonts w:ascii="Cambria" w:hAnsi="Cambria"/>
                <w:b/>
                <w:bCs/>
                <w:color w:val="000000"/>
                <w:sz w:val="28"/>
                <w:szCs w:val="28"/>
              </w:rPr>
            </w:pPr>
            <w:r w:rsidRPr="00D22312">
              <w:rPr>
                <w:rFonts w:ascii="Cambria" w:hAnsi="Cambria" w:hint="cs"/>
                <w:b/>
                <w:bCs/>
                <w:color w:val="000000"/>
                <w:sz w:val="28"/>
                <w:szCs w:val="28"/>
                <w:rtl/>
              </w:rPr>
              <w:t>Classroom performance and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D22312" w:rsidRPr="00D22312" w14:paraId="1CE53B61" w14:textId="77777777" w:rsidTr="00FB2512">
        <w:tc>
          <w:tcPr>
            <w:tcW w:w="9781" w:type="dxa"/>
            <w:gridSpan w:val="2"/>
            <w:shd w:val="clear" w:color="auto" w:fill="DEEAF6"/>
          </w:tcPr>
          <w:p w14:paraId="4552C628" w14:textId="77777777" w:rsidR="00D22312" w:rsidRPr="00D22312" w:rsidRDefault="00D22312" w:rsidP="00FB61DC">
            <w:pPr>
              <w:numPr>
                <w:ilvl w:val="0"/>
                <w:numId w:val="42"/>
              </w:numPr>
              <w:spacing w:after="200" w:line="276" w:lineRule="auto"/>
              <w:rPr>
                <w:rFonts w:eastAsia="Calibri"/>
                <w:b/>
                <w:bCs/>
                <w:sz w:val="32"/>
                <w:szCs w:val="32"/>
              </w:rPr>
            </w:pPr>
            <w:r w:rsidRPr="00D22312">
              <w:rPr>
                <w:rFonts w:eastAsia="Calibri"/>
                <w:b/>
                <w:bCs/>
                <w:sz w:val="32"/>
                <w:szCs w:val="32"/>
                <w:rtl/>
              </w:rPr>
              <w:t>Course evaluation</w:t>
            </w:r>
          </w:p>
          <w:p w14:paraId="1388D941" w14:textId="77777777" w:rsidR="00D22312" w:rsidRPr="00D22312" w:rsidRDefault="00D22312" w:rsidP="00D22312">
            <w:pPr>
              <w:spacing w:after="200" w:line="276" w:lineRule="auto"/>
              <w:ind w:left="720"/>
              <w:rPr>
                <w:rFonts w:eastAsia="Calibri"/>
                <w:b/>
                <w:bCs/>
                <w:rtl/>
              </w:rPr>
            </w:pPr>
            <w:r w:rsidRPr="00D22312">
              <w:rPr>
                <w:rFonts w:eastAsia="Calibri"/>
                <w:b/>
                <w:bCs/>
                <w:rtl/>
              </w:rPr>
              <w:t>The grade out of 100 is distributed according to the tasks assigned to the student, such as daily preparation, daily, oral, monthly, and written exams, reports, etc.</w:t>
            </w:r>
          </w:p>
          <w:p w14:paraId="04035B99" w14:textId="77777777" w:rsidR="00D22312" w:rsidRPr="00D22312" w:rsidRDefault="00D22312" w:rsidP="00D22312">
            <w:pPr>
              <w:bidi/>
              <w:spacing w:after="200" w:line="276" w:lineRule="auto"/>
              <w:ind w:left="720"/>
              <w:rPr>
                <w:rFonts w:eastAsia="Calibri"/>
                <w:b/>
                <w:bCs/>
                <w:rtl/>
              </w:rPr>
            </w:pPr>
          </w:p>
          <w:p w14:paraId="0FDDACEA" w14:textId="77777777" w:rsidR="00D22312" w:rsidRPr="00D22312" w:rsidRDefault="00D22312" w:rsidP="00D22312">
            <w:pPr>
              <w:spacing w:after="200" w:line="276" w:lineRule="auto"/>
              <w:ind w:left="720"/>
              <w:rPr>
                <w:rFonts w:eastAsia="Calibri"/>
                <w:b/>
                <w:bCs/>
                <w:rtl/>
              </w:rPr>
            </w:pPr>
            <w:r w:rsidRPr="00D22312">
              <w:rPr>
                <w:rFonts w:eastAsia="Calibri"/>
                <w:b/>
                <w:bCs/>
                <w:rtl/>
              </w:rPr>
              <w:t>1 - Monthly exam: 30 marks</w:t>
            </w:r>
          </w:p>
          <w:p w14:paraId="463F468D" w14:textId="77777777" w:rsidR="00D22312" w:rsidRPr="00D22312" w:rsidRDefault="00D22312" w:rsidP="00D22312">
            <w:pPr>
              <w:spacing w:after="200" w:line="276" w:lineRule="auto"/>
              <w:ind w:left="720"/>
              <w:rPr>
                <w:rFonts w:eastAsia="Calibri"/>
                <w:b/>
                <w:bCs/>
                <w:rtl/>
              </w:rPr>
            </w:pPr>
            <w:r w:rsidRPr="00D22312">
              <w:rPr>
                <w:rFonts w:eastAsia="Calibri"/>
                <w:b/>
                <w:bCs/>
                <w:rtl/>
              </w:rPr>
              <w:t>2- Conducting short research projects to be discussed in class, along with daily preparation (10 marks)</w:t>
            </w:r>
          </w:p>
          <w:p w14:paraId="04827C3F" w14:textId="77777777" w:rsidR="00D22312" w:rsidRPr="00D22312" w:rsidRDefault="00D22312" w:rsidP="00D22312">
            <w:pPr>
              <w:spacing w:after="200" w:line="276" w:lineRule="auto"/>
              <w:ind w:left="720"/>
              <w:rPr>
                <w:rFonts w:eastAsia="Calibri"/>
                <w:b/>
                <w:bCs/>
                <w:sz w:val="32"/>
                <w:szCs w:val="32"/>
                <w:rtl/>
              </w:rPr>
            </w:pPr>
            <w:r w:rsidRPr="00D22312">
              <w:rPr>
                <w:rFonts w:eastAsia="Calibri"/>
                <w:b/>
                <w:bCs/>
                <w:rtl/>
              </w:rPr>
              <w:t>3- Final exam: 60 marks</w:t>
            </w:r>
          </w:p>
        </w:tc>
      </w:tr>
      <w:tr w:rsidR="00D22312" w:rsidRPr="00D22312" w14:paraId="734DFCD1" w14:textId="77777777" w:rsidTr="00FB2512">
        <w:tc>
          <w:tcPr>
            <w:tcW w:w="9781" w:type="dxa"/>
            <w:gridSpan w:val="2"/>
          </w:tcPr>
          <w:p w14:paraId="2123BE73" w14:textId="77777777" w:rsidR="00D22312" w:rsidRPr="00D22312" w:rsidRDefault="00D22312" w:rsidP="00D22312">
            <w:pPr>
              <w:bidi/>
              <w:ind w:left="360"/>
              <w:rPr>
                <w:rFonts w:eastAsia="Calibri"/>
                <w:b/>
                <w:bCs/>
                <w:sz w:val="32"/>
                <w:szCs w:val="32"/>
                <w:rtl/>
                <w:lang w:bidi="ar-IQ"/>
              </w:rPr>
            </w:pPr>
          </w:p>
        </w:tc>
      </w:tr>
      <w:tr w:rsidR="00D22312" w:rsidRPr="00D22312" w14:paraId="2E61E0F1" w14:textId="77777777" w:rsidTr="00FB2512">
        <w:tc>
          <w:tcPr>
            <w:tcW w:w="9781" w:type="dxa"/>
            <w:gridSpan w:val="2"/>
            <w:shd w:val="clear" w:color="auto" w:fill="DEEAF6"/>
          </w:tcPr>
          <w:p w14:paraId="11E8E33A" w14:textId="77777777" w:rsidR="00D22312" w:rsidRPr="00D22312" w:rsidRDefault="00D22312" w:rsidP="00FB61DC">
            <w:pPr>
              <w:numPr>
                <w:ilvl w:val="0"/>
                <w:numId w:val="42"/>
              </w:numPr>
              <w:spacing w:after="200" w:line="276" w:lineRule="auto"/>
              <w:rPr>
                <w:rFonts w:eastAsia="Calibri"/>
                <w:b/>
                <w:bCs/>
                <w:sz w:val="32"/>
                <w:szCs w:val="32"/>
                <w:rtl/>
              </w:rPr>
            </w:pPr>
            <w:r w:rsidRPr="00D22312">
              <w:rPr>
                <w:rFonts w:eastAsia="Calibri"/>
                <w:b/>
                <w:bCs/>
                <w:sz w:val="32"/>
                <w:szCs w:val="32"/>
                <w:rtl/>
                <w:lang w:bidi="ar-IQ"/>
              </w:rPr>
              <w:t>Learning and teaching resources</w:t>
            </w:r>
          </w:p>
        </w:tc>
      </w:tr>
      <w:tr w:rsidR="00D22312" w:rsidRPr="00D22312" w14:paraId="124D5270" w14:textId="77777777" w:rsidTr="00FB2512">
        <w:tc>
          <w:tcPr>
            <w:tcW w:w="4536" w:type="dxa"/>
          </w:tcPr>
          <w:p w14:paraId="7BFF5237"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Required textbooks (methodology, if applicable)</w:t>
            </w:r>
          </w:p>
        </w:tc>
        <w:tc>
          <w:tcPr>
            <w:tcW w:w="5245" w:type="dxa"/>
          </w:tcPr>
          <w:p w14:paraId="0D0211ED" w14:textId="77777777" w:rsidR="00D22312" w:rsidRPr="00D22312" w:rsidRDefault="00D22312" w:rsidP="00D22312">
            <w:pPr>
              <w:rPr>
                <w:rFonts w:eastAsia="Calibri"/>
                <w:b/>
                <w:bCs/>
                <w:sz w:val="28"/>
                <w:szCs w:val="28"/>
                <w:lang w:bidi="ar-IQ"/>
              </w:rPr>
            </w:pPr>
            <w:r w:rsidRPr="00D22312">
              <w:rPr>
                <w:rFonts w:eastAsia="Calibri" w:hint="cs"/>
                <w:b/>
                <w:bCs/>
                <w:sz w:val="28"/>
                <w:szCs w:val="28"/>
                <w:rtl/>
                <w:lang w:bidi="ar-IQ"/>
              </w:rPr>
              <w:t>Biography of the Prophet's Family</w:t>
            </w:r>
          </w:p>
          <w:p w14:paraId="23767403" w14:textId="77777777" w:rsidR="00D22312" w:rsidRPr="00D22312" w:rsidRDefault="00D22312" w:rsidP="00D22312">
            <w:pPr>
              <w:bidi/>
              <w:rPr>
                <w:rFonts w:eastAsia="Calibri"/>
                <w:b/>
                <w:bCs/>
                <w:sz w:val="28"/>
                <w:szCs w:val="28"/>
                <w:rtl/>
                <w:lang w:bidi="ar-IQ"/>
              </w:rPr>
            </w:pPr>
          </w:p>
        </w:tc>
      </w:tr>
      <w:tr w:rsidR="00D22312" w:rsidRPr="00D22312" w14:paraId="2FC0DDB9" w14:textId="77777777" w:rsidTr="00FB2512">
        <w:trPr>
          <w:trHeight w:val="1658"/>
        </w:trPr>
        <w:tc>
          <w:tcPr>
            <w:tcW w:w="4536" w:type="dxa"/>
          </w:tcPr>
          <w:p w14:paraId="3B6040C5"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lastRenderedPageBreak/>
              <w:t>Main references (sources)</w:t>
            </w:r>
          </w:p>
        </w:tc>
        <w:tc>
          <w:tcPr>
            <w:tcW w:w="5245" w:type="dxa"/>
          </w:tcPr>
          <w:p w14:paraId="76A1943D" w14:textId="77777777" w:rsidR="00D22312" w:rsidRPr="00D22312" w:rsidRDefault="00D22312" w:rsidP="00D22312">
            <w:pPr>
              <w:rPr>
                <w:rFonts w:eastAsia="Calibri"/>
                <w:b/>
                <w:bCs/>
                <w:sz w:val="28"/>
                <w:szCs w:val="28"/>
                <w:rtl/>
                <w:lang w:bidi="ar-IQ"/>
              </w:rPr>
            </w:pPr>
            <w:r w:rsidRPr="00D22312">
              <w:rPr>
                <w:rFonts w:eastAsia="Calibri" w:hint="cs"/>
                <w:b/>
                <w:bCs/>
                <w:sz w:val="28"/>
                <w:szCs w:val="28"/>
                <w:rtl/>
                <w:lang w:bidi="ar-IQ"/>
              </w:rPr>
              <w:t xml:space="preserve"> </w:t>
            </w:r>
          </w:p>
        </w:tc>
      </w:tr>
      <w:tr w:rsidR="00D22312" w:rsidRPr="00D22312" w14:paraId="0284476F" w14:textId="77777777" w:rsidTr="00FB2512">
        <w:tc>
          <w:tcPr>
            <w:tcW w:w="4536" w:type="dxa"/>
          </w:tcPr>
          <w:p w14:paraId="1506DBE6"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Recommended supporting books and references (scientific journals, reports...)</w:t>
            </w:r>
          </w:p>
        </w:tc>
        <w:tc>
          <w:tcPr>
            <w:tcW w:w="5245" w:type="dxa"/>
          </w:tcPr>
          <w:p w14:paraId="432ECA4A" w14:textId="77777777" w:rsidR="00D22312" w:rsidRPr="00D22312" w:rsidRDefault="00D22312" w:rsidP="00D22312">
            <w:pPr>
              <w:ind w:left="180"/>
              <w:rPr>
                <w:rFonts w:eastAsia="Calibri"/>
                <w:b/>
                <w:bCs/>
                <w:sz w:val="28"/>
                <w:szCs w:val="28"/>
                <w:rtl/>
                <w:lang w:bidi="ar-IQ"/>
              </w:rPr>
            </w:pPr>
            <w:r w:rsidRPr="00D22312">
              <w:rPr>
                <w:rFonts w:eastAsia="Calibri" w:hint="cs"/>
                <w:b/>
                <w:bCs/>
                <w:sz w:val="28"/>
                <w:szCs w:val="28"/>
                <w:rtl/>
                <w:lang w:bidi="ar-IQ"/>
              </w:rPr>
              <w:t>1- The Biography of the Prophet by Ibn Hisham</w:t>
            </w:r>
          </w:p>
          <w:p w14:paraId="75135A83" w14:textId="77777777" w:rsidR="00D22312" w:rsidRPr="00D22312" w:rsidRDefault="00D22312" w:rsidP="00D22312">
            <w:pPr>
              <w:ind w:left="180"/>
              <w:rPr>
                <w:rFonts w:eastAsia="Calibri"/>
                <w:b/>
                <w:bCs/>
                <w:sz w:val="28"/>
                <w:szCs w:val="28"/>
                <w:rtl/>
                <w:lang w:bidi="ar-IQ"/>
              </w:rPr>
            </w:pPr>
            <w:r w:rsidRPr="00D22312">
              <w:rPr>
                <w:rFonts w:eastAsia="Calibri" w:hint="cs"/>
                <w:b/>
                <w:bCs/>
                <w:sz w:val="28"/>
                <w:szCs w:val="28"/>
                <w:rtl/>
                <w:lang w:bidi="ar-IQ"/>
              </w:rPr>
              <w:t>2- Biography</w:t>
            </w:r>
            <w:r w:rsidRPr="00D22312">
              <w:rPr>
                <w:rFonts w:eastAsia="Calibri"/>
                <w:b/>
                <w:bCs/>
                <w:sz w:val="28"/>
                <w:szCs w:val="28"/>
                <w:rtl/>
                <w:lang w:bidi="ar-IQ"/>
              </w:rPr>
              <w:t xml:space="preserve"> </w:t>
            </w:r>
            <w:r w:rsidRPr="00D22312">
              <w:rPr>
                <w:rFonts w:eastAsia="Calibri" w:hint="cs"/>
                <w:b/>
                <w:bCs/>
                <w:sz w:val="28"/>
                <w:szCs w:val="28"/>
                <w:rtl/>
                <w:lang w:bidi="ar-IQ"/>
              </w:rPr>
              <w:t>the</w:t>
            </w:r>
            <w:r w:rsidRPr="00D22312">
              <w:rPr>
                <w:rFonts w:eastAsia="Calibri"/>
                <w:b/>
                <w:bCs/>
                <w:sz w:val="28"/>
                <w:szCs w:val="28"/>
                <w:rtl/>
                <w:lang w:bidi="ar-IQ"/>
              </w:rPr>
              <w:t xml:space="preserve"> </w:t>
            </w:r>
            <w:r w:rsidRPr="00D22312">
              <w:rPr>
                <w:rFonts w:eastAsia="Calibri" w:hint="cs"/>
                <w:b/>
                <w:bCs/>
                <w:sz w:val="28"/>
                <w:szCs w:val="28"/>
                <w:rtl/>
                <w:lang w:bidi="ar-IQ"/>
              </w:rPr>
              <w:t>house</w:t>
            </w:r>
            <w:r w:rsidRPr="00D22312">
              <w:rPr>
                <w:rFonts w:eastAsia="Calibri"/>
                <w:b/>
                <w:bCs/>
                <w:sz w:val="28"/>
                <w:szCs w:val="28"/>
                <w:rtl/>
                <w:lang w:bidi="ar-IQ"/>
              </w:rPr>
              <w:t xml:space="preserve"> </w:t>
            </w:r>
            <w:r w:rsidRPr="00D22312">
              <w:rPr>
                <w:rFonts w:eastAsia="Calibri" w:hint="cs"/>
                <w:b/>
                <w:bCs/>
                <w:sz w:val="28"/>
                <w:szCs w:val="28"/>
                <w:rtl/>
                <w:lang w:bidi="ar-IQ"/>
              </w:rPr>
              <w:t>The Prophet</w:t>
            </w:r>
            <w:r w:rsidRPr="00D22312">
              <w:rPr>
                <w:rFonts w:eastAsia="Calibri"/>
                <w:b/>
                <w:bCs/>
                <w:sz w:val="28"/>
                <w:szCs w:val="28"/>
                <w:rtl/>
                <w:lang w:bidi="ar-IQ"/>
              </w:rPr>
              <w:t xml:space="preserve"> </w:t>
            </w:r>
            <w:r w:rsidRPr="00D22312">
              <w:rPr>
                <w:rFonts w:eastAsia="Calibri" w:hint="cs"/>
                <w:b/>
                <w:bCs/>
                <w:sz w:val="28"/>
                <w:szCs w:val="28"/>
                <w:rtl/>
                <w:lang w:bidi="ar-IQ"/>
              </w:rPr>
              <w:t>pray</w:t>
            </w:r>
            <w:r w:rsidRPr="00D22312">
              <w:rPr>
                <w:rFonts w:eastAsia="Calibri"/>
                <w:b/>
                <w:bCs/>
                <w:sz w:val="28"/>
                <w:szCs w:val="28"/>
                <w:rtl/>
                <w:lang w:bidi="ar-IQ"/>
              </w:rPr>
              <w:t xml:space="preserve"> </w:t>
            </w:r>
            <w:r w:rsidRPr="00D22312">
              <w:rPr>
                <w:rFonts w:eastAsia="Calibri" w:hint="cs"/>
                <w:b/>
                <w:bCs/>
                <w:sz w:val="28"/>
                <w:szCs w:val="28"/>
                <w:rtl/>
                <w:lang w:bidi="ar-IQ"/>
              </w:rPr>
              <w:t>God</w:t>
            </w:r>
            <w:r w:rsidRPr="00D22312">
              <w:rPr>
                <w:rFonts w:eastAsia="Calibri"/>
                <w:b/>
                <w:bCs/>
                <w:sz w:val="28"/>
                <w:szCs w:val="28"/>
                <w:rtl/>
                <w:lang w:bidi="ar-IQ"/>
              </w:rPr>
              <w:t xml:space="preserve"> </w:t>
            </w:r>
            <w:r w:rsidRPr="00D22312">
              <w:rPr>
                <w:rFonts w:eastAsia="Calibri" w:hint="cs"/>
                <w:b/>
                <w:bCs/>
                <w:sz w:val="28"/>
                <w:szCs w:val="28"/>
                <w:rtl/>
                <w:lang w:bidi="ar-IQ"/>
              </w:rPr>
              <w:t>attic</w:t>
            </w:r>
            <w:r w:rsidRPr="00D22312">
              <w:rPr>
                <w:rFonts w:eastAsia="Calibri"/>
                <w:b/>
                <w:bCs/>
                <w:sz w:val="28"/>
                <w:szCs w:val="28"/>
                <w:rtl/>
                <w:lang w:bidi="ar-IQ"/>
              </w:rPr>
              <w:t xml:space="preserve"> </w:t>
            </w:r>
            <w:r w:rsidRPr="00D22312">
              <w:rPr>
                <w:rFonts w:eastAsia="Calibri" w:hint="cs"/>
                <w:b/>
                <w:bCs/>
                <w:sz w:val="28"/>
                <w:szCs w:val="28"/>
                <w:rtl/>
                <w:lang w:bidi="ar-IQ"/>
              </w:rPr>
              <w:t>Peace</w:t>
            </w:r>
            <w:r w:rsidRPr="00D22312">
              <w:rPr>
                <w:rFonts w:eastAsia="Calibri"/>
                <w:b/>
                <w:bCs/>
                <w:sz w:val="28"/>
                <w:szCs w:val="28"/>
                <w:rtl/>
                <w:lang w:bidi="ar-IQ"/>
              </w:rPr>
              <w:t xml:space="preserve"> </w:t>
            </w:r>
            <w:r w:rsidRPr="00D22312">
              <w:rPr>
                <w:rFonts w:eastAsia="Calibri" w:hint="cs"/>
                <w:b/>
                <w:bCs/>
                <w:sz w:val="28"/>
                <w:szCs w:val="28"/>
                <w:rtl/>
                <w:lang w:bidi="ar-IQ"/>
              </w:rPr>
              <w:t>loved ones</w:t>
            </w:r>
            <w:r w:rsidRPr="00D22312">
              <w:rPr>
                <w:rFonts w:eastAsia="Calibri"/>
                <w:b/>
                <w:bCs/>
                <w:sz w:val="28"/>
                <w:szCs w:val="28"/>
                <w:rtl/>
                <w:lang w:bidi="ar-IQ"/>
              </w:rPr>
              <w:t xml:space="preserve"> </w:t>
            </w:r>
            <w:r w:rsidRPr="00D22312">
              <w:rPr>
                <w:rFonts w:eastAsia="Calibri" w:hint="cs"/>
                <w:b/>
                <w:bCs/>
                <w:sz w:val="28"/>
                <w:szCs w:val="28"/>
                <w:rtl/>
                <w:lang w:bidi="ar-IQ"/>
              </w:rPr>
              <w:t>The Messenger</w:t>
            </w:r>
            <w:r w:rsidRPr="00D22312">
              <w:rPr>
                <w:rFonts w:eastAsia="Calibri"/>
                <w:b/>
                <w:bCs/>
                <w:sz w:val="28"/>
                <w:szCs w:val="28"/>
                <w:rtl/>
                <w:lang w:bidi="ar-IQ"/>
              </w:rPr>
              <w:t xml:space="preserve"> </w:t>
            </w:r>
            <w:r w:rsidRPr="00D22312">
              <w:rPr>
                <w:rFonts w:eastAsia="Calibri" w:hint="cs"/>
                <w:b/>
                <w:bCs/>
                <w:sz w:val="28"/>
                <w:szCs w:val="28"/>
                <w:rtl/>
                <w:lang w:bidi="ar-IQ"/>
              </w:rPr>
              <w:t>For the Sheikh</w:t>
            </w:r>
            <w:r w:rsidRPr="00D22312">
              <w:rPr>
                <w:rFonts w:eastAsia="Calibri"/>
                <w:b/>
                <w:bCs/>
                <w:sz w:val="28"/>
                <w:szCs w:val="28"/>
                <w:rtl/>
                <w:lang w:bidi="ar-IQ"/>
              </w:rPr>
              <w:t xml:space="preserve"> </w:t>
            </w:r>
            <w:r w:rsidRPr="00D22312">
              <w:rPr>
                <w:rFonts w:eastAsia="Calibri" w:hint="cs"/>
                <w:b/>
                <w:bCs/>
                <w:sz w:val="28"/>
                <w:szCs w:val="28"/>
                <w:rtl/>
                <w:lang w:bidi="ar-IQ"/>
              </w:rPr>
              <w:t>Al-Shaarawi</w:t>
            </w:r>
          </w:p>
        </w:tc>
      </w:tr>
      <w:tr w:rsidR="00D22312" w:rsidRPr="00D22312" w14:paraId="14E7AFE5" w14:textId="77777777" w:rsidTr="00FB2512">
        <w:tc>
          <w:tcPr>
            <w:tcW w:w="4536" w:type="dxa"/>
          </w:tcPr>
          <w:p w14:paraId="27B519E9"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Electronic references, websites</w:t>
            </w:r>
          </w:p>
        </w:tc>
        <w:tc>
          <w:tcPr>
            <w:tcW w:w="5245" w:type="dxa"/>
          </w:tcPr>
          <w:p w14:paraId="69AFB60B" w14:textId="77777777" w:rsidR="00D22312" w:rsidRPr="00D22312" w:rsidRDefault="00D22312" w:rsidP="00D22312">
            <w:pPr>
              <w:spacing w:after="200" w:line="276" w:lineRule="auto"/>
              <w:rPr>
                <w:rFonts w:eastAsia="Calibri"/>
                <w:b/>
                <w:bCs/>
                <w:sz w:val="28"/>
                <w:szCs w:val="28"/>
                <w:rtl/>
                <w:lang w:bidi="ar-IQ"/>
              </w:rPr>
            </w:pPr>
            <w:r w:rsidRPr="00D22312">
              <w:rPr>
                <w:rFonts w:eastAsia="Calibri"/>
                <w:b/>
                <w:bCs/>
                <w:sz w:val="28"/>
                <w:szCs w:val="28"/>
                <w:rtl/>
                <w:lang w:bidi="ar-IQ"/>
              </w:rPr>
              <w:t>There are many different websites specializing in this field.</w:t>
            </w:r>
          </w:p>
        </w:tc>
      </w:tr>
    </w:tbl>
    <w:p w14:paraId="1753AD40" w14:textId="77777777" w:rsidR="00D22312" w:rsidRPr="00D22312" w:rsidRDefault="00D22312" w:rsidP="00D22312">
      <w:pPr>
        <w:bidi/>
        <w:spacing w:after="200" w:line="276" w:lineRule="auto"/>
        <w:rPr>
          <w:rFonts w:ascii="Calibri" w:eastAsia="Calibri" w:hAnsi="Calibri" w:cs="Arial"/>
          <w:sz w:val="22"/>
          <w:szCs w:val="22"/>
        </w:rPr>
      </w:pPr>
    </w:p>
    <w:p w14:paraId="1AA6B12E"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6A86CC8"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18B3A841"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28C085C2" w14:textId="77777777" w:rsidR="00D22312" w:rsidRDefault="00D22312" w:rsidP="00D22312">
      <w:pPr>
        <w:tabs>
          <w:tab w:val="left" w:pos="1697"/>
        </w:tabs>
        <w:bidi/>
        <w:ind w:hanging="2"/>
        <w:jc w:val="both"/>
        <w:rPr>
          <w:rFonts w:ascii="Calibri" w:eastAsia="Calibri" w:hAnsi="Calibri" w:cs="Arial"/>
          <w:b/>
          <w:bCs/>
          <w:sz w:val="44"/>
          <w:szCs w:val="44"/>
          <w:u w:val="single"/>
          <w:rtl/>
        </w:rPr>
      </w:pPr>
    </w:p>
    <w:p w14:paraId="7A713428" w14:textId="77777777" w:rsidR="00FD1FB0" w:rsidRPr="00E867CC" w:rsidRDefault="00FD1FB0" w:rsidP="00DE03C4">
      <w:pPr>
        <w:shd w:val="clear" w:color="auto" w:fill="FFFFFF"/>
        <w:autoSpaceDE w:val="0"/>
        <w:autoSpaceDN w:val="0"/>
        <w:adjustRightInd w:val="0"/>
        <w:spacing w:after="200"/>
        <w:jc w:val="center"/>
        <w:rPr>
          <w:b/>
          <w:bCs/>
          <w:sz w:val="32"/>
          <w:szCs w:val="32"/>
          <w:rtl/>
          <w:lang w:bidi="ar-IQ"/>
        </w:rPr>
      </w:pPr>
      <w:r w:rsidRPr="00EE06F8">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FD1FB0" w:rsidRPr="00B80B61" w14:paraId="4525D6C0" w14:textId="77777777" w:rsidTr="00FB2512">
        <w:trPr>
          <w:gridAfter w:val="3"/>
          <w:wAfter w:w="6087" w:type="dxa"/>
        </w:trPr>
        <w:tc>
          <w:tcPr>
            <w:tcW w:w="9894" w:type="dxa"/>
            <w:gridSpan w:val="9"/>
            <w:shd w:val="clear" w:color="auto" w:fill="DEEAF6"/>
          </w:tcPr>
          <w:p w14:paraId="63EAE37B" w14:textId="77777777" w:rsidR="00FD1FB0" w:rsidRPr="00B80B61" w:rsidRDefault="00FD1FB0" w:rsidP="00FB61DC">
            <w:pPr>
              <w:numPr>
                <w:ilvl w:val="0"/>
                <w:numId w:val="43"/>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Course Name</w:t>
            </w:r>
          </w:p>
        </w:tc>
      </w:tr>
      <w:tr w:rsidR="00FD1FB0" w:rsidRPr="00B80B61" w14:paraId="0B1C1532" w14:textId="77777777" w:rsidTr="00FB2512">
        <w:trPr>
          <w:gridAfter w:val="3"/>
          <w:wAfter w:w="6087" w:type="dxa"/>
        </w:trPr>
        <w:tc>
          <w:tcPr>
            <w:tcW w:w="9894" w:type="dxa"/>
            <w:gridSpan w:val="9"/>
            <w:vAlign w:val="center"/>
          </w:tcPr>
          <w:p w14:paraId="57AC6142" w14:textId="77777777" w:rsidR="00FD1FB0" w:rsidRPr="00B80B61" w:rsidRDefault="00FD1FB0" w:rsidP="00FD1FB0">
            <w:pPr>
              <w:autoSpaceDE w:val="0"/>
              <w:autoSpaceDN w:val="0"/>
              <w:adjustRightInd w:val="0"/>
              <w:ind w:right="-426"/>
              <w:jc w:val="both"/>
              <w:rPr>
                <w:rFonts w:ascii="Simplified Arabic" w:eastAsia="Calibri" w:hAnsi="Simplified Arabic" w:cs="Simplified Arabic"/>
                <w:sz w:val="28"/>
                <w:szCs w:val="28"/>
                <w:rtl/>
                <w:lang w:bidi="ar-IQ"/>
              </w:rPr>
            </w:pPr>
            <w:r>
              <w:rPr>
                <w:rFonts w:ascii="Arial" w:hAnsi="Arial" w:cs="Arial" w:hint="cs"/>
                <w:color w:val="000000"/>
                <w:sz w:val="28"/>
                <w:szCs w:val="28"/>
                <w:rtl/>
                <w:lang w:bidi="ar-IQ"/>
              </w:rPr>
              <w:t xml:space="preserve">Grammar </w:t>
            </w:r>
            <w:r w:rsidRPr="002F0C84">
              <w:rPr>
                <w:rFonts w:ascii="Arial" w:hAnsi="Arial" w:cs="Arial"/>
                <w:color w:val="000000"/>
                <w:sz w:val="28"/>
                <w:szCs w:val="28"/>
                <w:rtl/>
                <w:lang w:bidi="ar-IQ"/>
              </w:rPr>
              <w:t>– Stage Three</w:t>
            </w:r>
          </w:p>
        </w:tc>
      </w:tr>
      <w:tr w:rsidR="00FD1FB0" w:rsidRPr="00B80B61" w14:paraId="0EB9617D" w14:textId="77777777" w:rsidTr="00FB2512">
        <w:trPr>
          <w:gridAfter w:val="3"/>
          <w:wAfter w:w="6087" w:type="dxa"/>
        </w:trPr>
        <w:tc>
          <w:tcPr>
            <w:tcW w:w="9894" w:type="dxa"/>
            <w:gridSpan w:val="9"/>
            <w:shd w:val="clear" w:color="auto" w:fill="DEEAF6"/>
          </w:tcPr>
          <w:p w14:paraId="4F65C813" w14:textId="77777777" w:rsidR="00FD1FB0" w:rsidRPr="00B80B61" w:rsidRDefault="00FD1FB0" w:rsidP="00FB61DC">
            <w:pPr>
              <w:numPr>
                <w:ilvl w:val="0"/>
                <w:numId w:val="43"/>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hint="cs"/>
                <w:color w:val="000000"/>
                <w:sz w:val="28"/>
                <w:szCs w:val="28"/>
                <w:rtl/>
                <w:lang w:bidi="ar-IQ"/>
              </w:rPr>
              <w:t xml:space="preserve">Course </w:t>
            </w:r>
            <w:r w:rsidRPr="00B80B61">
              <w:rPr>
                <w:rFonts w:ascii="Cambria" w:eastAsia="Calibri" w:hAnsi="Cambria"/>
                <w:color w:val="000000"/>
                <w:sz w:val="28"/>
                <w:szCs w:val="28"/>
                <w:rtl/>
                <w:lang w:bidi="ar-IQ"/>
              </w:rPr>
              <w:t>code</w:t>
            </w:r>
          </w:p>
        </w:tc>
      </w:tr>
      <w:tr w:rsidR="00FD1FB0" w:rsidRPr="00B80B61" w14:paraId="6BDE4C36" w14:textId="77777777" w:rsidTr="00FB2512">
        <w:trPr>
          <w:gridAfter w:val="3"/>
          <w:wAfter w:w="6087" w:type="dxa"/>
        </w:trPr>
        <w:tc>
          <w:tcPr>
            <w:tcW w:w="9894" w:type="dxa"/>
            <w:gridSpan w:val="9"/>
          </w:tcPr>
          <w:p w14:paraId="78DDB10E" w14:textId="77777777" w:rsidR="00FD1FB0" w:rsidRPr="00B80B61" w:rsidRDefault="00FD1FB0" w:rsidP="00FD1FB0">
            <w:pPr>
              <w:autoSpaceDE w:val="0"/>
              <w:autoSpaceDN w:val="0"/>
              <w:bidi/>
              <w:adjustRightInd w:val="0"/>
              <w:ind w:right="-426"/>
              <w:jc w:val="both"/>
              <w:rPr>
                <w:rFonts w:ascii="Simplified Arabic" w:eastAsia="Calibri" w:hAnsi="Simplified Arabic" w:cs="Simplified Arabic"/>
                <w:sz w:val="28"/>
                <w:szCs w:val="28"/>
                <w:rtl/>
                <w:lang w:bidi="ar-IQ"/>
              </w:rPr>
            </w:pPr>
          </w:p>
        </w:tc>
      </w:tr>
      <w:tr w:rsidR="00FD1FB0" w:rsidRPr="00B80B61" w14:paraId="14786CF9" w14:textId="77777777" w:rsidTr="00FB2512">
        <w:trPr>
          <w:gridAfter w:val="3"/>
          <w:wAfter w:w="6087" w:type="dxa"/>
        </w:trPr>
        <w:tc>
          <w:tcPr>
            <w:tcW w:w="9894" w:type="dxa"/>
            <w:gridSpan w:val="9"/>
            <w:shd w:val="clear" w:color="auto" w:fill="DEEAF6"/>
          </w:tcPr>
          <w:p w14:paraId="4A1EA3A2" w14:textId="77777777" w:rsidR="00FD1FB0" w:rsidRPr="00B80B61" w:rsidRDefault="00FD1FB0" w:rsidP="00FB61DC">
            <w:pPr>
              <w:numPr>
                <w:ilvl w:val="0"/>
                <w:numId w:val="43"/>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Semester/ </w:t>
            </w:r>
            <w:r w:rsidRPr="00B80B61">
              <w:rPr>
                <w:rFonts w:ascii="Cambria" w:eastAsia="Calibri" w:hAnsi="Cambria" w:hint="cs"/>
                <w:color w:val="000000"/>
                <w:sz w:val="28"/>
                <w:szCs w:val="28"/>
                <w:rtl/>
                <w:lang w:bidi="ar-IQ"/>
              </w:rPr>
              <w:t>Year</w:t>
            </w:r>
          </w:p>
        </w:tc>
      </w:tr>
      <w:tr w:rsidR="00FD1FB0" w:rsidRPr="00B80B61" w14:paraId="793B8CCB" w14:textId="77777777" w:rsidTr="00FB2512">
        <w:trPr>
          <w:gridAfter w:val="3"/>
          <w:wAfter w:w="6087" w:type="dxa"/>
        </w:trPr>
        <w:tc>
          <w:tcPr>
            <w:tcW w:w="9894" w:type="dxa"/>
            <w:gridSpan w:val="9"/>
          </w:tcPr>
          <w:p w14:paraId="6AF94E3E" w14:textId="77777777" w:rsidR="00FD1FB0" w:rsidRPr="00B80B61" w:rsidRDefault="00FD1FB0" w:rsidP="00FD1FB0">
            <w:pPr>
              <w:autoSpaceDE w:val="0"/>
              <w:autoSpaceDN w:val="0"/>
              <w:adjustRightInd w:val="0"/>
              <w:ind w:right="-426"/>
              <w:jc w:val="both"/>
              <w:rPr>
                <w:rFonts w:ascii="Simplified Arabic" w:eastAsia="Calibri" w:hAnsi="Simplified Arabic" w:cs="Simplified Arabic"/>
                <w:sz w:val="28"/>
                <w:szCs w:val="28"/>
                <w:lang w:bidi="ar-IQ"/>
              </w:rPr>
            </w:pPr>
            <w:r w:rsidRPr="009052FA">
              <w:rPr>
                <w:rFonts w:ascii="Arial" w:eastAsia="Calibri" w:hAnsi="Arial" w:cs="Arial"/>
                <w:color w:val="000000"/>
                <w:sz w:val="28"/>
                <w:szCs w:val="28"/>
                <w:rtl/>
                <w:lang w:bidi="ar-IQ"/>
              </w:rPr>
              <w:t>annual</w:t>
            </w:r>
          </w:p>
        </w:tc>
      </w:tr>
      <w:tr w:rsidR="00FD1FB0" w:rsidRPr="00B80B61" w14:paraId="02EDE9F2" w14:textId="77777777" w:rsidTr="00FB2512">
        <w:trPr>
          <w:gridAfter w:val="3"/>
          <w:wAfter w:w="6087" w:type="dxa"/>
        </w:trPr>
        <w:tc>
          <w:tcPr>
            <w:tcW w:w="9894" w:type="dxa"/>
            <w:gridSpan w:val="9"/>
            <w:shd w:val="clear" w:color="auto" w:fill="DEEAF6"/>
          </w:tcPr>
          <w:p w14:paraId="7C9533B7" w14:textId="77777777" w:rsidR="00FD1FB0" w:rsidRPr="00B80B61" w:rsidRDefault="00FD1FB0" w:rsidP="00FB61DC">
            <w:pPr>
              <w:numPr>
                <w:ilvl w:val="0"/>
                <w:numId w:val="43"/>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olor w:val="000000"/>
                <w:sz w:val="28"/>
                <w:szCs w:val="28"/>
                <w:rtl/>
                <w:lang w:bidi="ar-IQ"/>
              </w:rPr>
              <w:t xml:space="preserve">Date this </w:t>
            </w:r>
            <w:r w:rsidRPr="00B80B61">
              <w:rPr>
                <w:rFonts w:ascii="Cambria" w:eastAsia="Calibri" w:hAnsi="Cambria" w:hint="cs"/>
                <w:color w:val="000000"/>
                <w:sz w:val="28"/>
                <w:szCs w:val="28"/>
                <w:rtl/>
                <w:lang w:bidi="ar-IQ"/>
              </w:rPr>
              <w:t>description was prepared</w:t>
            </w:r>
          </w:p>
        </w:tc>
      </w:tr>
      <w:tr w:rsidR="00FD1FB0" w:rsidRPr="00B80B61" w14:paraId="0A632E5E" w14:textId="77777777" w:rsidTr="00FB2512">
        <w:trPr>
          <w:gridAfter w:val="3"/>
          <w:wAfter w:w="6087" w:type="dxa"/>
        </w:trPr>
        <w:tc>
          <w:tcPr>
            <w:tcW w:w="9894" w:type="dxa"/>
            <w:gridSpan w:val="9"/>
          </w:tcPr>
          <w:p w14:paraId="7C34A321" w14:textId="3D52E693" w:rsidR="00FD1FB0" w:rsidRPr="00B80B61" w:rsidRDefault="00F01F88" w:rsidP="00FD1FB0">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FD1FB0" w:rsidRPr="00B80B61" w14:paraId="2017F3F9" w14:textId="77777777" w:rsidTr="00FB2512">
        <w:trPr>
          <w:gridAfter w:val="3"/>
          <w:wAfter w:w="6087" w:type="dxa"/>
        </w:trPr>
        <w:tc>
          <w:tcPr>
            <w:tcW w:w="9894" w:type="dxa"/>
            <w:gridSpan w:val="9"/>
            <w:shd w:val="clear" w:color="auto" w:fill="DEEAF6"/>
          </w:tcPr>
          <w:p w14:paraId="19F67CA1" w14:textId="77777777" w:rsidR="00FD1FB0" w:rsidRPr="00B80B61" w:rsidRDefault="00FD1FB0" w:rsidP="00FB61DC">
            <w:pPr>
              <w:numPr>
                <w:ilvl w:val="0"/>
                <w:numId w:val="43"/>
              </w:numPr>
              <w:rPr>
                <w:rFonts w:eastAsia="Calibri"/>
                <w:sz w:val="28"/>
                <w:szCs w:val="28"/>
                <w:rtl/>
              </w:rPr>
            </w:pPr>
            <w:r w:rsidRPr="00B80B61">
              <w:rPr>
                <w:rFonts w:eastAsia="Calibri"/>
                <w:sz w:val="28"/>
                <w:szCs w:val="28"/>
                <w:rtl/>
              </w:rPr>
              <w:t xml:space="preserve">Available </w:t>
            </w:r>
            <w:r>
              <w:rPr>
                <w:rFonts w:eastAsia="Calibri" w:hint="cs"/>
                <w:sz w:val="28"/>
                <w:szCs w:val="28"/>
                <w:rtl/>
              </w:rPr>
              <w:t>forms of attendance</w:t>
            </w:r>
          </w:p>
        </w:tc>
      </w:tr>
      <w:tr w:rsidR="00FD1FB0" w:rsidRPr="00B80B61" w14:paraId="18A6319E" w14:textId="77777777" w:rsidTr="00FB2512">
        <w:trPr>
          <w:gridAfter w:val="3"/>
          <w:wAfter w:w="6087" w:type="dxa"/>
        </w:trPr>
        <w:tc>
          <w:tcPr>
            <w:tcW w:w="9894" w:type="dxa"/>
            <w:gridSpan w:val="9"/>
          </w:tcPr>
          <w:p w14:paraId="51F755DF" w14:textId="77777777" w:rsidR="00FD1FB0" w:rsidRPr="00B80B61" w:rsidRDefault="00FD1FB0" w:rsidP="00FD1FB0">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My presence</w:t>
            </w:r>
          </w:p>
        </w:tc>
      </w:tr>
      <w:tr w:rsidR="00FD1FB0" w:rsidRPr="00B80B61" w14:paraId="7B0F27DE" w14:textId="77777777" w:rsidTr="00FB2512">
        <w:trPr>
          <w:gridAfter w:val="3"/>
          <w:wAfter w:w="6087" w:type="dxa"/>
        </w:trPr>
        <w:tc>
          <w:tcPr>
            <w:tcW w:w="9894" w:type="dxa"/>
            <w:gridSpan w:val="9"/>
            <w:shd w:val="clear" w:color="auto" w:fill="DEEAF6"/>
          </w:tcPr>
          <w:p w14:paraId="3ACA3990" w14:textId="77777777" w:rsidR="00FD1FB0" w:rsidRPr="00B80B61" w:rsidRDefault="00FD1FB0" w:rsidP="00FB61DC">
            <w:pPr>
              <w:numPr>
                <w:ilvl w:val="0"/>
                <w:numId w:val="43"/>
              </w:numPr>
              <w:rPr>
                <w:rFonts w:eastAsia="Calibri"/>
                <w:sz w:val="28"/>
                <w:szCs w:val="28"/>
                <w:rtl/>
              </w:rPr>
            </w:pPr>
            <w:r w:rsidRPr="00B80B61">
              <w:rPr>
                <w:rFonts w:eastAsia="Calibri"/>
                <w:sz w:val="28"/>
                <w:szCs w:val="28"/>
                <w:rtl/>
              </w:rPr>
              <w:t>Number of study hours (total) / Number of units (total)</w:t>
            </w:r>
          </w:p>
        </w:tc>
      </w:tr>
      <w:tr w:rsidR="00FD1FB0" w:rsidRPr="00B80B61" w14:paraId="2DDF0002" w14:textId="77777777" w:rsidTr="00FB2512">
        <w:trPr>
          <w:gridAfter w:val="3"/>
          <w:wAfter w:w="6087" w:type="dxa"/>
        </w:trPr>
        <w:tc>
          <w:tcPr>
            <w:tcW w:w="9894" w:type="dxa"/>
            <w:gridSpan w:val="9"/>
          </w:tcPr>
          <w:p w14:paraId="0F7978B2" w14:textId="77777777" w:rsidR="00FD1FB0" w:rsidRPr="00B80B61" w:rsidRDefault="00FD1FB0" w:rsidP="00FD1FB0">
            <w:pPr>
              <w:shd w:val="clear" w:color="auto" w:fill="FFFFFF"/>
              <w:autoSpaceDE w:val="0"/>
              <w:autoSpaceDN w:val="0"/>
              <w:adjustRightInd w:val="0"/>
              <w:ind w:left="720" w:right="-426"/>
              <w:jc w:val="both"/>
              <w:rPr>
                <w:rFonts w:ascii="Cambria" w:eastAsia="Calibri" w:hAnsi="Cambria"/>
                <w:color w:val="000000"/>
                <w:sz w:val="28"/>
                <w:szCs w:val="28"/>
                <w:rtl/>
                <w:lang w:bidi="ar-IQ"/>
              </w:rPr>
            </w:pPr>
            <w:r>
              <w:rPr>
                <w:rFonts w:ascii="Arial" w:eastAsia="Calibri" w:hAnsi="Arial" w:cs="Arial" w:hint="cs"/>
                <w:color w:val="000000"/>
                <w:sz w:val="28"/>
                <w:szCs w:val="28"/>
                <w:rtl/>
                <w:lang w:bidi="ar-IQ"/>
              </w:rPr>
              <w:t xml:space="preserve">60 </w:t>
            </w:r>
            <w:r w:rsidRPr="00F64257">
              <w:rPr>
                <w:rFonts w:ascii="Arial" w:eastAsia="Calibri" w:hAnsi="Arial" w:cs="Arial"/>
                <w:color w:val="000000"/>
                <w:sz w:val="28"/>
                <w:szCs w:val="28"/>
                <w:rtl/>
                <w:lang w:bidi="ar-IQ"/>
              </w:rPr>
              <w:t xml:space="preserve">hours </w:t>
            </w:r>
            <w:r>
              <w:rPr>
                <w:rFonts w:ascii="Arial" w:eastAsia="Calibri" w:hAnsi="Arial" w:cs="Arial" w:hint="cs"/>
                <w:color w:val="000000"/>
                <w:sz w:val="28"/>
                <w:szCs w:val="28"/>
                <w:rtl/>
                <w:lang w:bidi="ar-IQ"/>
              </w:rPr>
              <w:t>/ 90 units</w:t>
            </w:r>
          </w:p>
          <w:p w14:paraId="421800AF"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FD1FB0" w:rsidRPr="00B80B61" w14:paraId="0828EB6C" w14:textId="77777777" w:rsidTr="00FB2512">
        <w:trPr>
          <w:gridAfter w:val="3"/>
          <w:wAfter w:w="6087" w:type="dxa"/>
        </w:trPr>
        <w:tc>
          <w:tcPr>
            <w:tcW w:w="9894" w:type="dxa"/>
            <w:gridSpan w:val="9"/>
            <w:shd w:val="clear" w:color="auto" w:fill="DEEAF6"/>
          </w:tcPr>
          <w:p w14:paraId="5F101CAC" w14:textId="77777777" w:rsidR="00FD1FB0" w:rsidRPr="00B02F18" w:rsidRDefault="00FD1FB0" w:rsidP="00FB61DC">
            <w:pPr>
              <w:numPr>
                <w:ilvl w:val="0"/>
                <w:numId w:val="43"/>
              </w:numPr>
              <w:rPr>
                <w:rFonts w:ascii="Arial" w:eastAsia="Calibri" w:hAnsi="Arial" w:cs="Arial"/>
                <w:sz w:val="28"/>
                <w:szCs w:val="28"/>
                <w:rtl/>
              </w:rPr>
            </w:pPr>
            <w:r w:rsidRPr="00B02F18">
              <w:rPr>
                <w:rFonts w:ascii="Arial" w:eastAsia="Calibri" w:hAnsi="Arial" w:cs="Arial"/>
                <w:sz w:val="28"/>
                <w:szCs w:val="28"/>
                <w:rtl/>
              </w:rPr>
              <w:t xml:space="preserve">Name of the course coordinator </w:t>
            </w:r>
            <w:r>
              <w:rPr>
                <w:rFonts w:ascii="Arial" w:eastAsia="Calibri" w:hAnsi="Arial" w:cs="Arial" w:hint="cs"/>
                <w:sz w:val="28"/>
                <w:szCs w:val="28"/>
                <w:rtl/>
              </w:rPr>
              <w:t>(if there is more than one, please mention it).</w:t>
            </w:r>
          </w:p>
        </w:tc>
      </w:tr>
      <w:tr w:rsidR="00FD1FB0" w:rsidRPr="00B80B61" w14:paraId="03B91560" w14:textId="77777777" w:rsidTr="00FB2512">
        <w:trPr>
          <w:gridAfter w:val="3"/>
          <w:wAfter w:w="6087" w:type="dxa"/>
        </w:trPr>
        <w:tc>
          <w:tcPr>
            <w:tcW w:w="9894" w:type="dxa"/>
            <w:gridSpan w:val="9"/>
          </w:tcPr>
          <w:p w14:paraId="24DC4828" w14:textId="77777777" w:rsidR="00FD1FB0" w:rsidRPr="00CE67F6" w:rsidRDefault="00FD1FB0" w:rsidP="00FD1FB0">
            <w:pPr>
              <w:shd w:val="clear" w:color="auto" w:fill="FFFFFF"/>
              <w:autoSpaceDE w:val="0"/>
              <w:autoSpaceDN w:val="0"/>
              <w:adjustRightInd w:val="0"/>
              <w:ind w:right="-426"/>
              <w:jc w:val="both"/>
              <w:rPr>
                <w:rFonts w:ascii="Cambria" w:eastAsia="Calibri" w:hAnsi="Cambria"/>
                <w:color w:val="000000"/>
                <w:sz w:val="28"/>
                <w:szCs w:val="28"/>
                <w:rtl/>
                <w:lang w:bidi="ar-IQ"/>
              </w:rPr>
            </w:pPr>
            <w:r>
              <w:rPr>
                <w:rFonts w:ascii="Cambria" w:eastAsia="Calibri" w:hAnsi="Cambria" w:hint="cs"/>
                <w:color w:val="000000"/>
                <w:sz w:val="28"/>
                <w:szCs w:val="28"/>
                <w:rtl/>
                <w:lang w:bidi="ar-IQ"/>
              </w:rPr>
              <w:t xml:space="preserve">Name: Prof. Dr. Qasim Taha Muhammad Al- </w:t>
            </w:r>
            <w:r>
              <w:rPr>
                <w:rFonts w:ascii="Cambria" w:eastAsia="Calibri" w:hAnsi="Cambria" w:hint="cs"/>
                <w:color w:val="000000"/>
                <w:sz w:val="28"/>
                <w:szCs w:val="28"/>
                <w:rtl/>
              </w:rPr>
              <w:t xml:space="preserve">A. </w:t>
            </w:r>
            <w:r>
              <w:rPr>
                <w:rFonts w:ascii="Cambria" w:eastAsia="Calibri" w:hAnsi="Cambria" w:hint="cs"/>
                <w:color w:val="000000"/>
                <w:sz w:val="28"/>
                <w:szCs w:val="28"/>
                <w:rtl/>
                <w:lang w:bidi="ar-IQ"/>
              </w:rPr>
              <w:t xml:space="preserve">Email: </w:t>
            </w:r>
            <w:r>
              <w:rPr>
                <w:rFonts w:ascii="Cambria" w:eastAsia="Calibri" w:hAnsi="Cambria"/>
                <w:color w:val="000000"/>
                <w:sz w:val="28"/>
                <w:szCs w:val="28"/>
                <w:lang w:bidi="ar-IQ"/>
              </w:rPr>
              <w:t>tta56638@gmail.com</w:t>
            </w:r>
            <w:r>
              <w:rPr>
                <w:rFonts w:ascii="Cambria" w:eastAsia="Calibri" w:hAnsi="Cambria" w:hint="cs"/>
                <w:color w:val="000000"/>
                <w:sz w:val="28"/>
                <w:szCs w:val="28"/>
                <w:rtl/>
                <w:lang w:bidi="ar-IQ"/>
              </w:rPr>
              <w:t xml:space="preserve">  </w:t>
            </w:r>
          </w:p>
          <w:p w14:paraId="31C8E9AB" w14:textId="77777777" w:rsidR="00FD1FB0" w:rsidRPr="00B80B61" w:rsidRDefault="00FD1FB0" w:rsidP="00FD1FB0">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FD1FB0" w:rsidRPr="00B80B61" w14:paraId="325E8805" w14:textId="77777777" w:rsidTr="00FB2512">
        <w:trPr>
          <w:gridAfter w:val="3"/>
          <w:wAfter w:w="6087" w:type="dxa"/>
        </w:trPr>
        <w:tc>
          <w:tcPr>
            <w:tcW w:w="9894" w:type="dxa"/>
            <w:gridSpan w:val="9"/>
            <w:shd w:val="clear" w:color="auto" w:fill="DEEAF6"/>
          </w:tcPr>
          <w:p w14:paraId="6E75A597" w14:textId="77777777" w:rsidR="00FD1FB0" w:rsidRPr="00B80B61" w:rsidRDefault="00FD1FB0" w:rsidP="00FB61DC">
            <w:pPr>
              <w:numPr>
                <w:ilvl w:val="0"/>
                <w:numId w:val="43"/>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lastRenderedPageBreak/>
              <w:t xml:space="preserve">Course </w:t>
            </w:r>
            <w:r w:rsidRPr="00B80B61">
              <w:rPr>
                <w:rFonts w:ascii="Simplified Arabic" w:eastAsia="Calibri" w:hAnsi="Simplified Arabic" w:cs="Simplified Arabic"/>
                <w:sz w:val="28"/>
                <w:szCs w:val="28"/>
                <w:rtl/>
              </w:rPr>
              <w:t>objectives</w:t>
            </w:r>
          </w:p>
        </w:tc>
      </w:tr>
      <w:tr w:rsidR="00FD1FB0" w:rsidRPr="00B80B61" w14:paraId="26B1D9E1" w14:textId="77777777" w:rsidTr="00FB2512">
        <w:trPr>
          <w:gridAfter w:val="3"/>
          <w:wAfter w:w="6087" w:type="dxa"/>
        </w:trPr>
        <w:tc>
          <w:tcPr>
            <w:tcW w:w="2412" w:type="dxa"/>
            <w:gridSpan w:val="4"/>
          </w:tcPr>
          <w:p w14:paraId="6F94EC86" w14:textId="77777777" w:rsidR="00FD1FB0" w:rsidRPr="00B80B61" w:rsidRDefault="00FD1FB0" w:rsidP="00FD1FB0">
            <w:pPr>
              <w:shd w:val="clear" w:color="auto" w:fill="FFFFFF"/>
              <w:autoSpaceDE w:val="0"/>
              <w:autoSpaceDN w:val="0"/>
              <w:adjustRightInd w:val="0"/>
              <w:ind w:right="-426"/>
              <w:jc w:val="both"/>
              <w:rPr>
                <w:rFonts w:ascii="Cambria" w:eastAsia="Calibri" w:hAnsi="Cambria"/>
                <w:color w:val="000000"/>
                <w:sz w:val="28"/>
                <w:szCs w:val="28"/>
                <w:lang w:bidi="ar-IQ"/>
              </w:rPr>
            </w:pPr>
            <w:r w:rsidRPr="00B80B61">
              <w:rPr>
                <w:rFonts w:ascii="Simplified Arabic" w:eastAsia="Calibri" w:hAnsi="Simplified Arabic" w:cs="Simplified Arabic" w:hint="cs"/>
                <w:b/>
                <w:bCs/>
                <w:sz w:val="22"/>
                <w:szCs w:val="22"/>
                <w:rtl/>
                <w:lang w:bidi="ar-IQ"/>
              </w:rPr>
              <w:t>Course objectives</w:t>
            </w:r>
          </w:p>
        </w:tc>
        <w:tc>
          <w:tcPr>
            <w:tcW w:w="7482" w:type="dxa"/>
            <w:gridSpan w:val="5"/>
          </w:tcPr>
          <w:p w14:paraId="3F42C02C" w14:textId="77777777" w:rsidR="00FD1FB0" w:rsidRPr="002F0C84" w:rsidRDefault="00FD1FB0" w:rsidP="00FD1FB0">
            <w:pPr>
              <w:autoSpaceDE w:val="0"/>
              <w:autoSpaceDN w:val="0"/>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1- To </w:t>
            </w:r>
            <w:r>
              <w:rPr>
                <w:rFonts w:ascii="Simplified Arabic" w:eastAsia="Calibri" w:hAnsi="Simplified Arabic" w:cs="Simplified Arabic" w:hint="cs"/>
                <w:b/>
                <w:bCs/>
                <w:sz w:val="22"/>
                <w:szCs w:val="22"/>
                <w:rtl/>
                <w:lang w:bidi="ar-IQ"/>
              </w:rPr>
              <w:t xml:space="preserve">teach </w:t>
            </w:r>
            <w:r w:rsidRPr="002F0C84">
              <w:rPr>
                <w:rFonts w:ascii="Simplified Arabic" w:eastAsia="Calibri" w:hAnsi="Simplified Arabic" w:cs="Simplified Arabic"/>
                <w:b/>
                <w:bCs/>
                <w:sz w:val="22"/>
                <w:szCs w:val="22"/>
                <w:rtl/>
                <w:lang w:bidi="ar-IQ"/>
              </w:rPr>
              <w:t xml:space="preserve">learners </w:t>
            </w:r>
            <w:r>
              <w:rPr>
                <w:rFonts w:ascii="Simplified Arabic" w:eastAsia="Calibri" w:hAnsi="Simplified Arabic" w:cs="Simplified Arabic" w:hint="cs"/>
                <w:b/>
                <w:bCs/>
                <w:sz w:val="22"/>
                <w:szCs w:val="22"/>
                <w:rtl/>
                <w:lang w:bidi="ar-IQ"/>
              </w:rPr>
              <w:t xml:space="preserve">the rules of grammar </w:t>
            </w:r>
            <w:r w:rsidRPr="002F0C84">
              <w:rPr>
                <w:rFonts w:ascii="Simplified Arabic" w:eastAsia="Calibri" w:hAnsi="Simplified Arabic" w:cs="Simplified Arabic"/>
                <w:b/>
                <w:bCs/>
                <w:sz w:val="22"/>
                <w:szCs w:val="22"/>
                <w:rtl/>
                <w:lang w:bidi="ar-IQ"/>
              </w:rPr>
              <w:t>.</w:t>
            </w:r>
          </w:p>
          <w:p w14:paraId="7ED33C9C" w14:textId="77777777" w:rsidR="00FD1FB0" w:rsidRPr="002F0C84" w:rsidRDefault="00FD1FB0" w:rsidP="00FD1FB0">
            <w:pPr>
              <w:autoSpaceDE w:val="0"/>
              <w:autoSpaceDN w:val="0"/>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2- Developing the learners’ ability to </w:t>
            </w:r>
            <w:r>
              <w:rPr>
                <w:rFonts w:ascii="Simplified Arabic" w:eastAsia="Calibri" w:hAnsi="Simplified Arabic" w:cs="Simplified Arabic" w:hint="cs"/>
                <w:b/>
                <w:bCs/>
                <w:sz w:val="22"/>
                <w:szCs w:val="22"/>
                <w:rtl/>
                <w:lang w:bidi="ar-IQ"/>
              </w:rPr>
              <w:t xml:space="preserve">understand the grammatical aspects of what they read or hear </w:t>
            </w:r>
            <w:r w:rsidRPr="002F0C84">
              <w:rPr>
                <w:rFonts w:ascii="Simplified Arabic" w:eastAsia="Calibri" w:hAnsi="Simplified Arabic" w:cs="Simplified Arabic"/>
                <w:b/>
                <w:bCs/>
                <w:sz w:val="22"/>
                <w:szCs w:val="22"/>
                <w:rtl/>
                <w:lang w:bidi="ar-IQ"/>
              </w:rPr>
              <w:t>.</w:t>
            </w:r>
          </w:p>
          <w:p w14:paraId="08C92AB4" w14:textId="77777777" w:rsidR="00FD1FB0" w:rsidRPr="002F0C84" w:rsidRDefault="00FD1FB0" w:rsidP="00FD1FB0">
            <w:pPr>
              <w:autoSpaceDE w:val="0"/>
              <w:autoSpaceDN w:val="0"/>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3- Developing the learner’s ability to </w:t>
            </w:r>
            <w:r>
              <w:rPr>
                <w:rFonts w:ascii="Simplified Arabic" w:eastAsia="Calibri" w:hAnsi="Simplified Arabic" w:cs="Simplified Arabic" w:hint="cs"/>
                <w:b/>
                <w:bCs/>
                <w:sz w:val="22"/>
                <w:szCs w:val="22"/>
                <w:rtl/>
                <w:lang w:bidi="ar-IQ"/>
              </w:rPr>
              <w:t xml:space="preserve">understand these topics when reading heritage books </w:t>
            </w:r>
            <w:r w:rsidRPr="002F0C84">
              <w:rPr>
                <w:rFonts w:ascii="Simplified Arabic" w:eastAsia="Calibri" w:hAnsi="Simplified Arabic" w:cs="Simplified Arabic"/>
                <w:b/>
                <w:bCs/>
                <w:sz w:val="22"/>
                <w:szCs w:val="22"/>
                <w:rtl/>
                <w:lang w:bidi="ar-IQ"/>
              </w:rPr>
              <w:t>.</w:t>
            </w:r>
          </w:p>
          <w:p w14:paraId="287802F3" w14:textId="77777777" w:rsidR="00FD1FB0" w:rsidRPr="002F0C84" w:rsidRDefault="00FD1FB0" w:rsidP="00FD1FB0">
            <w:pPr>
              <w:autoSpaceDE w:val="0"/>
              <w:autoSpaceDN w:val="0"/>
              <w:adjustRightInd w:val="0"/>
              <w:ind w:right="-426"/>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rtl/>
                <w:lang w:bidi="ar-IQ"/>
              </w:rPr>
              <w:t xml:space="preserve">4- Developing the learners' ability </w:t>
            </w:r>
            <w:r>
              <w:rPr>
                <w:rFonts w:ascii="Simplified Arabic" w:eastAsia="Calibri" w:hAnsi="Simplified Arabic" w:cs="Simplified Arabic" w:hint="cs"/>
                <w:b/>
                <w:bCs/>
                <w:sz w:val="22"/>
                <w:szCs w:val="22"/>
                <w:rtl/>
                <w:lang w:bidi="ar-IQ"/>
              </w:rPr>
              <w:t xml:space="preserve">to understand the grammar of the Holy Quran and the Prophetic Hadith </w:t>
            </w:r>
            <w:r w:rsidRPr="002F0C84">
              <w:rPr>
                <w:rFonts w:ascii="Simplified Arabic" w:eastAsia="Calibri" w:hAnsi="Simplified Arabic" w:cs="Simplified Arabic"/>
                <w:b/>
                <w:bCs/>
                <w:sz w:val="22"/>
                <w:szCs w:val="22"/>
                <w:rtl/>
                <w:lang w:bidi="ar-IQ"/>
              </w:rPr>
              <w:t>.</w:t>
            </w:r>
          </w:p>
          <w:p w14:paraId="1F15E9AA" w14:textId="77777777" w:rsidR="00FD1FB0" w:rsidRPr="00EC7169" w:rsidRDefault="00FD1FB0" w:rsidP="00FD1FB0">
            <w:pPr>
              <w:autoSpaceDE w:val="0"/>
              <w:autoSpaceDN w:val="0"/>
              <w:adjustRightInd w:val="0"/>
              <w:ind w:right="-426"/>
              <w:jc w:val="both"/>
              <w:rPr>
                <w:rFonts w:ascii="Simplified Arabic" w:eastAsia="Calibri" w:hAnsi="Simplified Arabic" w:cs="Simplified Arabic"/>
                <w:b/>
                <w:bCs/>
                <w:sz w:val="22"/>
                <w:szCs w:val="22"/>
                <w:rtl/>
                <w:lang w:bidi="ar-IQ"/>
              </w:rPr>
            </w:pPr>
            <w:r w:rsidRPr="002F0C84">
              <w:rPr>
                <w:rFonts w:ascii="Simplified Arabic" w:eastAsia="Calibri" w:hAnsi="Simplified Arabic" w:cs="Simplified Arabic"/>
                <w:b/>
                <w:bCs/>
                <w:sz w:val="22"/>
                <w:szCs w:val="22"/>
                <w:rtl/>
                <w:lang w:bidi="ar-IQ"/>
              </w:rPr>
              <w:t xml:space="preserve">5- Confronting </w:t>
            </w:r>
            <w:r>
              <w:rPr>
                <w:rFonts w:ascii="Simplified Arabic" w:eastAsia="Calibri" w:hAnsi="Simplified Arabic" w:cs="Simplified Arabic" w:hint="cs"/>
                <w:b/>
                <w:bCs/>
                <w:sz w:val="22"/>
                <w:szCs w:val="22"/>
                <w:rtl/>
                <w:lang w:bidi="ar-IQ"/>
              </w:rPr>
              <w:t xml:space="preserve">incorrect ideas by responding to them through the rules of grammar </w:t>
            </w:r>
            <w:r w:rsidRPr="002F0C84">
              <w:rPr>
                <w:rFonts w:ascii="Simplified Arabic" w:eastAsia="Calibri" w:hAnsi="Simplified Arabic" w:cs="Simplified Arabic"/>
                <w:b/>
                <w:bCs/>
                <w:sz w:val="22"/>
                <w:szCs w:val="22"/>
                <w:rtl/>
                <w:lang w:bidi="ar-IQ"/>
              </w:rPr>
              <w:t>.</w:t>
            </w:r>
          </w:p>
        </w:tc>
      </w:tr>
      <w:tr w:rsidR="00FD1FB0" w:rsidRPr="00B80B61" w14:paraId="767B1AD4" w14:textId="77777777" w:rsidTr="00FB2512">
        <w:trPr>
          <w:gridAfter w:val="3"/>
          <w:wAfter w:w="6087" w:type="dxa"/>
        </w:trPr>
        <w:tc>
          <w:tcPr>
            <w:tcW w:w="9894" w:type="dxa"/>
            <w:gridSpan w:val="9"/>
            <w:shd w:val="clear" w:color="auto" w:fill="DEEAF6"/>
          </w:tcPr>
          <w:p w14:paraId="10004C48" w14:textId="77777777" w:rsidR="00FD1FB0" w:rsidRPr="00B80B61" w:rsidRDefault="00FD1FB0" w:rsidP="00FB61DC">
            <w:pPr>
              <w:numPr>
                <w:ilvl w:val="0"/>
                <w:numId w:val="43"/>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tl/>
                <w:lang w:bidi="ar-IQ"/>
              </w:rPr>
              <w:t>Teaching and learning strategies</w:t>
            </w:r>
          </w:p>
        </w:tc>
      </w:tr>
      <w:tr w:rsidR="00FD1FB0" w:rsidRPr="00B80B61" w14:paraId="5BF6945E" w14:textId="77777777" w:rsidTr="00FB2512">
        <w:trPr>
          <w:gridAfter w:val="3"/>
          <w:wAfter w:w="6087" w:type="dxa"/>
        </w:trPr>
        <w:tc>
          <w:tcPr>
            <w:tcW w:w="1850" w:type="dxa"/>
            <w:gridSpan w:val="2"/>
          </w:tcPr>
          <w:p w14:paraId="6BC12B74" w14:textId="77777777" w:rsidR="00FD1FB0" w:rsidRPr="00B80B61" w:rsidRDefault="00FD1FB0" w:rsidP="00FD1FB0">
            <w:pPr>
              <w:shd w:val="clear" w:color="auto" w:fill="FFFFFF"/>
              <w:autoSpaceDE w:val="0"/>
              <w:autoSpaceDN w:val="0"/>
              <w:adjustRightInd w:val="0"/>
              <w:ind w:right="-426"/>
              <w:jc w:val="both"/>
              <w:rPr>
                <w:rFonts w:ascii="Cambria" w:eastAsia="Calibri" w:hAnsi="Cambria"/>
                <w:color w:val="000000"/>
                <w:sz w:val="28"/>
                <w:szCs w:val="28"/>
                <w:rtl/>
                <w:lang w:bidi="ar-IQ"/>
              </w:rPr>
            </w:pPr>
            <w:r w:rsidRPr="00B80B61">
              <w:rPr>
                <w:rFonts w:ascii="Simplified Arabic" w:eastAsia="Calibri" w:hAnsi="Simplified Arabic" w:cs="Simplified Arabic" w:hint="cs"/>
                <w:b/>
                <w:bCs/>
                <w:sz w:val="22"/>
                <w:szCs w:val="22"/>
                <w:rtl/>
                <w:lang w:bidi="ar-IQ"/>
              </w:rPr>
              <w:t>strategy</w:t>
            </w:r>
          </w:p>
        </w:tc>
        <w:tc>
          <w:tcPr>
            <w:tcW w:w="8044" w:type="dxa"/>
            <w:gridSpan w:val="7"/>
          </w:tcPr>
          <w:p w14:paraId="6CACE578" w14:textId="77777777" w:rsidR="00FD1FB0" w:rsidRPr="002F0C84" w:rsidRDefault="00FD1FB0" w:rsidP="00FD1FB0">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2F0C84">
              <w:rPr>
                <w:rFonts w:ascii="Cambria" w:eastAsia="Calibri" w:hAnsi="Cambria" w:hint="cs"/>
                <w:b/>
                <w:bCs/>
                <w:color w:val="000000"/>
                <w:rtl/>
                <w:lang w:bidi="ar-IQ"/>
              </w:rPr>
              <w:t xml:space="preserve">1 </w:t>
            </w:r>
            <w:r w:rsidRPr="002F0C84">
              <w:rPr>
                <w:rFonts w:ascii="Cambria" w:eastAsia="Calibri" w:hAnsi="Cambria"/>
                <w:b/>
                <w:bCs/>
                <w:color w:val="000000"/>
                <w:rtl/>
                <w:lang w:bidi="ar-IQ"/>
              </w:rPr>
              <w:t>- The method of dialogue and discussion</w:t>
            </w:r>
          </w:p>
          <w:p w14:paraId="3FEC0ED3" w14:textId="77777777" w:rsidR="00FD1FB0" w:rsidRPr="002F0C84" w:rsidRDefault="00FD1FB0" w:rsidP="00FD1FB0">
            <w:pPr>
              <w:shd w:val="clear" w:color="auto" w:fill="FFFFFF"/>
              <w:autoSpaceDE w:val="0"/>
              <w:autoSpaceDN w:val="0"/>
              <w:adjustRightInd w:val="0"/>
              <w:ind w:left="720" w:right="-426" w:hanging="720"/>
              <w:jc w:val="both"/>
              <w:rPr>
                <w:rFonts w:ascii="Cambria" w:eastAsia="Calibri" w:hAnsi="Cambria"/>
                <w:b/>
                <w:bCs/>
                <w:color w:val="000000"/>
                <w:rtl/>
                <w:lang w:bidi="ar-IQ"/>
              </w:rPr>
            </w:pPr>
            <w:r>
              <w:rPr>
                <w:rFonts w:ascii="Cambria" w:eastAsia="Calibri" w:hAnsi="Cambria"/>
                <w:b/>
                <w:bCs/>
                <w:color w:val="000000"/>
                <w:rtl/>
                <w:lang w:bidi="ar-IQ"/>
              </w:rPr>
              <w:t xml:space="preserve">2- Method of </w:t>
            </w:r>
            <w:r>
              <w:rPr>
                <w:rFonts w:ascii="Cambria" w:eastAsia="Calibri" w:hAnsi="Cambria" w:hint="cs"/>
                <w:b/>
                <w:bCs/>
                <w:color w:val="000000"/>
                <w:rtl/>
                <w:lang w:bidi="ar-IQ"/>
              </w:rPr>
              <w:t>delivery</w:t>
            </w:r>
          </w:p>
          <w:p w14:paraId="5E019396" w14:textId="77777777" w:rsidR="00FD1FB0" w:rsidRPr="002F0C84" w:rsidRDefault="00FD1FB0" w:rsidP="00FD1FB0">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2F0C84">
              <w:rPr>
                <w:rFonts w:ascii="Cambria" w:eastAsia="Calibri" w:hAnsi="Cambria"/>
                <w:b/>
                <w:bCs/>
                <w:color w:val="000000"/>
                <w:rtl/>
                <w:lang w:bidi="ar-IQ"/>
              </w:rPr>
              <w:t>3-Method of communication or interaction</w:t>
            </w:r>
          </w:p>
          <w:p w14:paraId="7D87C0A6" w14:textId="77777777" w:rsidR="00FD1FB0" w:rsidRPr="00B80B61" w:rsidRDefault="00FD1FB0" w:rsidP="00FD1FB0">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2F0C84">
              <w:rPr>
                <w:rFonts w:ascii="Cambria" w:eastAsia="Calibri" w:hAnsi="Cambria"/>
                <w:b/>
                <w:bCs/>
                <w:color w:val="000000"/>
                <w:rtl/>
                <w:lang w:bidi="ar-IQ"/>
              </w:rPr>
              <w:t>4- How to use the technologies</w:t>
            </w:r>
          </w:p>
        </w:tc>
      </w:tr>
      <w:tr w:rsidR="00FD1FB0" w:rsidRPr="00B80B61" w14:paraId="216A6A88" w14:textId="77777777" w:rsidTr="00FB2512">
        <w:trPr>
          <w:gridAfter w:val="3"/>
          <w:wAfter w:w="6087" w:type="dxa"/>
          <w:trHeight w:val="144"/>
        </w:trPr>
        <w:tc>
          <w:tcPr>
            <w:tcW w:w="9894" w:type="dxa"/>
            <w:gridSpan w:val="9"/>
            <w:shd w:val="clear" w:color="auto" w:fill="BDD6EE"/>
          </w:tcPr>
          <w:p w14:paraId="1DA6C1ED" w14:textId="77777777" w:rsidR="00FD1FB0" w:rsidRPr="00512A79" w:rsidRDefault="00FD1FB0" w:rsidP="00FD1FB0">
            <w:pPr>
              <w:pStyle w:val="Heading2"/>
              <w:rPr>
                <w:rFonts w:eastAsia="Calibri"/>
                <w:sz w:val="28"/>
                <w:szCs w:val="28"/>
                <w:rtl/>
                <w:lang w:bidi="ar-IQ"/>
              </w:rPr>
            </w:pPr>
            <w:r w:rsidRPr="00512A79">
              <w:rPr>
                <w:rFonts w:eastAsia="Calibri" w:hint="cs"/>
                <w:sz w:val="28"/>
                <w:szCs w:val="28"/>
                <w:rtl/>
                <w:lang w:bidi="ar-IQ"/>
              </w:rPr>
              <w:lastRenderedPageBreak/>
              <w:t>10 Course Structure</w:t>
            </w:r>
          </w:p>
        </w:tc>
      </w:tr>
      <w:tr w:rsidR="00FD1FB0" w:rsidRPr="00B80B61" w14:paraId="253364F0" w14:textId="77777777" w:rsidTr="00FB2512">
        <w:trPr>
          <w:gridAfter w:val="3"/>
          <w:wAfter w:w="6087" w:type="dxa"/>
          <w:trHeight w:val="144"/>
        </w:trPr>
        <w:tc>
          <w:tcPr>
            <w:tcW w:w="1254" w:type="dxa"/>
            <w:shd w:val="clear" w:color="auto" w:fill="BDD6EE"/>
          </w:tcPr>
          <w:p w14:paraId="0A85972F" w14:textId="77777777" w:rsidR="00FD1FB0" w:rsidRPr="00512A79" w:rsidRDefault="00FD1FB0" w:rsidP="00FD1FB0">
            <w:pPr>
              <w:pStyle w:val="Heading2"/>
              <w:rPr>
                <w:rFonts w:eastAsia="Calibri"/>
                <w:sz w:val="28"/>
                <w:szCs w:val="28"/>
                <w:rtl/>
                <w:lang w:bidi="ar-IQ"/>
              </w:rPr>
            </w:pPr>
            <w:r w:rsidRPr="00512A79">
              <w:rPr>
                <w:rFonts w:ascii="Simplified Arabic" w:eastAsia="Calibri" w:hAnsi="Simplified Arabic" w:cs="Simplified Arabic"/>
                <w:sz w:val="28"/>
                <w:szCs w:val="28"/>
                <w:rtl/>
              </w:rPr>
              <w:t>Week</w:t>
            </w:r>
          </w:p>
        </w:tc>
        <w:tc>
          <w:tcPr>
            <w:tcW w:w="1080" w:type="dxa"/>
            <w:gridSpan w:val="2"/>
            <w:shd w:val="clear" w:color="auto" w:fill="BDD6EE"/>
          </w:tcPr>
          <w:p w14:paraId="4205AD42" w14:textId="77777777" w:rsidR="00FD1FB0" w:rsidRPr="00512A79" w:rsidRDefault="00FD1FB0" w:rsidP="00FD1FB0">
            <w:pPr>
              <w:pStyle w:val="Heading2"/>
              <w:rPr>
                <w:rFonts w:eastAsia="Calibri"/>
                <w:sz w:val="28"/>
                <w:szCs w:val="28"/>
                <w:rtl/>
                <w:lang w:bidi="ar-IQ"/>
              </w:rPr>
            </w:pPr>
            <w:r w:rsidRPr="00512A79">
              <w:rPr>
                <w:rFonts w:ascii="Simplified Arabic" w:eastAsia="Calibri" w:hAnsi="Simplified Arabic" w:cs="Simplified Arabic"/>
                <w:sz w:val="28"/>
                <w:szCs w:val="28"/>
                <w:rtl/>
              </w:rPr>
              <w:t>Hours</w:t>
            </w:r>
          </w:p>
        </w:tc>
        <w:tc>
          <w:tcPr>
            <w:tcW w:w="1174" w:type="dxa"/>
            <w:gridSpan w:val="2"/>
            <w:shd w:val="clear" w:color="auto" w:fill="BDD6EE"/>
          </w:tcPr>
          <w:p w14:paraId="6ED485E1" w14:textId="77777777" w:rsidR="00FD1FB0" w:rsidRPr="00512A79" w:rsidRDefault="00FD1FB0" w:rsidP="00FD1FB0">
            <w:pPr>
              <w:pStyle w:val="Heading2"/>
              <w:rPr>
                <w:rFonts w:ascii="Cambria" w:eastAsia="Calibri" w:hAnsi="Cambria"/>
                <w:color w:val="000000"/>
                <w:sz w:val="28"/>
                <w:szCs w:val="28"/>
                <w:rtl/>
                <w:lang w:bidi="ar-IQ"/>
              </w:rPr>
            </w:pPr>
            <w:r w:rsidRPr="00512A79">
              <w:rPr>
                <w:rFonts w:ascii="Simplified Arabic" w:eastAsia="Calibri" w:hAnsi="Simplified Arabic" w:cs="Simplified Arabic"/>
                <w:sz w:val="28"/>
                <w:szCs w:val="28"/>
                <w:rtl/>
              </w:rPr>
              <w:t>Required learning outcomes</w:t>
            </w:r>
          </w:p>
        </w:tc>
        <w:tc>
          <w:tcPr>
            <w:tcW w:w="2937" w:type="dxa"/>
            <w:gridSpan w:val="2"/>
            <w:shd w:val="clear" w:color="auto" w:fill="BDD6EE"/>
          </w:tcPr>
          <w:p w14:paraId="6A20FED3" w14:textId="77777777" w:rsidR="00FD1FB0" w:rsidRPr="00512A79" w:rsidRDefault="00FD1FB0" w:rsidP="00FD1FB0">
            <w:pPr>
              <w:pStyle w:val="Heading2"/>
              <w:rPr>
                <w:rFonts w:eastAsia="Calibri"/>
                <w:sz w:val="28"/>
                <w:szCs w:val="28"/>
                <w:rtl/>
                <w:lang w:bidi="ar-IQ"/>
              </w:rPr>
            </w:pPr>
            <w:r w:rsidRPr="00512A79">
              <w:rPr>
                <w:rFonts w:ascii="Simplified Arabic" w:eastAsia="Calibri" w:hAnsi="Simplified Arabic" w:cs="Simplified Arabic"/>
                <w:sz w:val="28"/>
                <w:szCs w:val="28"/>
                <w:rtl/>
              </w:rPr>
              <w:t>Unit or topic name</w:t>
            </w:r>
          </w:p>
        </w:tc>
        <w:tc>
          <w:tcPr>
            <w:tcW w:w="1199" w:type="dxa"/>
            <w:shd w:val="clear" w:color="auto" w:fill="BDD6EE"/>
          </w:tcPr>
          <w:p w14:paraId="0EDCC8AF" w14:textId="77777777" w:rsidR="00FD1FB0" w:rsidRPr="00512A79" w:rsidRDefault="00FD1FB0" w:rsidP="00FD1FB0">
            <w:pPr>
              <w:pStyle w:val="Heading2"/>
              <w:rPr>
                <w:rFonts w:eastAsia="Calibri"/>
                <w:sz w:val="28"/>
                <w:szCs w:val="28"/>
                <w:rtl/>
                <w:lang w:bidi="ar-IQ"/>
              </w:rPr>
            </w:pPr>
            <w:r w:rsidRPr="00512A79">
              <w:rPr>
                <w:rFonts w:ascii="Simplified Arabic" w:eastAsia="Calibri" w:hAnsi="Simplified Arabic" w:cs="Simplified Arabic"/>
                <w:sz w:val="28"/>
                <w:szCs w:val="28"/>
                <w:rtl/>
              </w:rPr>
              <w:t>Learning method</w:t>
            </w:r>
          </w:p>
        </w:tc>
        <w:tc>
          <w:tcPr>
            <w:tcW w:w="2250" w:type="dxa"/>
            <w:shd w:val="clear" w:color="auto" w:fill="BDD6EE"/>
          </w:tcPr>
          <w:p w14:paraId="470BA7DB" w14:textId="77777777" w:rsidR="00FD1FB0" w:rsidRPr="00512A79" w:rsidRDefault="00FD1FB0" w:rsidP="00FD1FB0">
            <w:pPr>
              <w:pStyle w:val="Heading2"/>
              <w:rPr>
                <w:rFonts w:eastAsia="Calibri"/>
                <w:sz w:val="28"/>
                <w:szCs w:val="28"/>
                <w:rtl/>
                <w:lang w:bidi="ar-IQ"/>
              </w:rPr>
            </w:pPr>
            <w:r w:rsidRPr="00512A79">
              <w:rPr>
                <w:rFonts w:ascii="Simplified Arabic" w:eastAsia="Calibri" w:hAnsi="Simplified Arabic" w:cs="Simplified Arabic"/>
                <w:sz w:val="28"/>
                <w:szCs w:val="28"/>
                <w:rtl/>
              </w:rPr>
              <w:t>Evaluation Method</w:t>
            </w:r>
          </w:p>
        </w:tc>
      </w:tr>
      <w:tr w:rsidR="00FD1FB0" w:rsidRPr="00B80B61" w14:paraId="30496956" w14:textId="77777777" w:rsidTr="00FB2512">
        <w:trPr>
          <w:gridAfter w:val="3"/>
          <w:wAfter w:w="6087" w:type="dxa"/>
          <w:trHeight w:val="144"/>
        </w:trPr>
        <w:tc>
          <w:tcPr>
            <w:tcW w:w="1254" w:type="dxa"/>
          </w:tcPr>
          <w:p w14:paraId="3FB3FFA3"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hint="cs"/>
                <w:szCs w:val="24"/>
                <w:rtl/>
                <w:lang w:bidi="ar-IQ"/>
              </w:rPr>
              <w:t>September 2</w:t>
            </w:r>
          </w:p>
        </w:tc>
        <w:tc>
          <w:tcPr>
            <w:tcW w:w="1080" w:type="dxa"/>
            <w:gridSpan w:val="2"/>
          </w:tcPr>
          <w:p w14:paraId="7762EFBF" w14:textId="77777777" w:rsidR="00FD1FB0" w:rsidRPr="004A5783" w:rsidRDefault="00FD1FB0" w:rsidP="00FD1FB0">
            <w:pPr>
              <w:pStyle w:val="Heading2"/>
              <w:rPr>
                <w:rFonts w:ascii="Cambria" w:eastAsia="Calibri" w:hAnsi="Cambria"/>
                <w:color w:val="000000"/>
                <w:szCs w:val="24"/>
                <w:rtl/>
                <w:lang w:bidi="ar-IQ"/>
              </w:rPr>
            </w:pPr>
            <w:r>
              <w:rPr>
                <w:rFonts w:ascii="Cambria" w:eastAsia="Calibri" w:hAnsi="Cambria" w:hint="cs"/>
                <w:color w:val="000000"/>
                <w:szCs w:val="24"/>
                <w:rtl/>
                <w:lang w:bidi="ar-IQ"/>
              </w:rPr>
              <w:t>2</w:t>
            </w:r>
          </w:p>
        </w:tc>
        <w:tc>
          <w:tcPr>
            <w:tcW w:w="1174" w:type="dxa"/>
            <w:gridSpan w:val="2"/>
          </w:tcPr>
          <w:p w14:paraId="299462E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CA417B5" w14:textId="77777777" w:rsidR="00FD1FB0" w:rsidRPr="00032007" w:rsidRDefault="00FD1FB0" w:rsidP="00FD1FB0">
            <w:pPr>
              <w:pStyle w:val="Heading2"/>
              <w:rPr>
                <w:rFonts w:ascii="Cambria" w:eastAsia="Calibri" w:hAnsi="Cambria"/>
                <w:color w:val="000000"/>
                <w:szCs w:val="24"/>
                <w:rtl/>
                <w:lang w:bidi="ar-IQ"/>
              </w:rPr>
            </w:pPr>
            <w:proofErr w:type="spellStart"/>
            <w:r>
              <w:rPr>
                <w:rFonts w:hint="cs"/>
                <w:szCs w:val="24"/>
                <w:rtl/>
              </w:rPr>
              <w:t>The</w:t>
            </w:r>
            <w:proofErr w:type="spellEnd"/>
            <w:r>
              <w:rPr>
                <w:rFonts w:hint="cs"/>
                <w:szCs w:val="24"/>
                <w:rtl/>
              </w:rPr>
              <w:t xml:space="preserve"> </w:t>
            </w:r>
            <w:proofErr w:type="spellStart"/>
            <w:r>
              <w:rPr>
                <w:rFonts w:hint="cs"/>
                <w:szCs w:val="24"/>
                <w:rtl/>
              </w:rPr>
              <w:t>absolute</w:t>
            </w:r>
            <w:proofErr w:type="spellEnd"/>
            <w:r>
              <w:rPr>
                <w:rFonts w:hint="cs"/>
                <w:szCs w:val="24"/>
                <w:rtl/>
              </w:rPr>
              <w:t xml:space="preserve"> </w:t>
            </w:r>
            <w:proofErr w:type="spellStart"/>
            <w:r>
              <w:rPr>
                <w:rFonts w:hint="cs"/>
                <w:szCs w:val="24"/>
                <w:rtl/>
              </w:rPr>
              <w:t>object</w:t>
            </w:r>
            <w:proofErr w:type="spellEnd"/>
            <w:r>
              <w:rPr>
                <w:rFonts w:hint="cs"/>
                <w:szCs w:val="24"/>
                <w:rtl/>
              </w:rPr>
              <w:t xml:space="preserve"> </w:t>
            </w:r>
            <w:proofErr w:type="spellStart"/>
            <w:r>
              <w:rPr>
                <w:rFonts w:hint="cs"/>
                <w:szCs w:val="24"/>
                <w:rtl/>
              </w:rPr>
              <w:t>and</w:t>
            </w:r>
            <w:proofErr w:type="spellEnd"/>
            <w:r>
              <w:rPr>
                <w:rFonts w:hint="cs"/>
                <w:szCs w:val="24"/>
                <w:rtl/>
              </w:rPr>
              <w:t xml:space="preserve"> </w:t>
            </w:r>
            <w:proofErr w:type="spellStart"/>
            <w:r>
              <w:rPr>
                <w:rFonts w:hint="cs"/>
                <w:szCs w:val="24"/>
                <w:rtl/>
              </w:rPr>
              <w:t>what</w:t>
            </w:r>
            <w:proofErr w:type="spellEnd"/>
            <w:r>
              <w:rPr>
                <w:rFonts w:hint="cs"/>
                <w:szCs w:val="24"/>
                <w:rtl/>
              </w:rPr>
              <w:t xml:space="preserve"> </w:t>
            </w:r>
            <w:proofErr w:type="spellStart"/>
            <w:r>
              <w:rPr>
                <w:rFonts w:hint="cs"/>
                <w:szCs w:val="24"/>
                <w:rtl/>
              </w:rPr>
              <w:t>it</w:t>
            </w:r>
            <w:proofErr w:type="spellEnd"/>
            <w:r>
              <w:rPr>
                <w:rFonts w:hint="cs"/>
                <w:szCs w:val="24"/>
                <w:rtl/>
              </w:rPr>
              <w:t xml:space="preserve"> </w:t>
            </w:r>
            <w:proofErr w:type="spellStart"/>
            <w:r>
              <w:rPr>
                <w:rFonts w:hint="cs"/>
                <w:szCs w:val="24"/>
                <w:rtl/>
              </w:rPr>
              <w:t>governs</w:t>
            </w:r>
            <w:proofErr w:type="spellEnd"/>
          </w:p>
        </w:tc>
        <w:tc>
          <w:tcPr>
            <w:tcW w:w="1199" w:type="dxa"/>
          </w:tcPr>
          <w:p w14:paraId="7E2E4D06"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14DC9F4"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5ED7E3CD" w14:textId="77777777" w:rsidTr="00FB2512">
        <w:trPr>
          <w:gridAfter w:val="3"/>
          <w:wAfter w:w="6087" w:type="dxa"/>
          <w:trHeight w:val="144"/>
        </w:trPr>
        <w:tc>
          <w:tcPr>
            <w:tcW w:w="1254" w:type="dxa"/>
          </w:tcPr>
          <w:p w14:paraId="0B5ADDF7"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hint="cs"/>
                <w:szCs w:val="24"/>
                <w:rtl/>
              </w:rPr>
              <w:t>September 3</w:t>
            </w:r>
          </w:p>
        </w:tc>
        <w:tc>
          <w:tcPr>
            <w:tcW w:w="1080" w:type="dxa"/>
            <w:gridSpan w:val="2"/>
          </w:tcPr>
          <w:p w14:paraId="3801F86A"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3EA3D060"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D7DD2DC"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states of the absolute object and what substitutes for the verbal noun</w:t>
            </w:r>
          </w:p>
        </w:tc>
        <w:tc>
          <w:tcPr>
            <w:tcW w:w="1199" w:type="dxa"/>
          </w:tcPr>
          <w:p w14:paraId="4F0F0F8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FD44E98"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37354D2E" w14:textId="77777777" w:rsidTr="00FB2512">
        <w:trPr>
          <w:gridAfter w:val="3"/>
          <w:wAfter w:w="6087" w:type="dxa"/>
          <w:trHeight w:val="144"/>
        </w:trPr>
        <w:tc>
          <w:tcPr>
            <w:tcW w:w="1254" w:type="dxa"/>
          </w:tcPr>
          <w:p w14:paraId="1B4B0D5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hint="cs"/>
                <w:szCs w:val="24"/>
                <w:rtl/>
              </w:rPr>
              <w:t>September 4</w:t>
            </w:r>
          </w:p>
        </w:tc>
        <w:tc>
          <w:tcPr>
            <w:tcW w:w="1080" w:type="dxa"/>
            <w:gridSpan w:val="2"/>
          </w:tcPr>
          <w:p w14:paraId="294C4CC1"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F2942C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CF3D51D"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Delete the operator in the source</w:t>
            </w:r>
          </w:p>
        </w:tc>
        <w:tc>
          <w:tcPr>
            <w:tcW w:w="1199" w:type="dxa"/>
          </w:tcPr>
          <w:p w14:paraId="51438716"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6A230C2"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3FEF4C95" w14:textId="77777777" w:rsidTr="00FB2512">
        <w:trPr>
          <w:gridAfter w:val="3"/>
          <w:wAfter w:w="6087" w:type="dxa"/>
          <w:trHeight w:val="144"/>
        </w:trPr>
        <w:tc>
          <w:tcPr>
            <w:tcW w:w="1254" w:type="dxa"/>
          </w:tcPr>
          <w:p w14:paraId="12DEBB3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October 1</w:t>
            </w:r>
          </w:p>
        </w:tc>
        <w:tc>
          <w:tcPr>
            <w:tcW w:w="1080" w:type="dxa"/>
            <w:gridSpan w:val="2"/>
          </w:tcPr>
          <w:p w14:paraId="05C14790"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2E3083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ABF534A"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object has its definition and ruling</w:t>
            </w:r>
          </w:p>
        </w:tc>
        <w:tc>
          <w:tcPr>
            <w:tcW w:w="1199" w:type="dxa"/>
          </w:tcPr>
          <w:p w14:paraId="58EB1CE4"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EC03CF4"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367CB298" w14:textId="77777777" w:rsidTr="00FB2512">
        <w:trPr>
          <w:gridAfter w:val="3"/>
          <w:wAfter w:w="6087" w:type="dxa"/>
          <w:trHeight w:val="144"/>
        </w:trPr>
        <w:tc>
          <w:tcPr>
            <w:tcW w:w="1254" w:type="dxa"/>
          </w:tcPr>
          <w:p w14:paraId="5A59D834"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October 2</w:t>
            </w:r>
          </w:p>
        </w:tc>
        <w:tc>
          <w:tcPr>
            <w:tcW w:w="1080" w:type="dxa"/>
            <w:gridSpan w:val="2"/>
          </w:tcPr>
          <w:p w14:paraId="43C82832"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0BACFD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49C373F8"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Completing the conditions in the object</w:t>
            </w:r>
          </w:p>
        </w:tc>
        <w:tc>
          <w:tcPr>
            <w:tcW w:w="1199" w:type="dxa"/>
          </w:tcPr>
          <w:p w14:paraId="6A44D26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6D49779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09ABD2F2" w14:textId="77777777" w:rsidTr="00FB2512">
        <w:trPr>
          <w:gridAfter w:val="3"/>
          <w:wAfter w:w="6087" w:type="dxa"/>
          <w:trHeight w:val="144"/>
        </w:trPr>
        <w:tc>
          <w:tcPr>
            <w:tcW w:w="1254" w:type="dxa"/>
          </w:tcPr>
          <w:p w14:paraId="68DC3E9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October 3</w:t>
            </w:r>
          </w:p>
        </w:tc>
        <w:tc>
          <w:tcPr>
            <w:tcW w:w="1080" w:type="dxa"/>
            <w:gridSpan w:val="2"/>
          </w:tcPr>
          <w:p w14:paraId="645B2596"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7BDE4C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AFF693B"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object of the verb, its definition, and the agent of the verb.</w:t>
            </w:r>
          </w:p>
        </w:tc>
        <w:tc>
          <w:tcPr>
            <w:tcW w:w="1199" w:type="dxa"/>
          </w:tcPr>
          <w:p w14:paraId="6374F7B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94F138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2E31A6B0" w14:textId="77777777" w:rsidTr="00FB2512">
        <w:trPr>
          <w:gridAfter w:val="3"/>
          <w:wAfter w:w="6087" w:type="dxa"/>
          <w:trHeight w:val="144"/>
        </w:trPr>
        <w:tc>
          <w:tcPr>
            <w:tcW w:w="1254" w:type="dxa"/>
          </w:tcPr>
          <w:p w14:paraId="1FC83F4B"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October 4</w:t>
            </w:r>
          </w:p>
        </w:tc>
        <w:tc>
          <w:tcPr>
            <w:tcW w:w="1080" w:type="dxa"/>
            <w:gridSpan w:val="2"/>
          </w:tcPr>
          <w:p w14:paraId="6030EE9F"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503F2373"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13FDCE1"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Maybel's use of the adverbial phrase and its condition</w:t>
            </w:r>
          </w:p>
        </w:tc>
        <w:tc>
          <w:tcPr>
            <w:tcW w:w="1199" w:type="dxa"/>
          </w:tcPr>
          <w:p w14:paraId="2A095F02"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448E9D34"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395EAF7A" w14:textId="77777777" w:rsidTr="00FB2512">
        <w:trPr>
          <w:gridAfter w:val="3"/>
          <w:wAfter w:w="6087" w:type="dxa"/>
          <w:trHeight w:val="144"/>
        </w:trPr>
        <w:tc>
          <w:tcPr>
            <w:tcW w:w="1254" w:type="dxa"/>
          </w:tcPr>
          <w:p w14:paraId="41D47CC3"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November 1</w:t>
            </w:r>
          </w:p>
        </w:tc>
        <w:tc>
          <w:tcPr>
            <w:tcW w:w="1080" w:type="dxa"/>
            <w:gridSpan w:val="2"/>
          </w:tcPr>
          <w:p w14:paraId="0FC321FB"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4BFB453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Test of the month</w:t>
            </w:r>
            <w:r>
              <w:rPr>
                <w:rFonts w:eastAsia="Calibri" w:hint="cs"/>
                <w:szCs w:val="24"/>
                <w:rtl/>
                <w:lang w:bidi="ar-IQ"/>
              </w:rPr>
              <w:t xml:space="preserve"> </w:t>
            </w:r>
            <w:r w:rsidRPr="004A5783">
              <w:rPr>
                <w:rFonts w:eastAsia="Calibri"/>
                <w:szCs w:val="24"/>
                <w:rtl/>
                <w:lang w:bidi="ar-IQ"/>
              </w:rPr>
              <w:t>the first</w:t>
            </w:r>
          </w:p>
        </w:tc>
        <w:tc>
          <w:tcPr>
            <w:tcW w:w="2937" w:type="dxa"/>
            <w:gridSpan w:val="2"/>
          </w:tcPr>
          <w:p w14:paraId="019A4CAF"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77C8DE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05D60F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64C64B33" w14:textId="77777777" w:rsidTr="00FB2512">
        <w:trPr>
          <w:gridAfter w:val="3"/>
          <w:wAfter w:w="6087" w:type="dxa"/>
          <w:trHeight w:val="144"/>
        </w:trPr>
        <w:tc>
          <w:tcPr>
            <w:tcW w:w="1254" w:type="dxa"/>
          </w:tcPr>
          <w:p w14:paraId="007EAA3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November 2</w:t>
            </w:r>
          </w:p>
        </w:tc>
        <w:tc>
          <w:tcPr>
            <w:tcW w:w="1080" w:type="dxa"/>
            <w:gridSpan w:val="2"/>
          </w:tcPr>
          <w:p w14:paraId="16539A8E"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205CE60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6F12825"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Maynub (represents the source location)</w:t>
            </w:r>
          </w:p>
        </w:tc>
        <w:tc>
          <w:tcPr>
            <w:tcW w:w="1199" w:type="dxa"/>
          </w:tcPr>
          <w:p w14:paraId="0C9DD8D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1E956812"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3FD7F808" w14:textId="77777777" w:rsidTr="00FB2512">
        <w:trPr>
          <w:gridAfter w:val="3"/>
          <w:wAfter w:w="6087" w:type="dxa"/>
          <w:trHeight w:val="144"/>
        </w:trPr>
        <w:tc>
          <w:tcPr>
            <w:tcW w:w="1254" w:type="dxa"/>
          </w:tcPr>
          <w:p w14:paraId="263FBEC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lastRenderedPageBreak/>
              <w:t>November 3</w:t>
            </w:r>
          </w:p>
        </w:tc>
        <w:tc>
          <w:tcPr>
            <w:tcW w:w="1080" w:type="dxa"/>
            <w:gridSpan w:val="2"/>
          </w:tcPr>
          <w:p w14:paraId="7685BE63"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3E5D8B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3B7F552"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object of accompaniment: its definition and what precedes it</w:t>
            </w:r>
          </w:p>
        </w:tc>
        <w:tc>
          <w:tcPr>
            <w:tcW w:w="1199" w:type="dxa"/>
          </w:tcPr>
          <w:p w14:paraId="634B028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FAD210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709442D8" w14:textId="77777777" w:rsidTr="00FB2512">
        <w:trPr>
          <w:gridAfter w:val="3"/>
          <w:wAfter w:w="6087" w:type="dxa"/>
          <w:trHeight w:val="144"/>
        </w:trPr>
        <w:tc>
          <w:tcPr>
            <w:tcW w:w="1254" w:type="dxa"/>
          </w:tcPr>
          <w:p w14:paraId="5B532E7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November 4</w:t>
            </w:r>
          </w:p>
        </w:tc>
        <w:tc>
          <w:tcPr>
            <w:tcW w:w="1080" w:type="dxa"/>
            <w:gridSpan w:val="2"/>
          </w:tcPr>
          <w:p w14:paraId="212B3440"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1802FA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7DAFE5B0"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name that comes after the letter waw</w:t>
            </w:r>
          </w:p>
        </w:tc>
        <w:tc>
          <w:tcPr>
            <w:tcW w:w="1199" w:type="dxa"/>
          </w:tcPr>
          <w:p w14:paraId="600B859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51137B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508BE925" w14:textId="77777777" w:rsidTr="00FB2512">
        <w:trPr>
          <w:gridAfter w:val="3"/>
          <w:wAfter w:w="6087" w:type="dxa"/>
          <w:trHeight w:val="144"/>
        </w:trPr>
        <w:tc>
          <w:tcPr>
            <w:tcW w:w="1254" w:type="dxa"/>
          </w:tcPr>
          <w:p w14:paraId="02D55BF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December 1</w:t>
            </w:r>
          </w:p>
        </w:tc>
        <w:tc>
          <w:tcPr>
            <w:tcW w:w="1080" w:type="dxa"/>
            <w:gridSpan w:val="2"/>
          </w:tcPr>
          <w:p w14:paraId="4E360A8A"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A3F3AFD"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6C6A0C7"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exception: its definition and the one who makes it accusative</w:t>
            </w:r>
          </w:p>
        </w:tc>
        <w:tc>
          <w:tcPr>
            <w:tcW w:w="1199" w:type="dxa"/>
          </w:tcPr>
          <w:p w14:paraId="7D12B3DA"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18AAFE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0E66C12B" w14:textId="77777777" w:rsidTr="00FB2512">
        <w:trPr>
          <w:gridAfter w:val="3"/>
          <w:wAfter w:w="6087" w:type="dxa"/>
          <w:trHeight w:val="144"/>
        </w:trPr>
        <w:tc>
          <w:tcPr>
            <w:tcW w:w="1254" w:type="dxa"/>
          </w:tcPr>
          <w:p w14:paraId="227C065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December 2</w:t>
            </w:r>
          </w:p>
        </w:tc>
        <w:tc>
          <w:tcPr>
            <w:tcW w:w="1080" w:type="dxa"/>
            <w:gridSpan w:val="2"/>
          </w:tcPr>
          <w:p w14:paraId="0B0AE4B0"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3BF3DB33"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52D1443"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Types of exceptions</w:t>
            </w:r>
          </w:p>
        </w:tc>
        <w:tc>
          <w:tcPr>
            <w:tcW w:w="1199" w:type="dxa"/>
          </w:tcPr>
          <w:p w14:paraId="7D6F14EB"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9827F9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4800B42D" w14:textId="77777777" w:rsidTr="00FB2512">
        <w:trPr>
          <w:gridAfter w:val="3"/>
          <w:wAfter w:w="6087" w:type="dxa"/>
          <w:trHeight w:val="144"/>
        </w:trPr>
        <w:tc>
          <w:tcPr>
            <w:tcW w:w="1254" w:type="dxa"/>
          </w:tcPr>
          <w:p w14:paraId="170D5043"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December 3</w:t>
            </w:r>
          </w:p>
        </w:tc>
        <w:tc>
          <w:tcPr>
            <w:tcW w:w="1080" w:type="dxa"/>
            <w:gridSpan w:val="2"/>
          </w:tcPr>
          <w:p w14:paraId="74CCD24F"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0AD14D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B054490"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exception is void, and if the exception is repeated</w:t>
            </w:r>
          </w:p>
        </w:tc>
        <w:tc>
          <w:tcPr>
            <w:tcW w:w="1199" w:type="dxa"/>
          </w:tcPr>
          <w:p w14:paraId="542414AA"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7399B1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632A8AC0" w14:textId="77777777" w:rsidTr="00FB2512">
        <w:trPr>
          <w:gridAfter w:val="3"/>
          <w:wAfter w:w="6087" w:type="dxa"/>
          <w:trHeight w:val="144"/>
        </w:trPr>
        <w:tc>
          <w:tcPr>
            <w:tcW w:w="1254" w:type="dxa"/>
          </w:tcPr>
          <w:p w14:paraId="5E0CF9D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December 4</w:t>
            </w:r>
          </w:p>
        </w:tc>
        <w:tc>
          <w:tcPr>
            <w:tcW w:w="1080" w:type="dxa"/>
            <w:gridSpan w:val="2"/>
          </w:tcPr>
          <w:p w14:paraId="32DA731F"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17F2BF4"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6C5F241"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rule regarding the precedence of exceptions over the exception itself.</w:t>
            </w:r>
          </w:p>
        </w:tc>
        <w:tc>
          <w:tcPr>
            <w:tcW w:w="1199" w:type="dxa"/>
          </w:tcPr>
          <w:p w14:paraId="72EB6D72" w14:textId="77777777" w:rsidR="00FD1FB0" w:rsidRPr="004A5783" w:rsidRDefault="00FD1FB0" w:rsidP="00FD1FB0">
            <w:pPr>
              <w:pStyle w:val="Heading2"/>
              <w:rPr>
                <w:rFonts w:eastAsia="Calibri"/>
                <w:szCs w:val="24"/>
                <w:rtl/>
                <w:lang w:bidi="ar-IQ"/>
              </w:rPr>
            </w:pPr>
            <w:r w:rsidRPr="004A5783">
              <w:rPr>
                <w:rFonts w:eastAsia="Calibri"/>
                <w:szCs w:val="24"/>
                <w:rtl/>
                <w:lang w:bidi="ar-IQ"/>
              </w:rPr>
              <w:t>Standard method</w:t>
            </w:r>
          </w:p>
          <w:p w14:paraId="4CD29ED8"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4724A068"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56451E72" w14:textId="77777777" w:rsidTr="00FB2512">
        <w:trPr>
          <w:gridAfter w:val="3"/>
          <w:wAfter w:w="6087" w:type="dxa"/>
          <w:trHeight w:val="144"/>
        </w:trPr>
        <w:tc>
          <w:tcPr>
            <w:tcW w:w="1254" w:type="dxa"/>
          </w:tcPr>
          <w:p w14:paraId="7219C0D6"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January 1</w:t>
            </w:r>
          </w:p>
        </w:tc>
        <w:tc>
          <w:tcPr>
            <w:tcW w:w="1080" w:type="dxa"/>
            <w:gridSpan w:val="2"/>
          </w:tcPr>
          <w:p w14:paraId="6107D0D2"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03E2E48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265D986"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Nouns and verbs used for exception</w:t>
            </w:r>
          </w:p>
        </w:tc>
        <w:tc>
          <w:tcPr>
            <w:tcW w:w="1199" w:type="dxa"/>
          </w:tcPr>
          <w:p w14:paraId="0856B24A"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10274B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79AE0BF4" w14:textId="77777777" w:rsidTr="00FB2512">
        <w:trPr>
          <w:gridAfter w:val="3"/>
          <w:wAfter w:w="6087" w:type="dxa"/>
          <w:trHeight w:val="144"/>
        </w:trPr>
        <w:tc>
          <w:tcPr>
            <w:tcW w:w="1254" w:type="dxa"/>
          </w:tcPr>
          <w:p w14:paraId="34ADE69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January 2</w:t>
            </w:r>
          </w:p>
        </w:tc>
        <w:tc>
          <w:tcPr>
            <w:tcW w:w="1080" w:type="dxa"/>
            <w:gridSpan w:val="2"/>
          </w:tcPr>
          <w:p w14:paraId="0E72FDE1"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6C8252D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second</w:t>
            </w:r>
          </w:p>
        </w:tc>
        <w:tc>
          <w:tcPr>
            <w:tcW w:w="2937" w:type="dxa"/>
            <w:gridSpan w:val="2"/>
          </w:tcPr>
          <w:p w14:paraId="5EB1D5FB"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676AD506"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87B3507"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25F76C97" w14:textId="77777777" w:rsidTr="00FB2512">
        <w:trPr>
          <w:gridAfter w:val="3"/>
          <w:wAfter w:w="6087" w:type="dxa"/>
          <w:trHeight w:val="144"/>
        </w:trPr>
        <w:tc>
          <w:tcPr>
            <w:tcW w:w="1254" w:type="dxa"/>
          </w:tcPr>
          <w:p w14:paraId="250D9B9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January 3</w:t>
            </w:r>
          </w:p>
        </w:tc>
        <w:tc>
          <w:tcPr>
            <w:tcW w:w="1080" w:type="dxa"/>
            <w:gridSpan w:val="2"/>
          </w:tcPr>
          <w:p w14:paraId="16176ED7"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1C03E64E"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5CA6FAA7"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ruling is if it does not precede what is different, and the ruling is that it is impossible.</w:t>
            </w:r>
          </w:p>
        </w:tc>
        <w:tc>
          <w:tcPr>
            <w:tcW w:w="1199" w:type="dxa"/>
          </w:tcPr>
          <w:p w14:paraId="0CEABAFA"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413C84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065CC3A9" w14:textId="77777777" w:rsidTr="00FB2512">
        <w:trPr>
          <w:gridAfter w:val="3"/>
          <w:wAfter w:w="6087" w:type="dxa"/>
          <w:trHeight w:val="144"/>
        </w:trPr>
        <w:tc>
          <w:tcPr>
            <w:tcW w:w="1254" w:type="dxa"/>
          </w:tcPr>
          <w:p w14:paraId="200DAF0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January 4</w:t>
            </w:r>
          </w:p>
        </w:tc>
        <w:tc>
          <w:tcPr>
            <w:tcW w:w="1080" w:type="dxa"/>
            <w:gridSpan w:val="2"/>
          </w:tcPr>
          <w:p w14:paraId="48016987"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793A37C8"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497AE865"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state: its definition and categories</w:t>
            </w:r>
          </w:p>
        </w:tc>
        <w:tc>
          <w:tcPr>
            <w:tcW w:w="1199" w:type="dxa"/>
          </w:tcPr>
          <w:p w14:paraId="0B32448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227BE715"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1E328B16" w14:textId="77777777" w:rsidTr="00FB2512">
        <w:trPr>
          <w:gridAfter w:val="3"/>
          <w:wAfter w:w="6087" w:type="dxa"/>
          <w:trHeight w:val="144"/>
        </w:trPr>
        <w:tc>
          <w:tcPr>
            <w:tcW w:w="1254" w:type="dxa"/>
          </w:tcPr>
          <w:p w14:paraId="2FCAD242"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lastRenderedPageBreak/>
              <w:t>February 1</w:t>
            </w:r>
          </w:p>
        </w:tc>
        <w:tc>
          <w:tcPr>
            <w:tcW w:w="1080" w:type="dxa"/>
            <w:gridSpan w:val="2"/>
          </w:tcPr>
          <w:p w14:paraId="12F0F9BB" w14:textId="77777777" w:rsidR="00FD1FB0" w:rsidRPr="004A5783" w:rsidRDefault="00FD1FB0" w:rsidP="00FD1FB0">
            <w:pPr>
              <w:pStyle w:val="Heading2"/>
              <w:rPr>
                <w:rFonts w:ascii="Cambria" w:eastAsia="Calibri" w:hAnsi="Cambria"/>
                <w:color w:val="000000"/>
                <w:szCs w:val="24"/>
                <w:rtl/>
                <w:lang w:bidi="ar-IQ"/>
              </w:rPr>
            </w:pPr>
            <w:r w:rsidRPr="002553A0">
              <w:rPr>
                <w:rFonts w:ascii="Cambria" w:eastAsia="Calibri" w:hAnsi="Cambria" w:hint="cs"/>
                <w:color w:val="000000"/>
                <w:szCs w:val="24"/>
                <w:rtl/>
                <w:lang w:bidi="ar-IQ"/>
              </w:rPr>
              <w:t>2</w:t>
            </w:r>
          </w:p>
        </w:tc>
        <w:tc>
          <w:tcPr>
            <w:tcW w:w="1174" w:type="dxa"/>
            <w:gridSpan w:val="2"/>
          </w:tcPr>
          <w:p w14:paraId="41A946E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6123988"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condition is that the adverbial phrase be indefinite, and the proper way for an adverbial phrase is to be a description.</w:t>
            </w:r>
          </w:p>
        </w:tc>
        <w:tc>
          <w:tcPr>
            <w:tcW w:w="1199" w:type="dxa"/>
          </w:tcPr>
          <w:p w14:paraId="5435C490"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2DC29DF5"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708D58FC" w14:textId="77777777" w:rsidTr="00FB2512">
        <w:trPr>
          <w:gridAfter w:val="3"/>
          <w:wAfter w:w="6087" w:type="dxa"/>
          <w:trHeight w:val="144"/>
        </w:trPr>
        <w:tc>
          <w:tcPr>
            <w:tcW w:w="1254" w:type="dxa"/>
          </w:tcPr>
          <w:p w14:paraId="140E7E9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February 2</w:t>
            </w:r>
          </w:p>
        </w:tc>
        <w:tc>
          <w:tcPr>
            <w:tcW w:w="1080" w:type="dxa"/>
            <w:gridSpan w:val="2"/>
          </w:tcPr>
          <w:p w14:paraId="0B1C5303" w14:textId="77777777" w:rsidR="00FD1FB0" w:rsidRPr="004A5783" w:rsidRDefault="00FD1FB0" w:rsidP="00FD1FB0">
            <w:pPr>
              <w:pStyle w:val="Heading2"/>
              <w:rPr>
                <w:rFonts w:eastAsia="Calibri"/>
                <w:szCs w:val="24"/>
                <w:rtl/>
                <w:lang w:bidi="ar-IQ"/>
              </w:rPr>
            </w:pPr>
            <w:r w:rsidRPr="004A5783">
              <w:rPr>
                <w:rFonts w:eastAsia="Calibri"/>
                <w:szCs w:val="24"/>
                <w:rtl/>
                <w:lang w:bidi="ar-IQ"/>
              </w:rPr>
              <w:t>holiday</w:t>
            </w:r>
          </w:p>
          <w:p w14:paraId="58A944D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Spring</w:t>
            </w:r>
          </w:p>
        </w:tc>
        <w:tc>
          <w:tcPr>
            <w:tcW w:w="1174" w:type="dxa"/>
            <w:gridSpan w:val="2"/>
          </w:tcPr>
          <w:p w14:paraId="70C41459"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D4D8568"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203AFFD"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32834225"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1774CCE8" w14:textId="77777777" w:rsidTr="00FB2512">
        <w:trPr>
          <w:gridAfter w:val="3"/>
          <w:wAfter w:w="6087" w:type="dxa"/>
          <w:trHeight w:val="144"/>
        </w:trPr>
        <w:tc>
          <w:tcPr>
            <w:tcW w:w="1254" w:type="dxa"/>
          </w:tcPr>
          <w:p w14:paraId="799BA9B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February 3</w:t>
            </w:r>
          </w:p>
        </w:tc>
        <w:tc>
          <w:tcPr>
            <w:tcW w:w="1080" w:type="dxa"/>
            <w:gridSpan w:val="2"/>
          </w:tcPr>
          <w:p w14:paraId="63C9C5BD" w14:textId="77777777" w:rsidR="00FD1FB0" w:rsidRPr="004A5783" w:rsidRDefault="00FD1FB0" w:rsidP="00FD1FB0">
            <w:pPr>
              <w:pStyle w:val="Heading2"/>
              <w:rPr>
                <w:rFonts w:eastAsia="Calibri"/>
                <w:szCs w:val="24"/>
                <w:rtl/>
                <w:lang w:bidi="ar-IQ"/>
              </w:rPr>
            </w:pPr>
            <w:r w:rsidRPr="004A5783">
              <w:rPr>
                <w:rFonts w:eastAsia="Calibri"/>
                <w:szCs w:val="24"/>
                <w:rtl/>
                <w:lang w:bidi="ar-IQ"/>
              </w:rPr>
              <w:t>holiday</w:t>
            </w:r>
          </w:p>
          <w:p w14:paraId="4EB3C6CA"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Spring</w:t>
            </w:r>
          </w:p>
        </w:tc>
        <w:tc>
          <w:tcPr>
            <w:tcW w:w="1174" w:type="dxa"/>
            <w:gridSpan w:val="2"/>
          </w:tcPr>
          <w:p w14:paraId="61DE1922"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07720D1"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532C83F"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5838D5F4"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53FC88E8" w14:textId="77777777" w:rsidTr="00FB2512">
        <w:trPr>
          <w:gridAfter w:val="3"/>
          <w:wAfter w:w="6087" w:type="dxa"/>
          <w:trHeight w:val="144"/>
        </w:trPr>
        <w:tc>
          <w:tcPr>
            <w:tcW w:w="1254" w:type="dxa"/>
          </w:tcPr>
          <w:p w14:paraId="76E59CE5"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February 4</w:t>
            </w:r>
          </w:p>
        </w:tc>
        <w:tc>
          <w:tcPr>
            <w:tcW w:w="1080" w:type="dxa"/>
            <w:gridSpan w:val="2"/>
          </w:tcPr>
          <w:p w14:paraId="61C0FB5E"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437840D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775CE720"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ruling regarding the situation if a known person comes and precedes his companion.</w:t>
            </w:r>
          </w:p>
        </w:tc>
        <w:tc>
          <w:tcPr>
            <w:tcW w:w="1199" w:type="dxa"/>
          </w:tcPr>
          <w:p w14:paraId="421BA11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9001A45"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11B29DFE" w14:textId="77777777" w:rsidTr="00FB2512">
        <w:trPr>
          <w:gridAfter w:val="3"/>
          <w:wAfter w:w="6087" w:type="dxa"/>
          <w:trHeight w:val="144"/>
        </w:trPr>
        <w:tc>
          <w:tcPr>
            <w:tcW w:w="1254" w:type="dxa"/>
          </w:tcPr>
          <w:p w14:paraId="1A1CFCD5"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March 1</w:t>
            </w:r>
          </w:p>
        </w:tc>
        <w:tc>
          <w:tcPr>
            <w:tcW w:w="1080" w:type="dxa"/>
            <w:gridSpan w:val="2"/>
          </w:tcPr>
          <w:p w14:paraId="651C34F8"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0628F3C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C1CB90F"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agent is the circumstantial qualifier, and the circumstantial qualifier comes as a sentence and is omitted.</w:t>
            </w:r>
          </w:p>
        </w:tc>
        <w:tc>
          <w:tcPr>
            <w:tcW w:w="1199" w:type="dxa"/>
          </w:tcPr>
          <w:p w14:paraId="24F4754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5142FB6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48B30C06" w14:textId="77777777" w:rsidTr="00FB2512">
        <w:trPr>
          <w:gridAfter w:val="3"/>
          <w:wAfter w:w="6087" w:type="dxa"/>
          <w:trHeight w:val="144"/>
        </w:trPr>
        <w:tc>
          <w:tcPr>
            <w:tcW w:w="1254" w:type="dxa"/>
          </w:tcPr>
          <w:p w14:paraId="0C63E66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March 2</w:t>
            </w:r>
          </w:p>
        </w:tc>
        <w:tc>
          <w:tcPr>
            <w:tcW w:w="1080" w:type="dxa"/>
            <w:gridSpan w:val="2"/>
          </w:tcPr>
          <w:p w14:paraId="6F89C731"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13AB863C"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the third</w:t>
            </w:r>
          </w:p>
        </w:tc>
        <w:tc>
          <w:tcPr>
            <w:tcW w:w="2937" w:type="dxa"/>
            <w:gridSpan w:val="2"/>
          </w:tcPr>
          <w:p w14:paraId="364960C6"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38124F84"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31814EA6"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71BDC4D1" w14:textId="77777777" w:rsidTr="00FB2512">
        <w:trPr>
          <w:gridAfter w:val="3"/>
          <w:wAfter w:w="6087" w:type="dxa"/>
          <w:trHeight w:val="144"/>
        </w:trPr>
        <w:tc>
          <w:tcPr>
            <w:tcW w:w="1254" w:type="dxa"/>
          </w:tcPr>
          <w:p w14:paraId="17E1143B"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March 3</w:t>
            </w:r>
          </w:p>
        </w:tc>
        <w:tc>
          <w:tcPr>
            <w:tcW w:w="1080" w:type="dxa"/>
            <w:gridSpan w:val="2"/>
          </w:tcPr>
          <w:p w14:paraId="30D1CAF0"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7B63392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28951A9D"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Discrimination: its definition and what discrimination entails</w:t>
            </w:r>
          </w:p>
        </w:tc>
        <w:tc>
          <w:tcPr>
            <w:tcW w:w="1199" w:type="dxa"/>
          </w:tcPr>
          <w:p w14:paraId="7B2AB367"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3031635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292CB41D" w14:textId="77777777" w:rsidTr="00FB2512">
        <w:trPr>
          <w:gridAfter w:val="3"/>
          <w:wAfter w:w="6087" w:type="dxa"/>
          <w:trHeight w:val="144"/>
        </w:trPr>
        <w:tc>
          <w:tcPr>
            <w:tcW w:w="1254" w:type="dxa"/>
          </w:tcPr>
          <w:p w14:paraId="1834848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March 4</w:t>
            </w:r>
          </w:p>
        </w:tc>
        <w:tc>
          <w:tcPr>
            <w:tcW w:w="1080" w:type="dxa"/>
            <w:gridSpan w:val="2"/>
          </w:tcPr>
          <w:p w14:paraId="31CE1487"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49F649D2"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87AE1C6"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The distinction that follows the comparative form and what indicates wonder and the permissibility of using the preposition "min"</w:t>
            </w:r>
          </w:p>
        </w:tc>
        <w:tc>
          <w:tcPr>
            <w:tcW w:w="1199" w:type="dxa"/>
          </w:tcPr>
          <w:p w14:paraId="6D340C4B"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0C88F43"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36AE0458" w14:textId="77777777" w:rsidTr="00FB2512">
        <w:trPr>
          <w:gridAfter w:val="3"/>
          <w:wAfter w:w="6087" w:type="dxa"/>
          <w:trHeight w:val="144"/>
        </w:trPr>
        <w:tc>
          <w:tcPr>
            <w:tcW w:w="1254" w:type="dxa"/>
          </w:tcPr>
          <w:p w14:paraId="33068DE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April 1</w:t>
            </w:r>
          </w:p>
        </w:tc>
        <w:tc>
          <w:tcPr>
            <w:tcW w:w="1080" w:type="dxa"/>
            <w:gridSpan w:val="2"/>
          </w:tcPr>
          <w:p w14:paraId="1D7EECAA"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949FCC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167242C8"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How many prepositions are there?</w:t>
            </w:r>
          </w:p>
        </w:tc>
        <w:tc>
          <w:tcPr>
            <w:tcW w:w="1199" w:type="dxa"/>
          </w:tcPr>
          <w:p w14:paraId="3878B98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0A714699"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0D9B72A3" w14:textId="77777777" w:rsidTr="00FB2512">
        <w:trPr>
          <w:gridAfter w:val="3"/>
          <w:wAfter w:w="6087" w:type="dxa"/>
          <w:trHeight w:val="144"/>
        </w:trPr>
        <w:tc>
          <w:tcPr>
            <w:tcW w:w="1254" w:type="dxa"/>
          </w:tcPr>
          <w:p w14:paraId="4CE9769D"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lastRenderedPageBreak/>
              <w:t>April 2</w:t>
            </w:r>
          </w:p>
        </w:tc>
        <w:tc>
          <w:tcPr>
            <w:tcW w:w="1080" w:type="dxa"/>
            <w:gridSpan w:val="2"/>
          </w:tcPr>
          <w:p w14:paraId="33784C4A"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91371E6"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6A05552D"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What only the apparent noun has meanings of the letter 'ba' and the letter 'lam' and 'ba' and in</w:t>
            </w:r>
          </w:p>
        </w:tc>
        <w:tc>
          <w:tcPr>
            <w:tcW w:w="1199" w:type="dxa"/>
          </w:tcPr>
          <w:p w14:paraId="69A18A45"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5425A9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591E2DDD" w14:textId="77777777" w:rsidTr="00FB2512">
        <w:trPr>
          <w:gridAfter w:val="3"/>
          <w:wAfter w:w="6087" w:type="dxa"/>
          <w:trHeight w:val="144"/>
        </w:trPr>
        <w:tc>
          <w:tcPr>
            <w:tcW w:w="1254" w:type="dxa"/>
          </w:tcPr>
          <w:p w14:paraId="1F8987D8"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April 3</w:t>
            </w:r>
          </w:p>
        </w:tc>
        <w:tc>
          <w:tcPr>
            <w:tcW w:w="1080" w:type="dxa"/>
            <w:gridSpan w:val="2"/>
          </w:tcPr>
          <w:p w14:paraId="7A2D3EE2"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34D26701"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06C6516E"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Sections of the genitive construction and the addition of the definite article (alif and lam) to the noun being modified</w:t>
            </w:r>
          </w:p>
        </w:tc>
        <w:tc>
          <w:tcPr>
            <w:tcW w:w="1199" w:type="dxa"/>
          </w:tcPr>
          <w:p w14:paraId="012EA80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75F1D250"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2C239CD7" w14:textId="77777777" w:rsidTr="00FB2512">
        <w:trPr>
          <w:gridAfter w:val="3"/>
          <w:wAfter w:w="6087" w:type="dxa"/>
          <w:trHeight w:val="144"/>
        </w:trPr>
        <w:tc>
          <w:tcPr>
            <w:tcW w:w="1254" w:type="dxa"/>
          </w:tcPr>
          <w:p w14:paraId="75D264C1"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April 4</w:t>
            </w:r>
          </w:p>
        </w:tc>
        <w:tc>
          <w:tcPr>
            <w:tcW w:w="1080" w:type="dxa"/>
            <w:gridSpan w:val="2"/>
          </w:tcPr>
          <w:p w14:paraId="2370286A"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20CB3E5B" w14:textId="77777777" w:rsidR="00FD1FB0" w:rsidRPr="004A5783" w:rsidRDefault="00FD1FB0" w:rsidP="00FD1FB0">
            <w:pPr>
              <w:pStyle w:val="Heading2"/>
              <w:bidi/>
              <w:rPr>
                <w:rFonts w:ascii="Cambria" w:eastAsia="Calibri" w:hAnsi="Cambria"/>
                <w:color w:val="000000"/>
                <w:szCs w:val="24"/>
                <w:rtl/>
                <w:lang w:bidi="ar-IQ"/>
              </w:rPr>
            </w:pPr>
          </w:p>
        </w:tc>
        <w:tc>
          <w:tcPr>
            <w:tcW w:w="2937" w:type="dxa"/>
            <w:gridSpan w:val="2"/>
          </w:tcPr>
          <w:p w14:paraId="3023E65A" w14:textId="77777777" w:rsidR="00FD1FB0" w:rsidRPr="00EC36BE" w:rsidRDefault="00FD1FB0" w:rsidP="00FD1FB0">
            <w:pPr>
              <w:autoSpaceDE w:val="0"/>
              <w:autoSpaceDN w:val="0"/>
              <w:adjustRightInd w:val="0"/>
              <w:spacing w:after="200" w:line="276" w:lineRule="auto"/>
              <w:rPr>
                <w:rFonts w:ascii="Arial" w:hAnsi="Arial" w:cs="Arial"/>
                <w:b/>
                <w:bCs/>
                <w:rtl/>
                <w:lang w:bidi="ar-IQ"/>
              </w:rPr>
            </w:pPr>
            <w:r>
              <w:rPr>
                <w:rFonts w:ascii="Arial" w:hAnsi="Arial" w:cs="Arial" w:hint="cs"/>
                <w:b/>
                <w:bCs/>
                <w:rtl/>
                <w:lang w:bidi="ar-IQ"/>
              </w:rPr>
              <w:t>Categories of nouns added to sentences, and the rules governing what is not permissible to add to them.</w:t>
            </w:r>
          </w:p>
        </w:tc>
        <w:tc>
          <w:tcPr>
            <w:tcW w:w="1199" w:type="dxa"/>
          </w:tcPr>
          <w:p w14:paraId="6C48D47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Standard method</w:t>
            </w:r>
          </w:p>
        </w:tc>
        <w:tc>
          <w:tcPr>
            <w:tcW w:w="2250" w:type="dxa"/>
          </w:tcPr>
          <w:p w14:paraId="410D091E"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Classroom performance and exams</w:t>
            </w:r>
          </w:p>
        </w:tc>
      </w:tr>
      <w:tr w:rsidR="00FD1FB0" w:rsidRPr="00B80B61" w14:paraId="1F3A7D68" w14:textId="77777777" w:rsidTr="00FB2512">
        <w:trPr>
          <w:gridAfter w:val="3"/>
          <w:wAfter w:w="6087" w:type="dxa"/>
          <w:trHeight w:val="144"/>
        </w:trPr>
        <w:tc>
          <w:tcPr>
            <w:tcW w:w="1254" w:type="dxa"/>
          </w:tcPr>
          <w:p w14:paraId="6D44AEE2"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May 1</w:t>
            </w:r>
          </w:p>
        </w:tc>
        <w:tc>
          <w:tcPr>
            <w:tcW w:w="1080" w:type="dxa"/>
            <w:gridSpan w:val="2"/>
          </w:tcPr>
          <w:p w14:paraId="7EF5F894" w14:textId="77777777" w:rsidR="00FD1FB0" w:rsidRPr="004A5783" w:rsidRDefault="00FD1FB0" w:rsidP="00FD1FB0">
            <w:pPr>
              <w:pStyle w:val="Heading2"/>
              <w:rPr>
                <w:rFonts w:ascii="Cambria" w:eastAsia="Calibri" w:hAnsi="Cambria"/>
                <w:color w:val="000000"/>
                <w:szCs w:val="24"/>
                <w:rtl/>
                <w:lang w:bidi="ar-IQ"/>
              </w:rPr>
            </w:pPr>
            <w:r w:rsidRPr="00C76C8A">
              <w:rPr>
                <w:rFonts w:ascii="Cambria" w:eastAsia="Calibri" w:hAnsi="Cambria" w:hint="cs"/>
                <w:color w:val="000000"/>
                <w:szCs w:val="24"/>
                <w:rtl/>
                <w:lang w:bidi="ar-IQ"/>
              </w:rPr>
              <w:t>2</w:t>
            </w:r>
          </w:p>
        </w:tc>
        <w:tc>
          <w:tcPr>
            <w:tcW w:w="1174" w:type="dxa"/>
            <w:gridSpan w:val="2"/>
          </w:tcPr>
          <w:p w14:paraId="3D4E35EF" w14:textId="77777777" w:rsidR="00FD1FB0" w:rsidRPr="004A5783" w:rsidRDefault="00FD1FB0" w:rsidP="00FD1FB0">
            <w:pPr>
              <w:pStyle w:val="Heading2"/>
              <w:rPr>
                <w:rFonts w:ascii="Cambria" w:eastAsia="Calibri" w:hAnsi="Cambria"/>
                <w:color w:val="000000"/>
                <w:szCs w:val="24"/>
                <w:rtl/>
                <w:lang w:bidi="ar-IQ"/>
              </w:rPr>
            </w:pPr>
            <w:r w:rsidRPr="004A5783">
              <w:rPr>
                <w:rFonts w:eastAsia="Calibri"/>
                <w:szCs w:val="24"/>
                <w:rtl/>
                <w:lang w:bidi="ar-IQ"/>
              </w:rPr>
              <w:t>Test of the month</w:t>
            </w:r>
            <w:r w:rsidRPr="004A5783">
              <w:rPr>
                <w:rFonts w:eastAsia="Calibri" w:hint="cs"/>
                <w:szCs w:val="24"/>
                <w:rtl/>
                <w:lang w:bidi="ar-IQ"/>
              </w:rPr>
              <w:t xml:space="preserve"> </w:t>
            </w:r>
            <w:r w:rsidRPr="004A5783">
              <w:rPr>
                <w:rFonts w:eastAsia="Calibri"/>
                <w:szCs w:val="24"/>
                <w:rtl/>
                <w:lang w:bidi="ar-IQ"/>
              </w:rPr>
              <w:t>Fourth</w:t>
            </w:r>
          </w:p>
        </w:tc>
        <w:tc>
          <w:tcPr>
            <w:tcW w:w="2937" w:type="dxa"/>
            <w:gridSpan w:val="2"/>
          </w:tcPr>
          <w:p w14:paraId="7C77E883" w14:textId="77777777" w:rsidR="00FD1FB0" w:rsidRPr="00EC36BE" w:rsidRDefault="00FD1FB0" w:rsidP="00FD1FB0">
            <w:pPr>
              <w:autoSpaceDE w:val="0"/>
              <w:autoSpaceDN w:val="0"/>
              <w:bidi/>
              <w:adjustRightInd w:val="0"/>
              <w:spacing w:after="200" w:line="276" w:lineRule="auto"/>
              <w:rPr>
                <w:rFonts w:ascii="Arial" w:hAnsi="Arial" w:cs="Arial"/>
                <w:b/>
                <w:bCs/>
                <w:rtl/>
                <w:lang w:bidi="ar-IQ"/>
              </w:rPr>
            </w:pPr>
          </w:p>
        </w:tc>
        <w:tc>
          <w:tcPr>
            <w:tcW w:w="1199" w:type="dxa"/>
          </w:tcPr>
          <w:p w14:paraId="1F1FEFDD" w14:textId="77777777" w:rsidR="00FD1FB0" w:rsidRPr="004A5783" w:rsidRDefault="00FD1FB0" w:rsidP="00FD1FB0">
            <w:pPr>
              <w:pStyle w:val="Heading2"/>
              <w:bidi/>
              <w:rPr>
                <w:rFonts w:ascii="Cambria" w:eastAsia="Calibri" w:hAnsi="Cambria"/>
                <w:color w:val="000000"/>
                <w:szCs w:val="24"/>
                <w:rtl/>
                <w:lang w:bidi="ar-IQ"/>
              </w:rPr>
            </w:pPr>
          </w:p>
        </w:tc>
        <w:tc>
          <w:tcPr>
            <w:tcW w:w="2250" w:type="dxa"/>
          </w:tcPr>
          <w:p w14:paraId="2741B7F2" w14:textId="77777777" w:rsidR="00FD1FB0" w:rsidRPr="004A5783" w:rsidRDefault="00FD1FB0" w:rsidP="00FD1FB0">
            <w:pPr>
              <w:pStyle w:val="Heading2"/>
              <w:bidi/>
              <w:rPr>
                <w:rFonts w:ascii="Cambria" w:eastAsia="Calibri" w:hAnsi="Cambria"/>
                <w:color w:val="000000"/>
                <w:szCs w:val="24"/>
                <w:rtl/>
                <w:lang w:bidi="ar-IQ"/>
              </w:rPr>
            </w:pPr>
          </w:p>
        </w:tc>
      </w:tr>
      <w:tr w:rsidR="00FD1FB0" w:rsidRPr="00B80B61" w14:paraId="6929B6FA" w14:textId="77777777" w:rsidTr="00FB2512">
        <w:tc>
          <w:tcPr>
            <w:tcW w:w="9894" w:type="dxa"/>
            <w:gridSpan w:val="9"/>
            <w:shd w:val="clear" w:color="auto" w:fill="DEEAF6"/>
          </w:tcPr>
          <w:p w14:paraId="21E9C4FE" w14:textId="77777777" w:rsidR="00FD1FB0" w:rsidRPr="00B80B61" w:rsidRDefault="00FD1FB0" w:rsidP="00FB61DC">
            <w:pPr>
              <w:numPr>
                <w:ilvl w:val="0"/>
                <w:numId w:val="43"/>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tl/>
              </w:rPr>
              <w:t>Course evaluation</w:t>
            </w:r>
          </w:p>
        </w:tc>
        <w:tc>
          <w:tcPr>
            <w:tcW w:w="2029" w:type="dxa"/>
          </w:tcPr>
          <w:p w14:paraId="2036FF52" w14:textId="77777777" w:rsidR="00FD1FB0" w:rsidRPr="00B80B61" w:rsidRDefault="00FD1FB0" w:rsidP="00FD1FB0">
            <w:pPr>
              <w:bidi/>
              <w:rPr>
                <w:rFonts w:ascii="Simplified Arabic" w:hAnsi="Simplified Arabic" w:cs="Simplified Arabic"/>
                <w:sz w:val="28"/>
                <w:szCs w:val="28"/>
                <w:rtl/>
                <w:lang w:bidi="ar-IQ"/>
              </w:rPr>
            </w:pPr>
          </w:p>
        </w:tc>
        <w:tc>
          <w:tcPr>
            <w:tcW w:w="2029" w:type="dxa"/>
          </w:tcPr>
          <w:p w14:paraId="78EDA55B" w14:textId="77777777" w:rsidR="00FD1FB0" w:rsidRPr="00B80B61" w:rsidRDefault="00FD1FB0" w:rsidP="00FD1FB0">
            <w:pPr>
              <w:bidi/>
              <w:rPr>
                <w:rFonts w:ascii="Simplified Arabic" w:hAnsi="Simplified Arabic" w:cs="Simplified Arabic"/>
                <w:sz w:val="28"/>
                <w:szCs w:val="28"/>
                <w:rtl/>
                <w:lang w:bidi="ar-IQ"/>
              </w:rPr>
            </w:pPr>
          </w:p>
        </w:tc>
        <w:tc>
          <w:tcPr>
            <w:tcW w:w="2029" w:type="dxa"/>
          </w:tcPr>
          <w:p w14:paraId="4FED9995" w14:textId="77777777" w:rsidR="00FD1FB0" w:rsidRPr="00EC36BE" w:rsidRDefault="00FD1FB0" w:rsidP="00FD1FB0">
            <w:pPr>
              <w:autoSpaceDE w:val="0"/>
              <w:autoSpaceDN w:val="0"/>
              <w:bidi/>
              <w:adjustRightInd w:val="0"/>
              <w:spacing w:after="200" w:line="276" w:lineRule="auto"/>
              <w:rPr>
                <w:rFonts w:ascii="Arial" w:hAnsi="Arial" w:cs="Arial"/>
                <w:sz w:val="28"/>
                <w:szCs w:val="28"/>
                <w:rtl/>
                <w:lang w:bidi="ar-IQ"/>
              </w:rPr>
            </w:pPr>
          </w:p>
        </w:tc>
      </w:tr>
      <w:tr w:rsidR="00FD1FB0" w:rsidRPr="00741678" w14:paraId="11FFE4C3" w14:textId="77777777" w:rsidTr="00FB2512">
        <w:trPr>
          <w:gridAfter w:val="3"/>
          <w:wAfter w:w="6087" w:type="dxa"/>
        </w:trPr>
        <w:tc>
          <w:tcPr>
            <w:tcW w:w="9894" w:type="dxa"/>
            <w:gridSpan w:val="9"/>
          </w:tcPr>
          <w:p w14:paraId="005D8A76" w14:textId="77777777" w:rsidR="00FD1FB0" w:rsidRPr="00741678" w:rsidRDefault="00FD1FB0" w:rsidP="00FD1FB0">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p w14:paraId="1F958B17" w14:textId="77777777" w:rsidR="00FD1FB0" w:rsidRPr="00741678" w:rsidRDefault="00FD1FB0" w:rsidP="00FD1FB0">
            <w:pPr>
              <w:shd w:val="clear" w:color="auto" w:fill="FFFFFF"/>
              <w:autoSpaceDE w:val="0"/>
              <w:autoSpaceDN w:val="0"/>
              <w:bidi/>
              <w:adjustRightInd w:val="0"/>
              <w:jc w:val="both"/>
              <w:rPr>
                <w:rFonts w:ascii="Cambria" w:eastAsia="Calibri" w:hAnsi="Cambria"/>
                <w:color w:val="000000"/>
                <w:rtl/>
                <w:lang w:bidi="ar-IQ"/>
              </w:rPr>
            </w:pPr>
          </w:p>
          <w:p w14:paraId="4705AA01" w14:textId="77777777" w:rsidR="00FD1FB0" w:rsidRPr="00741678" w:rsidRDefault="00FD1FB0" w:rsidP="00FD1FB0">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1- Monthly exam: </w:t>
            </w:r>
            <w:r w:rsidRPr="00741678">
              <w:rPr>
                <w:rFonts w:ascii="Cambria" w:eastAsia="Calibri" w:hAnsi="Cambria" w:hint="cs"/>
                <w:color w:val="000000"/>
                <w:rtl/>
                <w:lang w:bidi="ar-IQ"/>
              </w:rPr>
              <w:t>30 marks</w:t>
            </w:r>
          </w:p>
          <w:p w14:paraId="3F57B684" w14:textId="77777777" w:rsidR="00FD1FB0" w:rsidRPr="00741678" w:rsidRDefault="00FD1FB0" w:rsidP="00FD1FB0">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color w:val="000000"/>
                <w:rtl/>
                <w:lang w:bidi="ar-IQ"/>
              </w:rPr>
              <w:t xml:space="preserve">2- Conducting short research projects to be discussed in class, </w:t>
            </w:r>
            <w:r w:rsidRPr="00741678">
              <w:rPr>
                <w:rFonts w:ascii="Cambria" w:eastAsia="Calibri" w:hAnsi="Cambria" w:hint="cs"/>
                <w:color w:val="000000"/>
                <w:rtl/>
                <w:lang w:bidi="ar-IQ"/>
              </w:rPr>
              <w:t>along with daily preparation (10 marks)</w:t>
            </w:r>
          </w:p>
          <w:p w14:paraId="2301AABD" w14:textId="77777777" w:rsidR="00FD1FB0" w:rsidRPr="00741678" w:rsidRDefault="00FD1FB0" w:rsidP="00FD1FB0">
            <w:pPr>
              <w:shd w:val="clear" w:color="auto" w:fill="FFFFFF"/>
              <w:autoSpaceDE w:val="0"/>
              <w:autoSpaceDN w:val="0"/>
              <w:adjustRightInd w:val="0"/>
              <w:jc w:val="both"/>
              <w:rPr>
                <w:rFonts w:ascii="Cambria" w:eastAsia="Calibri" w:hAnsi="Cambria"/>
                <w:color w:val="000000"/>
                <w:rtl/>
                <w:lang w:bidi="ar-IQ"/>
              </w:rPr>
            </w:pPr>
            <w:r w:rsidRPr="00741678">
              <w:rPr>
                <w:rFonts w:ascii="Cambria" w:eastAsia="Calibri" w:hAnsi="Cambria" w:hint="cs"/>
                <w:color w:val="000000"/>
                <w:rtl/>
                <w:lang w:bidi="ar-IQ"/>
              </w:rPr>
              <w:t>3- Final exam: 60 marks</w:t>
            </w:r>
          </w:p>
        </w:tc>
      </w:tr>
      <w:tr w:rsidR="00FD1FB0" w:rsidRPr="00741678" w14:paraId="5C998996" w14:textId="77777777" w:rsidTr="00FB2512">
        <w:trPr>
          <w:gridAfter w:val="3"/>
          <w:wAfter w:w="6087" w:type="dxa"/>
        </w:trPr>
        <w:tc>
          <w:tcPr>
            <w:tcW w:w="9894" w:type="dxa"/>
            <w:gridSpan w:val="9"/>
            <w:shd w:val="clear" w:color="auto" w:fill="DEEAF6"/>
          </w:tcPr>
          <w:p w14:paraId="20F7C6FD" w14:textId="77777777" w:rsidR="00FD1FB0" w:rsidRPr="00741678" w:rsidRDefault="00FD1FB0" w:rsidP="00FB61DC">
            <w:pPr>
              <w:numPr>
                <w:ilvl w:val="0"/>
                <w:numId w:val="43"/>
              </w:numPr>
              <w:ind w:left="513"/>
              <w:rPr>
                <w:rFonts w:ascii="Simplified Arabic" w:eastAsia="Calibri" w:hAnsi="Simplified Arabic" w:cs="Simplified Arabic"/>
                <w:rtl/>
              </w:rPr>
            </w:pPr>
            <w:r w:rsidRPr="00741678">
              <w:rPr>
                <w:rFonts w:ascii="Simplified Arabic" w:eastAsia="Calibri" w:hAnsi="Simplified Arabic" w:cs="Simplified Arabic"/>
                <w:rtl/>
                <w:lang w:bidi="ar-IQ"/>
              </w:rPr>
              <w:t>Learning and teaching resources</w:t>
            </w:r>
          </w:p>
        </w:tc>
      </w:tr>
      <w:tr w:rsidR="00FD1FB0" w:rsidRPr="00741678" w14:paraId="5183C7AB" w14:textId="77777777" w:rsidTr="00FB2512">
        <w:trPr>
          <w:gridAfter w:val="3"/>
          <w:wAfter w:w="6087" w:type="dxa"/>
        </w:trPr>
        <w:tc>
          <w:tcPr>
            <w:tcW w:w="4954" w:type="dxa"/>
            <w:gridSpan w:val="6"/>
          </w:tcPr>
          <w:p w14:paraId="094029BF" w14:textId="77777777" w:rsidR="00FD1FB0" w:rsidRPr="00032007" w:rsidRDefault="00FD1FB0" w:rsidP="00FD1FB0">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7D8E273A" w14:textId="77777777" w:rsidR="00FD1FB0" w:rsidRPr="00032007" w:rsidRDefault="00FD1FB0" w:rsidP="00FD1FB0">
            <w:pPr>
              <w:pStyle w:val="Heading2"/>
              <w:rPr>
                <w:rFonts w:ascii="Cambria" w:eastAsia="Calibri" w:hAnsi="Cambria"/>
                <w:sz w:val="16"/>
                <w:szCs w:val="16"/>
                <w:rtl/>
                <w:lang w:bidi="ar-IQ"/>
              </w:rPr>
            </w:pPr>
            <w:r>
              <w:rPr>
                <w:rFonts w:ascii="Arial" w:eastAsia="Calibri" w:hAnsi="Arial" w:cs="Arial" w:hint="cs"/>
                <w:color w:val="000000"/>
                <w:sz w:val="16"/>
                <w:szCs w:val="16"/>
                <w:rtl/>
                <w:lang w:bidi="ar-IQ"/>
              </w:rPr>
              <w:t>Ibn Aqil's commentary on Ibn Malik's Alfiyya</w:t>
            </w:r>
          </w:p>
        </w:tc>
      </w:tr>
      <w:tr w:rsidR="00FD1FB0" w:rsidRPr="00741678" w14:paraId="61EF4A68" w14:textId="77777777" w:rsidTr="00FB2512">
        <w:trPr>
          <w:gridAfter w:val="3"/>
          <w:wAfter w:w="6087" w:type="dxa"/>
        </w:trPr>
        <w:tc>
          <w:tcPr>
            <w:tcW w:w="4954" w:type="dxa"/>
            <w:gridSpan w:val="6"/>
          </w:tcPr>
          <w:p w14:paraId="478FBEAA" w14:textId="77777777" w:rsidR="00FD1FB0" w:rsidRPr="00032007" w:rsidRDefault="00FD1FB0" w:rsidP="00FD1FB0">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Main references (sources)</w:t>
            </w:r>
          </w:p>
        </w:tc>
        <w:tc>
          <w:tcPr>
            <w:tcW w:w="4940" w:type="dxa"/>
            <w:gridSpan w:val="3"/>
          </w:tcPr>
          <w:p w14:paraId="70926DE6" w14:textId="77777777" w:rsidR="00FD1FB0" w:rsidRPr="00032007" w:rsidRDefault="00FD1FB0" w:rsidP="00FD1FB0">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1- </w:t>
            </w:r>
            <w:r>
              <w:rPr>
                <w:rFonts w:ascii="Cambria" w:eastAsia="Calibri" w:hAnsi="Cambria" w:hint="cs"/>
                <w:b/>
                <w:bCs/>
                <w:color w:val="000000"/>
                <w:sz w:val="16"/>
                <w:szCs w:val="16"/>
                <w:rtl/>
                <w:lang w:bidi="ar-IQ"/>
              </w:rPr>
              <w:t>Al-Ashmuni's commentary on Ibn Malik's Alfiyya</w:t>
            </w:r>
          </w:p>
          <w:p w14:paraId="3C8F1135" w14:textId="77777777" w:rsidR="00FD1FB0" w:rsidRPr="00032007" w:rsidRDefault="00FD1FB0" w:rsidP="00FD1FB0">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2- </w:t>
            </w:r>
            <w:r>
              <w:rPr>
                <w:rFonts w:ascii="Cambria" w:eastAsia="Calibri" w:hAnsi="Cambria" w:hint="cs"/>
                <w:b/>
                <w:bCs/>
                <w:color w:val="000000"/>
                <w:sz w:val="16"/>
                <w:szCs w:val="16"/>
                <w:rtl/>
                <w:lang w:bidi="ar-IQ"/>
              </w:rPr>
              <w:t>Clearer paths on Ibn Malik's Alfiyya</w:t>
            </w:r>
          </w:p>
          <w:p w14:paraId="5793F372" w14:textId="77777777" w:rsidR="00FD1FB0" w:rsidRPr="00032007" w:rsidRDefault="00FD1FB0" w:rsidP="00FD1FB0">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032007">
              <w:rPr>
                <w:rFonts w:ascii="Cambria" w:eastAsia="Calibri" w:hAnsi="Cambria"/>
                <w:b/>
                <w:bCs/>
                <w:color w:val="000000"/>
                <w:sz w:val="16"/>
                <w:szCs w:val="16"/>
                <w:rtl/>
                <w:lang w:bidi="ar-IQ"/>
              </w:rPr>
              <w:t xml:space="preserve">3- </w:t>
            </w:r>
            <w:r>
              <w:rPr>
                <w:rFonts w:ascii="Cambria" w:eastAsia="Calibri" w:hAnsi="Cambria" w:hint="cs"/>
                <w:b/>
                <w:bCs/>
                <w:color w:val="000000"/>
                <w:sz w:val="16"/>
                <w:szCs w:val="16"/>
                <w:rtl/>
                <w:lang w:bidi="ar-IQ"/>
              </w:rPr>
              <w:t>Explanation by Khalid Al-Azhari</w:t>
            </w:r>
          </w:p>
        </w:tc>
      </w:tr>
      <w:tr w:rsidR="00FD1FB0" w:rsidRPr="00741678" w14:paraId="5CFF596A" w14:textId="77777777" w:rsidTr="00FB2512">
        <w:trPr>
          <w:gridAfter w:val="3"/>
          <w:wAfter w:w="6087" w:type="dxa"/>
        </w:trPr>
        <w:tc>
          <w:tcPr>
            <w:tcW w:w="4954" w:type="dxa"/>
            <w:gridSpan w:val="6"/>
          </w:tcPr>
          <w:p w14:paraId="34066A7F" w14:textId="77777777" w:rsidR="00FD1FB0" w:rsidRPr="00032007" w:rsidRDefault="00FD1FB0" w:rsidP="00FD1FB0">
            <w:pPr>
              <w:autoSpaceDE w:val="0"/>
              <w:autoSpaceDN w:val="0"/>
              <w:adjustRightInd w:val="0"/>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7530677F" w14:textId="77777777" w:rsidR="00FD1FB0" w:rsidRPr="00032007" w:rsidRDefault="00FD1FB0" w:rsidP="00FD1FB0">
            <w:pPr>
              <w:pStyle w:val="Heading2"/>
              <w:rPr>
                <w:rFonts w:ascii="Cambria" w:eastAsia="Calibri" w:hAnsi="Cambria"/>
                <w:sz w:val="16"/>
                <w:szCs w:val="16"/>
                <w:rtl/>
                <w:lang w:bidi="ar-IQ"/>
              </w:rPr>
            </w:pPr>
            <w:r w:rsidRPr="00032007">
              <w:rPr>
                <w:rFonts w:ascii="Cambria" w:eastAsia="Calibri" w:hAnsi="Cambria"/>
                <w:sz w:val="16"/>
                <w:szCs w:val="16"/>
                <w:rtl/>
                <w:lang w:bidi="ar-IQ"/>
              </w:rPr>
              <w:t>There are many different websites specializing in this field.</w:t>
            </w:r>
          </w:p>
        </w:tc>
      </w:tr>
      <w:tr w:rsidR="00FD1FB0" w:rsidRPr="00741678" w14:paraId="571D7808" w14:textId="77777777" w:rsidTr="00FB2512">
        <w:trPr>
          <w:gridAfter w:val="3"/>
          <w:wAfter w:w="6087" w:type="dxa"/>
        </w:trPr>
        <w:tc>
          <w:tcPr>
            <w:tcW w:w="4954" w:type="dxa"/>
            <w:gridSpan w:val="6"/>
          </w:tcPr>
          <w:p w14:paraId="4B160F19" w14:textId="77777777" w:rsidR="00FD1FB0" w:rsidRPr="00032007" w:rsidRDefault="00FD1FB0" w:rsidP="00FD1FB0">
            <w:pPr>
              <w:autoSpaceDE w:val="0"/>
              <w:autoSpaceDN w:val="0"/>
              <w:adjustRightInd w:val="0"/>
              <w:ind w:right="-426"/>
              <w:jc w:val="both"/>
              <w:rPr>
                <w:rFonts w:ascii="Simplified Arabic" w:eastAsia="Calibri" w:hAnsi="Simplified Arabic" w:cs="Simplified Arabic"/>
                <w:sz w:val="16"/>
                <w:szCs w:val="16"/>
                <w:rtl/>
                <w:lang w:bidi="ar-IQ"/>
              </w:rPr>
            </w:pPr>
            <w:r w:rsidRPr="00032007">
              <w:rPr>
                <w:rFonts w:ascii="Simplified Arabic" w:eastAsia="Calibri" w:hAnsi="Simplified Arabic" w:cs="Simplified Arabic" w:hint="cs"/>
                <w:sz w:val="16"/>
                <w:szCs w:val="16"/>
                <w:rtl/>
                <w:lang w:bidi="ar-IQ"/>
              </w:rPr>
              <w:t>Electronic references, websites</w:t>
            </w:r>
          </w:p>
        </w:tc>
        <w:tc>
          <w:tcPr>
            <w:tcW w:w="4940" w:type="dxa"/>
            <w:gridSpan w:val="3"/>
          </w:tcPr>
          <w:p w14:paraId="284E18E3" w14:textId="77777777" w:rsidR="00FD1FB0" w:rsidRPr="00032007" w:rsidRDefault="00FD1FB0" w:rsidP="00FD1FB0">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092B442" w14:textId="77777777" w:rsidR="00FD1FB0" w:rsidRDefault="00FD1FB0" w:rsidP="00FD1FB0">
      <w:pPr>
        <w:bidi/>
        <w:rPr>
          <w:rtl/>
        </w:rPr>
      </w:pPr>
    </w:p>
    <w:p w14:paraId="371A0A4A" w14:textId="77777777" w:rsidR="00FD1FB0" w:rsidRDefault="00FD1FB0" w:rsidP="00FD1FB0">
      <w:pPr>
        <w:bidi/>
        <w:rPr>
          <w:rtl/>
        </w:rPr>
      </w:pPr>
    </w:p>
    <w:p w14:paraId="7D098934" w14:textId="77777777" w:rsidR="00FD1FB0" w:rsidRDefault="00FD1FB0" w:rsidP="00FD1FB0">
      <w:pPr>
        <w:bidi/>
        <w:rPr>
          <w:rtl/>
        </w:rPr>
      </w:pPr>
    </w:p>
    <w:p w14:paraId="71E1854D" w14:textId="77777777" w:rsidR="00FD1FB0" w:rsidRDefault="00FD1FB0" w:rsidP="00FD1FB0">
      <w:pPr>
        <w:bidi/>
        <w:rPr>
          <w:rtl/>
        </w:rPr>
      </w:pPr>
    </w:p>
    <w:p w14:paraId="73C3CD16" w14:textId="77777777" w:rsidR="00FD1FB0" w:rsidRDefault="00FD1FB0" w:rsidP="00FD1FB0">
      <w:pPr>
        <w:bidi/>
        <w:rPr>
          <w:rtl/>
        </w:rPr>
      </w:pPr>
    </w:p>
    <w:p w14:paraId="399FB769" w14:textId="77777777" w:rsidR="00FD1FB0" w:rsidRDefault="00FD1FB0" w:rsidP="00FD1FB0">
      <w:pPr>
        <w:bidi/>
        <w:rPr>
          <w:rtl/>
        </w:rPr>
      </w:pPr>
    </w:p>
    <w:p w14:paraId="3F4BF8B5" w14:textId="77777777" w:rsidR="00FD1FB0" w:rsidRDefault="00FD1FB0" w:rsidP="00FD1FB0">
      <w:pPr>
        <w:bidi/>
        <w:rPr>
          <w:rtl/>
        </w:rPr>
      </w:pPr>
    </w:p>
    <w:p w14:paraId="60910F1E" w14:textId="77777777" w:rsidR="00FD1FB0" w:rsidRDefault="00FD1FB0" w:rsidP="00FD1FB0">
      <w:pPr>
        <w:bidi/>
        <w:rPr>
          <w:rtl/>
        </w:rPr>
      </w:pPr>
    </w:p>
    <w:p w14:paraId="37FDEA29" w14:textId="77777777" w:rsidR="00FD1FB0" w:rsidRDefault="00FD1FB0" w:rsidP="00FD1FB0">
      <w:pPr>
        <w:bidi/>
        <w:rPr>
          <w:rtl/>
        </w:rPr>
      </w:pPr>
    </w:p>
    <w:p w14:paraId="230CEED4" w14:textId="77777777" w:rsidR="00FD1FB0" w:rsidRDefault="00FD1FB0" w:rsidP="00FD1FB0">
      <w:pPr>
        <w:bidi/>
        <w:rPr>
          <w:rtl/>
        </w:rPr>
      </w:pPr>
    </w:p>
    <w:p w14:paraId="4232FCE1" w14:textId="77777777" w:rsidR="00FD1FB0" w:rsidRDefault="00FD1FB0" w:rsidP="00FD1FB0">
      <w:pPr>
        <w:bidi/>
        <w:rPr>
          <w:rtl/>
        </w:rPr>
      </w:pPr>
    </w:p>
    <w:p w14:paraId="391C109E" w14:textId="77777777" w:rsidR="00FD1FB0" w:rsidRDefault="00FD1FB0" w:rsidP="00FD1FB0">
      <w:pPr>
        <w:bidi/>
        <w:rPr>
          <w:rtl/>
        </w:rPr>
      </w:pPr>
    </w:p>
    <w:p w14:paraId="04B63ED1" w14:textId="77777777" w:rsidR="00FD1FB0" w:rsidRDefault="00FD1FB0" w:rsidP="00FD1FB0">
      <w:pPr>
        <w:bidi/>
        <w:rPr>
          <w:rtl/>
        </w:rPr>
      </w:pPr>
    </w:p>
    <w:p w14:paraId="5E947AFE" w14:textId="77777777" w:rsidR="00FD1FB0" w:rsidRDefault="00FD1FB0" w:rsidP="00FD1FB0">
      <w:pPr>
        <w:bidi/>
        <w:rPr>
          <w:rtl/>
        </w:rPr>
      </w:pPr>
    </w:p>
    <w:p w14:paraId="013F3C6B" w14:textId="77777777" w:rsidR="00FD1FB0" w:rsidRDefault="00FD1FB0" w:rsidP="00FD1FB0">
      <w:pPr>
        <w:bidi/>
        <w:rPr>
          <w:rtl/>
        </w:rPr>
      </w:pPr>
    </w:p>
    <w:p w14:paraId="71FD75B0" w14:textId="77777777" w:rsidR="00FD1FB0" w:rsidRDefault="00FD1FB0" w:rsidP="00FD1FB0">
      <w:pPr>
        <w:bidi/>
        <w:rPr>
          <w:rtl/>
        </w:rPr>
      </w:pPr>
    </w:p>
    <w:p w14:paraId="2398D036" w14:textId="77777777" w:rsidR="00FD1FB0" w:rsidRDefault="00FD1FB0" w:rsidP="00FD1FB0">
      <w:pPr>
        <w:bidi/>
        <w:rPr>
          <w:rtl/>
        </w:rPr>
      </w:pPr>
    </w:p>
    <w:p w14:paraId="38785C98" w14:textId="77777777" w:rsidR="00FD1FB0" w:rsidRDefault="00FD1FB0" w:rsidP="00FD1FB0">
      <w:pPr>
        <w:bidi/>
        <w:rPr>
          <w:rtl/>
        </w:rPr>
      </w:pPr>
    </w:p>
    <w:p w14:paraId="7C84F6CD" w14:textId="77777777" w:rsidR="00FD1FB0" w:rsidRDefault="00FD1FB0" w:rsidP="00FD1FB0">
      <w:pPr>
        <w:bidi/>
        <w:rPr>
          <w:rtl/>
          <w:lang w:bidi="ar-IQ"/>
        </w:rPr>
      </w:pPr>
    </w:p>
    <w:p w14:paraId="13FD1089" w14:textId="77777777" w:rsidR="00FD1FB0" w:rsidRDefault="00FD1FB0" w:rsidP="00FD1FB0">
      <w:pPr>
        <w:bidi/>
        <w:rPr>
          <w:rtl/>
        </w:rPr>
      </w:pPr>
    </w:p>
    <w:p w14:paraId="6E700732" w14:textId="77777777" w:rsidR="00FD1FB0" w:rsidRDefault="00FD1FB0" w:rsidP="00FD1FB0">
      <w:pPr>
        <w:bidi/>
        <w:rPr>
          <w:rtl/>
        </w:rPr>
      </w:pPr>
    </w:p>
    <w:p w14:paraId="0738CCB1" w14:textId="77777777" w:rsidR="00D22312" w:rsidRPr="00D22312" w:rsidRDefault="00D22312" w:rsidP="00FD1FB0">
      <w:pPr>
        <w:tabs>
          <w:tab w:val="left" w:pos="1697"/>
        </w:tabs>
        <w:bidi/>
        <w:ind w:hanging="2"/>
        <w:jc w:val="both"/>
        <w:rPr>
          <w:rFonts w:ascii="Calibri" w:eastAsia="Calibri" w:hAnsi="Calibri" w:cs="Arial"/>
          <w:b/>
          <w:bCs/>
          <w:sz w:val="44"/>
          <w:szCs w:val="44"/>
          <w:u w:val="single"/>
          <w:rtl/>
        </w:rPr>
      </w:pPr>
    </w:p>
    <w:p w14:paraId="69A30DD4" w14:textId="77777777" w:rsidR="00D22312" w:rsidRDefault="00D22312" w:rsidP="00FD1FB0">
      <w:pPr>
        <w:tabs>
          <w:tab w:val="left" w:pos="1697"/>
        </w:tabs>
        <w:bidi/>
        <w:ind w:hanging="2"/>
        <w:jc w:val="both"/>
        <w:rPr>
          <w:rFonts w:ascii="Calibri" w:eastAsia="Calibri" w:hAnsi="Calibri" w:cs="Arial"/>
          <w:b/>
          <w:bCs/>
          <w:sz w:val="44"/>
          <w:szCs w:val="44"/>
          <w:u w:val="single"/>
          <w:rtl/>
        </w:rPr>
      </w:pPr>
    </w:p>
    <w:p w14:paraId="1F8EF18F" w14:textId="77777777" w:rsidR="00D22312" w:rsidRDefault="00D22312" w:rsidP="00FD1FB0">
      <w:pPr>
        <w:tabs>
          <w:tab w:val="left" w:pos="1697"/>
        </w:tabs>
        <w:bidi/>
        <w:ind w:hanging="2"/>
        <w:jc w:val="both"/>
        <w:rPr>
          <w:rFonts w:ascii="Calibri" w:eastAsia="Calibri" w:hAnsi="Calibri" w:cs="Arial"/>
          <w:b/>
          <w:bCs/>
          <w:sz w:val="44"/>
          <w:szCs w:val="44"/>
          <w:u w:val="single"/>
          <w:rtl/>
        </w:rPr>
      </w:pPr>
    </w:p>
    <w:p w14:paraId="4A748EE1" w14:textId="77777777" w:rsidR="006B6AE6" w:rsidRDefault="006B6AE6" w:rsidP="00FD1FB0">
      <w:pPr>
        <w:tabs>
          <w:tab w:val="left" w:pos="1697"/>
        </w:tabs>
        <w:bidi/>
        <w:ind w:hanging="2"/>
        <w:jc w:val="both"/>
        <w:rPr>
          <w:rFonts w:ascii="Calibri" w:eastAsia="Calibri" w:hAnsi="Calibri" w:cs="Arial"/>
          <w:b/>
          <w:bCs/>
          <w:sz w:val="44"/>
          <w:szCs w:val="44"/>
          <w:u w:val="single"/>
          <w:rtl/>
        </w:rPr>
      </w:pPr>
    </w:p>
    <w:p w14:paraId="57CAD780" w14:textId="77777777" w:rsidR="006B6AE6" w:rsidRDefault="006B6AE6" w:rsidP="00BB72D4">
      <w:pPr>
        <w:tabs>
          <w:tab w:val="left" w:pos="1697"/>
        </w:tabs>
        <w:bidi/>
        <w:ind w:hanging="2"/>
        <w:jc w:val="both"/>
        <w:rPr>
          <w:rFonts w:ascii="Calibri" w:eastAsia="Calibri" w:hAnsi="Calibri" w:cs="Arial"/>
          <w:b/>
          <w:bCs/>
          <w:sz w:val="44"/>
          <w:szCs w:val="44"/>
          <w:u w:val="single"/>
          <w:rtl/>
        </w:rPr>
      </w:pPr>
    </w:p>
    <w:p w14:paraId="0DD10F0C"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780CF2B7"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54345177"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315735F5" w14:textId="77777777" w:rsidR="004D5F24" w:rsidRDefault="004D5F24" w:rsidP="001D6B5E">
      <w:pPr>
        <w:tabs>
          <w:tab w:val="left" w:pos="1697"/>
        </w:tabs>
        <w:bidi/>
        <w:ind w:hanging="2"/>
        <w:jc w:val="both"/>
        <w:rPr>
          <w:rFonts w:ascii="Calibri" w:eastAsia="Calibri" w:hAnsi="Calibri" w:cs="Arial"/>
          <w:b/>
          <w:bCs/>
          <w:sz w:val="44"/>
          <w:szCs w:val="44"/>
          <w:u w:val="single"/>
          <w:rtl/>
        </w:rPr>
      </w:pPr>
    </w:p>
    <w:p w14:paraId="033650FD"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4DE087E1"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0A00E37B" w14:textId="77777777" w:rsidR="004D5F24" w:rsidRDefault="004D5F24" w:rsidP="004D5F24">
      <w:pPr>
        <w:tabs>
          <w:tab w:val="left" w:pos="1697"/>
        </w:tabs>
        <w:bidi/>
        <w:ind w:hanging="2"/>
        <w:jc w:val="both"/>
        <w:rPr>
          <w:rFonts w:ascii="Calibri" w:eastAsia="Calibri" w:hAnsi="Calibri" w:cs="Arial"/>
          <w:b/>
          <w:bCs/>
          <w:sz w:val="44"/>
          <w:szCs w:val="44"/>
          <w:u w:val="single"/>
          <w:rtl/>
        </w:rPr>
      </w:pPr>
    </w:p>
    <w:p w14:paraId="1F3E8C8A" w14:textId="77777777" w:rsidR="004D5F24" w:rsidRPr="004D5F24" w:rsidRDefault="004D5F24" w:rsidP="004D5F24">
      <w:pPr>
        <w:shd w:val="clear" w:color="auto" w:fill="FFFFFF"/>
        <w:autoSpaceDE w:val="0"/>
        <w:autoSpaceDN w:val="0"/>
        <w:adjustRightInd w:val="0"/>
        <w:spacing w:after="200"/>
        <w:jc w:val="center"/>
        <w:rPr>
          <w:b/>
          <w:bCs/>
          <w:sz w:val="32"/>
          <w:szCs w:val="32"/>
          <w:rtl/>
          <w:lang w:bidi="ar-IQ"/>
        </w:rPr>
      </w:pPr>
      <w:r w:rsidRPr="004D5F24">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4D5F24" w:rsidRPr="004D5F24" w14:paraId="155BAD40" w14:textId="77777777" w:rsidTr="00FB2512">
        <w:trPr>
          <w:gridAfter w:val="3"/>
          <w:wAfter w:w="6087" w:type="dxa"/>
        </w:trPr>
        <w:tc>
          <w:tcPr>
            <w:tcW w:w="9894" w:type="dxa"/>
            <w:gridSpan w:val="9"/>
            <w:shd w:val="clear" w:color="auto" w:fill="DEEAF6"/>
          </w:tcPr>
          <w:p w14:paraId="3DA245C7" w14:textId="77777777" w:rsidR="004D5F24" w:rsidRPr="004D5F24" w:rsidRDefault="004D5F24" w:rsidP="00FB61DC">
            <w:pPr>
              <w:numPr>
                <w:ilvl w:val="0"/>
                <w:numId w:val="45"/>
              </w:numPr>
              <w:autoSpaceDE w:val="0"/>
              <w:autoSpaceDN w:val="0"/>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hint="cs"/>
                <w:color w:val="000000"/>
                <w:sz w:val="28"/>
                <w:szCs w:val="28"/>
                <w:rtl/>
                <w:lang w:bidi="ar-IQ"/>
              </w:rPr>
              <w:t>Course Name</w:t>
            </w:r>
          </w:p>
        </w:tc>
      </w:tr>
      <w:tr w:rsidR="004D5F24" w:rsidRPr="004D5F24" w14:paraId="498C75C0" w14:textId="77777777" w:rsidTr="00FB2512">
        <w:trPr>
          <w:gridAfter w:val="3"/>
          <w:wAfter w:w="6087" w:type="dxa"/>
        </w:trPr>
        <w:tc>
          <w:tcPr>
            <w:tcW w:w="9894" w:type="dxa"/>
            <w:gridSpan w:val="9"/>
            <w:vAlign w:val="center"/>
          </w:tcPr>
          <w:p w14:paraId="79122E70"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28"/>
                <w:szCs w:val="28"/>
                <w:rtl/>
                <w:lang w:bidi="ar-IQ"/>
              </w:rPr>
            </w:pPr>
            <w:r w:rsidRPr="004D5F24">
              <w:rPr>
                <w:rFonts w:ascii="Arial" w:hAnsi="Arial" w:cs="Arial" w:hint="cs"/>
                <w:color w:val="000000"/>
                <w:sz w:val="28"/>
                <w:szCs w:val="28"/>
                <w:rtl/>
                <w:lang w:bidi="ar-IQ"/>
              </w:rPr>
              <w:t xml:space="preserve">Rhetoric </w:t>
            </w:r>
            <w:r w:rsidRPr="004D5F24">
              <w:rPr>
                <w:rFonts w:ascii="Arial" w:hAnsi="Arial" w:cs="Arial"/>
                <w:color w:val="000000"/>
                <w:sz w:val="28"/>
                <w:szCs w:val="28"/>
                <w:rtl/>
                <w:lang w:bidi="ar-IQ"/>
              </w:rPr>
              <w:t>– Stage Three</w:t>
            </w:r>
          </w:p>
        </w:tc>
      </w:tr>
      <w:tr w:rsidR="004D5F24" w:rsidRPr="004D5F24" w14:paraId="6162EB19" w14:textId="77777777" w:rsidTr="00FB2512">
        <w:trPr>
          <w:gridAfter w:val="3"/>
          <w:wAfter w:w="6087" w:type="dxa"/>
        </w:trPr>
        <w:tc>
          <w:tcPr>
            <w:tcW w:w="9894" w:type="dxa"/>
            <w:gridSpan w:val="9"/>
            <w:shd w:val="clear" w:color="auto" w:fill="DEEAF6"/>
          </w:tcPr>
          <w:p w14:paraId="2C8E125B" w14:textId="77777777" w:rsidR="004D5F24" w:rsidRPr="004D5F24" w:rsidRDefault="004D5F24" w:rsidP="00FB61DC">
            <w:pPr>
              <w:numPr>
                <w:ilvl w:val="0"/>
                <w:numId w:val="45"/>
              </w:numPr>
              <w:autoSpaceDE w:val="0"/>
              <w:autoSpaceDN w:val="0"/>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hint="cs"/>
                <w:color w:val="000000"/>
                <w:sz w:val="28"/>
                <w:szCs w:val="28"/>
                <w:rtl/>
                <w:lang w:bidi="ar-IQ"/>
              </w:rPr>
              <w:t xml:space="preserve">Course </w:t>
            </w:r>
            <w:r w:rsidRPr="004D5F24">
              <w:rPr>
                <w:rFonts w:ascii="Cambria" w:eastAsia="Calibri" w:hAnsi="Cambria"/>
                <w:color w:val="000000"/>
                <w:sz w:val="28"/>
                <w:szCs w:val="28"/>
                <w:rtl/>
                <w:lang w:bidi="ar-IQ"/>
              </w:rPr>
              <w:t>code</w:t>
            </w:r>
          </w:p>
        </w:tc>
      </w:tr>
      <w:tr w:rsidR="004D5F24" w:rsidRPr="004D5F24" w14:paraId="3C3B5006" w14:textId="77777777" w:rsidTr="00FB2512">
        <w:trPr>
          <w:gridAfter w:val="3"/>
          <w:wAfter w:w="6087" w:type="dxa"/>
        </w:trPr>
        <w:tc>
          <w:tcPr>
            <w:tcW w:w="9894" w:type="dxa"/>
            <w:gridSpan w:val="9"/>
          </w:tcPr>
          <w:p w14:paraId="2AE20735"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28"/>
                <w:szCs w:val="28"/>
                <w:lang w:bidi="ar-IQ"/>
              </w:rPr>
            </w:pPr>
            <w:r w:rsidRPr="004D5F24">
              <w:rPr>
                <w:rFonts w:ascii="Simplified Arabic" w:eastAsia="Calibri" w:hAnsi="Simplified Arabic" w:cs="Simplified Arabic"/>
                <w:sz w:val="28"/>
                <w:szCs w:val="28"/>
                <w:lang w:bidi="ar-IQ"/>
              </w:rPr>
              <w:t>RRH323</w:t>
            </w:r>
          </w:p>
        </w:tc>
      </w:tr>
      <w:tr w:rsidR="004D5F24" w:rsidRPr="004D5F24" w14:paraId="3E9B5C93" w14:textId="77777777" w:rsidTr="00FB2512">
        <w:trPr>
          <w:gridAfter w:val="3"/>
          <w:wAfter w:w="6087" w:type="dxa"/>
        </w:trPr>
        <w:tc>
          <w:tcPr>
            <w:tcW w:w="9894" w:type="dxa"/>
            <w:gridSpan w:val="9"/>
            <w:shd w:val="clear" w:color="auto" w:fill="DEEAF6"/>
          </w:tcPr>
          <w:p w14:paraId="4A79D2DE" w14:textId="77777777" w:rsidR="004D5F24" w:rsidRPr="004D5F24" w:rsidRDefault="004D5F24" w:rsidP="00FB61DC">
            <w:pPr>
              <w:numPr>
                <w:ilvl w:val="0"/>
                <w:numId w:val="45"/>
              </w:numPr>
              <w:autoSpaceDE w:val="0"/>
              <w:autoSpaceDN w:val="0"/>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color w:val="000000"/>
                <w:sz w:val="28"/>
                <w:szCs w:val="28"/>
                <w:rtl/>
                <w:lang w:bidi="ar-IQ"/>
              </w:rPr>
              <w:t xml:space="preserve">Semester/ </w:t>
            </w:r>
            <w:r w:rsidRPr="004D5F24">
              <w:rPr>
                <w:rFonts w:ascii="Cambria" w:eastAsia="Calibri" w:hAnsi="Cambria" w:hint="cs"/>
                <w:color w:val="000000"/>
                <w:sz w:val="28"/>
                <w:szCs w:val="28"/>
                <w:rtl/>
                <w:lang w:bidi="ar-IQ"/>
              </w:rPr>
              <w:t>Year</w:t>
            </w:r>
          </w:p>
        </w:tc>
      </w:tr>
      <w:tr w:rsidR="004D5F24" w:rsidRPr="004D5F24" w14:paraId="22851B68" w14:textId="77777777" w:rsidTr="00FB2512">
        <w:trPr>
          <w:gridAfter w:val="3"/>
          <w:wAfter w:w="6087" w:type="dxa"/>
        </w:trPr>
        <w:tc>
          <w:tcPr>
            <w:tcW w:w="9894" w:type="dxa"/>
            <w:gridSpan w:val="9"/>
          </w:tcPr>
          <w:p w14:paraId="693B49A5"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28"/>
                <w:szCs w:val="28"/>
                <w:lang w:bidi="ar-IQ"/>
              </w:rPr>
            </w:pPr>
            <w:r w:rsidRPr="004D5F24">
              <w:rPr>
                <w:rFonts w:ascii="Arial" w:eastAsia="Calibri" w:hAnsi="Arial" w:cs="Arial"/>
                <w:color w:val="000000"/>
                <w:sz w:val="28"/>
                <w:szCs w:val="28"/>
                <w:rtl/>
                <w:lang w:bidi="ar-IQ"/>
              </w:rPr>
              <w:t>annual</w:t>
            </w:r>
          </w:p>
        </w:tc>
      </w:tr>
      <w:tr w:rsidR="004D5F24" w:rsidRPr="004D5F24" w14:paraId="2C792414" w14:textId="77777777" w:rsidTr="00FB2512">
        <w:trPr>
          <w:gridAfter w:val="3"/>
          <w:wAfter w:w="6087" w:type="dxa"/>
        </w:trPr>
        <w:tc>
          <w:tcPr>
            <w:tcW w:w="9894" w:type="dxa"/>
            <w:gridSpan w:val="9"/>
            <w:shd w:val="clear" w:color="auto" w:fill="DEEAF6"/>
          </w:tcPr>
          <w:p w14:paraId="67791DCD" w14:textId="77777777" w:rsidR="004D5F24" w:rsidRPr="004D5F24" w:rsidRDefault="004D5F24" w:rsidP="00FB61DC">
            <w:pPr>
              <w:numPr>
                <w:ilvl w:val="0"/>
                <w:numId w:val="45"/>
              </w:numPr>
              <w:autoSpaceDE w:val="0"/>
              <w:autoSpaceDN w:val="0"/>
              <w:adjustRightInd w:val="0"/>
              <w:ind w:right="-426"/>
              <w:jc w:val="both"/>
              <w:rPr>
                <w:rFonts w:ascii="Simplified Arabic" w:eastAsia="Calibri" w:hAnsi="Simplified Arabic" w:cs="Simplified Arabic"/>
                <w:sz w:val="28"/>
                <w:szCs w:val="28"/>
                <w:rtl/>
                <w:lang w:bidi="ar-IQ"/>
              </w:rPr>
            </w:pPr>
            <w:r w:rsidRPr="004D5F24">
              <w:rPr>
                <w:rFonts w:ascii="Cambria" w:eastAsia="Calibri" w:hAnsi="Cambria"/>
                <w:color w:val="000000"/>
                <w:sz w:val="28"/>
                <w:szCs w:val="28"/>
                <w:rtl/>
                <w:lang w:bidi="ar-IQ"/>
              </w:rPr>
              <w:lastRenderedPageBreak/>
              <w:t xml:space="preserve">Date this </w:t>
            </w:r>
            <w:r w:rsidRPr="004D5F24">
              <w:rPr>
                <w:rFonts w:ascii="Cambria" w:eastAsia="Calibri" w:hAnsi="Cambria" w:hint="cs"/>
                <w:color w:val="000000"/>
                <w:sz w:val="28"/>
                <w:szCs w:val="28"/>
                <w:rtl/>
                <w:lang w:bidi="ar-IQ"/>
              </w:rPr>
              <w:t>description was prepared</w:t>
            </w:r>
          </w:p>
        </w:tc>
      </w:tr>
      <w:tr w:rsidR="004D5F24" w:rsidRPr="004D5F24" w14:paraId="00F373E6" w14:textId="77777777" w:rsidTr="00FB2512">
        <w:trPr>
          <w:gridAfter w:val="3"/>
          <w:wAfter w:w="6087" w:type="dxa"/>
        </w:trPr>
        <w:tc>
          <w:tcPr>
            <w:tcW w:w="9894" w:type="dxa"/>
            <w:gridSpan w:val="9"/>
          </w:tcPr>
          <w:p w14:paraId="3E69EE9B" w14:textId="157D0CAF" w:rsidR="004D5F24" w:rsidRPr="004D5F24" w:rsidRDefault="00F01F88" w:rsidP="004D5F24">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4D5F24" w:rsidRPr="004D5F24" w14:paraId="42B3392F" w14:textId="77777777" w:rsidTr="00FB2512">
        <w:trPr>
          <w:gridAfter w:val="3"/>
          <w:wAfter w:w="6087" w:type="dxa"/>
        </w:trPr>
        <w:tc>
          <w:tcPr>
            <w:tcW w:w="9894" w:type="dxa"/>
            <w:gridSpan w:val="9"/>
            <w:shd w:val="clear" w:color="auto" w:fill="DEEAF6"/>
          </w:tcPr>
          <w:p w14:paraId="16B1EBE4" w14:textId="77777777" w:rsidR="004D5F24" w:rsidRPr="004D5F24" w:rsidRDefault="004D5F24" w:rsidP="00FB61DC">
            <w:pPr>
              <w:numPr>
                <w:ilvl w:val="0"/>
                <w:numId w:val="45"/>
              </w:numPr>
              <w:rPr>
                <w:rFonts w:eastAsia="Calibri"/>
                <w:sz w:val="28"/>
                <w:szCs w:val="28"/>
                <w:rtl/>
              </w:rPr>
            </w:pPr>
            <w:r w:rsidRPr="004D5F24">
              <w:rPr>
                <w:rFonts w:eastAsia="Calibri"/>
                <w:sz w:val="28"/>
                <w:szCs w:val="28"/>
                <w:rtl/>
              </w:rPr>
              <w:t xml:space="preserve">Available </w:t>
            </w:r>
            <w:r w:rsidRPr="004D5F24">
              <w:rPr>
                <w:rFonts w:eastAsia="Calibri" w:hint="cs"/>
                <w:sz w:val="28"/>
                <w:szCs w:val="28"/>
                <w:rtl/>
              </w:rPr>
              <w:t>forms of attendance</w:t>
            </w:r>
          </w:p>
        </w:tc>
      </w:tr>
      <w:tr w:rsidR="004D5F24" w:rsidRPr="004D5F24" w14:paraId="1C9CC151" w14:textId="77777777" w:rsidTr="00FB2512">
        <w:trPr>
          <w:gridAfter w:val="3"/>
          <w:wAfter w:w="6087" w:type="dxa"/>
        </w:trPr>
        <w:tc>
          <w:tcPr>
            <w:tcW w:w="9894" w:type="dxa"/>
            <w:gridSpan w:val="9"/>
          </w:tcPr>
          <w:p w14:paraId="70A59D9F" w14:textId="77777777" w:rsidR="004D5F24" w:rsidRPr="004D5F24" w:rsidRDefault="004D5F24" w:rsidP="004D5F2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4D5F24">
              <w:rPr>
                <w:rFonts w:ascii="Cambria" w:eastAsia="Calibri" w:hAnsi="Cambria" w:hint="cs"/>
                <w:color w:val="000000"/>
                <w:sz w:val="28"/>
                <w:szCs w:val="28"/>
                <w:rtl/>
                <w:lang w:bidi="ar-IQ"/>
              </w:rPr>
              <w:t>My presence</w:t>
            </w:r>
          </w:p>
        </w:tc>
      </w:tr>
      <w:tr w:rsidR="004D5F24" w:rsidRPr="004D5F24" w14:paraId="57F083E5" w14:textId="77777777" w:rsidTr="00FB2512">
        <w:trPr>
          <w:gridAfter w:val="3"/>
          <w:wAfter w:w="6087" w:type="dxa"/>
        </w:trPr>
        <w:tc>
          <w:tcPr>
            <w:tcW w:w="9894" w:type="dxa"/>
            <w:gridSpan w:val="9"/>
            <w:shd w:val="clear" w:color="auto" w:fill="DEEAF6"/>
          </w:tcPr>
          <w:p w14:paraId="44B11146" w14:textId="77777777" w:rsidR="004D5F24" w:rsidRPr="004D5F24" w:rsidRDefault="004D5F24" w:rsidP="00FB61DC">
            <w:pPr>
              <w:numPr>
                <w:ilvl w:val="0"/>
                <w:numId w:val="45"/>
              </w:numPr>
              <w:rPr>
                <w:rFonts w:eastAsia="Calibri"/>
                <w:sz w:val="28"/>
                <w:szCs w:val="28"/>
                <w:rtl/>
              </w:rPr>
            </w:pPr>
            <w:r w:rsidRPr="004D5F24">
              <w:rPr>
                <w:rFonts w:eastAsia="Calibri"/>
                <w:sz w:val="28"/>
                <w:szCs w:val="28"/>
                <w:rtl/>
              </w:rPr>
              <w:t>Number of study hours (total) / Number of units (total)</w:t>
            </w:r>
          </w:p>
        </w:tc>
      </w:tr>
      <w:tr w:rsidR="004D5F24" w:rsidRPr="004D5F24" w14:paraId="259727F0" w14:textId="77777777" w:rsidTr="00FB2512">
        <w:trPr>
          <w:gridAfter w:val="3"/>
          <w:wAfter w:w="6087" w:type="dxa"/>
        </w:trPr>
        <w:tc>
          <w:tcPr>
            <w:tcW w:w="9894" w:type="dxa"/>
            <w:gridSpan w:val="9"/>
          </w:tcPr>
          <w:p w14:paraId="4100BD63" w14:textId="77777777" w:rsidR="004D5F24" w:rsidRPr="004D5F24" w:rsidRDefault="004D5F24" w:rsidP="004D5F24">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4D5F24">
              <w:rPr>
                <w:rFonts w:ascii="Arial" w:eastAsia="Calibri" w:hAnsi="Arial" w:cs="Arial" w:hint="cs"/>
                <w:color w:val="000000"/>
                <w:sz w:val="28"/>
                <w:szCs w:val="28"/>
                <w:rtl/>
                <w:lang w:bidi="ar-IQ"/>
              </w:rPr>
              <w:t xml:space="preserve">60 </w:t>
            </w:r>
            <w:r w:rsidRPr="004D5F24">
              <w:rPr>
                <w:rFonts w:ascii="Arial" w:eastAsia="Calibri" w:hAnsi="Arial" w:cs="Arial"/>
                <w:color w:val="000000"/>
                <w:sz w:val="28"/>
                <w:szCs w:val="28"/>
                <w:rtl/>
                <w:lang w:bidi="ar-IQ"/>
              </w:rPr>
              <w:t xml:space="preserve">hours </w:t>
            </w:r>
            <w:r w:rsidRPr="004D5F24">
              <w:rPr>
                <w:rFonts w:ascii="Arial" w:eastAsia="Calibri" w:hAnsi="Arial" w:cs="Arial" w:hint="cs"/>
                <w:color w:val="000000"/>
                <w:sz w:val="28"/>
                <w:szCs w:val="28"/>
                <w:rtl/>
                <w:lang w:bidi="ar-IQ"/>
              </w:rPr>
              <w:t>/ 90 units</w:t>
            </w:r>
          </w:p>
          <w:p w14:paraId="546E4698"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4D5F24" w:rsidRPr="004D5F24" w14:paraId="6A0FC659" w14:textId="77777777" w:rsidTr="00FB2512">
        <w:trPr>
          <w:gridAfter w:val="3"/>
          <w:wAfter w:w="6087" w:type="dxa"/>
        </w:trPr>
        <w:tc>
          <w:tcPr>
            <w:tcW w:w="9894" w:type="dxa"/>
            <w:gridSpan w:val="9"/>
            <w:shd w:val="clear" w:color="auto" w:fill="DEEAF6"/>
          </w:tcPr>
          <w:p w14:paraId="32E3D930" w14:textId="77777777" w:rsidR="004D5F24" w:rsidRPr="004D5F24" w:rsidRDefault="004D5F24" w:rsidP="00FB61DC">
            <w:pPr>
              <w:numPr>
                <w:ilvl w:val="0"/>
                <w:numId w:val="45"/>
              </w:numPr>
              <w:rPr>
                <w:rFonts w:ascii="Arial" w:eastAsia="Calibri" w:hAnsi="Arial" w:cs="Arial"/>
                <w:sz w:val="28"/>
                <w:szCs w:val="28"/>
                <w:rtl/>
              </w:rPr>
            </w:pPr>
            <w:r w:rsidRPr="004D5F24">
              <w:rPr>
                <w:rFonts w:ascii="Arial" w:eastAsia="Calibri" w:hAnsi="Arial" w:cs="Arial"/>
                <w:sz w:val="28"/>
                <w:szCs w:val="28"/>
                <w:rtl/>
              </w:rPr>
              <w:t xml:space="preserve">Name of the course coordinator </w:t>
            </w:r>
            <w:r w:rsidRPr="004D5F24">
              <w:rPr>
                <w:rFonts w:ascii="Arial" w:eastAsia="Calibri" w:hAnsi="Arial" w:cs="Arial" w:hint="cs"/>
                <w:sz w:val="28"/>
                <w:szCs w:val="28"/>
                <w:rtl/>
              </w:rPr>
              <w:t>(if there is more than one, please mention it).</w:t>
            </w:r>
          </w:p>
        </w:tc>
      </w:tr>
      <w:tr w:rsidR="004D5F24" w:rsidRPr="004D5F24" w14:paraId="0914AEE9" w14:textId="77777777" w:rsidTr="00FB2512">
        <w:trPr>
          <w:gridAfter w:val="3"/>
          <w:wAfter w:w="6087" w:type="dxa"/>
        </w:trPr>
        <w:tc>
          <w:tcPr>
            <w:tcW w:w="9894" w:type="dxa"/>
            <w:gridSpan w:val="9"/>
          </w:tcPr>
          <w:p w14:paraId="7A394235" w14:textId="77777777" w:rsidR="004D5F24" w:rsidRPr="004D5F24" w:rsidRDefault="004D5F24" w:rsidP="004D5F24">
            <w:pPr>
              <w:shd w:val="clear" w:color="auto" w:fill="FFFFFF"/>
              <w:autoSpaceDE w:val="0"/>
              <w:autoSpaceDN w:val="0"/>
              <w:adjustRightInd w:val="0"/>
              <w:ind w:right="-426"/>
              <w:jc w:val="both"/>
              <w:rPr>
                <w:rFonts w:ascii="Cambria" w:eastAsia="Calibri" w:hAnsi="Cambria"/>
                <w:color w:val="000000"/>
                <w:sz w:val="28"/>
                <w:szCs w:val="28"/>
                <w:rtl/>
                <w:lang w:bidi="ar-IQ"/>
              </w:rPr>
            </w:pPr>
            <w:r w:rsidRPr="004D5F24">
              <w:rPr>
                <w:rFonts w:ascii="Cambria" w:eastAsia="Calibri" w:hAnsi="Cambria" w:hint="cs"/>
                <w:color w:val="000000"/>
                <w:sz w:val="28"/>
                <w:szCs w:val="28"/>
                <w:rtl/>
                <w:lang w:bidi="ar-IQ"/>
              </w:rPr>
              <w:t xml:space="preserve">Name: Prof. Dr. Qasim Taha Muhammad Al- </w:t>
            </w:r>
            <w:r w:rsidRPr="004D5F24">
              <w:rPr>
                <w:rFonts w:ascii="Cambria" w:eastAsia="Calibri" w:hAnsi="Cambria" w:hint="cs"/>
                <w:color w:val="000000"/>
                <w:sz w:val="28"/>
                <w:szCs w:val="28"/>
                <w:rtl/>
              </w:rPr>
              <w:t xml:space="preserve">A. </w:t>
            </w:r>
            <w:r w:rsidRPr="004D5F24">
              <w:rPr>
                <w:rFonts w:ascii="Cambria" w:eastAsia="Calibri" w:hAnsi="Cambria" w:hint="cs"/>
                <w:color w:val="000000"/>
                <w:sz w:val="28"/>
                <w:szCs w:val="28"/>
                <w:rtl/>
                <w:lang w:bidi="ar-IQ"/>
              </w:rPr>
              <w:t xml:space="preserve">Email: </w:t>
            </w:r>
            <w:r w:rsidRPr="004D5F24">
              <w:rPr>
                <w:rFonts w:ascii="Cambria" w:eastAsia="Calibri" w:hAnsi="Cambria"/>
                <w:color w:val="000000"/>
                <w:sz w:val="28"/>
                <w:szCs w:val="28"/>
                <w:lang w:bidi="ar-IQ"/>
              </w:rPr>
              <w:t>tta56638@gmail.com</w:t>
            </w:r>
            <w:r w:rsidRPr="004D5F24">
              <w:rPr>
                <w:rFonts w:ascii="Cambria" w:eastAsia="Calibri" w:hAnsi="Cambria" w:hint="cs"/>
                <w:color w:val="000000"/>
                <w:sz w:val="28"/>
                <w:szCs w:val="28"/>
                <w:rtl/>
                <w:lang w:bidi="ar-IQ"/>
              </w:rPr>
              <w:t xml:space="preserve">  </w:t>
            </w:r>
          </w:p>
          <w:p w14:paraId="01ADF174"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4D5F24" w:rsidRPr="004D5F24" w14:paraId="4214CDFE" w14:textId="77777777" w:rsidTr="00FB2512">
        <w:trPr>
          <w:gridAfter w:val="3"/>
          <w:wAfter w:w="6087" w:type="dxa"/>
        </w:trPr>
        <w:tc>
          <w:tcPr>
            <w:tcW w:w="9894" w:type="dxa"/>
            <w:gridSpan w:val="9"/>
            <w:shd w:val="clear" w:color="auto" w:fill="DEEAF6"/>
          </w:tcPr>
          <w:p w14:paraId="7986C3DC" w14:textId="77777777" w:rsidR="004D5F24" w:rsidRPr="004D5F24" w:rsidRDefault="004D5F24" w:rsidP="00FB61DC">
            <w:pPr>
              <w:numPr>
                <w:ilvl w:val="0"/>
                <w:numId w:val="45"/>
              </w:numPr>
              <w:rPr>
                <w:rFonts w:ascii="Simplified Arabic" w:eastAsia="Calibri" w:hAnsi="Simplified Arabic" w:cs="Simplified Arabic"/>
                <w:sz w:val="28"/>
                <w:szCs w:val="28"/>
                <w:rtl/>
                <w:lang w:bidi="ar-IQ"/>
              </w:rPr>
            </w:pPr>
            <w:r w:rsidRPr="004D5F24">
              <w:rPr>
                <w:rFonts w:ascii="Simplified Arabic" w:eastAsia="Calibri" w:hAnsi="Simplified Arabic" w:cs="Simplified Arabic"/>
                <w:sz w:val="28"/>
                <w:szCs w:val="28"/>
                <w:rtl/>
                <w:lang w:bidi="ar-IQ"/>
              </w:rPr>
              <w:t xml:space="preserve">Course </w:t>
            </w:r>
            <w:r w:rsidRPr="004D5F24">
              <w:rPr>
                <w:rFonts w:ascii="Simplified Arabic" w:eastAsia="Calibri" w:hAnsi="Simplified Arabic" w:cs="Simplified Arabic"/>
                <w:sz w:val="28"/>
                <w:szCs w:val="28"/>
                <w:rtl/>
              </w:rPr>
              <w:t>objectives</w:t>
            </w:r>
          </w:p>
        </w:tc>
      </w:tr>
      <w:tr w:rsidR="004D5F24" w:rsidRPr="004D5F24" w14:paraId="62465DAF" w14:textId="77777777" w:rsidTr="00FB2512">
        <w:trPr>
          <w:gridAfter w:val="3"/>
          <w:wAfter w:w="6087" w:type="dxa"/>
        </w:trPr>
        <w:tc>
          <w:tcPr>
            <w:tcW w:w="2412" w:type="dxa"/>
            <w:gridSpan w:val="4"/>
          </w:tcPr>
          <w:p w14:paraId="332F5660" w14:textId="77777777" w:rsidR="004D5F24" w:rsidRPr="004D5F24" w:rsidRDefault="004D5F24" w:rsidP="004D5F24">
            <w:pPr>
              <w:shd w:val="clear" w:color="auto" w:fill="FFFFFF"/>
              <w:autoSpaceDE w:val="0"/>
              <w:autoSpaceDN w:val="0"/>
              <w:adjustRightInd w:val="0"/>
              <w:ind w:right="-426"/>
              <w:jc w:val="both"/>
              <w:rPr>
                <w:rFonts w:ascii="Cambria" w:eastAsia="Calibri" w:hAnsi="Cambria"/>
                <w:color w:val="000000"/>
                <w:sz w:val="28"/>
                <w:szCs w:val="28"/>
                <w:lang w:bidi="ar-IQ"/>
              </w:rPr>
            </w:pPr>
            <w:r w:rsidRPr="004D5F24">
              <w:rPr>
                <w:rFonts w:ascii="Simplified Arabic" w:eastAsia="Calibri" w:hAnsi="Simplified Arabic" w:cs="Simplified Arabic" w:hint="cs"/>
                <w:b/>
                <w:bCs/>
                <w:sz w:val="22"/>
                <w:szCs w:val="22"/>
                <w:rtl/>
                <w:lang w:bidi="ar-IQ"/>
              </w:rPr>
              <w:t>Course objectives</w:t>
            </w:r>
          </w:p>
        </w:tc>
        <w:tc>
          <w:tcPr>
            <w:tcW w:w="7482" w:type="dxa"/>
            <w:gridSpan w:val="5"/>
          </w:tcPr>
          <w:p w14:paraId="3A117731" w14:textId="77777777" w:rsidR="004D5F24" w:rsidRPr="004D5F24" w:rsidRDefault="004D5F24" w:rsidP="004D5F24">
            <w:pPr>
              <w:autoSpaceDE w:val="0"/>
              <w:autoSpaceDN w:val="0"/>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1- To equip learners with the rules of rhetoric.</w:t>
            </w:r>
          </w:p>
          <w:p w14:paraId="4B16763B"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37C290B2" w14:textId="77777777" w:rsidR="004D5F24" w:rsidRPr="004D5F24" w:rsidRDefault="004D5F24" w:rsidP="004D5F24">
            <w:pPr>
              <w:autoSpaceDE w:val="0"/>
              <w:autoSpaceDN w:val="0"/>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2- Developing the learners’ ability to recognize the rhetorical aspects of what they read or hear.</w:t>
            </w:r>
          </w:p>
          <w:p w14:paraId="3E35DFA5"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33D194C2" w14:textId="77777777" w:rsidR="004D5F24" w:rsidRPr="004D5F24" w:rsidRDefault="004D5F24" w:rsidP="004D5F24">
            <w:pPr>
              <w:autoSpaceDE w:val="0"/>
              <w:autoSpaceDN w:val="0"/>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3- Developing the learner’s ability to understand these topics when reading heritage books.</w:t>
            </w:r>
          </w:p>
          <w:p w14:paraId="0A44ABD3"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07806CDC" w14:textId="77777777" w:rsidR="004D5F24" w:rsidRPr="004D5F24" w:rsidRDefault="004D5F24" w:rsidP="004D5F24">
            <w:pPr>
              <w:autoSpaceDE w:val="0"/>
              <w:autoSpaceDN w:val="0"/>
              <w:adjustRightInd w:val="0"/>
              <w:ind w:right="-426"/>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Developing the learners' ability to understand the eloquence of the Holy Quran and the Prophetic Hadith.</w:t>
            </w:r>
          </w:p>
          <w:p w14:paraId="64DCF808" w14:textId="77777777" w:rsidR="004D5F24" w:rsidRPr="004D5F24" w:rsidRDefault="004D5F24" w:rsidP="004D5F24">
            <w:pPr>
              <w:autoSpaceDE w:val="0"/>
              <w:autoSpaceDN w:val="0"/>
              <w:bidi/>
              <w:adjustRightInd w:val="0"/>
              <w:ind w:right="-426"/>
              <w:rPr>
                <w:rFonts w:ascii="Simplified Arabic" w:eastAsia="Calibri" w:hAnsi="Simplified Arabic" w:cs="Simplified Arabic"/>
                <w:b/>
                <w:bCs/>
                <w:sz w:val="22"/>
                <w:szCs w:val="22"/>
                <w:rtl/>
                <w:lang w:bidi="ar-IQ"/>
              </w:rPr>
            </w:pPr>
          </w:p>
          <w:p w14:paraId="0C242905"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b/>
                <w:bCs/>
                <w:sz w:val="22"/>
                <w:szCs w:val="22"/>
                <w:rtl/>
                <w:lang w:bidi="ar-IQ"/>
              </w:rPr>
            </w:pPr>
            <w:r w:rsidRPr="004D5F24">
              <w:rPr>
                <w:rFonts w:ascii="Simplified Arabic" w:eastAsia="Calibri" w:hAnsi="Simplified Arabic" w:cs="Simplified Arabic"/>
                <w:b/>
                <w:bCs/>
                <w:sz w:val="22"/>
                <w:szCs w:val="22"/>
                <w:rtl/>
                <w:lang w:bidi="ar-IQ"/>
              </w:rPr>
              <w:t>E - Confronting incorrect ideas by responding to them through the rules of rhetoric.</w:t>
            </w:r>
          </w:p>
        </w:tc>
      </w:tr>
      <w:tr w:rsidR="004D5F24" w:rsidRPr="004D5F24" w14:paraId="490206E3" w14:textId="77777777" w:rsidTr="00FB2512">
        <w:trPr>
          <w:gridAfter w:val="3"/>
          <w:wAfter w:w="6087" w:type="dxa"/>
        </w:trPr>
        <w:tc>
          <w:tcPr>
            <w:tcW w:w="9894" w:type="dxa"/>
            <w:gridSpan w:val="9"/>
            <w:shd w:val="clear" w:color="auto" w:fill="DEEAF6"/>
          </w:tcPr>
          <w:p w14:paraId="4084FD9B" w14:textId="77777777" w:rsidR="004D5F24" w:rsidRPr="004D5F24" w:rsidRDefault="004D5F24" w:rsidP="00FB61DC">
            <w:pPr>
              <w:numPr>
                <w:ilvl w:val="0"/>
                <w:numId w:val="45"/>
              </w:numPr>
              <w:rPr>
                <w:rFonts w:ascii="Simplified Arabic" w:eastAsia="Calibri" w:hAnsi="Simplified Arabic" w:cs="Simplified Arabic"/>
                <w:sz w:val="28"/>
                <w:szCs w:val="28"/>
                <w:rtl/>
                <w:lang w:bidi="ar-IQ"/>
              </w:rPr>
            </w:pPr>
            <w:r w:rsidRPr="004D5F24">
              <w:rPr>
                <w:rFonts w:ascii="Simplified Arabic" w:eastAsia="Calibri" w:hAnsi="Simplified Arabic" w:cs="Simplified Arabic"/>
                <w:sz w:val="28"/>
                <w:szCs w:val="28"/>
                <w:rtl/>
                <w:lang w:bidi="ar-IQ"/>
              </w:rPr>
              <w:t>Teaching and learning strategies</w:t>
            </w:r>
          </w:p>
        </w:tc>
      </w:tr>
      <w:tr w:rsidR="004D5F24" w:rsidRPr="004D5F24" w14:paraId="3B4D44FB" w14:textId="77777777" w:rsidTr="00FB2512">
        <w:trPr>
          <w:gridAfter w:val="3"/>
          <w:wAfter w:w="6087" w:type="dxa"/>
        </w:trPr>
        <w:tc>
          <w:tcPr>
            <w:tcW w:w="1850" w:type="dxa"/>
            <w:gridSpan w:val="2"/>
          </w:tcPr>
          <w:p w14:paraId="6DCF1BA9" w14:textId="77777777" w:rsidR="004D5F24" w:rsidRPr="004D5F24" w:rsidRDefault="004D5F24" w:rsidP="004D5F24">
            <w:pPr>
              <w:shd w:val="clear" w:color="auto" w:fill="FFFFFF"/>
              <w:autoSpaceDE w:val="0"/>
              <w:autoSpaceDN w:val="0"/>
              <w:adjustRightInd w:val="0"/>
              <w:ind w:right="-426"/>
              <w:jc w:val="both"/>
              <w:rPr>
                <w:rFonts w:ascii="Cambria" w:eastAsia="Calibri" w:hAnsi="Cambria"/>
                <w:color w:val="000000"/>
                <w:sz w:val="28"/>
                <w:szCs w:val="28"/>
                <w:rtl/>
                <w:lang w:bidi="ar-IQ"/>
              </w:rPr>
            </w:pPr>
            <w:r w:rsidRPr="004D5F24">
              <w:rPr>
                <w:rFonts w:ascii="Simplified Arabic" w:eastAsia="Calibri" w:hAnsi="Simplified Arabic" w:cs="Simplified Arabic" w:hint="cs"/>
                <w:b/>
                <w:bCs/>
                <w:sz w:val="22"/>
                <w:szCs w:val="22"/>
                <w:rtl/>
                <w:lang w:bidi="ar-IQ"/>
              </w:rPr>
              <w:t>strategy</w:t>
            </w:r>
          </w:p>
        </w:tc>
        <w:tc>
          <w:tcPr>
            <w:tcW w:w="8044" w:type="dxa"/>
            <w:gridSpan w:val="7"/>
          </w:tcPr>
          <w:p w14:paraId="3D65237F" w14:textId="77777777" w:rsidR="004D5F24" w:rsidRPr="004D5F24" w:rsidRDefault="004D5F24" w:rsidP="004D5F2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4D5F24">
              <w:rPr>
                <w:rFonts w:ascii="Cambria" w:eastAsia="Calibri" w:hAnsi="Cambria" w:hint="cs"/>
                <w:b/>
                <w:bCs/>
                <w:color w:val="000000"/>
                <w:rtl/>
                <w:lang w:bidi="ar-IQ"/>
              </w:rPr>
              <w:t xml:space="preserve">1 </w:t>
            </w:r>
            <w:r w:rsidRPr="004D5F24">
              <w:rPr>
                <w:rFonts w:ascii="Cambria" w:eastAsia="Calibri" w:hAnsi="Cambria"/>
                <w:b/>
                <w:bCs/>
                <w:color w:val="000000"/>
                <w:rtl/>
                <w:lang w:bidi="ar-IQ"/>
              </w:rPr>
              <w:t>- The method of dialogue and discussion</w:t>
            </w:r>
          </w:p>
          <w:p w14:paraId="6C0F97C6" w14:textId="77777777" w:rsidR="004D5F24" w:rsidRPr="004D5F24" w:rsidRDefault="004D5F24" w:rsidP="004D5F2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4D5F24">
              <w:rPr>
                <w:rFonts w:ascii="Cambria" w:eastAsia="Calibri" w:hAnsi="Cambria"/>
                <w:b/>
                <w:bCs/>
                <w:color w:val="000000"/>
                <w:rtl/>
                <w:lang w:bidi="ar-IQ"/>
              </w:rPr>
              <w:t xml:space="preserve">2- Method of </w:t>
            </w:r>
            <w:r w:rsidRPr="004D5F24">
              <w:rPr>
                <w:rFonts w:ascii="Cambria" w:eastAsia="Calibri" w:hAnsi="Cambria" w:hint="cs"/>
                <w:b/>
                <w:bCs/>
                <w:color w:val="000000"/>
                <w:rtl/>
                <w:lang w:bidi="ar-IQ"/>
              </w:rPr>
              <w:t>delivery</w:t>
            </w:r>
          </w:p>
          <w:p w14:paraId="2D3E8290" w14:textId="77777777" w:rsidR="004D5F24" w:rsidRPr="004D5F24" w:rsidRDefault="004D5F24" w:rsidP="004D5F24">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4D5F24">
              <w:rPr>
                <w:rFonts w:ascii="Cambria" w:eastAsia="Calibri" w:hAnsi="Cambria"/>
                <w:b/>
                <w:bCs/>
                <w:color w:val="000000"/>
                <w:rtl/>
                <w:lang w:bidi="ar-IQ"/>
              </w:rPr>
              <w:t>3-Method of communication or interaction</w:t>
            </w:r>
          </w:p>
          <w:p w14:paraId="52239D10" w14:textId="77777777" w:rsidR="004D5F24" w:rsidRPr="004D5F24" w:rsidRDefault="004D5F24" w:rsidP="004D5F24">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4D5F24">
              <w:rPr>
                <w:rFonts w:ascii="Cambria" w:eastAsia="Calibri" w:hAnsi="Cambria"/>
                <w:b/>
                <w:bCs/>
                <w:color w:val="000000"/>
                <w:rtl/>
                <w:lang w:bidi="ar-IQ"/>
              </w:rPr>
              <w:t>4- How to use the technologies</w:t>
            </w:r>
          </w:p>
        </w:tc>
      </w:tr>
      <w:tr w:rsidR="004D5F24" w:rsidRPr="004D5F24" w14:paraId="50449E5A" w14:textId="77777777" w:rsidTr="00FB2512">
        <w:trPr>
          <w:gridAfter w:val="3"/>
          <w:wAfter w:w="6087" w:type="dxa"/>
          <w:trHeight w:val="144"/>
        </w:trPr>
        <w:tc>
          <w:tcPr>
            <w:tcW w:w="9894" w:type="dxa"/>
            <w:gridSpan w:val="9"/>
            <w:shd w:val="clear" w:color="auto" w:fill="BDD6EE"/>
          </w:tcPr>
          <w:p w14:paraId="1E5C26AE" w14:textId="77777777" w:rsidR="004D5F24" w:rsidRPr="004D5F24" w:rsidRDefault="004D5F24" w:rsidP="004D5F24">
            <w:pPr>
              <w:keepNext/>
              <w:outlineLvl w:val="1"/>
              <w:rPr>
                <w:rFonts w:eastAsia="Calibri" w:cs="Traditional Arabic"/>
                <w:b/>
                <w:bCs/>
                <w:sz w:val="28"/>
                <w:szCs w:val="28"/>
                <w:rtl/>
                <w:lang w:bidi="ar-IQ"/>
              </w:rPr>
            </w:pPr>
            <w:r w:rsidRPr="004D5F24">
              <w:rPr>
                <w:rFonts w:eastAsia="Calibri" w:cs="Traditional Arabic" w:hint="cs"/>
                <w:b/>
                <w:bCs/>
                <w:sz w:val="28"/>
                <w:szCs w:val="28"/>
                <w:rtl/>
                <w:lang w:bidi="ar-IQ"/>
              </w:rPr>
              <w:lastRenderedPageBreak/>
              <w:t>10 Course Structure</w:t>
            </w:r>
          </w:p>
        </w:tc>
      </w:tr>
      <w:tr w:rsidR="004D5F24" w:rsidRPr="004D5F24" w14:paraId="732D3BC1" w14:textId="77777777" w:rsidTr="00FB2512">
        <w:trPr>
          <w:gridAfter w:val="3"/>
          <w:wAfter w:w="6087" w:type="dxa"/>
          <w:trHeight w:val="144"/>
        </w:trPr>
        <w:tc>
          <w:tcPr>
            <w:tcW w:w="1254" w:type="dxa"/>
            <w:shd w:val="clear" w:color="auto" w:fill="BDD6EE"/>
          </w:tcPr>
          <w:p w14:paraId="737BC4EC" w14:textId="77777777" w:rsidR="004D5F24" w:rsidRPr="004D5F24" w:rsidRDefault="004D5F24" w:rsidP="004D5F24">
            <w:pPr>
              <w:keepNext/>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Week</w:t>
            </w:r>
          </w:p>
        </w:tc>
        <w:tc>
          <w:tcPr>
            <w:tcW w:w="1080" w:type="dxa"/>
            <w:gridSpan w:val="2"/>
            <w:shd w:val="clear" w:color="auto" w:fill="BDD6EE"/>
          </w:tcPr>
          <w:p w14:paraId="6E3E96F4" w14:textId="77777777" w:rsidR="004D5F24" w:rsidRPr="004D5F24" w:rsidRDefault="004D5F24" w:rsidP="004D5F24">
            <w:pPr>
              <w:keepNext/>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Hours</w:t>
            </w:r>
          </w:p>
        </w:tc>
        <w:tc>
          <w:tcPr>
            <w:tcW w:w="1174" w:type="dxa"/>
            <w:gridSpan w:val="2"/>
            <w:shd w:val="clear" w:color="auto" w:fill="BDD6EE"/>
          </w:tcPr>
          <w:p w14:paraId="72320D57" w14:textId="77777777" w:rsidR="004D5F24" w:rsidRPr="004D5F24" w:rsidRDefault="004D5F24" w:rsidP="004D5F24">
            <w:pPr>
              <w:keepNext/>
              <w:outlineLvl w:val="1"/>
              <w:rPr>
                <w:rFonts w:ascii="Cambria" w:eastAsia="Calibri" w:hAnsi="Cambria"/>
                <w:b/>
                <w:bCs/>
                <w:color w:val="000000"/>
                <w:sz w:val="28"/>
                <w:szCs w:val="28"/>
                <w:rtl/>
                <w:lang w:bidi="ar-IQ"/>
              </w:rPr>
            </w:pPr>
            <w:r w:rsidRPr="004D5F24">
              <w:rPr>
                <w:rFonts w:ascii="Simplified Arabic" w:eastAsia="Calibri" w:hAnsi="Simplified Arabic" w:cs="Simplified Arabic"/>
                <w:b/>
                <w:bCs/>
                <w:sz w:val="28"/>
                <w:szCs w:val="28"/>
                <w:rtl/>
              </w:rPr>
              <w:t>Required learning outcomes</w:t>
            </w:r>
          </w:p>
        </w:tc>
        <w:tc>
          <w:tcPr>
            <w:tcW w:w="2937" w:type="dxa"/>
            <w:gridSpan w:val="2"/>
            <w:shd w:val="clear" w:color="auto" w:fill="BDD6EE"/>
          </w:tcPr>
          <w:p w14:paraId="0536C8CE" w14:textId="77777777" w:rsidR="004D5F24" w:rsidRPr="004D5F24" w:rsidRDefault="004D5F24" w:rsidP="004D5F24">
            <w:pPr>
              <w:keepNext/>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Unit or topic name</w:t>
            </w:r>
          </w:p>
        </w:tc>
        <w:tc>
          <w:tcPr>
            <w:tcW w:w="1199" w:type="dxa"/>
            <w:shd w:val="clear" w:color="auto" w:fill="BDD6EE"/>
          </w:tcPr>
          <w:p w14:paraId="21C2469A" w14:textId="77777777" w:rsidR="004D5F24" w:rsidRPr="004D5F24" w:rsidRDefault="004D5F24" w:rsidP="004D5F24">
            <w:pPr>
              <w:keepNext/>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Learning method</w:t>
            </w:r>
          </w:p>
        </w:tc>
        <w:tc>
          <w:tcPr>
            <w:tcW w:w="2250" w:type="dxa"/>
            <w:shd w:val="clear" w:color="auto" w:fill="BDD6EE"/>
          </w:tcPr>
          <w:p w14:paraId="351B4B87" w14:textId="77777777" w:rsidR="004D5F24" w:rsidRPr="004D5F24" w:rsidRDefault="004D5F24" w:rsidP="004D5F24">
            <w:pPr>
              <w:keepNext/>
              <w:outlineLvl w:val="1"/>
              <w:rPr>
                <w:rFonts w:eastAsia="Calibri" w:cs="Traditional Arabic"/>
                <w:b/>
                <w:bCs/>
                <w:sz w:val="28"/>
                <w:szCs w:val="28"/>
                <w:rtl/>
                <w:lang w:bidi="ar-IQ"/>
              </w:rPr>
            </w:pPr>
            <w:r w:rsidRPr="004D5F24">
              <w:rPr>
                <w:rFonts w:ascii="Simplified Arabic" w:eastAsia="Calibri" w:hAnsi="Simplified Arabic" w:cs="Simplified Arabic"/>
                <w:b/>
                <w:bCs/>
                <w:sz w:val="28"/>
                <w:szCs w:val="28"/>
                <w:rtl/>
              </w:rPr>
              <w:t>Evaluation Method</w:t>
            </w:r>
          </w:p>
        </w:tc>
      </w:tr>
      <w:tr w:rsidR="004D5F24" w:rsidRPr="004D5F24" w14:paraId="7F0C2AA7" w14:textId="77777777" w:rsidTr="00FB2512">
        <w:trPr>
          <w:gridAfter w:val="3"/>
          <w:wAfter w:w="6087" w:type="dxa"/>
          <w:trHeight w:val="979"/>
        </w:trPr>
        <w:tc>
          <w:tcPr>
            <w:tcW w:w="1254" w:type="dxa"/>
          </w:tcPr>
          <w:p w14:paraId="295A406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hint="cs"/>
                <w:b/>
                <w:bCs/>
                <w:rtl/>
                <w:lang w:bidi="ar-IQ"/>
              </w:rPr>
              <w:t>September 2</w:t>
            </w:r>
          </w:p>
        </w:tc>
        <w:tc>
          <w:tcPr>
            <w:tcW w:w="1080" w:type="dxa"/>
            <w:gridSpan w:val="2"/>
          </w:tcPr>
          <w:p w14:paraId="06661288"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4E18DBA"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C06D364"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b/>
                <w:bCs/>
                <w:color w:val="000000"/>
                <w:rtl/>
                <w:lang w:bidi="ar-IQ"/>
              </w:rPr>
              <w:t>Knowledge of eloquence and rhetoric</w:t>
            </w:r>
          </w:p>
          <w:p w14:paraId="1CE86D5C" w14:textId="77777777" w:rsidR="004D5F24" w:rsidRPr="004D5F24" w:rsidRDefault="004D5F24" w:rsidP="004D5F24">
            <w:pPr>
              <w:keepNext/>
              <w:bidi/>
              <w:outlineLvl w:val="1"/>
              <w:rPr>
                <w:rFonts w:ascii="Cambria" w:eastAsia="Calibri" w:hAnsi="Cambria"/>
                <w:b/>
                <w:bCs/>
                <w:color w:val="000000"/>
                <w:rtl/>
                <w:lang w:bidi="ar-IQ"/>
              </w:rPr>
            </w:pPr>
          </w:p>
        </w:tc>
        <w:tc>
          <w:tcPr>
            <w:tcW w:w="1199" w:type="dxa"/>
          </w:tcPr>
          <w:p w14:paraId="1BB8279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02D34BB6"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410C955D" w14:textId="77777777" w:rsidTr="00FB2512">
        <w:trPr>
          <w:gridAfter w:val="3"/>
          <w:wAfter w:w="6087" w:type="dxa"/>
          <w:trHeight w:val="144"/>
        </w:trPr>
        <w:tc>
          <w:tcPr>
            <w:tcW w:w="1254" w:type="dxa"/>
          </w:tcPr>
          <w:p w14:paraId="10CD48F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hint="cs"/>
                <w:b/>
                <w:bCs/>
                <w:rtl/>
              </w:rPr>
              <w:t>September 3</w:t>
            </w:r>
          </w:p>
        </w:tc>
        <w:tc>
          <w:tcPr>
            <w:tcW w:w="1080" w:type="dxa"/>
            <w:gridSpan w:val="2"/>
          </w:tcPr>
          <w:p w14:paraId="2E745BA2"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40EC2906"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EEE967C"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Cambria" w:eastAsia="Calibri" w:hAnsi="Cambria"/>
                <w:color w:val="000000"/>
                <w:rtl/>
                <w:lang w:bidi="ar-IQ"/>
              </w:rPr>
              <w:t>Eloquence of speech and the speaker</w:t>
            </w:r>
          </w:p>
        </w:tc>
        <w:tc>
          <w:tcPr>
            <w:tcW w:w="1199" w:type="dxa"/>
          </w:tcPr>
          <w:p w14:paraId="620FDB9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15679004"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0F8395E7" w14:textId="77777777" w:rsidTr="00FB2512">
        <w:trPr>
          <w:gridAfter w:val="3"/>
          <w:wAfter w:w="6087" w:type="dxa"/>
          <w:trHeight w:val="144"/>
        </w:trPr>
        <w:tc>
          <w:tcPr>
            <w:tcW w:w="1254" w:type="dxa"/>
          </w:tcPr>
          <w:p w14:paraId="1ACAD53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hint="cs"/>
                <w:b/>
                <w:bCs/>
                <w:rtl/>
              </w:rPr>
              <w:t>September 4</w:t>
            </w:r>
          </w:p>
        </w:tc>
        <w:tc>
          <w:tcPr>
            <w:tcW w:w="1080" w:type="dxa"/>
            <w:gridSpan w:val="2"/>
          </w:tcPr>
          <w:p w14:paraId="7261B2C8"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91497C5"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60F36D0"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Cambria" w:eastAsia="Calibri" w:hAnsi="Cambria"/>
                <w:color w:val="000000"/>
                <w:rtl/>
                <w:lang w:bidi="ar-IQ"/>
              </w:rPr>
              <w:t>Definition of semantics and its benefits</w:t>
            </w:r>
          </w:p>
        </w:tc>
        <w:tc>
          <w:tcPr>
            <w:tcW w:w="1199" w:type="dxa"/>
          </w:tcPr>
          <w:p w14:paraId="60B67FA9"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544C55C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733D8EB2" w14:textId="77777777" w:rsidTr="00FB2512">
        <w:trPr>
          <w:gridAfter w:val="3"/>
          <w:wAfter w:w="6087" w:type="dxa"/>
          <w:trHeight w:val="144"/>
        </w:trPr>
        <w:tc>
          <w:tcPr>
            <w:tcW w:w="1254" w:type="dxa"/>
          </w:tcPr>
          <w:p w14:paraId="461A73E4"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October 1</w:t>
            </w:r>
          </w:p>
        </w:tc>
        <w:tc>
          <w:tcPr>
            <w:tcW w:w="1080" w:type="dxa"/>
            <w:gridSpan w:val="2"/>
          </w:tcPr>
          <w:p w14:paraId="7FDCDBC6"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6E834FD"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545A3B4"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b/>
                <w:bCs/>
                <w:color w:val="000000"/>
                <w:rtl/>
                <w:lang w:bidi="ar-IQ"/>
              </w:rPr>
              <w:t>Dividing speech into declarative and imperative</w:t>
            </w:r>
          </w:p>
          <w:p w14:paraId="7BA60967" w14:textId="77777777" w:rsidR="004D5F24" w:rsidRPr="004D5F24" w:rsidRDefault="004D5F24" w:rsidP="004D5F24">
            <w:pPr>
              <w:keepNext/>
              <w:bidi/>
              <w:outlineLvl w:val="1"/>
              <w:rPr>
                <w:rFonts w:ascii="Cambria" w:eastAsia="Calibri" w:hAnsi="Cambria"/>
                <w:b/>
                <w:bCs/>
                <w:color w:val="000000"/>
                <w:rtl/>
                <w:lang w:bidi="ar-IQ"/>
              </w:rPr>
            </w:pPr>
          </w:p>
          <w:p w14:paraId="2BC3AC88"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0CBE977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06C5F466"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15F58CDE" w14:textId="77777777" w:rsidTr="00FB2512">
        <w:trPr>
          <w:gridAfter w:val="3"/>
          <w:wAfter w:w="6087" w:type="dxa"/>
          <w:trHeight w:val="144"/>
        </w:trPr>
        <w:tc>
          <w:tcPr>
            <w:tcW w:w="1254" w:type="dxa"/>
          </w:tcPr>
          <w:p w14:paraId="1B9831D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October 2</w:t>
            </w:r>
          </w:p>
        </w:tc>
        <w:tc>
          <w:tcPr>
            <w:tcW w:w="1080" w:type="dxa"/>
            <w:gridSpan w:val="2"/>
          </w:tcPr>
          <w:p w14:paraId="38BD8DAE"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AF10DF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6CB2DBE8"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Cambria" w:eastAsia="Calibri" w:hAnsi="Cambria"/>
                <w:color w:val="000000"/>
                <w:rtl/>
                <w:lang w:bidi="ar-IQ"/>
              </w:rPr>
              <w:t>How the speaker delivers the news to the listener</w:t>
            </w:r>
          </w:p>
        </w:tc>
        <w:tc>
          <w:tcPr>
            <w:tcW w:w="1199" w:type="dxa"/>
          </w:tcPr>
          <w:p w14:paraId="24AB3F2E"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58A390C4"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28FE4363" w14:textId="77777777" w:rsidTr="00FB2512">
        <w:trPr>
          <w:gridAfter w:val="3"/>
          <w:wAfter w:w="6087" w:type="dxa"/>
          <w:trHeight w:val="144"/>
        </w:trPr>
        <w:tc>
          <w:tcPr>
            <w:tcW w:w="1254" w:type="dxa"/>
          </w:tcPr>
          <w:p w14:paraId="0829D61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October 3</w:t>
            </w:r>
          </w:p>
        </w:tc>
        <w:tc>
          <w:tcPr>
            <w:tcW w:w="1080" w:type="dxa"/>
            <w:gridSpan w:val="2"/>
          </w:tcPr>
          <w:p w14:paraId="48065DEF"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74E7B28"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8D7857F"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Cambria" w:eastAsia="Calibri" w:hAnsi="Cambria"/>
                <w:color w:val="000000"/>
                <w:rtl/>
                <w:lang w:bidi="ar-IQ"/>
              </w:rPr>
              <w:t>The reality of construction and its divisions</w:t>
            </w:r>
          </w:p>
        </w:tc>
        <w:tc>
          <w:tcPr>
            <w:tcW w:w="1199" w:type="dxa"/>
          </w:tcPr>
          <w:p w14:paraId="5F293C6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4BFFA232"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4633B68A" w14:textId="77777777" w:rsidTr="00FB2512">
        <w:trPr>
          <w:gridAfter w:val="3"/>
          <w:wAfter w:w="6087" w:type="dxa"/>
          <w:trHeight w:val="144"/>
        </w:trPr>
        <w:tc>
          <w:tcPr>
            <w:tcW w:w="1254" w:type="dxa"/>
          </w:tcPr>
          <w:p w14:paraId="3D6C040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October 4</w:t>
            </w:r>
          </w:p>
        </w:tc>
        <w:tc>
          <w:tcPr>
            <w:tcW w:w="1080" w:type="dxa"/>
            <w:gridSpan w:val="2"/>
          </w:tcPr>
          <w:p w14:paraId="73E3834A"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A30ACA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85CB61F"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Cambria" w:eastAsia="Calibri" w:hAnsi="Cambria"/>
                <w:color w:val="000000"/>
                <w:rtl/>
                <w:lang w:bidi="ar-IQ"/>
              </w:rPr>
              <w:t>Conditions of the subject</w:t>
            </w:r>
          </w:p>
        </w:tc>
        <w:tc>
          <w:tcPr>
            <w:tcW w:w="1199" w:type="dxa"/>
          </w:tcPr>
          <w:p w14:paraId="57C39E4C"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69CBE0D"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5AA3F8BF" w14:textId="77777777" w:rsidTr="00FB2512">
        <w:trPr>
          <w:gridAfter w:val="3"/>
          <w:wAfter w:w="6087" w:type="dxa"/>
          <w:trHeight w:val="144"/>
        </w:trPr>
        <w:tc>
          <w:tcPr>
            <w:tcW w:w="1254" w:type="dxa"/>
          </w:tcPr>
          <w:p w14:paraId="48EEA05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November 1</w:t>
            </w:r>
          </w:p>
        </w:tc>
        <w:tc>
          <w:tcPr>
            <w:tcW w:w="1080" w:type="dxa"/>
            <w:gridSpan w:val="2"/>
          </w:tcPr>
          <w:p w14:paraId="058A7CD5"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CE3AC94"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Test of the month</w:t>
            </w:r>
            <w:r w:rsidRPr="004D5F24">
              <w:rPr>
                <w:rFonts w:eastAsia="Calibri" w:cs="Traditional Arabic" w:hint="cs"/>
                <w:b/>
                <w:bCs/>
                <w:rtl/>
                <w:lang w:bidi="ar-IQ"/>
              </w:rPr>
              <w:t xml:space="preserve"> </w:t>
            </w:r>
            <w:r w:rsidRPr="004D5F24">
              <w:rPr>
                <w:rFonts w:eastAsia="Calibri" w:cs="Traditional Arabic"/>
                <w:b/>
                <w:bCs/>
                <w:rtl/>
                <w:lang w:bidi="ar-IQ"/>
              </w:rPr>
              <w:t>the first</w:t>
            </w:r>
          </w:p>
        </w:tc>
        <w:tc>
          <w:tcPr>
            <w:tcW w:w="2937" w:type="dxa"/>
            <w:gridSpan w:val="2"/>
          </w:tcPr>
          <w:p w14:paraId="35608242" w14:textId="77777777" w:rsidR="004D5F24" w:rsidRPr="004D5F24" w:rsidRDefault="004D5F24" w:rsidP="004D5F24">
            <w:pPr>
              <w:autoSpaceDE w:val="0"/>
              <w:autoSpaceDN w:val="0"/>
              <w:bidi/>
              <w:adjustRightInd w:val="0"/>
              <w:spacing w:after="200" w:line="276" w:lineRule="auto"/>
              <w:rPr>
                <w:rFonts w:ascii="Arial" w:hAnsi="Arial" w:cs="Arial"/>
                <w:b/>
                <w:bCs/>
                <w:lang w:bidi="ar-IQ"/>
              </w:rPr>
            </w:pPr>
          </w:p>
          <w:p w14:paraId="5271E54F"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7676DE8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494441F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2A49CBF7" w14:textId="77777777" w:rsidTr="00FB2512">
        <w:trPr>
          <w:gridAfter w:val="3"/>
          <w:wAfter w:w="6087" w:type="dxa"/>
          <w:trHeight w:val="144"/>
        </w:trPr>
        <w:tc>
          <w:tcPr>
            <w:tcW w:w="1254" w:type="dxa"/>
          </w:tcPr>
          <w:p w14:paraId="5F8AAAE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lastRenderedPageBreak/>
              <w:t>November 2</w:t>
            </w:r>
          </w:p>
        </w:tc>
        <w:tc>
          <w:tcPr>
            <w:tcW w:w="1080" w:type="dxa"/>
            <w:gridSpan w:val="2"/>
          </w:tcPr>
          <w:p w14:paraId="65CC2362"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637645E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4B64D748"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Conditions of the Musnad</w:t>
            </w:r>
          </w:p>
        </w:tc>
        <w:tc>
          <w:tcPr>
            <w:tcW w:w="1199" w:type="dxa"/>
          </w:tcPr>
          <w:p w14:paraId="76A3C49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03BAA49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63C46B22" w14:textId="77777777" w:rsidTr="00FB2512">
        <w:trPr>
          <w:gridAfter w:val="3"/>
          <w:wAfter w:w="6087" w:type="dxa"/>
          <w:trHeight w:val="144"/>
        </w:trPr>
        <w:tc>
          <w:tcPr>
            <w:tcW w:w="1254" w:type="dxa"/>
          </w:tcPr>
          <w:p w14:paraId="6C228DA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November 3</w:t>
            </w:r>
          </w:p>
        </w:tc>
        <w:tc>
          <w:tcPr>
            <w:tcW w:w="1080" w:type="dxa"/>
            <w:gridSpan w:val="2"/>
          </w:tcPr>
          <w:p w14:paraId="04A15873"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CCAF557"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132E1F9"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The palace and its roads</w:t>
            </w:r>
          </w:p>
        </w:tc>
        <w:tc>
          <w:tcPr>
            <w:tcW w:w="1199" w:type="dxa"/>
          </w:tcPr>
          <w:p w14:paraId="2813DF5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1D6C6DFE"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0608A96B" w14:textId="77777777" w:rsidTr="00FB2512">
        <w:trPr>
          <w:gridAfter w:val="3"/>
          <w:wAfter w:w="6087" w:type="dxa"/>
          <w:trHeight w:val="144"/>
        </w:trPr>
        <w:tc>
          <w:tcPr>
            <w:tcW w:w="1254" w:type="dxa"/>
          </w:tcPr>
          <w:p w14:paraId="014EEA9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November 4</w:t>
            </w:r>
          </w:p>
        </w:tc>
        <w:tc>
          <w:tcPr>
            <w:tcW w:w="1080" w:type="dxa"/>
            <w:gridSpan w:val="2"/>
          </w:tcPr>
          <w:p w14:paraId="4B8A8AA1"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CF5324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96D9C3"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Brevity and its divisions</w:t>
            </w:r>
          </w:p>
        </w:tc>
        <w:tc>
          <w:tcPr>
            <w:tcW w:w="1199" w:type="dxa"/>
          </w:tcPr>
          <w:p w14:paraId="072CCD02"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5CC17DE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64CB75AF" w14:textId="77777777" w:rsidTr="00FB2512">
        <w:trPr>
          <w:gridAfter w:val="3"/>
          <w:wAfter w:w="6087" w:type="dxa"/>
          <w:trHeight w:val="144"/>
        </w:trPr>
        <w:tc>
          <w:tcPr>
            <w:tcW w:w="1254" w:type="dxa"/>
          </w:tcPr>
          <w:p w14:paraId="155829D1"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December 1</w:t>
            </w:r>
          </w:p>
        </w:tc>
        <w:tc>
          <w:tcPr>
            <w:tcW w:w="1080" w:type="dxa"/>
            <w:gridSpan w:val="2"/>
          </w:tcPr>
          <w:p w14:paraId="7248F663"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4212E65"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7FDD167"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 xml:space="preserve">Prolixity and its </w:t>
            </w:r>
            <w:r w:rsidRPr="004D5F24">
              <w:rPr>
                <w:rFonts w:ascii="Arial" w:hAnsi="Arial" w:cs="Arial" w:hint="cs"/>
                <w:b/>
                <w:bCs/>
                <w:rtl/>
              </w:rPr>
              <w:t>division</w:t>
            </w:r>
          </w:p>
        </w:tc>
        <w:tc>
          <w:tcPr>
            <w:tcW w:w="1199" w:type="dxa"/>
          </w:tcPr>
          <w:p w14:paraId="1F5727E0"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6DA16C7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15C8B7FC" w14:textId="77777777" w:rsidTr="00FB2512">
        <w:trPr>
          <w:gridAfter w:val="3"/>
          <w:wAfter w:w="6087" w:type="dxa"/>
          <w:trHeight w:val="144"/>
        </w:trPr>
        <w:tc>
          <w:tcPr>
            <w:tcW w:w="1254" w:type="dxa"/>
          </w:tcPr>
          <w:p w14:paraId="6C6EB40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December 2</w:t>
            </w:r>
          </w:p>
        </w:tc>
        <w:tc>
          <w:tcPr>
            <w:tcW w:w="1080" w:type="dxa"/>
            <w:gridSpan w:val="2"/>
          </w:tcPr>
          <w:p w14:paraId="6DFD819A"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161E3F6"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3732751"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Introduction to the science of rhetoric and its topics</w:t>
            </w:r>
          </w:p>
        </w:tc>
        <w:tc>
          <w:tcPr>
            <w:tcW w:w="1199" w:type="dxa"/>
          </w:tcPr>
          <w:p w14:paraId="43B804D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059DE78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67C19102" w14:textId="77777777" w:rsidTr="00FB2512">
        <w:trPr>
          <w:gridAfter w:val="3"/>
          <w:wAfter w:w="6087" w:type="dxa"/>
          <w:trHeight w:val="144"/>
        </w:trPr>
        <w:tc>
          <w:tcPr>
            <w:tcW w:w="1254" w:type="dxa"/>
          </w:tcPr>
          <w:p w14:paraId="5046F50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December 3</w:t>
            </w:r>
          </w:p>
        </w:tc>
        <w:tc>
          <w:tcPr>
            <w:tcW w:w="1080" w:type="dxa"/>
            <w:gridSpan w:val="2"/>
          </w:tcPr>
          <w:p w14:paraId="4D329CAE"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9B18D37"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B832DD5"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Definition of simile and explanation of its elements</w:t>
            </w:r>
          </w:p>
        </w:tc>
        <w:tc>
          <w:tcPr>
            <w:tcW w:w="1199" w:type="dxa"/>
          </w:tcPr>
          <w:p w14:paraId="1281F65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1ED4E0D2"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19EE6279" w14:textId="77777777" w:rsidTr="00FB2512">
        <w:trPr>
          <w:gridAfter w:val="3"/>
          <w:wAfter w:w="6087" w:type="dxa"/>
          <w:trHeight w:val="144"/>
        </w:trPr>
        <w:tc>
          <w:tcPr>
            <w:tcW w:w="1254" w:type="dxa"/>
          </w:tcPr>
          <w:p w14:paraId="07E4E6D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December 4</w:t>
            </w:r>
          </w:p>
        </w:tc>
        <w:tc>
          <w:tcPr>
            <w:tcW w:w="1080" w:type="dxa"/>
            <w:gridSpan w:val="2"/>
          </w:tcPr>
          <w:p w14:paraId="7377F21C"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B90049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F0E29B2" w14:textId="77777777" w:rsidR="004D5F24" w:rsidRPr="004D5F24" w:rsidRDefault="004D5F24" w:rsidP="004D5F24">
            <w:pPr>
              <w:autoSpaceDE w:val="0"/>
              <w:autoSpaceDN w:val="0"/>
              <w:adjustRightInd w:val="0"/>
              <w:spacing w:after="200" w:line="276" w:lineRule="auto"/>
              <w:rPr>
                <w:rFonts w:ascii="Arial" w:hAnsi="Arial" w:cs="Arial"/>
                <w:b/>
                <w:bCs/>
                <w:lang w:bidi="ar-IQ"/>
              </w:rPr>
            </w:pPr>
            <w:r w:rsidRPr="004D5F24">
              <w:rPr>
                <w:rFonts w:ascii="Arial" w:hAnsi="Arial" w:cs="Arial"/>
                <w:b/>
                <w:bCs/>
                <w:rtl/>
              </w:rPr>
              <w:t>The division of simile based on the point of similarity and based on its tool</w:t>
            </w:r>
          </w:p>
          <w:p w14:paraId="1D6254A7"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60564CFA" w14:textId="77777777" w:rsidR="004D5F24" w:rsidRPr="004D5F24" w:rsidRDefault="004D5F24" w:rsidP="004D5F24">
            <w:pPr>
              <w:keepNext/>
              <w:outlineLvl w:val="1"/>
              <w:rPr>
                <w:rFonts w:eastAsia="Calibri" w:cs="Traditional Arabic"/>
                <w:b/>
                <w:bCs/>
                <w:rtl/>
                <w:lang w:bidi="ar-IQ"/>
              </w:rPr>
            </w:pPr>
            <w:r w:rsidRPr="004D5F24">
              <w:rPr>
                <w:rFonts w:eastAsia="Calibri" w:cs="Traditional Arabic"/>
                <w:b/>
                <w:bCs/>
                <w:rtl/>
                <w:lang w:bidi="ar-IQ"/>
              </w:rPr>
              <w:t>Standard method</w:t>
            </w:r>
          </w:p>
          <w:p w14:paraId="69D40981"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67D8F4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67B19E19" w14:textId="77777777" w:rsidTr="00FB2512">
        <w:trPr>
          <w:gridAfter w:val="3"/>
          <w:wAfter w:w="6087" w:type="dxa"/>
          <w:trHeight w:val="144"/>
        </w:trPr>
        <w:tc>
          <w:tcPr>
            <w:tcW w:w="1254" w:type="dxa"/>
          </w:tcPr>
          <w:p w14:paraId="694480F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January 1</w:t>
            </w:r>
          </w:p>
        </w:tc>
        <w:tc>
          <w:tcPr>
            <w:tcW w:w="1080" w:type="dxa"/>
            <w:gridSpan w:val="2"/>
          </w:tcPr>
          <w:p w14:paraId="041468BD"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E02C872"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6BD07037"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rPr>
              <w:t>Implicit simile</w:t>
            </w:r>
          </w:p>
        </w:tc>
        <w:tc>
          <w:tcPr>
            <w:tcW w:w="1199" w:type="dxa"/>
          </w:tcPr>
          <w:p w14:paraId="366DCDA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2D77CAF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2B38C919" w14:textId="77777777" w:rsidTr="00FB2512">
        <w:trPr>
          <w:gridAfter w:val="3"/>
          <w:wAfter w:w="6087" w:type="dxa"/>
          <w:trHeight w:val="144"/>
        </w:trPr>
        <w:tc>
          <w:tcPr>
            <w:tcW w:w="1254" w:type="dxa"/>
          </w:tcPr>
          <w:p w14:paraId="240B0C69"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January 2</w:t>
            </w:r>
          </w:p>
        </w:tc>
        <w:tc>
          <w:tcPr>
            <w:tcW w:w="1080" w:type="dxa"/>
            <w:gridSpan w:val="2"/>
          </w:tcPr>
          <w:p w14:paraId="56E7DE20"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841647E"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Test of the month</w:t>
            </w:r>
            <w:r w:rsidRPr="004D5F24">
              <w:rPr>
                <w:rFonts w:eastAsia="Calibri" w:cs="Traditional Arabic" w:hint="cs"/>
                <w:b/>
                <w:bCs/>
                <w:rtl/>
                <w:lang w:bidi="ar-IQ"/>
              </w:rPr>
              <w:t xml:space="preserve"> </w:t>
            </w:r>
            <w:r w:rsidRPr="004D5F24">
              <w:rPr>
                <w:rFonts w:eastAsia="Calibri" w:cs="Traditional Arabic"/>
                <w:b/>
                <w:bCs/>
                <w:rtl/>
                <w:lang w:bidi="ar-IQ"/>
              </w:rPr>
              <w:t>the second</w:t>
            </w:r>
          </w:p>
        </w:tc>
        <w:tc>
          <w:tcPr>
            <w:tcW w:w="2937" w:type="dxa"/>
            <w:gridSpan w:val="2"/>
          </w:tcPr>
          <w:p w14:paraId="1FB8FAB6"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1676CFC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670E50A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509EB884" w14:textId="77777777" w:rsidTr="00FB2512">
        <w:trPr>
          <w:gridAfter w:val="3"/>
          <w:wAfter w:w="6087" w:type="dxa"/>
          <w:trHeight w:val="144"/>
        </w:trPr>
        <w:tc>
          <w:tcPr>
            <w:tcW w:w="1254" w:type="dxa"/>
          </w:tcPr>
          <w:p w14:paraId="3C8780E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January 3</w:t>
            </w:r>
          </w:p>
        </w:tc>
        <w:tc>
          <w:tcPr>
            <w:tcW w:w="1080" w:type="dxa"/>
            <w:gridSpan w:val="2"/>
          </w:tcPr>
          <w:p w14:paraId="3569CA75"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688B37C"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55A72BD"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Definition of metaphor and its types</w:t>
            </w:r>
          </w:p>
        </w:tc>
        <w:tc>
          <w:tcPr>
            <w:tcW w:w="1199" w:type="dxa"/>
          </w:tcPr>
          <w:p w14:paraId="69F09C91"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4EB353B2"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726BAED5" w14:textId="77777777" w:rsidTr="00FB2512">
        <w:trPr>
          <w:gridAfter w:val="3"/>
          <w:wAfter w:w="6087" w:type="dxa"/>
          <w:trHeight w:val="144"/>
        </w:trPr>
        <w:tc>
          <w:tcPr>
            <w:tcW w:w="1254" w:type="dxa"/>
          </w:tcPr>
          <w:p w14:paraId="74198C8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lastRenderedPageBreak/>
              <w:t>January 4</w:t>
            </w:r>
          </w:p>
        </w:tc>
        <w:tc>
          <w:tcPr>
            <w:tcW w:w="1080" w:type="dxa"/>
            <w:gridSpan w:val="2"/>
          </w:tcPr>
          <w:p w14:paraId="1330D217"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2F874ED"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20AA8742"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Single-letter metaphor</w:t>
            </w:r>
          </w:p>
          <w:p w14:paraId="4913BCAD"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and his relationships</w:t>
            </w:r>
          </w:p>
        </w:tc>
        <w:tc>
          <w:tcPr>
            <w:tcW w:w="1199" w:type="dxa"/>
          </w:tcPr>
          <w:p w14:paraId="153A208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71FF83AE"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30887BC8" w14:textId="77777777" w:rsidTr="00FB2512">
        <w:trPr>
          <w:gridAfter w:val="3"/>
          <w:wAfter w:w="6087" w:type="dxa"/>
          <w:trHeight w:val="144"/>
        </w:trPr>
        <w:tc>
          <w:tcPr>
            <w:tcW w:w="1254" w:type="dxa"/>
          </w:tcPr>
          <w:p w14:paraId="281F0EB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February 1</w:t>
            </w:r>
          </w:p>
        </w:tc>
        <w:tc>
          <w:tcPr>
            <w:tcW w:w="1080" w:type="dxa"/>
            <w:gridSpan w:val="2"/>
          </w:tcPr>
          <w:p w14:paraId="4A83C377"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BEE8F49"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49FBC24E"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The division of metaphor based on what is mentioned from both sides</w:t>
            </w:r>
          </w:p>
        </w:tc>
        <w:tc>
          <w:tcPr>
            <w:tcW w:w="1199" w:type="dxa"/>
          </w:tcPr>
          <w:p w14:paraId="5A59FB8F"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491472E4"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6DCD93F4" w14:textId="77777777" w:rsidTr="00FB2512">
        <w:trPr>
          <w:gridAfter w:val="3"/>
          <w:wAfter w:w="6087" w:type="dxa"/>
          <w:trHeight w:val="144"/>
        </w:trPr>
        <w:tc>
          <w:tcPr>
            <w:tcW w:w="1254" w:type="dxa"/>
          </w:tcPr>
          <w:p w14:paraId="7F01712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February 2</w:t>
            </w:r>
          </w:p>
        </w:tc>
        <w:tc>
          <w:tcPr>
            <w:tcW w:w="1080" w:type="dxa"/>
            <w:gridSpan w:val="2"/>
          </w:tcPr>
          <w:p w14:paraId="755F1300" w14:textId="77777777" w:rsidR="004D5F24" w:rsidRPr="004D5F24" w:rsidRDefault="004D5F24" w:rsidP="004D5F24">
            <w:pPr>
              <w:keepNext/>
              <w:outlineLvl w:val="1"/>
              <w:rPr>
                <w:rFonts w:eastAsia="Calibri" w:cs="Traditional Arabic"/>
                <w:b/>
                <w:bCs/>
                <w:rtl/>
                <w:lang w:bidi="ar-IQ"/>
              </w:rPr>
            </w:pPr>
            <w:r w:rsidRPr="004D5F24">
              <w:rPr>
                <w:rFonts w:eastAsia="Calibri" w:cs="Traditional Arabic"/>
                <w:b/>
                <w:bCs/>
                <w:rtl/>
                <w:lang w:bidi="ar-IQ"/>
              </w:rPr>
              <w:t>holiday</w:t>
            </w:r>
          </w:p>
          <w:p w14:paraId="5B68D06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Spring</w:t>
            </w:r>
          </w:p>
        </w:tc>
        <w:tc>
          <w:tcPr>
            <w:tcW w:w="1174" w:type="dxa"/>
            <w:gridSpan w:val="2"/>
          </w:tcPr>
          <w:p w14:paraId="5F10AEF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E1499D0"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175D8BDE"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7ACB8C2D"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247D7B9F" w14:textId="77777777" w:rsidTr="00FB2512">
        <w:trPr>
          <w:gridAfter w:val="3"/>
          <w:wAfter w:w="6087" w:type="dxa"/>
          <w:trHeight w:val="144"/>
        </w:trPr>
        <w:tc>
          <w:tcPr>
            <w:tcW w:w="1254" w:type="dxa"/>
          </w:tcPr>
          <w:p w14:paraId="02B1F05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February 3</w:t>
            </w:r>
          </w:p>
        </w:tc>
        <w:tc>
          <w:tcPr>
            <w:tcW w:w="1080" w:type="dxa"/>
            <w:gridSpan w:val="2"/>
          </w:tcPr>
          <w:p w14:paraId="7F5E7825" w14:textId="77777777" w:rsidR="004D5F24" w:rsidRPr="004D5F24" w:rsidRDefault="004D5F24" w:rsidP="004D5F24">
            <w:pPr>
              <w:keepNext/>
              <w:outlineLvl w:val="1"/>
              <w:rPr>
                <w:rFonts w:eastAsia="Calibri" w:cs="Traditional Arabic"/>
                <w:b/>
                <w:bCs/>
                <w:rtl/>
                <w:lang w:bidi="ar-IQ"/>
              </w:rPr>
            </w:pPr>
            <w:r w:rsidRPr="004D5F24">
              <w:rPr>
                <w:rFonts w:eastAsia="Calibri" w:cs="Traditional Arabic"/>
                <w:b/>
                <w:bCs/>
                <w:rtl/>
                <w:lang w:bidi="ar-IQ"/>
              </w:rPr>
              <w:t>holiday</w:t>
            </w:r>
          </w:p>
          <w:p w14:paraId="66342046"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Spring</w:t>
            </w:r>
          </w:p>
        </w:tc>
        <w:tc>
          <w:tcPr>
            <w:tcW w:w="1174" w:type="dxa"/>
            <w:gridSpan w:val="2"/>
          </w:tcPr>
          <w:p w14:paraId="78C6FF82"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451584"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46572306"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17E76E41"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263DF7CC" w14:textId="77777777" w:rsidTr="00FB2512">
        <w:trPr>
          <w:gridAfter w:val="3"/>
          <w:wAfter w:w="6087" w:type="dxa"/>
          <w:trHeight w:val="144"/>
        </w:trPr>
        <w:tc>
          <w:tcPr>
            <w:tcW w:w="1254" w:type="dxa"/>
          </w:tcPr>
          <w:p w14:paraId="7CFC4B9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February 4</w:t>
            </w:r>
          </w:p>
        </w:tc>
        <w:tc>
          <w:tcPr>
            <w:tcW w:w="1080" w:type="dxa"/>
            <w:gridSpan w:val="2"/>
          </w:tcPr>
          <w:p w14:paraId="75ECCEF9"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8CD0EAF"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DB91C87"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Metaphor: Definition and Types</w:t>
            </w:r>
          </w:p>
        </w:tc>
        <w:tc>
          <w:tcPr>
            <w:tcW w:w="1199" w:type="dxa"/>
          </w:tcPr>
          <w:p w14:paraId="11882F6D"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30902DE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49A16876" w14:textId="77777777" w:rsidTr="00FB2512">
        <w:trPr>
          <w:gridAfter w:val="3"/>
          <w:wAfter w:w="6087" w:type="dxa"/>
          <w:trHeight w:val="144"/>
        </w:trPr>
        <w:tc>
          <w:tcPr>
            <w:tcW w:w="1254" w:type="dxa"/>
          </w:tcPr>
          <w:p w14:paraId="325810C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March 1</w:t>
            </w:r>
          </w:p>
        </w:tc>
        <w:tc>
          <w:tcPr>
            <w:tcW w:w="1080" w:type="dxa"/>
            <w:gridSpan w:val="2"/>
          </w:tcPr>
          <w:p w14:paraId="7788303A"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EAF1908"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E601A67"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Types of metaphor according to meaning</w:t>
            </w:r>
          </w:p>
        </w:tc>
        <w:tc>
          <w:tcPr>
            <w:tcW w:w="1199" w:type="dxa"/>
          </w:tcPr>
          <w:p w14:paraId="27E1BAB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19C5858E"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62DC3C85" w14:textId="77777777" w:rsidTr="00FB2512">
        <w:trPr>
          <w:gridAfter w:val="3"/>
          <w:wAfter w:w="6087" w:type="dxa"/>
          <w:trHeight w:val="144"/>
        </w:trPr>
        <w:tc>
          <w:tcPr>
            <w:tcW w:w="1254" w:type="dxa"/>
          </w:tcPr>
          <w:p w14:paraId="5031427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March 2</w:t>
            </w:r>
          </w:p>
        </w:tc>
        <w:tc>
          <w:tcPr>
            <w:tcW w:w="1080" w:type="dxa"/>
            <w:gridSpan w:val="2"/>
          </w:tcPr>
          <w:p w14:paraId="0CCFDA00"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CEAF4C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Test of the month</w:t>
            </w:r>
            <w:r w:rsidRPr="004D5F24">
              <w:rPr>
                <w:rFonts w:eastAsia="Calibri" w:cs="Traditional Arabic" w:hint="cs"/>
                <w:b/>
                <w:bCs/>
                <w:rtl/>
                <w:lang w:bidi="ar-IQ"/>
              </w:rPr>
              <w:t xml:space="preserve"> </w:t>
            </w:r>
            <w:r w:rsidRPr="004D5F24">
              <w:rPr>
                <w:rFonts w:eastAsia="Calibri" w:cs="Traditional Arabic"/>
                <w:b/>
                <w:bCs/>
                <w:rtl/>
                <w:lang w:bidi="ar-IQ"/>
              </w:rPr>
              <w:t>the third</w:t>
            </w:r>
          </w:p>
        </w:tc>
        <w:tc>
          <w:tcPr>
            <w:tcW w:w="2937" w:type="dxa"/>
            <w:gridSpan w:val="2"/>
          </w:tcPr>
          <w:p w14:paraId="7CBCB09B"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6DD02D5B"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6668F06C"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7CEECB6C" w14:textId="77777777" w:rsidTr="00FB2512">
        <w:trPr>
          <w:gridAfter w:val="3"/>
          <w:wAfter w:w="6087" w:type="dxa"/>
          <w:trHeight w:val="144"/>
        </w:trPr>
        <w:tc>
          <w:tcPr>
            <w:tcW w:w="1254" w:type="dxa"/>
          </w:tcPr>
          <w:p w14:paraId="360A99A0"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March 3</w:t>
            </w:r>
          </w:p>
        </w:tc>
        <w:tc>
          <w:tcPr>
            <w:tcW w:w="1080" w:type="dxa"/>
            <w:gridSpan w:val="2"/>
          </w:tcPr>
          <w:p w14:paraId="4FB46AC3"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57709A4C"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15DC3F30"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 xml:space="preserve">Definition </w:t>
            </w:r>
            <w:r w:rsidRPr="004D5F24">
              <w:rPr>
                <w:rFonts w:ascii="Arial" w:hAnsi="Arial" w:cs="Arial" w:hint="cs"/>
                <w:b/>
                <w:bCs/>
                <w:rtl/>
                <w:lang w:bidi="ar-IQ"/>
              </w:rPr>
              <w:t xml:space="preserve">of </w:t>
            </w:r>
            <w:r w:rsidRPr="004D5F24">
              <w:rPr>
                <w:rFonts w:ascii="Arial" w:hAnsi="Arial" w:cs="Arial"/>
                <w:b/>
                <w:bCs/>
                <w:rtl/>
                <w:lang w:bidi="ar-IQ"/>
              </w:rPr>
              <w:t xml:space="preserve">the science of rhetoric, its founder, and </w:t>
            </w:r>
            <w:r w:rsidRPr="004D5F24">
              <w:rPr>
                <w:rFonts w:ascii="Arial" w:hAnsi="Arial" w:cs="Arial" w:hint="eastAsia"/>
                <w:b/>
                <w:bCs/>
                <w:rtl/>
                <w:lang w:bidi="ar-IQ"/>
              </w:rPr>
              <w:t>allegory</w:t>
            </w:r>
          </w:p>
        </w:tc>
        <w:tc>
          <w:tcPr>
            <w:tcW w:w="1199" w:type="dxa"/>
          </w:tcPr>
          <w:p w14:paraId="3D70C54B"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2A4D9235"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2D6B0792" w14:textId="77777777" w:rsidTr="00FB2512">
        <w:trPr>
          <w:gridAfter w:val="3"/>
          <w:wAfter w:w="6087" w:type="dxa"/>
          <w:trHeight w:val="144"/>
        </w:trPr>
        <w:tc>
          <w:tcPr>
            <w:tcW w:w="1254" w:type="dxa"/>
          </w:tcPr>
          <w:p w14:paraId="6FFEFC12"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March 4</w:t>
            </w:r>
          </w:p>
        </w:tc>
        <w:tc>
          <w:tcPr>
            <w:tcW w:w="1080" w:type="dxa"/>
            <w:gridSpan w:val="2"/>
          </w:tcPr>
          <w:p w14:paraId="241938E6"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6A89ADB"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3D49B274"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hint="eastAsia"/>
                <w:b/>
                <w:bCs/>
                <w:rtl/>
                <w:lang w:bidi="ar-IQ"/>
              </w:rPr>
              <w:t xml:space="preserve">Antithesis </w:t>
            </w:r>
            <w:r w:rsidRPr="004D5F24">
              <w:rPr>
                <w:rFonts w:ascii="Arial" w:hAnsi="Arial" w:cs="Arial"/>
                <w:b/>
                <w:bCs/>
                <w:rtl/>
                <w:lang w:bidi="ar-IQ"/>
              </w:rPr>
              <w:t>and contrast</w:t>
            </w:r>
          </w:p>
        </w:tc>
        <w:tc>
          <w:tcPr>
            <w:tcW w:w="1199" w:type="dxa"/>
          </w:tcPr>
          <w:p w14:paraId="4F4FDF6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4639AB3C"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4CCA35C4" w14:textId="77777777" w:rsidTr="00FB2512">
        <w:trPr>
          <w:gridAfter w:val="3"/>
          <w:wAfter w:w="6087" w:type="dxa"/>
          <w:trHeight w:val="144"/>
        </w:trPr>
        <w:tc>
          <w:tcPr>
            <w:tcW w:w="1254" w:type="dxa"/>
          </w:tcPr>
          <w:p w14:paraId="7E0E3FA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April 1</w:t>
            </w:r>
          </w:p>
        </w:tc>
        <w:tc>
          <w:tcPr>
            <w:tcW w:w="1080" w:type="dxa"/>
            <w:gridSpan w:val="2"/>
          </w:tcPr>
          <w:p w14:paraId="03AD0526"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1FAB32B0"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C4400A"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hint="eastAsia"/>
                <w:b/>
                <w:bCs/>
                <w:rtl/>
                <w:lang w:bidi="ar-IQ"/>
              </w:rPr>
              <w:t xml:space="preserve">Good </w:t>
            </w:r>
            <w:r w:rsidRPr="004D5F24">
              <w:rPr>
                <w:rFonts w:ascii="Arial" w:hAnsi="Arial" w:cs="Arial"/>
                <w:b/>
                <w:bCs/>
                <w:rtl/>
                <w:lang w:bidi="ar-IQ"/>
              </w:rPr>
              <w:t>reasoning</w:t>
            </w:r>
          </w:p>
        </w:tc>
        <w:tc>
          <w:tcPr>
            <w:tcW w:w="1199" w:type="dxa"/>
          </w:tcPr>
          <w:p w14:paraId="54D978A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35F68146"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19614488" w14:textId="77777777" w:rsidTr="00FB2512">
        <w:trPr>
          <w:gridAfter w:val="3"/>
          <w:wAfter w:w="6087" w:type="dxa"/>
          <w:trHeight w:val="144"/>
        </w:trPr>
        <w:tc>
          <w:tcPr>
            <w:tcW w:w="1254" w:type="dxa"/>
          </w:tcPr>
          <w:p w14:paraId="047D8A2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April 2</w:t>
            </w:r>
          </w:p>
        </w:tc>
        <w:tc>
          <w:tcPr>
            <w:tcW w:w="1080" w:type="dxa"/>
            <w:gridSpan w:val="2"/>
          </w:tcPr>
          <w:p w14:paraId="5F29CDDC"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61CB6D00"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54219169"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b/>
                <w:bCs/>
                <w:rtl/>
                <w:lang w:bidi="ar-IQ"/>
              </w:rPr>
              <w:t xml:space="preserve">verbal </w:t>
            </w:r>
            <w:r w:rsidRPr="004D5F24">
              <w:rPr>
                <w:rFonts w:ascii="Arial" w:hAnsi="Arial" w:cs="Arial" w:hint="eastAsia"/>
                <w:b/>
                <w:bCs/>
                <w:rtl/>
                <w:lang w:bidi="ar-IQ"/>
              </w:rPr>
              <w:t>embellishments</w:t>
            </w:r>
          </w:p>
        </w:tc>
        <w:tc>
          <w:tcPr>
            <w:tcW w:w="1199" w:type="dxa"/>
          </w:tcPr>
          <w:p w14:paraId="26D43F04"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37823613"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78DB5486" w14:textId="77777777" w:rsidTr="00FB2512">
        <w:trPr>
          <w:gridAfter w:val="3"/>
          <w:wAfter w:w="6087" w:type="dxa"/>
          <w:trHeight w:val="144"/>
        </w:trPr>
        <w:tc>
          <w:tcPr>
            <w:tcW w:w="1254" w:type="dxa"/>
          </w:tcPr>
          <w:p w14:paraId="438ECFC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lastRenderedPageBreak/>
              <w:t>April 3</w:t>
            </w:r>
          </w:p>
        </w:tc>
        <w:tc>
          <w:tcPr>
            <w:tcW w:w="1080" w:type="dxa"/>
            <w:gridSpan w:val="2"/>
          </w:tcPr>
          <w:p w14:paraId="58C5CBE0"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372B2E4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E9A8AAC"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hint="eastAsia"/>
                <w:b/>
                <w:bCs/>
                <w:rtl/>
                <w:lang w:bidi="ar-IQ"/>
              </w:rPr>
              <w:t xml:space="preserve">Paronomasia </w:t>
            </w:r>
            <w:r w:rsidRPr="004D5F24">
              <w:rPr>
                <w:rFonts w:ascii="Arial" w:hAnsi="Arial" w:cs="Arial"/>
                <w:b/>
                <w:bCs/>
                <w:rtl/>
                <w:lang w:bidi="ar-IQ"/>
              </w:rPr>
              <w:t>and its types</w:t>
            </w:r>
          </w:p>
        </w:tc>
        <w:tc>
          <w:tcPr>
            <w:tcW w:w="1199" w:type="dxa"/>
          </w:tcPr>
          <w:p w14:paraId="59C6A32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346DF1A0"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4377A353" w14:textId="77777777" w:rsidTr="00FB2512">
        <w:trPr>
          <w:gridAfter w:val="3"/>
          <w:wAfter w:w="6087" w:type="dxa"/>
          <w:trHeight w:val="144"/>
        </w:trPr>
        <w:tc>
          <w:tcPr>
            <w:tcW w:w="1254" w:type="dxa"/>
          </w:tcPr>
          <w:p w14:paraId="11468AE0"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April 4</w:t>
            </w:r>
          </w:p>
        </w:tc>
        <w:tc>
          <w:tcPr>
            <w:tcW w:w="1080" w:type="dxa"/>
            <w:gridSpan w:val="2"/>
          </w:tcPr>
          <w:p w14:paraId="5A4A5FF5"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725016C3" w14:textId="77777777" w:rsidR="004D5F24" w:rsidRPr="004D5F24" w:rsidRDefault="004D5F24" w:rsidP="004D5F24">
            <w:pPr>
              <w:keepNext/>
              <w:bidi/>
              <w:outlineLvl w:val="1"/>
              <w:rPr>
                <w:rFonts w:ascii="Cambria" w:eastAsia="Calibri" w:hAnsi="Cambria"/>
                <w:b/>
                <w:bCs/>
                <w:color w:val="000000"/>
                <w:rtl/>
                <w:lang w:bidi="ar-IQ"/>
              </w:rPr>
            </w:pPr>
          </w:p>
        </w:tc>
        <w:tc>
          <w:tcPr>
            <w:tcW w:w="2937" w:type="dxa"/>
            <w:gridSpan w:val="2"/>
          </w:tcPr>
          <w:p w14:paraId="0586321A" w14:textId="77777777" w:rsidR="004D5F24" w:rsidRPr="004D5F24" w:rsidRDefault="004D5F24" w:rsidP="004D5F24">
            <w:pPr>
              <w:autoSpaceDE w:val="0"/>
              <w:autoSpaceDN w:val="0"/>
              <w:adjustRightInd w:val="0"/>
              <w:spacing w:after="200" w:line="276" w:lineRule="auto"/>
              <w:rPr>
                <w:rFonts w:ascii="Arial" w:hAnsi="Arial" w:cs="Arial"/>
                <w:b/>
                <w:bCs/>
                <w:rtl/>
                <w:lang w:bidi="ar-IQ"/>
              </w:rPr>
            </w:pPr>
            <w:r w:rsidRPr="004D5F24">
              <w:rPr>
                <w:rFonts w:ascii="Arial" w:hAnsi="Arial" w:cs="Arial" w:hint="eastAsia"/>
                <w:b/>
                <w:bCs/>
                <w:rtl/>
                <w:lang w:bidi="ar-IQ"/>
              </w:rPr>
              <w:t xml:space="preserve">Rhyme </w:t>
            </w:r>
            <w:r w:rsidRPr="004D5F24">
              <w:rPr>
                <w:rFonts w:ascii="Arial" w:hAnsi="Arial" w:cs="Arial"/>
                <w:b/>
                <w:bCs/>
                <w:rtl/>
                <w:lang w:bidi="ar-IQ"/>
              </w:rPr>
              <w:t>and the repetition of the last letter of the first letter at the beginning of the second letter</w:t>
            </w:r>
          </w:p>
        </w:tc>
        <w:tc>
          <w:tcPr>
            <w:tcW w:w="1199" w:type="dxa"/>
          </w:tcPr>
          <w:p w14:paraId="083CBB48"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Standard method</w:t>
            </w:r>
          </w:p>
        </w:tc>
        <w:tc>
          <w:tcPr>
            <w:tcW w:w="2250" w:type="dxa"/>
          </w:tcPr>
          <w:p w14:paraId="1CE9769A"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Classroom performance and exams</w:t>
            </w:r>
          </w:p>
        </w:tc>
      </w:tr>
      <w:tr w:rsidR="004D5F24" w:rsidRPr="004D5F24" w14:paraId="1B16296C" w14:textId="77777777" w:rsidTr="00FB2512">
        <w:trPr>
          <w:gridAfter w:val="3"/>
          <w:wAfter w:w="6087" w:type="dxa"/>
          <w:trHeight w:val="144"/>
        </w:trPr>
        <w:tc>
          <w:tcPr>
            <w:tcW w:w="1254" w:type="dxa"/>
          </w:tcPr>
          <w:p w14:paraId="5FC17587"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May 1</w:t>
            </w:r>
          </w:p>
        </w:tc>
        <w:tc>
          <w:tcPr>
            <w:tcW w:w="1080" w:type="dxa"/>
            <w:gridSpan w:val="2"/>
          </w:tcPr>
          <w:p w14:paraId="1BC695BC" w14:textId="77777777" w:rsidR="004D5F24" w:rsidRPr="004D5F24" w:rsidRDefault="004D5F24" w:rsidP="004D5F24">
            <w:pPr>
              <w:keepNext/>
              <w:outlineLvl w:val="1"/>
              <w:rPr>
                <w:rFonts w:ascii="Cambria" w:eastAsia="Calibri" w:hAnsi="Cambria"/>
                <w:b/>
                <w:bCs/>
                <w:color w:val="000000"/>
                <w:rtl/>
                <w:lang w:bidi="ar-IQ"/>
              </w:rPr>
            </w:pPr>
            <w:r w:rsidRPr="004D5F24">
              <w:rPr>
                <w:rFonts w:ascii="Cambria" w:eastAsia="Calibri" w:hAnsi="Cambria" w:hint="cs"/>
                <w:b/>
                <w:bCs/>
                <w:color w:val="000000"/>
                <w:rtl/>
                <w:lang w:bidi="ar-IQ"/>
              </w:rPr>
              <w:t>2</w:t>
            </w:r>
          </w:p>
        </w:tc>
        <w:tc>
          <w:tcPr>
            <w:tcW w:w="1174" w:type="dxa"/>
            <w:gridSpan w:val="2"/>
          </w:tcPr>
          <w:p w14:paraId="2C6B1109" w14:textId="77777777" w:rsidR="004D5F24" w:rsidRPr="004D5F24" w:rsidRDefault="004D5F24" w:rsidP="004D5F24">
            <w:pPr>
              <w:keepNext/>
              <w:outlineLvl w:val="1"/>
              <w:rPr>
                <w:rFonts w:ascii="Cambria" w:eastAsia="Calibri" w:hAnsi="Cambria"/>
                <w:b/>
                <w:bCs/>
                <w:color w:val="000000"/>
                <w:rtl/>
                <w:lang w:bidi="ar-IQ"/>
              </w:rPr>
            </w:pPr>
            <w:r w:rsidRPr="004D5F24">
              <w:rPr>
                <w:rFonts w:eastAsia="Calibri" w:cs="Traditional Arabic"/>
                <w:b/>
                <w:bCs/>
                <w:rtl/>
                <w:lang w:bidi="ar-IQ"/>
              </w:rPr>
              <w:t>Test of the month</w:t>
            </w:r>
            <w:r w:rsidRPr="004D5F24">
              <w:rPr>
                <w:rFonts w:eastAsia="Calibri" w:cs="Traditional Arabic" w:hint="cs"/>
                <w:b/>
                <w:bCs/>
                <w:rtl/>
                <w:lang w:bidi="ar-IQ"/>
              </w:rPr>
              <w:t xml:space="preserve"> </w:t>
            </w:r>
            <w:r w:rsidRPr="004D5F24">
              <w:rPr>
                <w:rFonts w:eastAsia="Calibri" w:cs="Traditional Arabic"/>
                <w:b/>
                <w:bCs/>
                <w:rtl/>
                <w:lang w:bidi="ar-IQ"/>
              </w:rPr>
              <w:t>Fourth</w:t>
            </w:r>
          </w:p>
        </w:tc>
        <w:tc>
          <w:tcPr>
            <w:tcW w:w="2937" w:type="dxa"/>
            <w:gridSpan w:val="2"/>
          </w:tcPr>
          <w:p w14:paraId="2279418A" w14:textId="77777777" w:rsidR="004D5F24" w:rsidRPr="004D5F24" w:rsidRDefault="004D5F24" w:rsidP="004D5F24">
            <w:pPr>
              <w:autoSpaceDE w:val="0"/>
              <w:autoSpaceDN w:val="0"/>
              <w:bidi/>
              <w:adjustRightInd w:val="0"/>
              <w:spacing w:after="200" w:line="276" w:lineRule="auto"/>
              <w:rPr>
                <w:rFonts w:ascii="Arial" w:hAnsi="Arial" w:cs="Arial"/>
                <w:b/>
                <w:bCs/>
                <w:rtl/>
                <w:lang w:bidi="ar-IQ"/>
              </w:rPr>
            </w:pPr>
          </w:p>
        </w:tc>
        <w:tc>
          <w:tcPr>
            <w:tcW w:w="1199" w:type="dxa"/>
          </w:tcPr>
          <w:p w14:paraId="20D4189C" w14:textId="77777777" w:rsidR="004D5F24" w:rsidRPr="004D5F24" w:rsidRDefault="004D5F24" w:rsidP="004D5F24">
            <w:pPr>
              <w:keepNext/>
              <w:bidi/>
              <w:outlineLvl w:val="1"/>
              <w:rPr>
                <w:rFonts w:ascii="Cambria" w:eastAsia="Calibri" w:hAnsi="Cambria"/>
                <w:b/>
                <w:bCs/>
                <w:color w:val="000000"/>
                <w:rtl/>
                <w:lang w:bidi="ar-IQ"/>
              </w:rPr>
            </w:pPr>
          </w:p>
        </w:tc>
        <w:tc>
          <w:tcPr>
            <w:tcW w:w="2250" w:type="dxa"/>
          </w:tcPr>
          <w:p w14:paraId="03C0EB79" w14:textId="77777777" w:rsidR="004D5F24" w:rsidRPr="004D5F24" w:rsidRDefault="004D5F24" w:rsidP="004D5F24">
            <w:pPr>
              <w:keepNext/>
              <w:bidi/>
              <w:outlineLvl w:val="1"/>
              <w:rPr>
                <w:rFonts w:ascii="Cambria" w:eastAsia="Calibri" w:hAnsi="Cambria"/>
                <w:b/>
                <w:bCs/>
                <w:color w:val="000000"/>
                <w:rtl/>
                <w:lang w:bidi="ar-IQ"/>
              </w:rPr>
            </w:pPr>
          </w:p>
        </w:tc>
      </w:tr>
      <w:tr w:rsidR="004D5F24" w:rsidRPr="004D5F24" w14:paraId="7F287863" w14:textId="77777777" w:rsidTr="00FB2512">
        <w:tc>
          <w:tcPr>
            <w:tcW w:w="9894" w:type="dxa"/>
            <w:gridSpan w:val="9"/>
            <w:shd w:val="clear" w:color="auto" w:fill="DEEAF6"/>
          </w:tcPr>
          <w:p w14:paraId="3C3FCB02" w14:textId="77777777" w:rsidR="004D5F24" w:rsidRPr="004D5F24" w:rsidRDefault="004D5F24" w:rsidP="00FB61DC">
            <w:pPr>
              <w:numPr>
                <w:ilvl w:val="0"/>
                <w:numId w:val="45"/>
              </w:numPr>
              <w:ind w:left="513"/>
              <w:rPr>
                <w:rFonts w:ascii="Simplified Arabic" w:eastAsia="Calibri" w:hAnsi="Simplified Arabic" w:cs="Simplified Arabic"/>
                <w:sz w:val="28"/>
                <w:szCs w:val="28"/>
                <w:rtl/>
              </w:rPr>
            </w:pPr>
            <w:r w:rsidRPr="004D5F24">
              <w:rPr>
                <w:rFonts w:ascii="Simplified Arabic" w:eastAsia="Calibri" w:hAnsi="Simplified Arabic" w:cs="Simplified Arabic"/>
                <w:sz w:val="28"/>
                <w:szCs w:val="28"/>
                <w:rtl/>
              </w:rPr>
              <w:t>Course evaluation</w:t>
            </w:r>
          </w:p>
        </w:tc>
        <w:tc>
          <w:tcPr>
            <w:tcW w:w="2029" w:type="dxa"/>
          </w:tcPr>
          <w:p w14:paraId="765BDD18" w14:textId="77777777" w:rsidR="004D5F24" w:rsidRPr="004D5F24" w:rsidRDefault="004D5F24" w:rsidP="004D5F24">
            <w:pPr>
              <w:rPr>
                <w:rFonts w:ascii="Simplified Arabic" w:hAnsi="Simplified Arabic" w:cs="Simplified Arabic"/>
                <w:sz w:val="28"/>
                <w:szCs w:val="28"/>
                <w:rtl/>
                <w:lang w:bidi="ar-IQ"/>
              </w:rPr>
            </w:pPr>
          </w:p>
        </w:tc>
        <w:tc>
          <w:tcPr>
            <w:tcW w:w="2029" w:type="dxa"/>
          </w:tcPr>
          <w:p w14:paraId="3D3DEBF6" w14:textId="77777777" w:rsidR="004D5F24" w:rsidRPr="004D5F24" w:rsidRDefault="004D5F24" w:rsidP="004D5F24">
            <w:pPr>
              <w:rPr>
                <w:rFonts w:ascii="Simplified Arabic" w:hAnsi="Simplified Arabic" w:cs="Simplified Arabic"/>
                <w:sz w:val="28"/>
                <w:szCs w:val="28"/>
                <w:rtl/>
                <w:lang w:bidi="ar-IQ"/>
              </w:rPr>
            </w:pPr>
          </w:p>
        </w:tc>
        <w:tc>
          <w:tcPr>
            <w:tcW w:w="2029" w:type="dxa"/>
          </w:tcPr>
          <w:p w14:paraId="0B921B28" w14:textId="77777777" w:rsidR="004D5F24" w:rsidRPr="004D5F24" w:rsidRDefault="004D5F24" w:rsidP="004D5F24">
            <w:pPr>
              <w:autoSpaceDE w:val="0"/>
              <w:autoSpaceDN w:val="0"/>
              <w:bidi/>
              <w:adjustRightInd w:val="0"/>
              <w:spacing w:after="200" w:line="276" w:lineRule="auto"/>
              <w:rPr>
                <w:rFonts w:ascii="Arial" w:hAnsi="Arial" w:cs="Arial"/>
                <w:sz w:val="28"/>
                <w:szCs w:val="28"/>
                <w:rtl/>
                <w:lang w:bidi="ar-IQ"/>
              </w:rPr>
            </w:pPr>
          </w:p>
        </w:tc>
      </w:tr>
      <w:tr w:rsidR="004D5F24" w:rsidRPr="004D5F24" w14:paraId="59F1C70C" w14:textId="77777777" w:rsidTr="00FB2512">
        <w:trPr>
          <w:gridAfter w:val="3"/>
          <w:wAfter w:w="6087" w:type="dxa"/>
        </w:trPr>
        <w:tc>
          <w:tcPr>
            <w:tcW w:w="9894" w:type="dxa"/>
            <w:gridSpan w:val="9"/>
          </w:tcPr>
          <w:p w14:paraId="4E9F6A45" w14:textId="77777777" w:rsidR="004D5F24" w:rsidRPr="004D5F24" w:rsidRDefault="004D5F24" w:rsidP="004D5F24">
            <w:pPr>
              <w:shd w:val="clear" w:color="auto" w:fill="FFFFFF"/>
              <w:autoSpaceDE w:val="0"/>
              <w:autoSpaceDN w:val="0"/>
              <w:adjustRightInd w:val="0"/>
              <w:jc w:val="both"/>
              <w:rPr>
                <w:rFonts w:ascii="Cambria" w:eastAsia="Calibri" w:hAnsi="Cambria"/>
                <w:color w:val="000000"/>
                <w:sz w:val="20"/>
                <w:szCs w:val="20"/>
                <w:rtl/>
                <w:lang w:bidi="ar-IQ"/>
              </w:rPr>
            </w:pPr>
            <w:r w:rsidRPr="004D5F24">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54BCC018" w14:textId="77777777" w:rsidR="004D5F24" w:rsidRPr="004D5F24" w:rsidRDefault="004D5F24" w:rsidP="004D5F24">
            <w:pPr>
              <w:shd w:val="clear" w:color="auto" w:fill="FFFFFF"/>
              <w:autoSpaceDE w:val="0"/>
              <w:autoSpaceDN w:val="0"/>
              <w:bidi/>
              <w:adjustRightInd w:val="0"/>
              <w:jc w:val="both"/>
              <w:rPr>
                <w:rFonts w:ascii="Cambria" w:eastAsia="Calibri" w:hAnsi="Cambria"/>
                <w:color w:val="000000"/>
                <w:sz w:val="20"/>
                <w:szCs w:val="20"/>
                <w:rtl/>
                <w:lang w:bidi="ar-IQ"/>
              </w:rPr>
            </w:pPr>
          </w:p>
          <w:p w14:paraId="68222931" w14:textId="77777777" w:rsidR="004D5F24" w:rsidRPr="004D5F24" w:rsidRDefault="004D5F24" w:rsidP="004D5F24">
            <w:pPr>
              <w:shd w:val="clear" w:color="auto" w:fill="FFFFFF"/>
              <w:autoSpaceDE w:val="0"/>
              <w:autoSpaceDN w:val="0"/>
              <w:adjustRightInd w:val="0"/>
              <w:jc w:val="both"/>
              <w:rPr>
                <w:rFonts w:ascii="Cambria" w:eastAsia="Calibri" w:hAnsi="Cambria"/>
                <w:color w:val="000000"/>
                <w:sz w:val="20"/>
                <w:szCs w:val="20"/>
                <w:rtl/>
                <w:lang w:bidi="ar-IQ"/>
              </w:rPr>
            </w:pPr>
            <w:r w:rsidRPr="004D5F24">
              <w:rPr>
                <w:rFonts w:ascii="Cambria" w:eastAsia="Calibri" w:hAnsi="Cambria"/>
                <w:color w:val="000000"/>
                <w:sz w:val="20"/>
                <w:szCs w:val="20"/>
                <w:rtl/>
                <w:lang w:bidi="ar-IQ"/>
              </w:rPr>
              <w:t xml:space="preserve">1- Monthly exam: </w:t>
            </w:r>
            <w:r w:rsidRPr="004D5F24">
              <w:rPr>
                <w:rFonts w:ascii="Cambria" w:eastAsia="Calibri" w:hAnsi="Cambria" w:hint="cs"/>
                <w:color w:val="000000"/>
                <w:sz w:val="20"/>
                <w:szCs w:val="20"/>
                <w:rtl/>
                <w:lang w:bidi="ar-IQ"/>
              </w:rPr>
              <w:t>30 marks</w:t>
            </w:r>
          </w:p>
          <w:p w14:paraId="019319CA" w14:textId="77777777" w:rsidR="004D5F24" w:rsidRPr="004D5F24" w:rsidRDefault="004D5F24" w:rsidP="004D5F24">
            <w:pPr>
              <w:shd w:val="clear" w:color="auto" w:fill="FFFFFF"/>
              <w:autoSpaceDE w:val="0"/>
              <w:autoSpaceDN w:val="0"/>
              <w:adjustRightInd w:val="0"/>
              <w:jc w:val="both"/>
              <w:rPr>
                <w:rFonts w:ascii="Cambria" w:eastAsia="Calibri" w:hAnsi="Cambria"/>
                <w:color w:val="000000"/>
                <w:sz w:val="20"/>
                <w:szCs w:val="20"/>
                <w:rtl/>
                <w:lang w:bidi="ar-IQ"/>
              </w:rPr>
            </w:pPr>
            <w:r w:rsidRPr="004D5F24">
              <w:rPr>
                <w:rFonts w:ascii="Cambria" w:eastAsia="Calibri" w:hAnsi="Cambria"/>
                <w:color w:val="000000"/>
                <w:sz w:val="20"/>
                <w:szCs w:val="20"/>
                <w:rtl/>
                <w:lang w:bidi="ar-IQ"/>
              </w:rPr>
              <w:t xml:space="preserve">2- Conducting short research projects to be discussed in class, </w:t>
            </w:r>
            <w:r w:rsidRPr="004D5F24">
              <w:rPr>
                <w:rFonts w:ascii="Cambria" w:eastAsia="Calibri" w:hAnsi="Cambria" w:hint="cs"/>
                <w:color w:val="000000"/>
                <w:sz w:val="20"/>
                <w:szCs w:val="20"/>
                <w:rtl/>
                <w:lang w:bidi="ar-IQ"/>
              </w:rPr>
              <w:t>along with daily preparation (10 marks)</w:t>
            </w:r>
          </w:p>
          <w:p w14:paraId="03511DD3" w14:textId="77777777" w:rsidR="004D5F24" w:rsidRPr="004D5F24" w:rsidRDefault="004D5F24" w:rsidP="004D5F24">
            <w:pPr>
              <w:shd w:val="clear" w:color="auto" w:fill="FFFFFF"/>
              <w:autoSpaceDE w:val="0"/>
              <w:autoSpaceDN w:val="0"/>
              <w:adjustRightInd w:val="0"/>
              <w:jc w:val="both"/>
              <w:rPr>
                <w:rFonts w:ascii="Cambria" w:eastAsia="Calibri" w:hAnsi="Cambria"/>
                <w:color w:val="000000"/>
                <w:sz w:val="20"/>
                <w:szCs w:val="20"/>
                <w:rtl/>
                <w:lang w:bidi="ar-IQ"/>
              </w:rPr>
            </w:pPr>
            <w:r w:rsidRPr="004D5F24">
              <w:rPr>
                <w:rFonts w:ascii="Cambria" w:eastAsia="Calibri" w:hAnsi="Cambria" w:hint="cs"/>
                <w:color w:val="000000"/>
                <w:sz w:val="20"/>
                <w:szCs w:val="20"/>
                <w:rtl/>
                <w:lang w:bidi="ar-IQ"/>
              </w:rPr>
              <w:t>3- Final exam: 60 marks</w:t>
            </w:r>
          </w:p>
        </w:tc>
      </w:tr>
      <w:tr w:rsidR="004D5F24" w:rsidRPr="004D5F24" w14:paraId="36224145" w14:textId="77777777" w:rsidTr="00FB2512">
        <w:trPr>
          <w:gridAfter w:val="3"/>
          <w:wAfter w:w="6087" w:type="dxa"/>
        </w:trPr>
        <w:tc>
          <w:tcPr>
            <w:tcW w:w="9894" w:type="dxa"/>
            <w:gridSpan w:val="9"/>
            <w:shd w:val="clear" w:color="auto" w:fill="DEEAF6"/>
          </w:tcPr>
          <w:p w14:paraId="2B6E00D2" w14:textId="77777777" w:rsidR="004D5F24" w:rsidRPr="004D5F24" w:rsidRDefault="004D5F24" w:rsidP="00FB61DC">
            <w:pPr>
              <w:numPr>
                <w:ilvl w:val="0"/>
                <w:numId w:val="45"/>
              </w:numPr>
              <w:ind w:left="513"/>
              <w:rPr>
                <w:rFonts w:ascii="Simplified Arabic" w:eastAsia="Calibri" w:hAnsi="Simplified Arabic" w:cs="Simplified Arabic"/>
                <w:sz w:val="20"/>
                <w:szCs w:val="20"/>
                <w:rtl/>
              </w:rPr>
            </w:pPr>
            <w:r w:rsidRPr="004D5F24">
              <w:rPr>
                <w:rFonts w:ascii="Simplified Arabic" w:eastAsia="Calibri" w:hAnsi="Simplified Arabic" w:cs="Simplified Arabic"/>
                <w:sz w:val="20"/>
                <w:szCs w:val="20"/>
                <w:rtl/>
                <w:lang w:bidi="ar-IQ"/>
              </w:rPr>
              <w:t>Learning and teaching resources</w:t>
            </w:r>
          </w:p>
        </w:tc>
      </w:tr>
      <w:tr w:rsidR="004D5F24" w:rsidRPr="004D5F24" w14:paraId="40FF6B9B" w14:textId="77777777" w:rsidTr="00FB2512">
        <w:trPr>
          <w:gridAfter w:val="3"/>
          <w:wAfter w:w="6087" w:type="dxa"/>
        </w:trPr>
        <w:tc>
          <w:tcPr>
            <w:tcW w:w="4954" w:type="dxa"/>
            <w:gridSpan w:val="6"/>
          </w:tcPr>
          <w:p w14:paraId="5B2ECAC2"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2D255463" w14:textId="77777777" w:rsidR="004D5F24" w:rsidRPr="004D5F24" w:rsidRDefault="004D5F24" w:rsidP="004D5F24">
            <w:pPr>
              <w:keepNext/>
              <w:outlineLvl w:val="1"/>
              <w:rPr>
                <w:rFonts w:ascii="Cambria" w:eastAsia="Calibri" w:hAnsi="Cambria"/>
                <w:b/>
                <w:bCs/>
                <w:sz w:val="16"/>
                <w:szCs w:val="16"/>
                <w:rtl/>
                <w:lang w:bidi="ar-IQ"/>
              </w:rPr>
            </w:pPr>
            <w:r w:rsidRPr="004D5F24">
              <w:rPr>
                <w:rFonts w:ascii="Cambria" w:eastAsia="Calibri" w:hAnsi="Cambria"/>
                <w:b/>
                <w:bCs/>
                <w:sz w:val="16"/>
                <w:szCs w:val="16"/>
                <w:rtl/>
                <w:lang w:bidi="ar-IQ"/>
              </w:rPr>
              <w:t>Jewels of Eloquence by Sayyid Ahmad al-Hashimi</w:t>
            </w:r>
          </w:p>
          <w:p w14:paraId="0C2320A0" w14:textId="77777777" w:rsidR="004D5F24" w:rsidRPr="004D5F24" w:rsidRDefault="004D5F24" w:rsidP="004D5F24">
            <w:pPr>
              <w:keepNext/>
              <w:bidi/>
              <w:outlineLvl w:val="1"/>
              <w:rPr>
                <w:rFonts w:ascii="Cambria" w:eastAsia="Calibri" w:hAnsi="Cambria"/>
                <w:b/>
                <w:bCs/>
                <w:sz w:val="16"/>
                <w:szCs w:val="16"/>
                <w:rtl/>
                <w:lang w:bidi="ar-IQ"/>
              </w:rPr>
            </w:pPr>
          </w:p>
          <w:p w14:paraId="3AA7589E" w14:textId="77777777" w:rsidR="004D5F24" w:rsidRPr="004D5F24" w:rsidRDefault="004D5F24" w:rsidP="004D5F24">
            <w:pPr>
              <w:keepNext/>
              <w:bidi/>
              <w:outlineLvl w:val="1"/>
              <w:rPr>
                <w:rFonts w:ascii="Cambria" w:eastAsia="Calibri" w:hAnsi="Cambria"/>
                <w:b/>
                <w:bCs/>
                <w:sz w:val="16"/>
                <w:szCs w:val="16"/>
                <w:rtl/>
                <w:lang w:bidi="ar-IQ"/>
              </w:rPr>
            </w:pPr>
          </w:p>
        </w:tc>
      </w:tr>
      <w:tr w:rsidR="004D5F24" w:rsidRPr="004D5F24" w14:paraId="72A04FD2" w14:textId="77777777" w:rsidTr="00FB2512">
        <w:trPr>
          <w:gridAfter w:val="3"/>
          <w:wAfter w:w="6087" w:type="dxa"/>
        </w:trPr>
        <w:tc>
          <w:tcPr>
            <w:tcW w:w="4954" w:type="dxa"/>
            <w:gridSpan w:val="6"/>
          </w:tcPr>
          <w:p w14:paraId="21CFFAB8"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Main references (sources)</w:t>
            </w:r>
          </w:p>
        </w:tc>
        <w:tc>
          <w:tcPr>
            <w:tcW w:w="4940" w:type="dxa"/>
            <w:gridSpan w:val="3"/>
          </w:tcPr>
          <w:p w14:paraId="42D21D6A" w14:textId="77777777" w:rsidR="004D5F24" w:rsidRPr="004D5F24" w:rsidRDefault="004D5F24" w:rsidP="004D5F24">
            <w:pPr>
              <w:keepNext/>
              <w:outlineLvl w:val="1"/>
              <w:rPr>
                <w:rFonts w:ascii="Cambria" w:eastAsia="Calibri" w:hAnsi="Cambria"/>
                <w:b/>
                <w:bCs/>
                <w:sz w:val="16"/>
                <w:szCs w:val="16"/>
                <w:rtl/>
                <w:lang w:bidi="ar-IQ"/>
              </w:rPr>
            </w:pPr>
            <w:r w:rsidRPr="004D5F24">
              <w:rPr>
                <w:rFonts w:ascii="Cambria" w:eastAsia="Calibri" w:hAnsi="Cambria"/>
                <w:b/>
                <w:bCs/>
                <w:sz w:val="16"/>
                <w:szCs w:val="16"/>
                <w:rtl/>
                <w:lang w:bidi="ar-IQ"/>
              </w:rPr>
              <w:t>1 - Rhetoric and Application by Ahmed Matloub</w:t>
            </w:r>
          </w:p>
          <w:p w14:paraId="11BF4AAB" w14:textId="77777777" w:rsidR="004D5F24" w:rsidRPr="004D5F24" w:rsidRDefault="004D5F24" w:rsidP="004D5F24">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4D5F24">
              <w:rPr>
                <w:rFonts w:ascii="Cambria" w:eastAsia="Calibri" w:hAnsi="Cambria"/>
                <w:sz w:val="16"/>
                <w:szCs w:val="16"/>
                <w:rtl/>
                <w:lang w:bidi="ar-IQ"/>
              </w:rPr>
              <w:t>- The clear rhetoric of Mustafa Amin and Ali al-Jarim</w:t>
            </w:r>
          </w:p>
        </w:tc>
      </w:tr>
      <w:tr w:rsidR="004D5F24" w:rsidRPr="004D5F24" w14:paraId="189E768F" w14:textId="77777777" w:rsidTr="00FB2512">
        <w:trPr>
          <w:gridAfter w:val="3"/>
          <w:wAfter w:w="6087" w:type="dxa"/>
        </w:trPr>
        <w:tc>
          <w:tcPr>
            <w:tcW w:w="4954" w:type="dxa"/>
            <w:gridSpan w:val="6"/>
          </w:tcPr>
          <w:p w14:paraId="0B2312FE" w14:textId="77777777" w:rsidR="004D5F24" w:rsidRPr="004D5F24" w:rsidRDefault="004D5F24" w:rsidP="004D5F24">
            <w:pPr>
              <w:autoSpaceDE w:val="0"/>
              <w:autoSpaceDN w:val="0"/>
              <w:adjustRightInd w:val="0"/>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5B9C5CBC" w14:textId="77777777" w:rsidR="004D5F24" w:rsidRPr="004D5F24" w:rsidRDefault="004D5F24" w:rsidP="004D5F24">
            <w:pPr>
              <w:keepNext/>
              <w:outlineLvl w:val="1"/>
              <w:rPr>
                <w:rFonts w:ascii="Cambria" w:eastAsia="Calibri" w:hAnsi="Cambria"/>
                <w:b/>
                <w:bCs/>
                <w:sz w:val="16"/>
                <w:szCs w:val="16"/>
                <w:rtl/>
                <w:lang w:bidi="ar-IQ"/>
              </w:rPr>
            </w:pPr>
            <w:r w:rsidRPr="004D5F24">
              <w:rPr>
                <w:rFonts w:ascii="Cambria" w:eastAsia="Calibri" w:hAnsi="Cambria"/>
                <w:b/>
                <w:bCs/>
                <w:sz w:val="16"/>
                <w:szCs w:val="16"/>
                <w:rtl/>
                <w:lang w:bidi="ar-IQ"/>
              </w:rPr>
              <w:t>There are many different websites specializing in this field.</w:t>
            </w:r>
          </w:p>
        </w:tc>
      </w:tr>
      <w:tr w:rsidR="004D5F24" w:rsidRPr="004D5F24" w14:paraId="13E04A40" w14:textId="77777777" w:rsidTr="00FB2512">
        <w:trPr>
          <w:gridAfter w:val="3"/>
          <w:wAfter w:w="6087" w:type="dxa"/>
        </w:trPr>
        <w:tc>
          <w:tcPr>
            <w:tcW w:w="4954" w:type="dxa"/>
            <w:gridSpan w:val="6"/>
          </w:tcPr>
          <w:p w14:paraId="123712C2" w14:textId="77777777" w:rsidR="004D5F24" w:rsidRPr="004D5F24" w:rsidRDefault="004D5F24" w:rsidP="004D5F24">
            <w:pPr>
              <w:autoSpaceDE w:val="0"/>
              <w:autoSpaceDN w:val="0"/>
              <w:adjustRightInd w:val="0"/>
              <w:ind w:right="-426"/>
              <w:jc w:val="both"/>
              <w:rPr>
                <w:rFonts w:ascii="Simplified Arabic" w:eastAsia="Calibri" w:hAnsi="Simplified Arabic" w:cs="Simplified Arabic"/>
                <w:sz w:val="16"/>
                <w:szCs w:val="16"/>
                <w:rtl/>
                <w:lang w:bidi="ar-IQ"/>
              </w:rPr>
            </w:pPr>
            <w:r w:rsidRPr="004D5F24">
              <w:rPr>
                <w:rFonts w:ascii="Simplified Arabic" w:eastAsia="Calibri" w:hAnsi="Simplified Arabic" w:cs="Simplified Arabic" w:hint="cs"/>
                <w:sz w:val="16"/>
                <w:szCs w:val="16"/>
                <w:rtl/>
                <w:lang w:bidi="ar-IQ"/>
              </w:rPr>
              <w:t>Electronic references, websites</w:t>
            </w:r>
          </w:p>
        </w:tc>
        <w:tc>
          <w:tcPr>
            <w:tcW w:w="4940" w:type="dxa"/>
            <w:gridSpan w:val="3"/>
          </w:tcPr>
          <w:p w14:paraId="65D768E7" w14:textId="77777777" w:rsidR="004D5F24" w:rsidRPr="004D5F24" w:rsidRDefault="004D5F24" w:rsidP="004D5F24">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1E8D350C" w14:textId="77777777" w:rsidR="004D5F24" w:rsidRPr="004D5F24" w:rsidRDefault="004D5F24" w:rsidP="004D5F24">
      <w:pPr>
        <w:bidi/>
        <w:rPr>
          <w:rFonts w:cs="Traditional Arabic"/>
          <w:sz w:val="20"/>
          <w:szCs w:val="20"/>
          <w:rtl/>
        </w:rPr>
      </w:pPr>
    </w:p>
    <w:p w14:paraId="2A38BEE3" w14:textId="77777777" w:rsidR="004D5F24" w:rsidRPr="004D5F24" w:rsidRDefault="004D5F24" w:rsidP="004D5F24">
      <w:pPr>
        <w:bidi/>
        <w:rPr>
          <w:rFonts w:cs="Traditional Arabic"/>
          <w:sz w:val="20"/>
          <w:szCs w:val="20"/>
          <w:rtl/>
        </w:rPr>
      </w:pPr>
    </w:p>
    <w:p w14:paraId="5DFFE6C6" w14:textId="77777777" w:rsidR="004D5F24" w:rsidRPr="004D5F24" w:rsidRDefault="004D5F24" w:rsidP="004D5F24">
      <w:pPr>
        <w:bidi/>
        <w:rPr>
          <w:rFonts w:cs="Traditional Arabic"/>
          <w:sz w:val="20"/>
          <w:szCs w:val="20"/>
          <w:rtl/>
        </w:rPr>
      </w:pPr>
    </w:p>
    <w:p w14:paraId="3D4531BE" w14:textId="77777777" w:rsidR="004D5F24" w:rsidRPr="004D5F24" w:rsidRDefault="004D5F24" w:rsidP="004D5F24">
      <w:pPr>
        <w:bidi/>
        <w:rPr>
          <w:rFonts w:cs="Traditional Arabic"/>
          <w:sz w:val="20"/>
          <w:szCs w:val="20"/>
          <w:rtl/>
        </w:rPr>
      </w:pPr>
    </w:p>
    <w:p w14:paraId="22920A83" w14:textId="77777777" w:rsidR="004D5F24" w:rsidRPr="004D5F24" w:rsidRDefault="004D5F24" w:rsidP="004D5F24">
      <w:pPr>
        <w:bidi/>
        <w:rPr>
          <w:rFonts w:cs="Traditional Arabic"/>
          <w:sz w:val="20"/>
          <w:szCs w:val="20"/>
          <w:rtl/>
        </w:rPr>
      </w:pPr>
    </w:p>
    <w:p w14:paraId="57A9F7D0" w14:textId="77777777" w:rsidR="004D5F24" w:rsidRPr="004D5F24" w:rsidRDefault="004D5F24" w:rsidP="004D5F24">
      <w:pPr>
        <w:bidi/>
        <w:rPr>
          <w:rFonts w:cs="Traditional Arabic"/>
          <w:sz w:val="20"/>
          <w:szCs w:val="20"/>
          <w:rtl/>
        </w:rPr>
      </w:pPr>
    </w:p>
    <w:p w14:paraId="2E94D78E" w14:textId="77777777" w:rsidR="004D5F24" w:rsidRPr="004D5F24" w:rsidRDefault="004D5F24" w:rsidP="004D5F24">
      <w:pPr>
        <w:bidi/>
        <w:rPr>
          <w:rFonts w:cs="Traditional Arabic"/>
          <w:sz w:val="20"/>
          <w:szCs w:val="20"/>
          <w:rtl/>
        </w:rPr>
      </w:pPr>
    </w:p>
    <w:p w14:paraId="1F1E3921" w14:textId="77777777" w:rsidR="004D5F24" w:rsidRPr="004D5F24" w:rsidRDefault="004D5F24" w:rsidP="004D5F24">
      <w:pPr>
        <w:bidi/>
        <w:rPr>
          <w:rFonts w:cs="Traditional Arabic"/>
          <w:sz w:val="20"/>
          <w:szCs w:val="20"/>
          <w:rtl/>
        </w:rPr>
      </w:pPr>
    </w:p>
    <w:p w14:paraId="658278F5" w14:textId="77777777" w:rsidR="004D5F24" w:rsidRPr="004D5F24" w:rsidRDefault="004D5F24" w:rsidP="004D5F24">
      <w:pPr>
        <w:bidi/>
        <w:rPr>
          <w:rFonts w:cs="Traditional Arabic"/>
          <w:sz w:val="20"/>
          <w:szCs w:val="20"/>
          <w:rtl/>
        </w:rPr>
      </w:pPr>
    </w:p>
    <w:p w14:paraId="59674444" w14:textId="77777777" w:rsidR="004D5F24" w:rsidRPr="004D5F24" w:rsidRDefault="004D5F24" w:rsidP="004D5F24">
      <w:pPr>
        <w:bidi/>
        <w:rPr>
          <w:rFonts w:cs="Traditional Arabic"/>
          <w:sz w:val="20"/>
          <w:szCs w:val="20"/>
          <w:rtl/>
        </w:rPr>
      </w:pPr>
    </w:p>
    <w:p w14:paraId="69B2C8CE" w14:textId="77777777" w:rsidR="004D5F24" w:rsidRPr="004D5F24" w:rsidRDefault="004D5F24" w:rsidP="004D5F24">
      <w:pPr>
        <w:bidi/>
        <w:rPr>
          <w:rFonts w:cs="Traditional Arabic"/>
          <w:sz w:val="20"/>
          <w:szCs w:val="20"/>
          <w:rtl/>
        </w:rPr>
      </w:pPr>
    </w:p>
    <w:p w14:paraId="0ACE7A74" w14:textId="77777777" w:rsidR="004D5F24" w:rsidRPr="004D5F24" w:rsidRDefault="004D5F24" w:rsidP="004D5F24">
      <w:pPr>
        <w:bidi/>
        <w:rPr>
          <w:rFonts w:cs="Traditional Arabic"/>
          <w:sz w:val="20"/>
          <w:szCs w:val="20"/>
          <w:rtl/>
        </w:rPr>
      </w:pPr>
    </w:p>
    <w:p w14:paraId="2E3C7208" w14:textId="77777777" w:rsidR="004D5F24" w:rsidRPr="004D5F24" w:rsidRDefault="004D5F24" w:rsidP="004D5F24">
      <w:pPr>
        <w:bidi/>
        <w:rPr>
          <w:rFonts w:cs="Traditional Arabic"/>
          <w:sz w:val="20"/>
          <w:szCs w:val="20"/>
          <w:rtl/>
        </w:rPr>
      </w:pPr>
    </w:p>
    <w:p w14:paraId="5FEF7818" w14:textId="77777777" w:rsidR="004D5F24" w:rsidRPr="004D5F24" w:rsidRDefault="004D5F24" w:rsidP="004D5F24">
      <w:pPr>
        <w:bidi/>
        <w:rPr>
          <w:rFonts w:cs="Traditional Arabic"/>
          <w:sz w:val="20"/>
          <w:szCs w:val="20"/>
          <w:rtl/>
        </w:rPr>
      </w:pPr>
    </w:p>
    <w:p w14:paraId="00DF0CBC" w14:textId="77777777" w:rsidR="004D5F24" w:rsidRPr="004D5F24" w:rsidRDefault="004D5F24" w:rsidP="004D5F24">
      <w:pPr>
        <w:bidi/>
        <w:rPr>
          <w:rFonts w:cs="Traditional Arabic"/>
          <w:sz w:val="20"/>
          <w:szCs w:val="20"/>
          <w:rtl/>
        </w:rPr>
      </w:pPr>
    </w:p>
    <w:p w14:paraId="07F83DE0" w14:textId="77777777" w:rsidR="004D5F24" w:rsidRPr="004D5F24" w:rsidRDefault="004D5F24" w:rsidP="004D5F24">
      <w:pPr>
        <w:bidi/>
        <w:rPr>
          <w:rFonts w:cs="Traditional Arabic"/>
          <w:sz w:val="20"/>
          <w:szCs w:val="20"/>
          <w:rtl/>
        </w:rPr>
      </w:pPr>
    </w:p>
    <w:p w14:paraId="596A68FB" w14:textId="77777777" w:rsidR="004D5F24" w:rsidRPr="004D5F24" w:rsidRDefault="004D5F24" w:rsidP="004D5F24">
      <w:pPr>
        <w:bidi/>
        <w:rPr>
          <w:rFonts w:cs="Traditional Arabic"/>
          <w:sz w:val="20"/>
          <w:szCs w:val="20"/>
          <w:rtl/>
        </w:rPr>
      </w:pPr>
    </w:p>
    <w:p w14:paraId="624A49C6" w14:textId="77777777" w:rsidR="004D5F24" w:rsidRPr="004D5F24" w:rsidRDefault="004D5F24" w:rsidP="004D5F24">
      <w:pPr>
        <w:bidi/>
        <w:rPr>
          <w:rFonts w:cs="Traditional Arabic"/>
          <w:sz w:val="20"/>
          <w:szCs w:val="20"/>
          <w:rtl/>
        </w:rPr>
      </w:pPr>
    </w:p>
    <w:p w14:paraId="56FD1854" w14:textId="77777777" w:rsidR="004D5F24" w:rsidRPr="004D5F24" w:rsidRDefault="004D5F24" w:rsidP="004D5F24">
      <w:pPr>
        <w:bidi/>
        <w:rPr>
          <w:rFonts w:cs="Traditional Arabic"/>
          <w:sz w:val="20"/>
          <w:szCs w:val="20"/>
          <w:rtl/>
          <w:lang w:bidi="ar-IQ"/>
        </w:rPr>
      </w:pPr>
    </w:p>
    <w:p w14:paraId="469B41D5" w14:textId="77777777" w:rsidR="004D5F24" w:rsidRPr="004D5F24" w:rsidRDefault="004D5F24" w:rsidP="004D5F24">
      <w:pPr>
        <w:bidi/>
        <w:rPr>
          <w:rFonts w:cs="Traditional Arabic"/>
          <w:sz w:val="20"/>
          <w:szCs w:val="20"/>
          <w:rtl/>
        </w:rPr>
      </w:pPr>
    </w:p>
    <w:p w14:paraId="4D3950C2" w14:textId="77777777" w:rsidR="004D5F24" w:rsidRPr="004D5F24" w:rsidRDefault="004D5F24" w:rsidP="004D5F24">
      <w:pPr>
        <w:bidi/>
        <w:rPr>
          <w:rFonts w:cs="Traditional Arabic"/>
          <w:sz w:val="20"/>
          <w:szCs w:val="20"/>
          <w:rtl/>
        </w:rPr>
      </w:pPr>
    </w:p>
    <w:p w14:paraId="2ADC0E26" w14:textId="77777777" w:rsidR="004D5F24" w:rsidRPr="004D5F24" w:rsidRDefault="004D5F24" w:rsidP="004D5F24">
      <w:pPr>
        <w:bidi/>
        <w:rPr>
          <w:rFonts w:cs="Traditional Arabic"/>
          <w:sz w:val="20"/>
          <w:szCs w:val="20"/>
          <w:rtl/>
        </w:rPr>
      </w:pPr>
    </w:p>
    <w:p w14:paraId="5717A251" w14:textId="77777777" w:rsidR="004D5F24" w:rsidRPr="004D5F24" w:rsidRDefault="004D5F24" w:rsidP="004D5F24">
      <w:pPr>
        <w:bidi/>
        <w:rPr>
          <w:rFonts w:cs="Traditional Arabic"/>
          <w:sz w:val="20"/>
          <w:szCs w:val="20"/>
          <w:rtl/>
        </w:rPr>
      </w:pPr>
    </w:p>
    <w:p w14:paraId="40BAE773" w14:textId="77777777" w:rsidR="004D5F24" w:rsidRPr="004D5F24" w:rsidRDefault="004D5F24" w:rsidP="004D5F24">
      <w:pPr>
        <w:bidi/>
        <w:rPr>
          <w:rFonts w:cs="Traditional Arabic"/>
          <w:sz w:val="20"/>
          <w:szCs w:val="20"/>
          <w:rtl/>
        </w:rPr>
      </w:pPr>
    </w:p>
    <w:p w14:paraId="5D4E0170" w14:textId="77777777" w:rsidR="004D5F24" w:rsidRPr="004D5F24" w:rsidRDefault="004D5F24" w:rsidP="004D5F24">
      <w:pPr>
        <w:bidi/>
        <w:rPr>
          <w:rFonts w:cs="Traditional Arabic"/>
          <w:sz w:val="20"/>
          <w:szCs w:val="20"/>
          <w:rtl/>
        </w:rPr>
      </w:pPr>
    </w:p>
    <w:p w14:paraId="149A1DA7" w14:textId="77777777" w:rsidR="004D5F24" w:rsidRPr="004D5F24" w:rsidRDefault="004D5F24" w:rsidP="004D5F24">
      <w:pPr>
        <w:bidi/>
        <w:rPr>
          <w:rFonts w:cs="Traditional Arabic"/>
          <w:sz w:val="20"/>
          <w:szCs w:val="20"/>
          <w:rtl/>
        </w:rPr>
      </w:pPr>
    </w:p>
    <w:p w14:paraId="77703BB9" w14:textId="77777777" w:rsidR="004D5F24" w:rsidRPr="004D5F24" w:rsidRDefault="004D5F24" w:rsidP="004D5F24">
      <w:pPr>
        <w:bidi/>
        <w:rPr>
          <w:rFonts w:cs="Traditional Arabic"/>
          <w:sz w:val="20"/>
          <w:szCs w:val="20"/>
          <w:rtl/>
          <w:lang w:bidi="ar-IQ"/>
        </w:rPr>
      </w:pPr>
    </w:p>
    <w:p w14:paraId="503AE36E" w14:textId="77777777" w:rsidR="001D6B5E" w:rsidRPr="001D6B5E" w:rsidRDefault="001D6B5E" w:rsidP="001D6B5E">
      <w:pPr>
        <w:spacing w:after="200" w:line="276" w:lineRule="auto"/>
        <w:jc w:val="center"/>
        <w:rPr>
          <w:rFonts w:eastAsia="Calibri"/>
          <w:b/>
          <w:bCs/>
          <w:sz w:val="36"/>
          <w:szCs w:val="36"/>
          <w:rtl/>
          <w:lang w:bidi="ar-IQ"/>
        </w:rPr>
      </w:pPr>
      <w:r w:rsidRPr="001D6B5E">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1D6B5E" w:rsidRPr="001D6B5E" w14:paraId="246FC435" w14:textId="77777777" w:rsidTr="00FB2512">
        <w:tc>
          <w:tcPr>
            <w:tcW w:w="9781" w:type="dxa"/>
            <w:gridSpan w:val="3"/>
            <w:shd w:val="clear" w:color="auto" w:fill="DEEAF6"/>
            <w:vAlign w:val="center"/>
          </w:tcPr>
          <w:p w14:paraId="7E33CDEC"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Course Name</w:t>
            </w:r>
          </w:p>
        </w:tc>
      </w:tr>
      <w:tr w:rsidR="001D6B5E" w:rsidRPr="001D6B5E" w14:paraId="5FA2F684" w14:textId="77777777" w:rsidTr="00FB2512">
        <w:tc>
          <w:tcPr>
            <w:tcW w:w="9781" w:type="dxa"/>
            <w:gridSpan w:val="3"/>
            <w:vAlign w:val="center"/>
          </w:tcPr>
          <w:p w14:paraId="6EC6E743" w14:textId="77777777" w:rsidR="001D6B5E" w:rsidRPr="001D6B5E" w:rsidRDefault="001D6B5E" w:rsidP="001D6B5E">
            <w:pPr>
              <w:spacing w:after="200" w:line="276" w:lineRule="auto"/>
              <w:rPr>
                <w:rFonts w:eastAsia="Calibri"/>
                <w:b/>
                <w:bCs/>
                <w:sz w:val="28"/>
                <w:szCs w:val="28"/>
                <w:rtl/>
              </w:rPr>
            </w:pPr>
            <w:r w:rsidRPr="001D6B5E">
              <w:rPr>
                <w:rFonts w:eastAsia="Calibri"/>
                <w:b/>
                <w:bCs/>
                <w:sz w:val="28"/>
                <w:szCs w:val="28"/>
                <w:rtl/>
              </w:rPr>
              <w:t>Studies in the study of Jewish, Christian, and Mesopotamian religions</w:t>
            </w:r>
          </w:p>
        </w:tc>
      </w:tr>
      <w:tr w:rsidR="001D6B5E" w:rsidRPr="001D6B5E" w14:paraId="3F575697" w14:textId="77777777" w:rsidTr="00FB2512">
        <w:tc>
          <w:tcPr>
            <w:tcW w:w="9781" w:type="dxa"/>
            <w:gridSpan w:val="3"/>
            <w:shd w:val="clear" w:color="auto" w:fill="DEEAF6"/>
            <w:vAlign w:val="center"/>
          </w:tcPr>
          <w:p w14:paraId="09D8057E"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Course code</w:t>
            </w:r>
          </w:p>
        </w:tc>
      </w:tr>
      <w:tr w:rsidR="001D6B5E" w:rsidRPr="001D6B5E" w14:paraId="1A34A1FA" w14:textId="77777777" w:rsidTr="00FB2512">
        <w:tc>
          <w:tcPr>
            <w:tcW w:w="9781" w:type="dxa"/>
            <w:gridSpan w:val="3"/>
            <w:vAlign w:val="center"/>
          </w:tcPr>
          <w:p w14:paraId="14A1B1F4"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lang w:bidi="ar-IQ"/>
              </w:rPr>
              <w:t>Rrh318</w:t>
            </w:r>
          </w:p>
        </w:tc>
      </w:tr>
      <w:tr w:rsidR="001D6B5E" w:rsidRPr="001D6B5E" w14:paraId="7F82B4D3" w14:textId="77777777" w:rsidTr="00FB2512">
        <w:tc>
          <w:tcPr>
            <w:tcW w:w="9781" w:type="dxa"/>
            <w:gridSpan w:val="3"/>
            <w:shd w:val="clear" w:color="auto" w:fill="DEEAF6"/>
            <w:vAlign w:val="center"/>
          </w:tcPr>
          <w:p w14:paraId="7036C078"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Semester/Year</w:t>
            </w:r>
          </w:p>
        </w:tc>
      </w:tr>
      <w:tr w:rsidR="001D6B5E" w:rsidRPr="001D6B5E" w14:paraId="01C4E409" w14:textId="77777777" w:rsidTr="00FB2512">
        <w:tc>
          <w:tcPr>
            <w:tcW w:w="9781" w:type="dxa"/>
            <w:gridSpan w:val="3"/>
            <w:vAlign w:val="center"/>
          </w:tcPr>
          <w:p w14:paraId="545FFEF5" w14:textId="77777777" w:rsidR="001D6B5E" w:rsidRPr="001D6B5E" w:rsidRDefault="001D6B5E" w:rsidP="001D6B5E">
            <w:pPr>
              <w:spacing w:after="200" w:line="276" w:lineRule="auto"/>
              <w:rPr>
                <w:rFonts w:eastAsia="Calibri"/>
                <w:b/>
                <w:bCs/>
                <w:sz w:val="28"/>
                <w:szCs w:val="28"/>
                <w:rtl/>
                <w:lang w:bidi="ar-IQ"/>
              </w:rPr>
            </w:pPr>
            <w:r w:rsidRPr="001D6B5E">
              <w:rPr>
                <w:rFonts w:eastAsia="Calibri" w:hint="cs"/>
                <w:b/>
                <w:bCs/>
                <w:sz w:val="28"/>
                <w:szCs w:val="28"/>
                <w:rtl/>
                <w:lang w:bidi="ar-IQ"/>
              </w:rPr>
              <w:t>2025-2026</w:t>
            </w:r>
          </w:p>
        </w:tc>
      </w:tr>
      <w:tr w:rsidR="001D6B5E" w:rsidRPr="001D6B5E" w14:paraId="5F8F813A" w14:textId="77777777" w:rsidTr="00FB2512">
        <w:tc>
          <w:tcPr>
            <w:tcW w:w="9781" w:type="dxa"/>
            <w:gridSpan w:val="3"/>
            <w:shd w:val="clear" w:color="auto" w:fill="DEEAF6"/>
            <w:vAlign w:val="center"/>
          </w:tcPr>
          <w:p w14:paraId="796CD760" w14:textId="77777777" w:rsidR="001D6B5E" w:rsidRPr="001D6B5E" w:rsidRDefault="001D6B5E" w:rsidP="00FB61DC">
            <w:pPr>
              <w:numPr>
                <w:ilvl w:val="0"/>
                <w:numId w:val="18"/>
              </w:numPr>
              <w:spacing w:after="200" w:line="276" w:lineRule="auto"/>
              <w:rPr>
                <w:rFonts w:eastAsia="Calibri"/>
                <w:b/>
                <w:bCs/>
                <w:sz w:val="28"/>
                <w:szCs w:val="28"/>
                <w:rtl/>
                <w:lang w:bidi="ar-IQ"/>
              </w:rPr>
            </w:pPr>
            <w:r w:rsidRPr="001D6B5E">
              <w:rPr>
                <w:rFonts w:eastAsia="Calibri"/>
                <w:b/>
                <w:bCs/>
                <w:sz w:val="28"/>
                <w:szCs w:val="28"/>
                <w:rtl/>
                <w:lang w:bidi="ar-IQ"/>
              </w:rPr>
              <w:t>Date this description was prepared</w:t>
            </w:r>
          </w:p>
        </w:tc>
      </w:tr>
      <w:tr w:rsidR="001D6B5E" w:rsidRPr="001D6B5E" w14:paraId="5D7F2648" w14:textId="77777777" w:rsidTr="00FB2512">
        <w:tc>
          <w:tcPr>
            <w:tcW w:w="9781" w:type="dxa"/>
            <w:gridSpan w:val="3"/>
            <w:vAlign w:val="center"/>
          </w:tcPr>
          <w:p w14:paraId="1F5D6883" w14:textId="736F344A" w:rsidR="001D6B5E" w:rsidRPr="001D6B5E" w:rsidRDefault="00F01F88" w:rsidP="001D6B5E">
            <w:pPr>
              <w:spacing w:after="200" w:line="276" w:lineRule="auto"/>
              <w:rPr>
                <w:rFonts w:eastAsia="Calibri"/>
                <w:b/>
                <w:bCs/>
                <w:sz w:val="28"/>
                <w:szCs w:val="28"/>
                <w:rtl/>
                <w:lang w:bidi="ar-IQ"/>
              </w:rPr>
            </w:pPr>
            <w:r>
              <w:rPr>
                <w:rFonts w:eastAsia="Calibri" w:hint="cs"/>
                <w:b/>
                <w:bCs/>
                <w:sz w:val="28"/>
                <w:szCs w:val="28"/>
                <w:rtl/>
                <w:lang w:bidi="ar-IQ"/>
              </w:rPr>
              <w:t>1/10/2025</w:t>
            </w:r>
          </w:p>
        </w:tc>
      </w:tr>
      <w:tr w:rsidR="001D6B5E" w:rsidRPr="001D6B5E" w14:paraId="179BCCC7" w14:textId="77777777" w:rsidTr="00FB2512">
        <w:tc>
          <w:tcPr>
            <w:tcW w:w="9781" w:type="dxa"/>
            <w:gridSpan w:val="3"/>
            <w:shd w:val="clear" w:color="auto" w:fill="DEEAF6"/>
            <w:vAlign w:val="center"/>
          </w:tcPr>
          <w:p w14:paraId="71EC76F0"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t>Available forms of attendance</w:t>
            </w:r>
          </w:p>
        </w:tc>
      </w:tr>
      <w:tr w:rsidR="001D6B5E" w:rsidRPr="001D6B5E" w14:paraId="0BB45AF7" w14:textId="77777777" w:rsidTr="00FB2512">
        <w:tc>
          <w:tcPr>
            <w:tcW w:w="9781" w:type="dxa"/>
            <w:gridSpan w:val="3"/>
            <w:vAlign w:val="center"/>
          </w:tcPr>
          <w:p w14:paraId="4F0B9DDF" w14:textId="77777777" w:rsidR="001D6B5E" w:rsidRPr="001D6B5E" w:rsidRDefault="001D6B5E" w:rsidP="001D6B5E">
            <w:pPr>
              <w:spacing w:after="200" w:line="276" w:lineRule="auto"/>
              <w:rPr>
                <w:rFonts w:eastAsia="Calibri"/>
                <w:b/>
                <w:bCs/>
                <w:sz w:val="28"/>
                <w:szCs w:val="28"/>
                <w:rtl/>
                <w:lang w:bidi="ar-IQ"/>
              </w:rPr>
            </w:pPr>
            <w:r w:rsidRPr="001D6B5E">
              <w:rPr>
                <w:rFonts w:ascii="Calibri" w:eastAsia="Calibri" w:hAnsi="Calibri" w:cs="Calibri"/>
                <w:sz w:val="22"/>
                <w:szCs w:val="22"/>
                <w:rtl/>
              </w:rPr>
              <w:t>My presence</w:t>
            </w:r>
            <w:r w:rsidRPr="001D6B5E">
              <w:rPr>
                <w:rFonts w:ascii="Calibri" w:eastAsia="Calibri" w:hAnsi="Calibri" w:cs="Arial"/>
                <w:sz w:val="22"/>
                <w:szCs w:val="22"/>
              </w:rPr>
              <w:t xml:space="preserve"> </w:t>
            </w:r>
          </w:p>
        </w:tc>
      </w:tr>
      <w:tr w:rsidR="001D6B5E" w:rsidRPr="001D6B5E" w14:paraId="5DA801E7" w14:textId="77777777" w:rsidTr="00FB2512">
        <w:tc>
          <w:tcPr>
            <w:tcW w:w="9781" w:type="dxa"/>
            <w:gridSpan w:val="3"/>
            <w:shd w:val="clear" w:color="auto" w:fill="DEEAF6"/>
            <w:vAlign w:val="center"/>
          </w:tcPr>
          <w:p w14:paraId="21127F3D"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t>Number of study hours (total) / Number of units (total)</w:t>
            </w:r>
          </w:p>
        </w:tc>
      </w:tr>
      <w:tr w:rsidR="001D6B5E" w:rsidRPr="001D6B5E" w14:paraId="5A0DCD3F" w14:textId="77777777" w:rsidTr="00FB2512">
        <w:tc>
          <w:tcPr>
            <w:tcW w:w="9781" w:type="dxa"/>
            <w:gridSpan w:val="3"/>
            <w:vAlign w:val="center"/>
          </w:tcPr>
          <w:p w14:paraId="115DE458" w14:textId="77777777" w:rsidR="001D6B5E" w:rsidRPr="001D6B5E" w:rsidRDefault="001D6B5E" w:rsidP="001D6B5E">
            <w:pPr>
              <w:spacing w:after="200" w:line="276" w:lineRule="auto"/>
              <w:rPr>
                <w:rFonts w:eastAsia="Calibri"/>
                <w:b/>
                <w:bCs/>
                <w:sz w:val="28"/>
                <w:szCs w:val="28"/>
                <w:rtl/>
                <w:lang w:bidi="ar-IQ"/>
              </w:rPr>
            </w:pPr>
            <w:r w:rsidRPr="001D6B5E">
              <w:rPr>
                <w:rFonts w:eastAsia="Calibri" w:hint="cs"/>
                <w:b/>
                <w:bCs/>
                <w:sz w:val="28"/>
                <w:szCs w:val="28"/>
                <w:rtl/>
                <w:lang w:bidi="ar-IQ"/>
              </w:rPr>
              <w:t>60 hours / 120 units</w:t>
            </w:r>
          </w:p>
        </w:tc>
      </w:tr>
      <w:tr w:rsidR="001D6B5E" w:rsidRPr="001D6B5E" w14:paraId="1D211D91" w14:textId="77777777" w:rsidTr="00FB2512">
        <w:tc>
          <w:tcPr>
            <w:tcW w:w="9781" w:type="dxa"/>
            <w:gridSpan w:val="3"/>
            <w:shd w:val="clear" w:color="auto" w:fill="DEEAF6"/>
            <w:vAlign w:val="center"/>
          </w:tcPr>
          <w:p w14:paraId="5E87DC73" w14:textId="77777777" w:rsidR="001D6B5E" w:rsidRPr="001D6B5E" w:rsidRDefault="001D6B5E" w:rsidP="00FB61DC">
            <w:pPr>
              <w:numPr>
                <w:ilvl w:val="0"/>
                <w:numId w:val="18"/>
              </w:numPr>
              <w:spacing w:after="200" w:line="276" w:lineRule="auto"/>
              <w:rPr>
                <w:rFonts w:eastAsia="Calibri"/>
                <w:b/>
                <w:bCs/>
                <w:sz w:val="28"/>
                <w:szCs w:val="28"/>
                <w:rtl/>
              </w:rPr>
            </w:pPr>
            <w:r w:rsidRPr="001D6B5E">
              <w:rPr>
                <w:rFonts w:eastAsia="Calibri"/>
                <w:b/>
                <w:bCs/>
                <w:sz w:val="28"/>
                <w:szCs w:val="28"/>
                <w:rtl/>
              </w:rPr>
              <w:t>Name of the course coordinator (if there is more than one, please mention it).</w:t>
            </w:r>
          </w:p>
        </w:tc>
      </w:tr>
      <w:tr w:rsidR="001D6B5E" w:rsidRPr="001D6B5E" w14:paraId="467DF861" w14:textId="77777777" w:rsidTr="00FB2512">
        <w:tc>
          <w:tcPr>
            <w:tcW w:w="9781" w:type="dxa"/>
            <w:gridSpan w:val="3"/>
            <w:vAlign w:val="center"/>
          </w:tcPr>
          <w:p w14:paraId="1A780BD6" w14:textId="77777777" w:rsidR="001D6B5E" w:rsidRPr="001D6B5E" w:rsidRDefault="001D6B5E" w:rsidP="001D6B5E">
            <w:pPr>
              <w:rPr>
                <w:rFonts w:eastAsia="Calibri"/>
                <w:b/>
                <w:bCs/>
                <w:sz w:val="28"/>
                <w:szCs w:val="28"/>
                <w:rtl/>
                <w:lang w:bidi="ar-IQ"/>
              </w:rPr>
            </w:pPr>
            <w:r w:rsidRPr="001D6B5E">
              <w:rPr>
                <w:rFonts w:eastAsia="Calibri"/>
                <w:b/>
                <w:bCs/>
                <w:sz w:val="28"/>
                <w:szCs w:val="28"/>
                <w:rtl/>
                <w:lang w:bidi="ar-IQ"/>
              </w:rPr>
              <w:t xml:space="preserve">1- Name: </w:t>
            </w:r>
            <w:r w:rsidRPr="001D6B5E">
              <w:rPr>
                <w:rFonts w:eastAsia="Calibri" w:hint="cs"/>
                <w:b/>
                <w:bCs/>
                <w:sz w:val="28"/>
                <w:szCs w:val="28"/>
                <w:rtl/>
                <w:lang w:bidi="ar-IQ"/>
              </w:rPr>
              <w:t>Omar Rahim Yousef</w:t>
            </w:r>
          </w:p>
          <w:p w14:paraId="0A6AC126" w14:textId="77777777" w:rsidR="001D6B5E" w:rsidRPr="001D6B5E" w:rsidRDefault="001D6B5E" w:rsidP="001D6B5E">
            <w:pPr>
              <w:rPr>
                <w:rFonts w:eastAsia="Calibri"/>
                <w:b/>
                <w:bCs/>
                <w:sz w:val="28"/>
                <w:szCs w:val="28"/>
                <w:lang w:bidi="ar-IQ"/>
              </w:rPr>
            </w:pPr>
            <w:r w:rsidRPr="001D6B5E">
              <w:rPr>
                <w:rFonts w:eastAsia="Calibri"/>
                <w:b/>
                <w:bCs/>
                <w:sz w:val="28"/>
                <w:szCs w:val="28"/>
                <w:rtl/>
                <w:lang w:bidi="ar-IQ"/>
              </w:rPr>
              <w:t xml:space="preserve">The letter </w:t>
            </w:r>
            <w:r w:rsidRPr="001D6B5E">
              <w:rPr>
                <w:rFonts w:eastAsia="Calibri"/>
                <w:b/>
                <w:bCs/>
                <w:sz w:val="28"/>
                <w:szCs w:val="28"/>
                <w:rtl/>
              </w:rPr>
              <w:t xml:space="preserve">A </w:t>
            </w:r>
            <w:r w:rsidRPr="001D6B5E">
              <w:rPr>
                <w:rFonts w:eastAsia="Calibri"/>
                <w:b/>
                <w:bCs/>
                <w:sz w:val="28"/>
                <w:szCs w:val="28"/>
                <w:rtl/>
                <w:lang w:bidi="ar-IQ"/>
              </w:rPr>
              <w:t>tends:</w:t>
            </w:r>
            <w:r w:rsidRPr="001D6B5E">
              <w:rPr>
                <w:rFonts w:eastAsia="Calibri" w:hint="cs"/>
                <w:b/>
                <w:bCs/>
                <w:sz w:val="28"/>
                <w:szCs w:val="28"/>
                <w:rtl/>
                <w:lang w:bidi="ar-IQ"/>
              </w:rPr>
              <w:t xml:space="preserve"> </w:t>
            </w:r>
            <w:r w:rsidRPr="001D6B5E">
              <w:rPr>
                <w:rFonts w:eastAsia="Calibri"/>
                <w:b/>
                <w:bCs/>
                <w:sz w:val="28"/>
                <w:szCs w:val="28"/>
                <w:lang w:bidi="ar-IQ"/>
              </w:rPr>
              <w:t>omarrahem004@gmail.com</w:t>
            </w:r>
          </w:p>
          <w:p w14:paraId="3C808F52" w14:textId="77777777" w:rsidR="001D6B5E" w:rsidRPr="001D6B5E" w:rsidRDefault="001D6B5E" w:rsidP="001D6B5E">
            <w:pPr>
              <w:bidi/>
              <w:rPr>
                <w:rFonts w:ascii="Calibri" w:eastAsia="Calibri" w:hAnsi="Calibri" w:cs="Arial"/>
                <w:b/>
                <w:bCs/>
                <w:sz w:val="28"/>
                <w:szCs w:val="28"/>
                <w:lang w:bidi="ar-IQ"/>
              </w:rPr>
            </w:pPr>
          </w:p>
          <w:p w14:paraId="2B06FF54" w14:textId="77777777" w:rsidR="001D6B5E" w:rsidRPr="001D6B5E" w:rsidRDefault="001D6B5E" w:rsidP="001D6B5E">
            <w:pPr>
              <w:bidi/>
              <w:rPr>
                <w:rFonts w:ascii="Calibri" w:eastAsia="Calibri" w:hAnsi="Calibri" w:cs="Arial"/>
                <w:b/>
                <w:bCs/>
                <w:sz w:val="28"/>
                <w:szCs w:val="28"/>
                <w:rtl/>
                <w:lang w:bidi="ar-IQ"/>
              </w:rPr>
            </w:pPr>
          </w:p>
        </w:tc>
      </w:tr>
      <w:tr w:rsidR="001D6B5E" w:rsidRPr="001D6B5E" w14:paraId="67FC05AF" w14:textId="77777777" w:rsidTr="00FB2512">
        <w:tc>
          <w:tcPr>
            <w:tcW w:w="9781" w:type="dxa"/>
            <w:gridSpan w:val="3"/>
            <w:shd w:val="clear" w:color="auto" w:fill="DEEAF6"/>
            <w:vAlign w:val="center"/>
          </w:tcPr>
          <w:p w14:paraId="69AE8A49"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lastRenderedPageBreak/>
              <w:t xml:space="preserve">Course </w:t>
            </w:r>
            <w:r w:rsidRPr="001D6B5E">
              <w:rPr>
                <w:rFonts w:eastAsia="Calibri"/>
                <w:b/>
                <w:bCs/>
                <w:sz w:val="32"/>
                <w:szCs w:val="32"/>
                <w:rtl/>
              </w:rPr>
              <w:t>objectives</w:t>
            </w:r>
          </w:p>
        </w:tc>
      </w:tr>
      <w:tr w:rsidR="001D6B5E" w:rsidRPr="001D6B5E" w14:paraId="20A99170" w14:textId="77777777" w:rsidTr="00FB2512">
        <w:trPr>
          <w:trHeight w:val="1805"/>
        </w:trPr>
        <w:tc>
          <w:tcPr>
            <w:tcW w:w="3118" w:type="dxa"/>
            <w:gridSpan w:val="2"/>
            <w:vAlign w:val="center"/>
          </w:tcPr>
          <w:p w14:paraId="4A72EB62"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Course objectives</w:t>
            </w:r>
          </w:p>
        </w:tc>
        <w:tc>
          <w:tcPr>
            <w:tcW w:w="6663" w:type="dxa"/>
            <w:vAlign w:val="center"/>
          </w:tcPr>
          <w:p w14:paraId="35BCDC27" w14:textId="77777777" w:rsidR="001D6B5E" w:rsidRPr="001D6B5E" w:rsidRDefault="001D6B5E" w:rsidP="00FB61DC">
            <w:pPr>
              <w:numPr>
                <w:ilvl w:val="0"/>
                <w:numId w:val="47"/>
              </w:numPr>
              <w:spacing w:before="100" w:beforeAutospacing="1" w:after="100" w:afterAutospacing="1" w:line="276" w:lineRule="auto"/>
            </w:pPr>
            <w:r w:rsidRPr="001D6B5E">
              <w:rPr>
                <w:rtl/>
              </w:rPr>
              <w:t>Understanding the historical roots of religions</w:t>
            </w:r>
          </w:p>
          <w:p w14:paraId="29569DEF" w14:textId="77777777" w:rsidR="001D6B5E" w:rsidRPr="001D6B5E" w:rsidRDefault="001D6B5E" w:rsidP="00FB61DC">
            <w:pPr>
              <w:numPr>
                <w:ilvl w:val="0"/>
                <w:numId w:val="47"/>
              </w:numPr>
              <w:spacing w:before="100" w:beforeAutospacing="1" w:after="100" w:afterAutospacing="1" w:line="276" w:lineRule="auto"/>
            </w:pPr>
            <w:r w:rsidRPr="001D6B5E">
              <w:rPr>
                <w:rtl/>
              </w:rPr>
              <w:t>Analysis of basic religious concepts</w:t>
            </w:r>
            <w:r w:rsidRPr="001D6B5E">
              <w:rPr>
                <w:rFonts w:hint="cs"/>
                <w:rtl/>
              </w:rPr>
              <w:t xml:space="preserve"> </w:t>
            </w:r>
          </w:p>
          <w:p w14:paraId="7AF5A486" w14:textId="77777777" w:rsidR="001D6B5E" w:rsidRPr="001D6B5E" w:rsidRDefault="001D6B5E" w:rsidP="00FB61DC">
            <w:pPr>
              <w:numPr>
                <w:ilvl w:val="0"/>
                <w:numId w:val="47"/>
              </w:numPr>
              <w:spacing w:before="100" w:beforeAutospacing="1" w:after="100" w:afterAutospacing="1" w:line="276" w:lineRule="auto"/>
            </w:pPr>
            <w:r w:rsidRPr="001D6B5E">
              <w:rPr>
                <w:rtl/>
              </w:rPr>
              <w:t>Demonstrating the mutual influence between religions</w:t>
            </w:r>
          </w:p>
          <w:p w14:paraId="3CB5AC8E" w14:textId="77777777" w:rsidR="001D6B5E" w:rsidRPr="001D6B5E" w:rsidRDefault="001D6B5E" w:rsidP="00FB61DC">
            <w:pPr>
              <w:numPr>
                <w:ilvl w:val="0"/>
                <w:numId w:val="47"/>
              </w:numPr>
              <w:spacing w:before="100" w:beforeAutospacing="1" w:after="100" w:afterAutospacing="1" w:line="276" w:lineRule="auto"/>
              <w:rPr>
                <w:rtl/>
              </w:rPr>
            </w:pPr>
            <w:r w:rsidRPr="001D6B5E">
              <w:rPr>
                <w:rtl/>
              </w:rPr>
              <w:t>Statement of religious development over time</w:t>
            </w:r>
            <w:r w:rsidRPr="001D6B5E">
              <w:rPr>
                <w:rFonts w:hint="cs"/>
                <w:rtl/>
              </w:rPr>
              <w:t xml:space="preserve"> </w:t>
            </w:r>
            <w:r w:rsidRPr="001D6B5E">
              <w:rPr>
                <w:rtl/>
              </w:rPr>
              <w:t>It traces the development of beliefs and laws from the ancient religions of Mesopotamia to the Abrahamic religions, and explains the transition from polytheism to monotheism.</w:t>
            </w:r>
          </w:p>
        </w:tc>
      </w:tr>
      <w:tr w:rsidR="001D6B5E" w:rsidRPr="001D6B5E" w14:paraId="5D8B71F3" w14:textId="77777777" w:rsidTr="00FB2512">
        <w:tc>
          <w:tcPr>
            <w:tcW w:w="9781" w:type="dxa"/>
            <w:gridSpan w:val="3"/>
            <w:shd w:val="clear" w:color="auto" w:fill="DEEAF6"/>
            <w:vAlign w:val="center"/>
          </w:tcPr>
          <w:p w14:paraId="243D44F7"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t>Teaching and learning strategies</w:t>
            </w:r>
          </w:p>
        </w:tc>
      </w:tr>
      <w:tr w:rsidR="001D6B5E" w:rsidRPr="001D6B5E" w14:paraId="26AF2D1E" w14:textId="77777777" w:rsidTr="00FB2512">
        <w:tc>
          <w:tcPr>
            <w:tcW w:w="1574" w:type="dxa"/>
            <w:vAlign w:val="center"/>
          </w:tcPr>
          <w:p w14:paraId="499F5649"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strategy</w:t>
            </w:r>
          </w:p>
        </w:tc>
        <w:tc>
          <w:tcPr>
            <w:tcW w:w="8207" w:type="dxa"/>
            <w:gridSpan w:val="2"/>
            <w:vAlign w:val="center"/>
          </w:tcPr>
          <w:p w14:paraId="00BE14A7" w14:textId="77777777" w:rsidR="001D6B5E" w:rsidRPr="001D6B5E" w:rsidRDefault="001D6B5E" w:rsidP="001D6B5E">
            <w:pPr>
              <w:keepNext/>
              <w:keepLines/>
              <w:bidi/>
              <w:spacing w:line="276" w:lineRule="auto"/>
              <w:outlineLvl w:val="1"/>
              <w:rPr>
                <w:rFonts w:ascii="Cambria" w:hAnsi="Cambria"/>
                <w:b/>
                <w:bCs/>
                <w:color w:val="4F81BD"/>
                <w:sz w:val="26"/>
                <w:szCs w:val="26"/>
              </w:rPr>
            </w:pPr>
          </w:p>
          <w:p w14:paraId="172AEDE3" w14:textId="77777777" w:rsidR="001D6B5E" w:rsidRPr="001D6B5E" w:rsidRDefault="001D6B5E" w:rsidP="00FB61DC">
            <w:pPr>
              <w:numPr>
                <w:ilvl w:val="0"/>
                <w:numId w:val="46"/>
              </w:numPr>
              <w:spacing w:after="200" w:line="276" w:lineRule="auto"/>
              <w:contextualSpacing/>
              <w:rPr>
                <w:rFonts w:ascii="Calibri" w:hAnsi="Calibri" w:cs="Arial"/>
                <w:sz w:val="22"/>
                <w:szCs w:val="22"/>
              </w:rPr>
            </w:pPr>
            <w:r w:rsidRPr="001D6B5E">
              <w:rPr>
                <w:rFonts w:ascii="Calibri" w:hAnsi="Calibri" w:cs="Calibri"/>
                <w:sz w:val="22"/>
                <w:szCs w:val="22"/>
                <w:rtl/>
              </w:rPr>
              <w:t>Lecture</w:t>
            </w:r>
            <w:r w:rsidRPr="001D6B5E">
              <w:rPr>
                <w:rFonts w:ascii="Calibri" w:hAnsi="Calibri" w:cs="Arial"/>
                <w:sz w:val="22"/>
                <w:szCs w:val="22"/>
              </w:rPr>
              <w:t xml:space="preserve"> </w:t>
            </w:r>
            <w:r w:rsidRPr="001D6B5E">
              <w:rPr>
                <w:rFonts w:ascii="Calibri" w:hAnsi="Calibri" w:cs="Calibri"/>
                <w:sz w:val="22"/>
                <w:szCs w:val="22"/>
                <w:rtl/>
              </w:rPr>
              <w:t>Interactive</w:t>
            </w:r>
          </w:p>
          <w:p w14:paraId="64F4DF2D"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Learning</w:t>
            </w:r>
            <w:r w:rsidRPr="001D6B5E">
              <w:rPr>
                <w:rFonts w:ascii="Calibri" w:hAnsi="Calibri" w:cs="Arial"/>
                <w:sz w:val="22"/>
                <w:szCs w:val="22"/>
              </w:rPr>
              <w:t xml:space="preserve"> </w:t>
            </w:r>
            <w:r w:rsidRPr="001D6B5E">
              <w:rPr>
                <w:rFonts w:ascii="Calibri" w:hAnsi="Calibri" w:cs="Calibri"/>
                <w:sz w:val="22"/>
                <w:szCs w:val="22"/>
                <w:rtl/>
              </w:rPr>
              <w:t>Cooperative</w:t>
            </w:r>
          </w:p>
          <w:p w14:paraId="2122B228"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Pr>
            </w:pPr>
            <w:r w:rsidRPr="001D6B5E">
              <w:rPr>
                <w:rFonts w:ascii="Calibri" w:hAnsi="Calibri" w:cs="Calibri"/>
                <w:sz w:val="22"/>
                <w:szCs w:val="22"/>
                <w:rtl/>
              </w:rPr>
              <w:t>discussion</w:t>
            </w:r>
            <w:r w:rsidRPr="001D6B5E">
              <w:rPr>
                <w:rFonts w:ascii="Calibri" w:hAnsi="Calibri" w:cs="Arial"/>
                <w:sz w:val="22"/>
                <w:szCs w:val="22"/>
              </w:rPr>
              <w:t xml:space="preserve"> </w:t>
            </w:r>
            <w:r w:rsidRPr="001D6B5E">
              <w:rPr>
                <w:rFonts w:ascii="Calibri" w:hAnsi="Calibri" w:cs="Calibri"/>
                <w:sz w:val="22"/>
                <w:szCs w:val="22"/>
                <w:rtl/>
              </w:rPr>
              <w:t>and dialogue</w:t>
            </w:r>
          </w:p>
          <w:p w14:paraId="4B195A6F" w14:textId="77777777" w:rsidR="001D6B5E" w:rsidRPr="001D6B5E" w:rsidRDefault="001D6B5E" w:rsidP="001D6B5E">
            <w:pPr>
              <w:tabs>
                <w:tab w:val="num" w:pos="379"/>
              </w:tabs>
              <w:spacing w:after="200" w:line="276" w:lineRule="auto"/>
              <w:ind w:left="379" w:hanging="360"/>
              <w:contextualSpacing/>
              <w:rPr>
                <w:rFonts w:ascii="Calibri" w:hAnsi="Calibri" w:cs="Arial"/>
                <w:sz w:val="22"/>
                <w:szCs w:val="22"/>
                <w:rtl/>
              </w:rPr>
            </w:pPr>
            <w:r w:rsidRPr="001D6B5E">
              <w:rPr>
                <w:rFonts w:ascii="Calibri" w:hAnsi="Calibri" w:cs="Calibri"/>
                <w:sz w:val="22"/>
                <w:szCs w:val="22"/>
                <w:rtl/>
              </w:rPr>
              <w:t>Duties</w:t>
            </w:r>
            <w:r w:rsidRPr="001D6B5E">
              <w:rPr>
                <w:rFonts w:ascii="Calibri" w:hAnsi="Calibri" w:cs="Arial"/>
                <w:sz w:val="22"/>
                <w:szCs w:val="22"/>
              </w:rPr>
              <w:t xml:space="preserve"> </w:t>
            </w:r>
            <w:r w:rsidRPr="001D6B5E">
              <w:rPr>
                <w:rFonts w:ascii="Calibri" w:hAnsi="Calibri" w:cs="Calibri" w:hint="cs"/>
                <w:sz w:val="22"/>
                <w:szCs w:val="22"/>
                <w:rtl/>
              </w:rPr>
              <w:t>and reports</w:t>
            </w:r>
          </w:p>
        </w:tc>
      </w:tr>
      <w:tr w:rsidR="001D6B5E" w:rsidRPr="001D6B5E" w14:paraId="45F10362" w14:textId="77777777" w:rsidTr="00FB2512">
        <w:tc>
          <w:tcPr>
            <w:tcW w:w="9781" w:type="dxa"/>
            <w:gridSpan w:val="3"/>
            <w:shd w:val="clear" w:color="auto" w:fill="DEEAF6"/>
            <w:vAlign w:val="center"/>
          </w:tcPr>
          <w:p w14:paraId="296294BE" w14:textId="77777777" w:rsidR="001D6B5E" w:rsidRPr="001D6B5E" w:rsidRDefault="001D6B5E" w:rsidP="00FB61DC">
            <w:pPr>
              <w:numPr>
                <w:ilvl w:val="0"/>
                <w:numId w:val="18"/>
              </w:numPr>
              <w:spacing w:after="200" w:line="276" w:lineRule="auto"/>
              <w:rPr>
                <w:rFonts w:eastAsia="Calibri"/>
                <w:b/>
                <w:bCs/>
                <w:sz w:val="32"/>
                <w:szCs w:val="32"/>
                <w:rtl/>
                <w:lang w:bidi="ar-IQ"/>
              </w:rPr>
            </w:pPr>
            <w:r w:rsidRPr="001D6B5E">
              <w:rPr>
                <w:rFonts w:eastAsia="Calibri"/>
                <w:b/>
                <w:bCs/>
                <w:sz w:val="32"/>
                <w:szCs w:val="32"/>
                <w:rtl/>
                <w:lang w:bidi="ar-IQ"/>
              </w:rPr>
              <w:t>Course structure</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1D6B5E" w:rsidRPr="001D6B5E" w14:paraId="5EAFABAB" w14:textId="77777777" w:rsidTr="00FB2512">
        <w:trPr>
          <w:trHeight w:val="907"/>
        </w:trPr>
        <w:tc>
          <w:tcPr>
            <w:tcW w:w="1648" w:type="dxa"/>
            <w:shd w:val="clear" w:color="auto" w:fill="A7BFDE"/>
            <w:vAlign w:val="center"/>
          </w:tcPr>
          <w:p w14:paraId="4A1B8F95"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lastRenderedPageBreak/>
              <w:t>Week</w:t>
            </w:r>
          </w:p>
        </w:tc>
        <w:tc>
          <w:tcPr>
            <w:tcW w:w="872" w:type="dxa"/>
            <w:shd w:val="clear" w:color="auto" w:fill="D3DFEE"/>
            <w:vAlign w:val="center"/>
          </w:tcPr>
          <w:p w14:paraId="1E601DD3"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Hours</w:t>
            </w:r>
          </w:p>
        </w:tc>
        <w:tc>
          <w:tcPr>
            <w:tcW w:w="2962" w:type="dxa"/>
            <w:shd w:val="clear" w:color="auto" w:fill="A7BFDE"/>
            <w:vAlign w:val="center"/>
          </w:tcPr>
          <w:p w14:paraId="6864E132"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Unit/Course or Topic Name</w:t>
            </w:r>
          </w:p>
        </w:tc>
        <w:tc>
          <w:tcPr>
            <w:tcW w:w="1869" w:type="dxa"/>
            <w:shd w:val="clear" w:color="auto" w:fill="A7BFDE"/>
            <w:vAlign w:val="center"/>
          </w:tcPr>
          <w:p w14:paraId="01202830"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Teaching method</w:t>
            </w:r>
          </w:p>
        </w:tc>
        <w:tc>
          <w:tcPr>
            <w:tcW w:w="2114" w:type="dxa"/>
            <w:shd w:val="clear" w:color="auto" w:fill="D3DFEE"/>
            <w:vAlign w:val="center"/>
          </w:tcPr>
          <w:p w14:paraId="49B277ED" w14:textId="77777777" w:rsidR="001D6B5E" w:rsidRPr="001D6B5E" w:rsidRDefault="001D6B5E" w:rsidP="001D6B5E">
            <w:pPr>
              <w:autoSpaceDE w:val="0"/>
              <w:autoSpaceDN w:val="0"/>
              <w:adjustRightInd w:val="0"/>
              <w:jc w:val="center"/>
              <w:rPr>
                <w:rFonts w:ascii="Cambria" w:hAnsi="Cambria"/>
                <w:color w:val="000000"/>
                <w:sz w:val="28"/>
                <w:szCs w:val="28"/>
                <w:lang w:bidi="ar-IQ"/>
              </w:rPr>
            </w:pPr>
            <w:r w:rsidRPr="001D6B5E">
              <w:rPr>
                <w:rFonts w:ascii="Cambria" w:hAnsi="Cambria"/>
                <w:color w:val="000000"/>
                <w:sz w:val="28"/>
                <w:szCs w:val="28"/>
                <w:rtl/>
                <w:lang w:bidi="ar-IQ"/>
              </w:rPr>
              <w:t>Evaluation Method</w:t>
            </w:r>
          </w:p>
        </w:tc>
      </w:tr>
      <w:tr w:rsidR="001D6B5E" w:rsidRPr="001D6B5E" w14:paraId="434D9AFC" w14:textId="77777777" w:rsidTr="00FB2512">
        <w:trPr>
          <w:trHeight w:val="399"/>
        </w:trPr>
        <w:tc>
          <w:tcPr>
            <w:tcW w:w="1648" w:type="dxa"/>
            <w:tcBorders>
              <w:right w:val="single" w:sz="6" w:space="0" w:color="4F81BD"/>
            </w:tcBorders>
            <w:vAlign w:val="center"/>
          </w:tcPr>
          <w:p w14:paraId="1459ABFF"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1</w:t>
            </w:r>
          </w:p>
        </w:tc>
        <w:tc>
          <w:tcPr>
            <w:tcW w:w="872" w:type="dxa"/>
            <w:tcBorders>
              <w:left w:val="single" w:sz="6" w:space="0" w:color="4F81BD"/>
              <w:right w:val="single" w:sz="6" w:space="0" w:color="4F81BD"/>
            </w:tcBorders>
            <w:vAlign w:val="center"/>
          </w:tcPr>
          <w:p w14:paraId="4F280631" w14:textId="77777777" w:rsidR="001D6B5E" w:rsidRPr="001D6B5E" w:rsidRDefault="001D6B5E" w:rsidP="001D6B5E">
            <w:pPr>
              <w:spacing w:after="60"/>
              <w:jc w:val="center"/>
              <w:outlineLvl w:val="1"/>
              <w:rPr>
                <w:rFonts w:ascii="Calibri Light" w:hAnsi="Calibri Light"/>
                <w:sz w:val="28"/>
                <w:szCs w:val="28"/>
                <w:lang w:bidi="ar-IQ"/>
              </w:rPr>
            </w:pPr>
            <w:r w:rsidRPr="001D6B5E">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4D825440"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Welcome + </w:t>
            </w:r>
            <w:r w:rsidRPr="001D6B5E">
              <w:rPr>
                <w:rFonts w:ascii="Simplified Arabic" w:hAnsi="Simplified Arabic" w:cs="Simplified Arabic"/>
                <w:color w:val="000000"/>
                <w:sz w:val="28"/>
                <w:szCs w:val="28"/>
                <w:rtl/>
                <w:lang w:bidi="ar-IQ"/>
              </w:rPr>
              <w:t>Introduction to Christianity</w:t>
            </w:r>
          </w:p>
        </w:tc>
        <w:tc>
          <w:tcPr>
            <w:tcW w:w="1869" w:type="dxa"/>
            <w:tcBorders>
              <w:left w:val="single" w:sz="6" w:space="0" w:color="4F81BD"/>
              <w:right w:val="single" w:sz="6" w:space="0" w:color="4F81BD"/>
            </w:tcBorders>
            <w:vAlign w:val="center"/>
          </w:tcPr>
          <w:p w14:paraId="1BE6FBE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75AD943"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001AFF92" w14:textId="77777777" w:rsidTr="00FB2512">
        <w:trPr>
          <w:trHeight w:val="339"/>
        </w:trPr>
        <w:tc>
          <w:tcPr>
            <w:tcW w:w="1648" w:type="dxa"/>
            <w:vAlign w:val="center"/>
          </w:tcPr>
          <w:p w14:paraId="133F7F81"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2</w:t>
            </w:r>
          </w:p>
        </w:tc>
        <w:tc>
          <w:tcPr>
            <w:tcW w:w="872" w:type="dxa"/>
            <w:vAlign w:val="center"/>
          </w:tcPr>
          <w:p w14:paraId="060B360F" w14:textId="77777777" w:rsidR="001D6B5E" w:rsidRPr="001D6B5E" w:rsidRDefault="001D6B5E" w:rsidP="001D6B5E">
            <w:pPr>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772587C8" w14:textId="77777777" w:rsidR="001D6B5E" w:rsidRPr="001D6B5E" w:rsidRDefault="001D6B5E" w:rsidP="001D6B5E">
            <w:pP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origins of Christianity and its historical context.</w:t>
            </w:r>
          </w:p>
        </w:tc>
        <w:tc>
          <w:tcPr>
            <w:tcW w:w="1869" w:type="dxa"/>
            <w:vAlign w:val="center"/>
          </w:tcPr>
          <w:p w14:paraId="75D6F58B"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5296D94B"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3803457C" w14:textId="77777777" w:rsidTr="00FB2512">
        <w:trPr>
          <w:trHeight w:val="320"/>
        </w:trPr>
        <w:tc>
          <w:tcPr>
            <w:tcW w:w="1648" w:type="dxa"/>
            <w:tcBorders>
              <w:right w:val="single" w:sz="6" w:space="0" w:color="4F81BD"/>
            </w:tcBorders>
            <w:vAlign w:val="center"/>
          </w:tcPr>
          <w:p w14:paraId="26CB380B"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3</w:t>
            </w:r>
          </w:p>
        </w:tc>
        <w:tc>
          <w:tcPr>
            <w:tcW w:w="872" w:type="dxa"/>
            <w:tcBorders>
              <w:left w:val="single" w:sz="6" w:space="0" w:color="4F81BD"/>
              <w:right w:val="single" w:sz="6" w:space="0" w:color="4F81BD"/>
            </w:tcBorders>
            <w:vAlign w:val="center"/>
          </w:tcPr>
          <w:p w14:paraId="5D31B3B8"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6C88B22"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The birth of Christianity under Roman rule.</w:t>
            </w:r>
          </w:p>
        </w:tc>
        <w:tc>
          <w:tcPr>
            <w:tcW w:w="1869" w:type="dxa"/>
            <w:tcBorders>
              <w:left w:val="single" w:sz="6" w:space="0" w:color="4F81BD"/>
              <w:right w:val="single" w:sz="6" w:space="0" w:color="4F81BD"/>
            </w:tcBorders>
            <w:vAlign w:val="center"/>
          </w:tcPr>
          <w:p w14:paraId="668E89C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5480C0F"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Classroom performance - exams</w:t>
            </w:r>
          </w:p>
        </w:tc>
      </w:tr>
      <w:tr w:rsidR="001D6B5E" w:rsidRPr="001D6B5E" w14:paraId="0EC3742D" w14:textId="77777777" w:rsidTr="00FB2512">
        <w:trPr>
          <w:trHeight w:val="331"/>
        </w:trPr>
        <w:tc>
          <w:tcPr>
            <w:tcW w:w="1648" w:type="dxa"/>
            <w:vAlign w:val="center"/>
          </w:tcPr>
          <w:p w14:paraId="708D7C10"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October 4</w:t>
            </w:r>
          </w:p>
        </w:tc>
        <w:tc>
          <w:tcPr>
            <w:tcW w:w="872" w:type="dxa"/>
            <w:vAlign w:val="center"/>
          </w:tcPr>
          <w:p w14:paraId="7EDD5FBB"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0DAE74C2"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The rise of the Church and its role in the Middle Ages</w:t>
            </w:r>
          </w:p>
        </w:tc>
        <w:tc>
          <w:tcPr>
            <w:tcW w:w="1869" w:type="dxa"/>
            <w:vAlign w:val="center"/>
          </w:tcPr>
          <w:p w14:paraId="78C1F8A3"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446C6DF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FCE87C3" w14:textId="77777777" w:rsidTr="00FB2512">
        <w:trPr>
          <w:trHeight w:val="340"/>
        </w:trPr>
        <w:tc>
          <w:tcPr>
            <w:tcW w:w="1648" w:type="dxa"/>
            <w:tcBorders>
              <w:right w:val="single" w:sz="6" w:space="0" w:color="4F81BD"/>
            </w:tcBorders>
            <w:vAlign w:val="center"/>
          </w:tcPr>
          <w:p w14:paraId="7B4C94D9"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1</w:t>
            </w:r>
          </w:p>
        </w:tc>
        <w:tc>
          <w:tcPr>
            <w:tcW w:w="872" w:type="dxa"/>
            <w:tcBorders>
              <w:left w:val="single" w:sz="6" w:space="0" w:color="4F81BD"/>
              <w:right w:val="single" w:sz="6" w:space="0" w:color="4F81BD"/>
            </w:tcBorders>
            <w:vAlign w:val="center"/>
          </w:tcPr>
          <w:p w14:paraId="43F73301"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D6C9609"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Protestant Reformation and the Renaissance</w:t>
            </w:r>
          </w:p>
        </w:tc>
        <w:tc>
          <w:tcPr>
            <w:tcW w:w="1869" w:type="dxa"/>
            <w:tcBorders>
              <w:left w:val="single" w:sz="6" w:space="0" w:color="4F81BD"/>
              <w:right w:val="single" w:sz="6" w:space="0" w:color="4F81BD"/>
            </w:tcBorders>
            <w:vAlign w:val="center"/>
          </w:tcPr>
          <w:p w14:paraId="49C4CDF5"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E1DFF0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943166F" w14:textId="77777777" w:rsidTr="00FB2512">
        <w:trPr>
          <w:trHeight w:val="323"/>
        </w:trPr>
        <w:tc>
          <w:tcPr>
            <w:tcW w:w="1648" w:type="dxa"/>
            <w:vAlign w:val="center"/>
          </w:tcPr>
          <w:p w14:paraId="313B2F37"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2</w:t>
            </w:r>
          </w:p>
        </w:tc>
        <w:tc>
          <w:tcPr>
            <w:tcW w:w="872" w:type="dxa"/>
            <w:vAlign w:val="center"/>
          </w:tcPr>
          <w:p w14:paraId="468F0FB2"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vAlign w:val="center"/>
          </w:tcPr>
          <w:p w14:paraId="7959FAC6" w14:textId="77777777" w:rsidR="001D6B5E" w:rsidRPr="001D6B5E" w:rsidRDefault="001D6B5E" w:rsidP="001D6B5E">
            <w:pPr>
              <w:jc w:val="both"/>
              <w:rPr>
                <w:rFonts w:cs="Simplified Arabic"/>
                <w:sz w:val="28"/>
                <w:szCs w:val="28"/>
              </w:rPr>
            </w:pPr>
            <w:r w:rsidRPr="001D6B5E">
              <w:rPr>
                <w:rFonts w:cs="Simplified Arabic"/>
                <w:sz w:val="28"/>
                <w:szCs w:val="28"/>
                <w:rtl/>
              </w:rPr>
              <w:t>Christianity and Modernity: Major Transformations</w:t>
            </w:r>
          </w:p>
        </w:tc>
        <w:tc>
          <w:tcPr>
            <w:tcW w:w="1869" w:type="dxa"/>
            <w:vAlign w:val="center"/>
          </w:tcPr>
          <w:p w14:paraId="0BF6795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vAlign w:val="center"/>
          </w:tcPr>
          <w:p w14:paraId="0999B86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86B6B90" w14:textId="77777777" w:rsidTr="00FB2512">
        <w:trPr>
          <w:trHeight w:val="319"/>
        </w:trPr>
        <w:tc>
          <w:tcPr>
            <w:tcW w:w="1648" w:type="dxa"/>
            <w:tcBorders>
              <w:right w:val="single" w:sz="6" w:space="0" w:color="4F81BD"/>
            </w:tcBorders>
            <w:vAlign w:val="center"/>
          </w:tcPr>
          <w:p w14:paraId="4DC09F2D"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3</w:t>
            </w:r>
          </w:p>
        </w:tc>
        <w:tc>
          <w:tcPr>
            <w:tcW w:w="872" w:type="dxa"/>
            <w:tcBorders>
              <w:left w:val="single" w:sz="6" w:space="0" w:color="4F81BD"/>
              <w:right w:val="single" w:sz="6" w:space="0" w:color="4F81BD"/>
            </w:tcBorders>
            <w:vAlign w:val="center"/>
          </w:tcPr>
          <w:p w14:paraId="71A76F0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F5BCFD7"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Religious debate and temporal authority</w:t>
            </w:r>
          </w:p>
        </w:tc>
        <w:tc>
          <w:tcPr>
            <w:tcW w:w="1869" w:type="dxa"/>
            <w:tcBorders>
              <w:left w:val="single" w:sz="6" w:space="0" w:color="4F81BD"/>
              <w:right w:val="single" w:sz="6" w:space="0" w:color="4F81BD"/>
            </w:tcBorders>
            <w:vAlign w:val="center"/>
          </w:tcPr>
          <w:p w14:paraId="404132A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0416925"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6DA49F2" w14:textId="77777777" w:rsidTr="00FB2512">
        <w:trPr>
          <w:trHeight w:val="319"/>
        </w:trPr>
        <w:tc>
          <w:tcPr>
            <w:tcW w:w="1648" w:type="dxa"/>
            <w:tcBorders>
              <w:right w:val="single" w:sz="6" w:space="0" w:color="4F81BD"/>
            </w:tcBorders>
            <w:vAlign w:val="center"/>
          </w:tcPr>
          <w:p w14:paraId="1C0A32DB"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November 4</w:t>
            </w:r>
          </w:p>
        </w:tc>
        <w:tc>
          <w:tcPr>
            <w:tcW w:w="872" w:type="dxa"/>
            <w:tcBorders>
              <w:left w:val="single" w:sz="6" w:space="0" w:color="4F81BD"/>
              <w:right w:val="single" w:sz="6" w:space="0" w:color="4F81BD"/>
            </w:tcBorders>
            <w:vAlign w:val="center"/>
          </w:tcPr>
          <w:p w14:paraId="4E4DB03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56EBBE0"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Bible for Christians</w:t>
            </w:r>
          </w:p>
        </w:tc>
        <w:tc>
          <w:tcPr>
            <w:tcW w:w="1869" w:type="dxa"/>
            <w:tcBorders>
              <w:left w:val="single" w:sz="6" w:space="0" w:color="4F81BD"/>
              <w:right w:val="single" w:sz="6" w:space="0" w:color="4F81BD"/>
            </w:tcBorders>
            <w:vAlign w:val="center"/>
          </w:tcPr>
          <w:p w14:paraId="542A3E3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3A0B20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63A4AE7" w14:textId="77777777" w:rsidTr="00FB2512">
        <w:trPr>
          <w:trHeight w:val="319"/>
        </w:trPr>
        <w:tc>
          <w:tcPr>
            <w:tcW w:w="1648" w:type="dxa"/>
            <w:tcBorders>
              <w:right w:val="single" w:sz="6" w:space="0" w:color="4F81BD"/>
            </w:tcBorders>
            <w:vAlign w:val="center"/>
          </w:tcPr>
          <w:p w14:paraId="2F53CAEA"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December 1</w:t>
            </w:r>
          </w:p>
        </w:tc>
        <w:tc>
          <w:tcPr>
            <w:tcW w:w="872" w:type="dxa"/>
            <w:tcBorders>
              <w:left w:val="single" w:sz="6" w:space="0" w:color="4F81BD"/>
              <w:right w:val="single" w:sz="6" w:space="0" w:color="4F81BD"/>
            </w:tcBorders>
            <w:vAlign w:val="center"/>
          </w:tcPr>
          <w:p w14:paraId="3C9C528B"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1768A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Old Testament: Books and Concepts</w:t>
            </w:r>
          </w:p>
        </w:tc>
        <w:tc>
          <w:tcPr>
            <w:tcW w:w="1869" w:type="dxa"/>
            <w:tcBorders>
              <w:left w:val="single" w:sz="6" w:space="0" w:color="4F81BD"/>
              <w:right w:val="single" w:sz="6" w:space="0" w:color="4F81BD"/>
            </w:tcBorders>
            <w:vAlign w:val="center"/>
          </w:tcPr>
          <w:p w14:paraId="211787F2"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EC7134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8C7374E" w14:textId="77777777" w:rsidTr="00FB2512">
        <w:trPr>
          <w:trHeight w:val="319"/>
        </w:trPr>
        <w:tc>
          <w:tcPr>
            <w:tcW w:w="1648" w:type="dxa"/>
            <w:tcBorders>
              <w:right w:val="single" w:sz="6" w:space="0" w:color="4F81BD"/>
            </w:tcBorders>
            <w:vAlign w:val="center"/>
          </w:tcPr>
          <w:p w14:paraId="155852CB"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2</w:t>
            </w:r>
          </w:p>
        </w:tc>
        <w:tc>
          <w:tcPr>
            <w:tcW w:w="872" w:type="dxa"/>
            <w:tcBorders>
              <w:left w:val="single" w:sz="6" w:space="0" w:color="4F81BD"/>
              <w:right w:val="single" w:sz="6" w:space="0" w:color="4F81BD"/>
            </w:tcBorders>
            <w:vAlign w:val="center"/>
          </w:tcPr>
          <w:p w14:paraId="786CE52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4A0C85E"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The New Testament: The Four Gospels and Paul.</w:t>
            </w:r>
          </w:p>
        </w:tc>
        <w:tc>
          <w:tcPr>
            <w:tcW w:w="1869" w:type="dxa"/>
            <w:tcBorders>
              <w:left w:val="single" w:sz="6" w:space="0" w:color="4F81BD"/>
              <w:right w:val="single" w:sz="6" w:space="0" w:color="4F81BD"/>
            </w:tcBorders>
            <w:vAlign w:val="center"/>
          </w:tcPr>
          <w:p w14:paraId="2733698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A6466C3"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5BA6228" w14:textId="77777777" w:rsidTr="00FB2512">
        <w:trPr>
          <w:trHeight w:val="319"/>
        </w:trPr>
        <w:tc>
          <w:tcPr>
            <w:tcW w:w="1648" w:type="dxa"/>
            <w:tcBorders>
              <w:right w:val="single" w:sz="6" w:space="0" w:color="4F81BD"/>
            </w:tcBorders>
            <w:vAlign w:val="center"/>
          </w:tcPr>
          <w:p w14:paraId="0DA19DE8"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3</w:t>
            </w:r>
          </w:p>
        </w:tc>
        <w:tc>
          <w:tcPr>
            <w:tcW w:w="872" w:type="dxa"/>
            <w:tcBorders>
              <w:left w:val="single" w:sz="6" w:space="0" w:color="4F81BD"/>
              <w:right w:val="single" w:sz="6" w:space="0" w:color="4F81BD"/>
            </w:tcBorders>
            <w:vAlign w:val="center"/>
          </w:tcPr>
          <w:p w14:paraId="0C33766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D52B5F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Church councils and the formation of the "Book"</w:t>
            </w:r>
          </w:p>
        </w:tc>
        <w:tc>
          <w:tcPr>
            <w:tcW w:w="1869" w:type="dxa"/>
            <w:tcBorders>
              <w:left w:val="single" w:sz="6" w:space="0" w:color="4F81BD"/>
              <w:right w:val="single" w:sz="6" w:space="0" w:color="4F81BD"/>
            </w:tcBorders>
            <w:vAlign w:val="center"/>
          </w:tcPr>
          <w:p w14:paraId="591CCA48"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0891368"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07D458F" w14:textId="77777777" w:rsidTr="00FB2512">
        <w:trPr>
          <w:trHeight w:val="319"/>
        </w:trPr>
        <w:tc>
          <w:tcPr>
            <w:tcW w:w="1648" w:type="dxa"/>
            <w:tcBorders>
              <w:right w:val="single" w:sz="6" w:space="0" w:color="4F81BD"/>
            </w:tcBorders>
            <w:vAlign w:val="center"/>
          </w:tcPr>
          <w:p w14:paraId="3A548F85"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December 4</w:t>
            </w:r>
          </w:p>
        </w:tc>
        <w:tc>
          <w:tcPr>
            <w:tcW w:w="872" w:type="dxa"/>
            <w:tcBorders>
              <w:left w:val="single" w:sz="6" w:space="0" w:color="4F81BD"/>
              <w:right w:val="single" w:sz="6" w:space="0" w:color="4F81BD"/>
            </w:tcBorders>
            <w:vAlign w:val="center"/>
          </w:tcPr>
          <w:p w14:paraId="5912A5E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B7263E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Theological interpretation and symbolic reading of the text</w:t>
            </w:r>
          </w:p>
        </w:tc>
        <w:tc>
          <w:tcPr>
            <w:tcW w:w="1869" w:type="dxa"/>
            <w:tcBorders>
              <w:left w:val="single" w:sz="6" w:space="0" w:color="4F81BD"/>
              <w:right w:val="single" w:sz="6" w:space="0" w:color="4F81BD"/>
            </w:tcBorders>
            <w:vAlign w:val="center"/>
          </w:tcPr>
          <w:p w14:paraId="2E708E55"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F1129C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7C2487F" w14:textId="77777777" w:rsidTr="00FB2512">
        <w:trPr>
          <w:trHeight w:val="319"/>
        </w:trPr>
        <w:tc>
          <w:tcPr>
            <w:tcW w:w="1648" w:type="dxa"/>
            <w:tcBorders>
              <w:right w:val="single" w:sz="6" w:space="0" w:color="4F81BD"/>
            </w:tcBorders>
            <w:vAlign w:val="center"/>
          </w:tcPr>
          <w:p w14:paraId="20E25F9C"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1</w:t>
            </w:r>
          </w:p>
        </w:tc>
        <w:tc>
          <w:tcPr>
            <w:tcW w:w="872" w:type="dxa"/>
            <w:tcBorders>
              <w:left w:val="single" w:sz="6" w:space="0" w:color="4F81BD"/>
              <w:right w:val="single" w:sz="6" w:space="0" w:color="4F81BD"/>
            </w:tcBorders>
            <w:vAlign w:val="center"/>
          </w:tcPr>
          <w:p w14:paraId="277AA34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6D70987"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Historical criticism of Christian texts</w:t>
            </w:r>
          </w:p>
        </w:tc>
        <w:tc>
          <w:tcPr>
            <w:tcW w:w="1869" w:type="dxa"/>
            <w:tcBorders>
              <w:left w:val="single" w:sz="6" w:space="0" w:color="4F81BD"/>
              <w:right w:val="single" w:sz="6" w:space="0" w:color="4F81BD"/>
            </w:tcBorders>
            <w:vAlign w:val="center"/>
          </w:tcPr>
          <w:p w14:paraId="22954A0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444A031"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2272AE6B" w14:textId="77777777" w:rsidTr="00FB2512">
        <w:trPr>
          <w:trHeight w:val="319"/>
        </w:trPr>
        <w:tc>
          <w:tcPr>
            <w:tcW w:w="1648" w:type="dxa"/>
            <w:tcBorders>
              <w:right w:val="single" w:sz="6" w:space="0" w:color="4F81BD"/>
            </w:tcBorders>
            <w:vAlign w:val="center"/>
          </w:tcPr>
          <w:p w14:paraId="23642208"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2</w:t>
            </w:r>
          </w:p>
        </w:tc>
        <w:tc>
          <w:tcPr>
            <w:tcW w:w="872" w:type="dxa"/>
            <w:tcBorders>
              <w:left w:val="single" w:sz="6" w:space="0" w:color="4F81BD"/>
              <w:right w:val="single" w:sz="6" w:space="0" w:color="4F81BD"/>
            </w:tcBorders>
            <w:vAlign w:val="center"/>
          </w:tcPr>
          <w:p w14:paraId="537A43F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48EBB12"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Old Testament: Books and Concepts</w:t>
            </w:r>
          </w:p>
        </w:tc>
        <w:tc>
          <w:tcPr>
            <w:tcW w:w="1869" w:type="dxa"/>
            <w:tcBorders>
              <w:left w:val="single" w:sz="6" w:space="0" w:color="4F81BD"/>
              <w:right w:val="single" w:sz="6" w:space="0" w:color="4F81BD"/>
            </w:tcBorders>
            <w:vAlign w:val="center"/>
          </w:tcPr>
          <w:p w14:paraId="42AB4E92"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0F2173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6B56954" w14:textId="77777777" w:rsidTr="00FB2512">
        <w:trPr>
          <w:trHeight w:val="319"/>
        </w:trPr>
        <w:tc>
          <w:tcPr>
            <w:tcW w:w="1648" w:type="dxa"/>
            <w:tcBorders>
              <w:right w:val="single" w:sz="6" w:space="0" w:color="4F81BD"/>
            </w:tcBorders>
            <w:vAlign w:val="center"/>
          </w:tcPr>
          <w:p w14:paraId="249A133E"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3</w:t>
            </w:r>
          </w:p>
        </w:tc>
        <w:tc>
          <w:tcPr>
            <w:tcW w:w="872" w:type="dxa"/>
            <w:tcBorders>
              <w:left w:val="single" w:sz="6" w:space="0" w:color="4F81BD"/>
              <w:right w:val="single" w:sz="6" w:space="0" w:color="4F81BD"/>
            </w:tcBorders>
            <w:vAlign w:val="center"/>
          </w:tcPr>
          <w:p w14:paraId="45E0F93B"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2C61FC1"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New Testament: The Four Gospels and Paul.</w:t>
            </w:r>
          </w:p>
        </w:tc>
        <w:tc>
          <w:tcPr>
            <w:tcW w:w="1869" w:type="dxa"/>
            <w:tcBorders>
              <w:left w:val="single" w:sz="6" w:space="0" w:color="4F81BD"/>
              <w:right w:val="single" w:sz="6" w:space="0" w:color="4F81BD"/>
            </w:tcBorders>
            <w:vAlign w:val="center"/>
          </w:tcPr>
          <w:p w14:paraId="65BD085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1FF64B5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52DA8FDE" w14:textId="77777777" w:rsidTr="00FB2512">
        <w:trPr>
          <w:trHeight w:val="319"/>
        </w:trPr>
        <w:tc>
          <w:tcPr>
            <w:tcW w:w="1648" w:type="dxa"/>
            <w:tcBorders>
              <w:right w:val="single" w:sz="6" w:space="0" w:color="4F81BD"/>
            </w:tcBorders>
            <w:vAlign w:val="center"/>
          </w:tcPr>
          <w:p w14:paraId="389686BF" w14:textId="77777777" w:rsidR="001D6B5E" w:rsidRPr="001D6B5E" w:rsidRDefault="001D6B5E" w:rsidP="001D6B5E">
            <w:pPr>
              <w:tabs>
                <w:tab w:val="left" w:pos="642"/>
              </w:tabs>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January 4</w:t>
            </w:r>
          </w:p>
        </w:tc>
        <w:tc>
          <w:tcPr>
            <w:tcW w:w="872" w:type="dxa"/>
            <w:tcBorders>
              <w:left w:val="single" w:sz="6" w:space="0" w:color="4F81BD"/>
              <w:right w:val="single" w:sz="6" w:space="0" w:color="4F81BD"/>
            </w:tcBorders>
            <w:vAlign w:val="center"/>
          </w:tcPr>
          <w:p w14:paraId="01BC0EF4"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69657A5"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Church councils and the formation of the "Book"</w:t>
            </w:r>
          </w:p>
        </w:tc>
        <w:tc>
          <w:tcPr>
            <w:tcW w:w="1869" w:type="dxa"/>
            <w:tcBorders>
              <w:left w:val="single" w:sz="6" w:space="0" w:color="4F81BD"/>
              <w:right w:val="single" w:sz="6" w:space="0" w:color="4F81BD"/>
            </w:tcBorders>
            <w:vAlign w:val="center"/>
          </w:tcPr>
          <w:p w14:paraId="70AD26D6"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DB7E50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4E62C921" w14:textId="77777777" w:rsidTr="00FB2512">
        <w:trPr>
          <w:trHeight w:val="319"/>
        </w:trPr>
        <w:tc>
          <w:tcPr>
            <w:tcW w:w="1648" w:type="dxa"/>
            <w:tcBorders>
              <w:right w:val="single" w:sz="6" w:space="0" w:color="4F81BD"/>
            </w:tcBorders>
            <w:vAlign w:val="center"/>
          </w:tcPr>
          <w:p w14:paraId="25CE0C52"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1</w:t>
            </w:r>
          </w:p>
        </w:tc>
        <w:tc>
          <w:tcPr>
            <w:tcW w:w="872" w:type="dxa"/>
            <w:tcBorders>
              <w:left w:val="single" w:sz="6" w:space="0" w:color="4F81BD"/>
              <w:right w:val="single" w:sz="6" w:space="0" w:color="4F81BD"/>
            </w:tcBorders>
            <w:vAlign w:val="center"/>
          </w:tcPr>
          <w:p w14:paraId="6CBB6301"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BD2068F"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 xml:space="preserve">Theological interpretation and </w:t>
            </w:r>
            <w:r w:rsidRPr="001D6B5E">
              <w:rPr>
                <w:rFonts w:ascii="Simplified Arabic" w:hAnsi="Simplified Arabic" w:cs="Simplified Arabic"/>
                <w:color w:val="000000"/>
                <w:sz w:val="28"/>
                <w:szCs w:val="28"/>
                <w:rtl/>
              </w:rPr>
              <w:lastRenderedPageBreak/>
              <w:t>symbolic reading of the text</w:t>
            </w:r>
          </w:p>
        </w:tc>
        <w:tc>
          <w:tcPr>
            <w:tcW w:w="1869" w:type="dxa"/>
            <w:tcBorders>
              <w:left w:val="single" w:sz="6" w:space="0" w:color="4F81BD"/>
              <w:right w:val="single" w:sz="6" w:space="0" w:color="4F81BD"/>
            </w:tcBorders>
            <w:vAlign w:val="center"/>
          </w:tcPr>
          <w:p w14:paraId="73529D0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lastRenderedPageBreak/>
              <w:t>Presentation - Discussion</w:t>
            </w:r>
          </w:p>
        </w:tc>
        <w:tc>
          <w:tcPr>
            <w:tcW w:w="2114" w:type="dxa"/>
            <w:tcBorders>
              <w:left w:val="single" w:sz="6" w:space="0" w:color="4F81BD"/>
            </w:tcBorders>
            <w:vAlign w:val="center"/>
          </w:tcPr>
          <w:p w14:paraId="435FD45D"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5CE139B" w14:textId="77777777" w:rsidTr="00FB2512">
        <w:trPr>
          <w:trHeight w:val="319"/>
        </w:trPr>
        <w:tc>
          <w:tcPr>
            <w:tcW w:w="1648" w:type="dxa"/>
            <w:tcBorders>
              <w:right w:val="single" w:sz="6" w:space="0" w:color="4F81BD"/>
            </w:tcBorders>
            <w:vAlign w:val="center"/>
          </w:tcPr>
          <w:p w14:paraId="3ECACC8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2</w:t>
            </w:r>
          </w:p>
        </w:tc>
        <w:tc>
          <w:tcPr>
            <w:tcW w:w="872" w:type="dxa"/>
            <w:tcBorders>
              <w:left w:val="single" w:sz="6" w:space="0" w:color="4F81BD"/>
              <w:right w:val="single" w:sz="6" w:space="0" w:color="4F81BD"/>
            </w:tcBorders>
            <w:vAlign w:val="center"/>
          </w:tcPr>
          <w:p w14:paraId="05164E1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3BD738F"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Historical criticism of Christian texts.</w:t>
            </w:r>
          </w:p>
        </w:tc>
        <w:tc>
          <w:tcPr>
            <w:tcW w:w="1869" w:type="dxa"/>
            <w:tcBorders>
              <w:left w:val="single" w:sz="6" w:space="0" w:color="4F81BD"/>
              <w:right w:val="single" w:sz="6" w:space="0" w:color="4F81BD"/>
            </w:tcBorders>
            <w:vAlign w:val="center"/>
          </w:tcPr>
          <w:p w14:paraId="5607142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89E23B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15022E8" w14:textId="77777777" w:rsidTr="00FB2512">
        <w:trPr>
          <w:trHeight w:val="319"/>
        </w:trPr>
        <w:tc>
          <w:tcPr>
            <w:tcW w:w="1648" w:type="dxa"/>
            <w:tcBorders>
              <w:right w:val="single" w:sz="6" w:space="0" w:color="4F81BD"/>
            </w:tcBorders>
            <w:vAlign w:val="center"/>
          </w:tcPr>
          <w:p w14:paraId="1DD2E42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3</w:t>
            </w:r>
          </w:p>
        </w:tc>
        <w:tc>
          <w:tcPr>
            <w:tcW w:w="872" w:type="dxa"/>
            <w:tcBorders>
              <w:left w:val="single" w:sz="6" w:space="0" w:color="4F81BD"/>
              <w:right w:val="single" w:sz="6" w:space="0" w:color="4F81BD"/>
            </w:tcBorders>
            <w:vAlign w:val="center"/>
          </w:tcPr>
          <w:p w14:paraId="3E873A2E"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CFCF4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Christian theology: between doctrine and salvation.</w:t>
            </w:r>
          </w:p>
        </w:tc>
        <w:tc>
          <w:tcPr>
            <w:tcW w:w="1869" w:type="dxa"/>
            <w:tcBorders>
              <w:left w:val="single" w:sz="6" w:space="0" w:color="4F81BD"/>
              <w:right w:val="single" w:sz="6" w:space="0" w:color="4F81BD"/>
            </w:tcBorders>
            <w:vAlign w:val="center"/>
          </w:tcPr>
          <w:p w14:paraId="134FA51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17D5C7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7DA867B7" w14:textId="77777777" w:rsidTr="00FB2512">
        <w:trPr>
          <w:trHeight w:val="319"/>
        </w:trPr>
        <w:tc>
          <w:tcPr>
            <w:tcW w:w="1648" w:type="dxa"/>
            <w:tcBorders>
              <w:right w:val="single" w:sz="6" w:space="0" w:color="4F81BD"/>
            </w:tcBorders>
            <w:vAlign w:val="center"/>
          </w:tcPr>
          <w:p w14:paraId="2A57FF9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February 4</w:t>
            </w:r>
          </w:p>
        </w:tc>
        <w:tc>
          <w:tcPr>
            <w:tcW w:w="872" w:type="dxa"/>
            <w:tcBorders>
              <w:left w:val="single" w:sz="6" w:space="0" w:color="4F81BD"/>
              <w:right w:val="single" w:sz="6" w:space="0" w:color="4F81BD"/>
            </w:tcBorders>
            <w:vAlign w:val="center"/>
          </w:tcPr>
          <w:p w14:paraId="0CF60214"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BA7D2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Trinity and Incarnation: Concept, Meaning, Redemption, and Sin</w:t>
            </w:r>
          </w:p>
        </w:tc>
        <w:tc>
          <w:tcPr>
            <w:tcW w:w="1869" w:type="dxa"/>
            <w:tcBorders>
              <w:left w:val="single" w:sz="6" w:space="0" w:color="4F81BD"/>
              <w:right w:val="single" w:sz="6" w:space="0" w:color="4F81BD"/>
            </w:tcBorders>
            <w:vAlign w:val="center"/>
          </w:tcPr>
          <w:p w14:paraId="11600A60"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C7ACA1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0A9D84E" w14:textId="77777777" w:rsidTr="00FB2512">
        <w:trPr>
          <w:trHeight w:val="319"/>
        </w:trPr>
        <w:tc>
          <w:tcPr>
            <w:tcW w:w="1648" w:type="dxa"/>
            <w:tcBorders>
              <w:right w:val="single" w:sz="6" w:space="0" w:color="4F81BD"/>
            </w:tcBorders>
            <w:vAlign w:val="center"/>
          </w:tcPr>
          <w:p w14:paraId="409FC5A0"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1</w:t>
            </w:r>
          </w:p>
        </w:tc>
        <w:tc>
          <w:tcPr>
            <w:tcW w:w="872" w:type="dxa"/>
            <w:tcBorders>
              <w:left w:val="single" w:sz="6" w:space="0" w:color="4F81BD"/>
              <w:right w:val="single" w:sz="6" w:space="0" w:color="4F81BD"/>
            </w:tcBorders>
            <w:vAlign w:val="center"/>
          </w:tcPr>
          <w:p w14:paraId="4C6D6590"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BDE285F"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 xml:space="preserve">The concept of salvation and Christ the Redeemer... </w:t>
            </w:r>
            <w:r w:rsidRPr="001D6B5E">
              <w:rPr>
                <w:rFonts w:ascii="Calibri" w:eastAsia="Calibri" w:hAnsi="Calibri" w:cs="Arial" w:hint="cs"/>
                <w:sz w:val="22"/>
                <w:szCs w:val="22"/>
                <w:rtl/>
              </w:rPr>
              <w:t>+</w:t>
            </w:r>
            <w:r w:rsidRPr="001D6B5E">
              <w:rPr>
                <w:rFonts w:ascii="Calibri" w:eastAsia="Calibri" w:hAnsi="Calibri" w:cs="Arial"/>
                <w:sz w:val="22"/>
                <w:szCs w:val="22"/>
                <w:rtl/>
              </w:rPr>
              <w:t xml:space="preserve"> </w:t>
            </w:r>
            <w:r w:rsidRPr="001D6B5E">
              <w:rPr>
                <w:rFonts w:ascii="Simplified Arabic" w:hAnsi="Simplified Arabic" w:cs="Simplified Arabic"/>
                <w:color w:val="000000"/>
                <w:sz w:val="28"/>
                <w:szCs w:val="28"/>
                <w:rtl/>
                <w:lang w:bidi="ar-IQ"/>
              </w:rPr>
              <w:t>Resurrection and the Last Judgment...</w:t>
            </w:r>
          </w:p>
        </w:tc>
        <w:tc>
          <w:tcPr>
            <w:tcW w:w="1869" w:type="dxa"/>
            <w:tcBorders>
              <w:left w:val="single" w:sz="6" w:space="0" w:color="4F81BD"/>
              <w:right w:val="single" w:sz="6" w:space="0" w:color="4F81BD"/>
            </w:tcBorders>
            <w:vAlign w:val="center"/>
          </w:tcPr>
          <w:p w14:paraId="34BF7CE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128AE0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3DE7842" w14:textId="77777777" w:rsidTr="00FB2512">
        <w:trPr>
          <w:trHeight w:val="319"/>
        </w:trPr>
        <w:tc>
          <w:tcPr>
            <w:tcW w:w="1648" w:type="dxa"/>
            <w:tcBorders>
              <w:right w:val="single" w:sz="6" w:space="0" w:color="4F81BD"/>
            </w:tcBorders>
            <w:vAlign w:val="center"/>
          </w:tcPr>
          <w:p w14:paraId="0EDBE8E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2</w:t>
            </w:r>
          </w:p>
        </w:tc>
        <w:tc>
          <w:tcPr>
            <w:tcW w:w="872" w:type="dxa"/>
            <w:tcBorders>
              <w:left w:val="single" w:sz="6" w:space="0" w:color="4F81BD"/>
              <w:right w:val="single" w:sz="6" w:space="0" w:color="4F81BD"/>
            </w:tcBorders>
            <w:vAlign w:val="center"/>
          </w:tcPr>
          <w:p w14:paraId="2583959B"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40F218E"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Doctrinal differences between major sects</w:t>
            </w:r>
          </w:p>
        </w:tc>
        <w:tc>
          <w:tcPr>
            <w:tcW w:w="1869" w:type="dxa"/>
            <w:tcBorders>
              <w:left w:val="single" w:sz="6" w:space="0" w:color="4F81BD"/>
              <w:right w:val="single" w:sz="6" w:space="0" w:color="4F81BD"/>
            </w:tcBorders>
            <w:vAlign w:val="center"/>
          </w:tcPr>
          <w:p w14:paraId="1387164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06F2B5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0BE5060" w14:textId="77777777" w:rsidTr="00FB2512">
        <w:trPr>
          <w:trHeight w:val="319"/>
        </w:trPr>
        <w:tc>
          <w:tcPr>
            <w:tcW w:w="1648" w:type="dxa"/>
            <w:tcBorders>
              <w:right w:val="single" w:sz="6" w:space="0" w:color="4F81BD"/>
            </w:tcBorders>
            <w:vAlign w:val="center"/>
          </w:tcPr>
          <w:p w14:paraId="08B832AE"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3</w:t>
            </w:r>
          </w:p>
        </w:tc>
        <w:tc>
          <w:tcPr>
            <w:tcW w:w="872" w:type="dxa"/>
            <w:tcBorders>
              <w:left w:val="single" w:sz="6" w:space="0" w:color="4F81BD"/>
              <w:right w:val="single" w:sz="6" w:space="0" w:color="4F81BD"/>
            </w:tcBorders>
            <w:vAlign w:val="center"/>
          </w:tcPr>
          <w:p w14:paraId="1D7CE141"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ADA3C40" w14:textId="77777777" w:rsidR="001D6B5E" w:rsidRPr="001D6B5E" w:rsidRDefault="001D6B5E" w:rsidP="001D6B5E">
            <w:pPr>
              <w:spacing w:after="200" w:line="276" w:lineRule="auto"/>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 xml:space="preserve">Christian </w:t>
            </w:r>
            <w:r w:rsidRPr="001D6B5E">
              <w:rPr>
                <w:rFonts w:ascii="Simplified Arabic" w:hAnsi="Simplified Arabic" w:cs="Simplified Arabic"/>
                <w:color w:val="000000"/>
                <w:sz w:val="28"/>
                <w:szCs w:val="28"/>
                <w:rtl/>
                <w:lang w:bidi="ar-IQ"/>
              </w:rPr>
              <w:t>rituals and piety</w:t>
            </w:r>
          </w:p>
        </w:tc>
        <w:tc>
          <w:tcPr>
            <w:tcW w:w="1869" w:type="dxa"/>
            <w:tcBorders>
              <w:left w:val="single" w:sz="6" w:space="0" w:color="4F81BD"/>
              <w:right w:val="single" w:sz="6" w:space="0" w:color="4F81BD"/>
            </w:tcBorders>
            <w:vAlign w:val="center"/>
          </w:tcPr>
          <w:p w14:paraId="0146419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F4EE544"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70A96AA" w14:textId="77777777" w:rsidTr="00FB2512">
        <w:trPr>
          <w:trHeight w:val="319"/>
        </w:trPr>
        <w:tc>
          <w:tcPr>
            <w:tcW w:w="1648" w:type="dxa"/>
            <w:tcBorders>
              <w:right w:val="single" w:sz="6" w:space="0" w:color="4F81BD"/>
            </w:tcBorders>
            <w:vAlign w:val="center"/>
          </w:tcPr>
          <w:p w14:paraId="701E3CD4"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March 4</w:t>
            </w:r>
          </w:p>
        </w:tc>
        <w:tc>
          <w:tcPr>
            <w:tcW w:w="872" w:type="dxa"/>
            <w:tcBorders>
              <w:left w:val="single" w:sz="6" w:space="0" w:color="4F81BD"/>
              <w:right w:val="single" w:sz="6" w:space="0" w:color="4F81BD"/>
            </w:tcBorders>
            <w:vAlign w:val="center"/>
          </w:tcPr>
          <w:p w14:paraId="53107592"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97B32E3"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Seven Mysteries: An Introduction to the Spiritual Life</w:t>
            </w:r>
          </w:p>
        </w:tc>
        <w:tc>
          <w:tcPr>
            <w:tcW w:w="1869" w:type="dxa"/>
            <w:tcBorders>
              <w:left w:val="single" w:sz="6" w:space="0" w:color="4F81BD"/>
              <w:right w:val="single" w:sz="6" w:space="0" w:color="4F81BD"/>
            </w:tcBorders>
            <w:vAlign w:val="center"/>
          </w:tcPr>
          <w:p w14:paraId="465C07EE"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3A90AA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E81BA62" w14:textId="77777777" w:rsidTr="00FB2512">
        <w:trPr>
          <w:trHeight w:val="319"/>
        </w:trPr>
        <w:tc>
          <w:tcPr>
            <w:tcW w:w="1648" w:type="dxa"/>
            <w:tcBorders>
              <w:right w:val="single" w:sz="6" w:space="0" w:color="4F81BD"/>
            </w:tcBorders>
            <w:vAlign w:val="center"/>
          </w:tcPr>
          <w:p w14:paraId="0C42C41D"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1</w:t>
            </w:r>
          </w:p>
        </w:tc>
        <w:tc>
          <w:tcPr>
            <w:tcW w:w="872" w:type="dxa"/>
            <w:tcBorders>
              <w:left w:val="single" w:sz="6" w:space="0" w:color="4F81BD"/>
              <w:right w:val="single" w:sz="6" w:space="0" w:color="4F81BD"/>
            </w:tcBorders>
            <w:vAlign w:val="center"/>
          </w:tcPr>
          <w:p w14:paraId="786A4388"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FAD9EB0"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Mass and major feasts</w:t>
            </w:r>
          </w:p>
        </w:tc>
        <w:tc>
          <w:tcPr>
            <w:tcW w:w="1869" w:type="dxa"/>
            <w:tcBorders>
              <w:left w:val="single" w:sz="6" w:space="0" w:color="4F81BD"/>
              <w:right w:val="single" w:sz="6" w:space="0" w:color="4F81BD"/>
            </w:tcBorders>
            <w:vAlign w:val="center"/>
          </w:tcPr>
          <w:p w14:paraId="62AD772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3C16D0F"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0FD8F25C" w14:textId="77777777" w:rsidTr="00FB2512">
        <w:trPr>
          <w:trHeight w:val="319"/>
        </w:trPr>
        <w:tc>
          <w:tcPr>
            <w:tcW w:w="1648" w:type="dxa"/>
            <w:tcBorders>
              <w:right w:val="single" w:sz="6" w:space="0" w:color="4F81BD"/>
            </w:tcBorders>
            <w:vAlign w:val="center"/>
          </w:tcPr>
          <w:p w14:paraId="71D8049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lastRenderedPageBreak/>
              <w:t>April 2</w:t>
            </w:r>
          </w:p>
        </w:tc>
        <w:tc>
          <w:tcPr>
            <w:tcW w:w="872" w:type="dxa"/>
            <w:tcBorders>
              <w:left w:val="single" w:sz="6" w:space="0" w:color="4F81BD"/>
              <w:right w:val="single" w:sz="6" w:space="0" w:color="4F81BD"/>
            </w:tcBorders>
            <w:vAlign w:val="center"/>
          </w:tcPr>
          <w:p w14:paraId="0734D72C"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112F5D0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The Church's place in Christianity.</w:t>
            </w:r>
          </w:p>
        </w:tc>
        <w:tc>
          <w:tcPr>
            <w:tcW w:w="1869" w:type="dxa"/>
            <w:tcBorders>
              <w:left w:val="single" w:sz="6" w:space="0" w:color="4F81BD"/>
              <w:right w:val="single" w:sz="6" w:space="0" w:color="4F81BD"/>
            </w:tcBorders>
            <w:vAlign w:val="center"/>
          </w:tcPr>
          <w:p w14:paraId="61105ED5"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C12FF4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167CC865" w14:textId="77777777" w:rsidTr="00FB2512">
        <w:trPr>
          <w:trHeight w:val="319"/>
        </w:trPr>
        <w:tc>
          <w:tcPr>
            <w:tcW w:w="1648" w:type="dxa"/>
            <w:tcBorders>
              <w:right w:val="single" w:sz="6" w:space="0" w:color="4F81BD"/>
            </w:tcBorders>
            <w:vAlign w:val="center"/>
          </w:tcPr>
          <w:p w14:paraId="10D66E8B"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3</w:t>
            </w:r>
          </w:p>
        </w:tc>
        <w:tc>
          <w:tcPr>
            <w:tcW w:w="872" w:type="dxa"/>
            <w:tcBorders>
              <w:left w:val="single" w:sz="6" w:space="0" w:color="4F81BD"/>
              <w:right w:val="single" w:sz="6" w:space="0" w:color="4F81BD"/>
            </w:tcBorders>
            <w:vAlign w:val="center"/>
          </w:tcPr>
          <w:p w14:paraId="0D5B8A0A"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BCB5650"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Symbols and hymns in religious life</w:t>
            </w:r>
          </w:p>
        </w:tc>
        <w:tc>
          <w:tcPr>
            <w:tcW w:w="1869" w:type="dxa"/>
            <w:tcBorders>
              <w:left w:val="single" w:sz="6" w:space="0" w:color="4F81BD"/>
              <w:right w:val="single" w:sz="6" w:space="0" w:color="4F81BD"/>
            </w:tcBorders>
            <w:vAlign w:val="center"/>
          </w:tcPr>
          <w:p w14:paraId="12BAE2C7"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269AAA1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21E04AF5" w14:textId="77777777" w:rsidTr="00FB2512">
        <w:trPr>
          <w:trHeight w:val="319"/>
        </w:trPr>
        <w:tc>
          <w:tcPr>
            <w:tcW w:w="1648" w:type="dxa"/>
            <w:tcBorders>
              <w:right w:val="single" w:sz="6" w:space="0" w:color="4F81BD"/>
            </w:tcBorders>
            <w:vAlign w:val="center"/>
          </w:tcPr>
          <w:p w14:paraId="4C208476"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April 4</w:t>
            </w:r>
          </w:p>
        </w:tc>
        <w:tc>
          <w:tcPr>
            <w:tcW w:w="872" w:type="dxa"/>
            <w:tcBorders>
              <w:left w:val="single" w:sz="6" w:space="0" w:color="4F81BD"/>
              <w:right w:val="single" w:sz="6" w:space="0" w:color="4F81BD"/>
            </w:tcBorders>
            <w:vAlign w:val="center"/>
          </w:tcPr>
          <w:p w14:paraId="16867E6F"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0AD1A74"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A map of sects and modern challenges.</w:t>
            </w:r>
          </w:p>
        </w:tc>
        <w:tc>
          <w:tcPr>
            <w:tcW w:w="1869" w:type="dxa"/>
            <w:tcBorders>
              <w:left w:val="single" w:sz="6" w:space="0" w:color="4F81BD"/>
              <w:right w:val="single" w:sz="6" w:space="0" w:color="4F81BD"/>
            </w:tcBorders>
            <w:vAlign w:val="center"/>
          </w:tcPr>
          <w:p w14:paraId="4BDC9B79"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94547C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36413F38" w14:textId="77777777" w:rsidTr="00FB2512">
        <w:trPr>
          <w:trHeight w:val="319"/>
        </w:trPr>
        <w:tc>
          <w:tcPr>
            <w:tcW w:w="1648" w:type="dxa"/>
            <w:tcBorders>
              <w:right w:val="single" w:sz="6" w:space="0" w:color="4F81BD"/>
            </w:tcBorders>
            <w:vAlign w:val="center"/>
          </w:tcPr>
          <w:p w14:paraId="34A8576C"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May 1</w:t>
            </w:r>
          </w:p>
        </w:tc>
        <w:tc>
          <w:tcPr>
            <w:tcW w:w="872" w:type="dxa"/>
            <w:tcBorders>
              <w:left w:val="single" w:sz="6" w:space="0" w:color="4F81BD"/>
              <w:right w:val="single" w:sz="6" w:space="0" w:color="4F81BD"/>
            </w:tcBorders>
            <w:vAlign w:val="center"/>
          </w:tcPr>
          <w:p w14:paraId="392E8979"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95CCC7C" w14:textId="77777777" w:rsidR="001D6B5E" w:rsidRPr="001D6B5E" w:rsidRDefault="001D6B5E" w:rsidP="001D6B5E">
            <w:pPr>
              <w:autoSpaceDE w:val="0"/>
              <w:autoSpaceDN w:val="0"/>
              <w:adjustRightInd w:val="0"/>
              <w:rPr>
                <w:rFonts w:ascii="Simplified Arabic" w:hAnsi="Simplified Arabic" w:cs="Simplified Arabic"/>
                <w:color w:val="000000"/>
                <w:sz w:val="28"/>
                <w:szCs w:val="28"/>
              </w:rPr>
            </w:pPr>
            <w:r w:rsidRPr="001D6B5E">
              <w:rPr>
                <w:rFonts w:ascii="Simplified Arabic" w:hAnsi="Simplified Arabic" w:cs="Simplified Arabic"/>
                <w:color w:val="000000"/>
                <w:sz w:val="28"/>
                <w:szCs w:val="28"/>
                <w:rtl/>
              </w:rPr>
              <w:t>Catholicism and Orthodoxy</w:t>
            </w:r>
          </w:p>
        </w:tc>
        <w:tc>
          <w:tcPr>
            <w:tcW w:w="1869" w:type="dxa"/>
            <w:tcBorders>
              <w:left w:val="single" w:sz="6" w:space="0" w:color="4F81BD"/>
              <w:right w:val="single" w:sz="6" w:space="0" w:color="4F81BD"/>
            </w:tcBorders>
            <w:vAlign w:val="center"/>
          </w:tcPr>
          <w:p w14:paraId="081D8F9C"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11B0FFD"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r w:rsidR="001D6B5E" w:rsidRPr="001D6B5E" w14:paraId="6F659D74" w14:textId="77777777" w:rsidTr="00FB2512">
        <w:trPr>
          <w:trHeight w:val="319"/>
        </w:trPr>
        <w:tc>
          <w:tcPr>
            <w:tcW w:w="1648" w:type="dxa"/>
            <w:tcBorders>
              <w:right w:val="single" w:sz="6" w:space="0" w:color="4F81BD"/>
            </w:tcBorders>
            <w:vAlign w:val="center"/>
          </w:tcPr>
          <w:p w14:paraId="002306D0" w14:textId="77777777" w:rsidR="001D6B5E" w:rsidRPr="001D6B5E" w:rsidRDefault="001D6B5E" w:rsidP="001D6B5E">
            <w:pPr>
              <w:autoSpaceDE w:val="0"/>
              <w:autoSpaceDN w:val="0"/>
              <w:adjustRightInd w:val="0"/>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May 2</w:t>
            </w:r>
          </w:p>
        </w:tc>
        <w:tc>
          <w:tcPr>
            <w:tcW w:w="872" w:type="dxa"/>
            <w:tcBorders>
              <w:left w:val="single" w:sz="6" w:space="0" w:color="4F81BD"/>
              <w:right w:val="single" w:sz="6" w:space="0" w:color="4F81BD"/>
            </w:tcBorders>
            <w:vAlign w:val="center"/>
          </w:tcPr>
          <w:p w14:paraId="5AC90744" w14:textId="77777777" w:rsidR="001D6B5E" w:rsidRPr="001D6B5E" w:rsidRDefault="001D6B5E" w:rsidP="001D6B5E">
            <w:pPr>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D28B443" w14:textId="77777777" w:rsidR="001D6B5E" w:rsidRPr="001D6B5E" w:rsidRDefault="001D6B5E" w:rsidP="001D6B5E">
            <w:pPr>
              <w:spacing w:before="100" w:beforeAutospacing="1" w:after="100" w:afterAutospacing="1"/>
              <w:rPr>
                <w:rtl/>
                <w:lang w:bidi="ar-IQ"/>
              </w:rPr>
            </w:pPr>
            <w:r w:rsidRPr="001D6B5E">
              <w:rPr>
                <w:rtl/>
                <w:lang w:bidi="ar-IQ"/>
              </w:rPr>
              <w:t xml:space="preserve">Protestantism and contemporary Christian movements... </w:t>
            </w:r>
            <w:r w:rsidRPr="001D6B5E">
              <w:rPr>
                <w:rFonts w:hint="cs"/>
                <w:rtl/>
                <w:lang w:bidi="ar-IQ"/>
              </w:rPr>
              <w:t>+</w:t>
            </w:r>
            <w:r w:rsidRPr="001D6B5E">
              <w:rPr>
                <w:rtl/>
              </w:rPr>
              <w:t xml:space="preserve"> </w:t>
            </w:r>
            <w:r w:rsidRPr="001D6B5E">
              <w:rPr>
                <w:rtl/>
                <w:lang w:bidi="ar-IQ"/>
              </w:rPr>
              <w:t>Christianity in the face of secularization and modernization</w:t>
            </w:r>
          </w:p>
        </w:tc>
        <w:tc>
          <w:tcPr>
            <w:tcW w:w="1869" w:type="dxa"/>
            <w:tcBorders>
              <w:left w:val="single" w:sz="6" w:space="0" w:color="4F81BD"/>
              <w:right w:val="single" w:sz="6" w:space="0" w:color="4F81BD"/>
            </w:tcBorders>
            <w:vAlign w:val="center"/>
          </w:tcPr>
          <w:p w14:paraId="4D986088"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9BC145A" w14:textId="77777777" w:rsidR="001D6B5E" w:rsidRPr="001D6B5E" w:rsidRDefault="001D6B5E" w:rsidP="001D6B5E">
            <w:pPr>
              <w:tabs>
                <w:tab w:val="left" w:pos="642"/>
              </w:tabs>
              <w:autoSpaceDE w:val="0"/>
              <w:autoSpaceDN w:val="0"/>
              <w:adjustRightInd w:val="0"/>
              <w:jc w:val="center"/>
              <w:rPr>
                <w:rFonts w:ascii="Simplified Arabic" w:hAnsi="Simplified Arabic" w:cs="Simplified Arabic"/>
                <w:color w:val="000000"/>
                <w:sz w:val="28"/>
                <w:szCs w:val="28"/>
                <w:lang w:bidi="ar-IQ"/>
              </w:rPr>
            </w:pPr>
            <w:r w:rsidRPr="001D6B5E">
              <w:rPr>
                <w:rFonts w:ascii="Simplified Arabic" w:hAnsi="Simplified Arabic" w:cs="Simplified Arabic" w:hint="cs"/>
                <w:color w:val="000000"/>
                <w:sz w:val="28"/>
                <w:szCs w:val="28"/>
                <w:rtl/>
                <w:lang w:bidi="ar-IQ"/>
              </w:rPr>
              <w:t>Classroom performance -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1D6B5E" w:rsidRPr="001D6B5E" w14:paraId="15A32941" w14:textId="77777777" w:rsidTr="00FB2512">
        <w:tc>
          <w:tcPr>
            <w:tcW w:w="9781" w:type="dxa"/>
            <w:gridSpan w:val="2"/>
            <w:shd w:val="clear" w:color="auto" w:fill="DEEAF6"/>
          </w:tcPr>
          <w:p w14:paraId="28566666" w14:textId="77777777" w:rsidR="001D6B5E" w:rsidRPr="001D6B5E" w:rsidRDefault="001D6B5E" w:rsidP="00FB61DC">
            <w:pPr>
              <w:numPr>
                <w:ilvl w:val="0"/>
                <w:numId w:val="18"/>
              </w:numPr>
              <w:spacing w:after="200" w:line="276" w:lineRule="auto"/>
              <w:rPr>
                <w:rFonts w:eastAsia="Calibri"/>
                <w:b/>
                <w:bCs/>
                <w:sz w:val="32"/>
                <w:szCs w:val="32"/>
                <w:rtl/>
              </w:rPr>
            </w:pPr>
            <w:r w:rsidRPr="001D6B5E">
              <w:rPr>
                <w:rFonts w:eastAsia="Calibri"/>
                <w:b/>
                <w:bCs/>
                <w:sz w:val="32"/>
                <w:szCs w:val="32"/>
                <w:rtl/>
              </w:rPr>
              <w:t>Course evaluation</w:t>
            </w:r>
          </w:p>
        </w:tc>
      </w:tr>
      <w:tr w:rsidR="001D6B5E" w:rsidRPr="001D6B5E" w14:paraId="51DBD0D4" w14:textId="77777777" w:rsidTr="00FB2512">
        <w:tc>
          <w:tcPr>
            <w:tcW w:w="9781" w:type="dxa"/>
            <w:gridSpan w:val="2"/>
          </w:tcPr>
          <w:p w14:paraId="2F72600E" w14:textId="77777777" w:rsidR="001D6B5E" w:rsidRPr="001D6B5E" w:rsidRDefault="001D6B5E" w:rsidP="001D6B5E">
            <w:pPr>
              <w:ind w:left="360"/>
              <w:rPr>
                <w:rFonts w:eastAsia="Calibri"/>
                <w:b/>
                <w:bCs/>
                <w:sz w:val="32"/>
                <w:szCs w:val="32"/>
                <w:rtl/>
                <w:lang w:bidi="ar-IQ"/>
              </w:rPr>
            </w:pPr>
            <w:r w:rsidRPr="001D6B5E">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1D6B5E" w:rsidRPr="001D6B5E" w14:paraId="56458D04" w14:textId="77777777" w:rsidTr="00FB2512">
        <w:tc>
          <w:tcPr>
            <w:tcW w:w="9781" w:type="dxa"/>
            <w:gridSpan w:val="2"/>
            <w:shd w:val="clear" w:color="auto" w:fill="DEEAF6"/>
          </w:tcPr>
          <w:p w14:paraId="78E72363" w14:textId="77777777" w:rsidR="001D6B5E" w:rsidRPr="001D6B5E" w:rsidRDefault="001D6B5E" w:rsidP="00FB61DC">
            <w:pPr>
              <w:numPr>
                <w:ilvl w:val="0"/>
                <w:numId w:val="18"/>
              </w:numPr>
              <w:spacing w:after="200" w:line="276" w:lineRule="auto"/>
              <w:rPr>
                <w:rFonts w:eastAsia="Calibri"/>
                <w:b/>
                <w:bCs/>
                <w:sz w:val="32"/>
                <w:szCs w:val="32"/>
                <w:rtl/>
              </w:rPr>
            </w:pPr>
            <w:r w:rsidRPr="001D6B5E">
              <w:rPr>
                <w:rFonts w:eastAsia="Calibri"/>
                <w:b/>
                <w:bCs/>
                <w:sz w:val="32"/>
                <w:szCs w:val="32"/>
                <w:rtl/>
                <w:lang w:bidi="ar-IQ"/>
              </w:rPr>
              <w:t>Learning and teaching resources</w:t>
            </w:r>
          </w:p>
        </w:tc>
      </w:tr>
      <w:tr w:rsidR="001D6B5E" w:rsidRPr="001D6B5E" w14:paraId="23798B5F" w14:textId="77777777" w:rsidTr="00FB2512">
        <w:tc>
          <w:tcPr>
            <w:tcW w:w="4536" w:type="dxa"/>
          </w:tcPr>
          <w:p w14:paraId="453FBCA0"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Required textbooks (methodology, if applicable)</w:t>
            </w:r>
          </w:p>
        </w:tc>
        <w:tc>
          <w:tcPr>
            <w:tcW w:w="5245" w:type="dxa"/>
          </w:tcPr>
          <w:p w14:paraId="39342EBA" w14:textId="77777777" w:rsidR="001D6B5E" w:rsidRPr="001D6B5E" w:rsidRDefault="001D6B5E" w:rsidP="001D6B5E">
            <w:pPr>
              <w:rPr>
                <w:rFonts w:eastAsia="Calibri"/>
                <w:b/>
                <w:bCs/>
                <w:sz w:val="28"/>
                <w:szCs w:val="28"/>
                <w:rtl/>
              </w:rPr>
            </w:pPr>
            <w:r w:rsidRPr="001D6B5E">
              <w:rPr>
                <w:rFonts w:eastAsia="Calibri"/>
                <w:b/>
                <w:bCs/>
                <w:sz w:val="28"/>
                <w:szCs w:val="28"/>
                <w:rtl/>
              </w:rPr>
              <w:t>Studies in the study of Jewish, Christian, and Mesopotamian religions, by Professor Dr.</w:t>
            </w:r>
            <w:r w:rsidRPr="001D6B5E">
              <w:rPr>
                <w:rFonts w:eastAsia="Calibri" w:hint="cs"/>
                <w:b/>
                <w:bCs/>
                <w:sz w:val="28"/>
                <w:szCs w:val="28"/>
                <w:rtl/>
              </w:rPr>
              <w:t xml:space="preserve"> </w:t>
            </w:r>
            <w:r w:rsidRPr="001D6B5E">
              <w:rPr>
                <w:rFonts w:eastAsia="Calibri"/>
                <w:b/>
                <w:bCs/>
                <w:sz w:val="28"/>
                <w:szCs w:val="28"/>
                <w:rtl/>
              </w:rPr>
              <w:t>Emad Mohammed Farhan</w:t>
            </w:r>
          </w:p>
          <w:p w14:paraId="21F15EED" w14:textId="77777777" w:rsidR="001D6B5E" w:rsidRPr="001D6B5E" w:rsidRDefault="001D6B5E" w:rsidP="001D6B5E">
            <w:pPr>
              <w:rPr>
                <w:rFonts w:eastAsia="Calibri"/>
                <w:b/>
                <w:bCs/>
                <w:sz w:val="28"/>
                <w:szCs w:val="28"/>
                <w:rtl/>
              </w:rPr>
            </w:pPr>
            <w:r w:rsidRPr="001D6B5E">
              <w:rPr>
                <w:rFonts w:eastAsia="Calibri"/>
                <w:b/>
                <w:bCs/>
                <w:sz w:val="28"/>
                <w:szCs w:val="28"/>
                <w:rtl/>
              </w:rPr>
              <w:t>Prof. Dr. Abdul Basit Ahmed Hassan</w:t>
            </w:r>
          </w:p>
          <w:p w14:paraId="43D37D45" w14:textId="77777777" w:rsidR="001D6B5E" w:rsidRPr="001D6B5E" w:rsidRDefault="001D6B5E" w:rsidP="001D6B5E">
            <w:pPr>
              <w:rPr>
                <w:rFonts w:eastAsia="Calibri"/>
                <w:b/>
                <w:bCs/>
                <w:sz w:val="28"/>
                <w:szCs w:val="28"/>
                <w:rtl/>
              </w:rPr>
            </w:pPr>
            <w:r w:rsidRPr="001D6B5E">
              <w:rPr>
                <w:rFonts w:eastAsia="Calibri"/>
                <w:b/>
                <w:bCs/>
                <w:sz w:val="28"/>
                <w:szCs w:val="28"/>
                <w:rtl/>
              </w:rPr>
              <w:t>A.M.D.​</w:t>
            </w:r>
            <w:r w:rsidRPr="001D6B5E">
              <w:rPr>
                <w:rFonts w:eastAsia="Calibri" w:hint="cs"/>
                <w:b/>
                <w:bCs/>
                <w:sz w:val="28"/>
                <w:szCs w:val="28"/>
                <w:rtl/>
              </w:rPr>
              <w:t xml:space="preserve"> </w:t>
            </w:r>
            <w:proofErr w:type="spellStart"/>
            <w:r w:rsidRPr="001D6B5E">
              <w:rPr>
                <w:rFonts w:eastAsia="Calibri"/>
                <w:b/>
                <w:bCs/>
                <w:sz w:val="28"/>
                <w:szCs w:val="28"/>
                <w:rtl/>
              </w:rPr>
              <w:t>Zakaria</w:t>
            </w:r>
            <w:proofErr w:type="spellEnd"/>
            <w:r w:rsidRPr="001D6B5E">
              <w:rPr>
                <w:rFonts w:eastAsia="Calibri"/>
                <w:b/>
                <w:bCs/>
                <w:sz w:val="28"/>
                <w:szCs w:val="28"/>
                <w:rtl/>
              </w:rPr>
              <w:t xml:space="preserve"> </w:t>
            </w:r>
            <w:proofErr w:type="spellStart"/>
            <w:r w:rsidRPr="001D6B5E">
              <w:rPr>
                <w:rFonts w:eastAsia="Calibri"/>
                <w:b/>
                <w:bCs/>
                <w:sz w:val="28"/>
                <w:szCs w:val="28"/>
                <w:rtl/>
              </w:rPr>
              <w:t>Saleh</w:t>
            </w:r>
            <w:proofErr w:type="spellEnd"/>
            <w:r w:rsidRPr="001D6B5E">
              <w:rPr>
                <w:rFonts w:eastAsia="Calibri"/>
                <w:b/>
                <w:bCs/>
                <w:sz w:val="28"/>
                <w:szCs w:val="28"/>
                <w:rtl/>
              </w:rPr>
              <w:t xml:space="preserve"> </w:t>
            </w:r>
            <w:proofErr w:type="spellStart"/>
            <w:r w:rsidRPr="001D6B5E">
              <w:rPr>
                <w:rFonts w:eastAsia="Calibri"/>
                <w:b/>
                <w:bCs/>
                <w:sz w:val="28"/>
                <w:szCs w:val="28"/>
                <w:rtl/>
              </w:rPr>
              <w:t>Saif</w:t>
            </w:r>
            <w:proofErr w:type="spellEnd"/>
          </w:p>
        </w:tc>
      </w:tr>
      <w:tr w:rsidR="001D6B5E" w:rsidRPr="001D6B5E" w14:paraId="6EA41784" w14:textId="77777777" w:rsidTr="00FB2512">
        <w:trPr>
          <w:trHeight w:val="557"/>
        </w:trPr>
        <w:tc>
          <w:tcPr>
            <w:tcW w:w="4536" w:type="dxa"/>
          </w:tcPr>
          <w:p w14:paraId="08E4840C"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Main references (sources)</w:t>
            </w:r>
          </w:p>
        </w:tc>
        <w:tc>
          <w:tcPr>
            <w:tcW w:w="5245" w:type="dxa"/>
          </w:tcPr>
          <w:p w14:paraId="41AA6D3E" w14:textId="77777777" w:rsidR="001D6B5E" w:rsidRPr="001D6B5E" w:rsidRDefault="001D6B5E" w:rsidP="00FB61DC">
            <w:pPr>
              <w:numPr>
                <w:ilvl w:val="0"/>
                <w:numId w:val="46"/>
              </w:numPr>
              <w:spacing w:after="200" w:line="276" w:lineRule="auto"/>
              <w:contextualSpacing/>
              <w:rPr>
                <w:rFonts w:eastAsia="Calibri"/>
                <w:b/>
                <w:bCs/>
                <w:sz w:val="28"/>
                <w:szCs w:val="28"/>
                <w:lang w:bidi="ar-IQ"/>
              </w:rPr>
            </w:pPr>
            <w:r w:rsidRPr="001D6B5E">
              <w:rPr>
                <w:rFonts w:eastAsia="Calibri"/>
                <w:b/>
                <w:bCs/>
                <w:sz w:val="28"/>
                <w:szCs w:val="28"/>
                <w:rtl/>
                <w:lang w:bidi="ar-IQ"/>
              </w:rPr>
              <w:t>The Chapter on Religions, Sects, and Schools of Thought by Ibn Hazm</w:t>
            </w:r>
          </w:p>
          <w:p w14:paraId="422DB5CB" w14:textId="77777777" w:rsidR="001D6B5E" w:rsidRPr="001D6B5E" w:rsidRDefault="001D6B5E" w:rsidP="00FB61DC">
            <w:pPr>
              <w:numPr>
                <w:ilvl w:val="0"/>
                <w:numId w:val="46"/>
              </w:numPr>
              <w:spacing w:after="200" w:line="276" w:lineRule="auto"/>
              <w:contextualSpacing/>
              <w:rPr>
                <w:rFonts w:eastAsia="Calibri"/>
                <w:b/>
                <w:bCs/>
                <w:sz w:val="28"/>
                <w:szCs w:val="28"/>
                <w:rtl/>
                <w:lang w:bidi="ar-IQ"/>
              </w:rPr>
            </w:pPr>
            <w:r w:rsidRPr="001D6B5E">
              <w:rPr>
                <w:rFonts w:eastAsia="Calibri"/>
                <w:b/>
                <w:bCs/>
                <w:sz w:val="28"/>
                <w:szCs w:val="28"/>
                <w:rtl/>
                <w:lang w:bidi="ar-IQ"/>
              </w:rPr>
              <w:t>The History of Judaism and Christianity, by Dr. Saadoun Al-Samouk</w:t>
            </w:r>
          </w:p>
        </w:tc>
      </w:tr>
      <w:tr w:rsidR="001D6B5E" w:rsidRPr="001D6B5E" w14:paraId="03875A5C" w14:textId="77777777" w:rsidTr="00FB2512">
        <w:tc>
          <w:tcPr>
            <w:tcW w:w="4536" w:type="dxa"/>
          </w:tcPr>
          <w:p w14:paraId="28271CF0"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lastRenderedPageBreak/>
              <w:t>Recommended supporting books and references (scientific journals, reports...)</w:t>
            </w:r>
          </w:p>
        </w:tc>
        <w:tc>
          <w:tcPr>
            <w:tcW w:w="5245" w:type="dxa"/>
          </w:tcPr>
          <w:p w14:paraId="7F8DF1EF" w14:textId="77777777" w:rsidR="001D6B5E" w:rsidRPr="001D6B5E" w:rsidRDefault="001D6B5E" w:rsidP="001D6B5E">
            <w:pPr>
              <w:ind w:left="180"/>
              <w:rPr>
                <w:rFonts w:eastAsia="Calibri"/>
                <w:b/>
                <w:bCs/>
                <w:sz w:val="28"/>
                <w:szCs w:val="28"/>
                <w:rtl/>
                <w:lang w:bidi="ar-IQ"/>
              </w:rPr>
            </w:pPr>
            <w:r w:rsidRPr="001D6B5E">
              <w:rPr>
                <w:rFonts w:eastAsia="Calibri" w:hint="cs"/>
                <w:b/>
                <w:bCs/>
                <w:sz w:val="28"/>
                <w:szCs w:val="28"/>
                <w:rtl/>
                <w:lang w:bidi="ar-IQ"/>
              </w:rPr>
              <w:t>Comparative Religion, Ahmed Shalaby</w:t>
            </w:r>
          </w:p>
        </w:tc>
      </w:tr>
      <w:tr w:rsidR="001D6B5E" w:rsidRPr="001D6B5E" w14:paraId="37FE03BC" w14:textId="77777777" w:rsidTr="00FB2512">
        <w:tc>
          <w:tcPr>
            <w:tcW w:w="4536" w:type="dxa"/>
          </w:tcPr>
          <w:p w14:paraId="7AA22AB3"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Electronic references, websites</w:t>
            </w:r>
          </w:p>
        </w:tc>
        <w:tc>
          <w:tcPr>
            <w:tcW w:w="5245" w:type="dxa"/>
          </w:tcPr>
          <w:p w14:paraId="3A4D0678" w14:textId="77777777" w:rsidR="001D6B5E" w:rsidRPr="001D6B5E" w:rsidRDefault="001D6B5E" w:rsidP="001D6B5E">
            <w:pPr>
              <w:spacing w:after="200" w:line="276" w:lineRule="auto"/>
              <w:rPr>
                <w:rFonts w:eastAsia="Calibri"/>
                <w:b/>
                <w:bCs/>
                <w:sz w:val="28"/>
                <w:szCs w:val="28"/>
                <w:rtl/>
                <w:lang w:bidi="ar-IQ"/>
              </w:rPr>
            </w:pPr>
            <w:r w:rsidRPr="001D6B5E">
              <w:rPr>
                <w:rFonts w:eastAsia="Calibri"/>
                <w:b/>
                <w:bCs/>
                <w:sz w:val="28"/>
                <w:szCs w:val="28"/>
                <w:rtl/>
                <w:lang w:bidi="ar-IQ"/>
              </w:rPr>
              <w:t xml:space="preserve">The Comprehensive Library website, the Waqf Library website </w:t>
            </w:r>
            <w:r w:rsidRPr="001D6B5E">
              <w:rPr>
                <w:rFonts w:eastAsia="Calibri" w:hint="cs"/>
                <w:b/>
                <w:bCs/>
                <w:sz w:val="28"/>
                <w:szCs w:val="28"/>
                <w:rtl/>
                <w:lang w:bidi="ar-IQ"/>
              </w:rPr>
              <w:t>, and many other websites in this field.</w:t>
            </w:r>
          </w:p>
        </w:tc>
      </w:tr>
    </w:tbl>
    <w:p w14:paraId="26E20A7B" w14:textId="77777777" w:rsidR="001D6B5E" w:rsidRPr="001D6B5E" w:rsidRDefault="001D6B5E" w:rsidP="001D6B5E">
      <w:pPr>
        <w:bidi/>
        <w:spacing w:after="200" w:line="276" w:lineRule="auto"/>
        <w:rPr>
          <w:rFonts w:ascii="Calibri" w:eastAsia="Calibri" w:hAnsi="Calibri" w:cs="Arial"/>
          <w:sz w:val="22"/>
          <w:szCs w:val="22"/>
        </w:rPr>
      </w:pPr>
    </w:p>
    <w:p w14:paraId="48B8D997" w14:textId="77777777" w:rsidR="001D6B5E" w:rsidRPr="001D6B5E" w:rsidRDefault="001D6B5E" w:rsidP="001D6B5E">
      <w:pPr>
        <w:bidi/>
        <w:spacing w:after="200" w:line="276" w:lineRule="auto"/>
        <w:rPr>
          <w:rFonts w:ascii="Calibri" w:eastAsia="Calibri" w:hAnsi="Calibri" w:cs="Arial"/>
          <w:sz w:val="22"/>
          <w:szCs w:val="22"/>
        </w:rPr>
      </w:pPr>
    </w:p>
    <w:p w14:paraId="76804593" w14:textId="77777777" w:rsidR="001D6B5E" w:rsidRPr="001D6B5E" w:rsidRDefault="001D6B5E" w:rsidP="001D6B5E">
      <w:pPr>
        <w:bidi/>
        <w:spacing w:after="200" w:line="276" w:lineRule="auto"/>
        <w:rPr>
          <w:rFonts w:ascii="Calibri" w:eastAsia="Calibri" w:hAnsi="Calibri" w:cs="Arial"/>
          <w:vanish/>
          <w:sz w:val="22"/>
          <w:szCs w:val="22"/>
        </w:rPr>
      </w:pPr>
    </w:p>
    <w:p w14:paraId="31FA22CC" w14:textId="77777777" w:rsidR="001D6B5E" w:rsidRPr="001D6B5E" w:rsidRDefault="001D6B5E" w:rsidP="001D6B5E">
      <w:pPr>
        <w:bidi/>
        <w:spacing w:after="200" w:line="276" w:lineRule="auto"/>
        <w:rPr>
          <w:rFonts w:ascii="Calibri" w:eastAsia="Calibri" w:hAnsi="Calibri" w:cs="Arial"/>
          <w:vanish/>
          <w:sz w:val="22"/>
          <w:szCs w:val="22"/>
        </w:rPr>
      </w:pPr>
    </w:p>
    <w:p w14:paraId="6415B277" w14:textId="77777777" w:rsidR="001D6B5E" w:rsidRPr="001D6B5E" w:rsidRDefault="001D6B5E" w:rsidP="001D6B5E">
      <w:pPr>
        <w:bidi/>
        <w:spacing w:after="200" w:line="276" w:lineRule="auto"/>
        <w:rPr>
          <w:rFonts w:ascii="Calibri" w:eastAsia="Calibri" w:hAnsi="Calibri" w:cs="Arial"/>
          <w:sz w:val="22"/>
          <w:szCs w:val="22"/>
          <w:rtl/>
          <w:lang w:bidi="ar-IQ"/>
        </w:rPr>
      </w:pPr>
    </w:p>
    <w:p w14:paraId="7289B925" w14:textId="77777777" w:rsidR="004D5F24" w:rsidRDefault="004D5F24" w:rsidP="004D5F24">
      <w:pPr>
        <w:tabs>
          <w:tab w:val="left" w:pos="1697"/>
        </w:tabs>
        <w:bidi/>
        <w:ind w:hanging="2"/>
        <w:jc w:val="both"/>
        <w:rPr>
          <w:rFonts w:ascii="Calibri" w:eastAsia="Calibri" w:hAnsi="Calibri" w:cs="Arial"/>
          <w:b/>
          <w:bCs/>
          <w:sz w:val="44"/>
          <w:szCs w:val="44"/>
          <w:u w:val="single"/>
          <w:rtl/>
          <w:lang w:bidi="ar-IQ"/>
        </w:rPr>
      </w:pPr>
    </w:p>
    <w:p w14:paraId="4DFEDCE2"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72AF33AB" w14:textId="77777777" w:rsidR="006B6AE6" w:rsidRDefault="006B6AE6" w:rsidP="006B6AE6">
      <w:pPr>
        <w:tabs>
          <w:tab w:val="left" w:pos="1697"/>
        </w:tabs>
        <w:bidi/>
        <w:ind w:hanging="2"/>
        <w:jc w:val="both"/>
        <w:rPr>
          <w:rFonts w:ascii="Calibri" w:eastAsia="Calibri" w:hAnsi="Calibri" w:cs="Arial"/>
          <w:b/>
          <w:bCs/>
          <w:sz w:val="44"/>
          <w:szCs w:val="44"/>
          <w:u w:val="single"/>
          <w:rtl/>
        </w:rPr>
      </w:pPr>
    </w:p>
    <w:p w14:paraId="5EB0764F" w14:textId="77777777" w:rsidR="00A25C4A" w:rsidRPr="00A25C4A" w:rsidRDefault="00A25C4A" w:rsidP="00A25C4A">
      <w:pPr>
        <w:spacing w:after="200" w:line="276" w:lineRule="auto"/>
        <w:jc w:val="center"/>
        <w:rPr>
          <w:rFonts w:eastAsia="Calibri"/>
          <w:b/>
          <w:bCs/>
          <w:sz w:val="36"/>
          <w:szCs w:val="36"/>
          <w:rtl/>
          <w:lang w:bidi="ar-IQ"/>
        </w:rPr>
      </w:pPr>
      <w:r w:rsidRPr="00A25C4A">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25C4A" w:rsidRPr="00A25C4A" w14:paraId="4A900B84" w14:textId="77777777" w:rsidTr="00FB2512">
        <w:tc>
          <w:tcPr>
            <w:tcW w:w="9781" w:type="dxa"/>
            <w:gridSpan w:val="3"/>
            <w:shd w:val="clear" w:color="auto" w:fill="DEEAF6"/>
          </w:tcPr>
          <w:p w14:paraId="32B7A70A" w14:textId="77777777" w:rsidR="00A25C4A" w:rsidRPr="00A25C4A" w:rsidRDefault="00A25C4A" w:rsidP="00FB61DC">
            <w:pPr>
              <w:numPr>
                <w:ilvl w:val="0"/>
                <w:numId w:val="49"/>
              </w:numPr>
              <w:spacing w:after="200" w:line="276" w:lineRule="auto"/>
              <w:rPr>
                <w:rFonts w:eastAsia="Calibri"/>
                <w:b/>
                <w:bCs/>
                <w:sz w:val="28"/>
                <w:szCs w:val="28"/>
                <w:rtl/>
                <w:lang w:bidi="ar-IQ"/>
              </w:rPr>
            </w:pPr>
            <w:r w:rsidRPr="00A25C4A">
              <w:rPr>
                <w:rFonts w:eastAsia="Calibri"/>
                <w:b/>
                <w:bCs/>
                <w:sz w:val="28"/>
                <w:szCs w:val="28"/>
                <w:rtl/>
                <w:lang w:bidi="ar-IQ"/>
              </w:rPr>
              <w:t xml:space="preserve">Course title: </w:t>
            </w:r>
            <w:r w:rsidRPr="00A25C4A">
              <w:rPr>
                <w:rFonts w:eastAsia="Calibri" w:hint="cs"/>
                <w:b/>
                <w:bCs/>
                <w:sz w:val="28"/>
                <w:szCs w:val="28"/>
                <w:rtl/>
                <w:lang w:bidi="ar-IQ"/>
              </w:rPr>
              <w:t>Explanation of Hadith, Third Stage</w:t>
            </w:r>
          </w:p>
        </w:tc>
      </w:tr>
      <w:tr w:rsidR="00A25C4A" w:rsidRPr="00A25C4A" w14:paraId="65574699" w14:textId="77777777" w:rsidTr="00FB2512">
        <w:tc>
          <w:tcPr>
            <w:tcW w:w="9781" w:type="dxa"/>
            <w:gridSpan w:val="3"/>
          </w:tcPr>
          <w:p w14:paraId="13169B7A"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0463B92C" w14:textId="77777777" w:rsidTr="00FB2512">
        <w:tc>
          <w:tcPr>
            <w:tcW w:w="9781" w:type="dxa"/>
            <w:gridSpan w:val="3"/>
            <w:shd w:val="clear" w:color="auto" w:fill="DEEAF6"/>
          </w:tcPr>
          <w:p w14:paraId="603C4D06" w14:textId="77777777" w:rsidR="00A25C4A" w:rsidRPr="00A25C4A" w:rsidRDefault="00A25C4A" w:rsidP="00FB61DC">
            <w:pPr>
              <w:numPr>
                <w:ilvl w:val="0"/>
                <w:numId w:val="49"/>
              </w:numPr>
              <w:spacing w:after="200" w:line="276" w:lineRule="auto"/>
              <w:rPr>
                <w:rFonts w:eastAsia="Calibri"/>
                <w:b/>
                <w:bCs/>
                <w:sz w:val="28"/>
                <w:szCs w:val="28"/>
                <w:rtl/>
                <w:lang w:bidi="ar-IQ"/>
              </w:rPr>
            </w:pPr>
            <w:r w:rsidRPr="00A25C4A">
              <w:rPr>
                <w:rFonts w:eastAsia="Calibri"/>
                <w:b/>
                <w:bCs/>
                <w:sz w:val="28"/>
                <w:szCs w:val="28"/>
                <w:rtl/>
                <w:lang w:bidi="ar-IQ"/>
              </w:rPr>
              <w:t>Course code</w:t>
            </w:r>
          </w:p>
        </w:tc>
      </w:tr>
      <w:tr w:rsidR="00A25C4A" w:rsidRPr="00A25C4A" w14:paraId="68015694" w14:textId="77777777" w:rsidTr="00FB2512">
        <w:tc>
          <w:tcPr>
            <w:tcW w:w="9781" w:type="dxa"/>
            <w:gridSpan w:val="3"/>
          </w:tcPr>
          <w:p w14:paraId="00C3863C" w14:textId="77777777" w:rsidR="00A25C4A" w:rsidRPr="00A25C4A" w:rsidRDefault="00A25C4A" w:rsidP="00A25C4A">
            <w:pPr>
              <w:bidi/>
              <w:spacing w:after="200" w:line="276" w:lineRule="auto"/>
              <w:rPr>
                <w:rFonts w:eastAsia="Calibri"/>
                <w:b/>
                <w:bCs/>
                <w:sz w:val="28"/>
                <w:szCs w:val="28"/>
                <w:lang w:bidi="ar-IQ"/>
              </w:rPr>
            </w:pPr>
          </w:p>
        </w:tc>
      </w:tr>
      <w:tr w:rsidR="00A25C4A" w:rsidRPr="00A25C4A" w14:paraId="7D9118FA" w14:textId="77777777" w:rsidTr="00FB2512">
        <w:tc>
          <w:tcPr>
            <w:tcW w:w="9781" w:type="dxa"/>
            <w:gridSpan w:val="3"/>
            <w:shd w:val="clear" w:color="auto" w:fill="DEEAF6"/>
          </w:tcPr>
          <w:p w14:paraId="1663611B" w14:textId="77777777" w:rsidR="00A25C4A" w:rsidRPr="00A25C4A" w:rsidRDefault="00A25C4A" w:rsidP="00FB61DC">
            <w:pPr>
              <w:numPr>
                <w:ilvl w:val="0"/>
                <w:numId w:val="49"/>
              </w:numPr>
              <w:spacing w:after="200" w:line="276" w:lineRule="auto"/>
              <w:rPr>
                <w:rFonts w:eastAsia="Calibri"/>
                <w:b/>
                <w:bCs/>
                <w:sz w:val="28"/>
                <w:szCs w:val="28"/>
                <w:rtl/>
                <w:lang w:bidi="ar-IQ"/>
              </w:rPr>
            </w:pPr>
            <w:r w:rsidRPr="00A25C4A">
              <w:rPr>
                <w:rFonts w:eastAsia="Calibri"/>
                <w:b/>
                <w:bCs/>
                <w:sz w:val="28"/>
                <w:szCs w:val="28"/>
                <w:rtl/>
                <w:lang w:bidi="ar-IQ"/>
              </w:rPr>
              <w:t xml:space="preserve">Semester/Year </w:t>
            </w:r>
            <w:r w:rsidRPr="00A25C4A">
              <w:rPr>
                <w:rFonts w:eastAsia="Calibri" w:hint="cs"/>
                <w:b/>
                <w:bCs/>
                <w:sz w:val="28"/>
                <w:szCs w:val="28"/>
                <w:rtl/>
                <w:lang w:bidi="ar-IQ"/>
              </w:rPr>
              <w:t>2025, 2026 Annual Course</w:t>
            </w:r>
          </w:p>
        </w:tc>
      </w:tr>
      <w:tr w:rsidR="00A25C4A" w:rsidRPr="00A25C4A" w14:paraId="19BBF364" w14:textId="77777777" w:rsidTr="00FB2512">
        <w:tc>
          <w:tcPr>
            <w:tcW w:w="9781" w:type="dxa"/>
            <w:gridSpan w:val="3"/>
          </w:tcPr>
          <w:p w14:paraId="42783CA9"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57BC4583" w14:textId="77777777" w:rsidTr="00FB2512">
        <w:tc>
          <w:tcPr>
            <w:tcW w:w="9781" w:type="dxa"/>
            <w:gridSpan w:val="3"/>
            <w:shd w:val="clear" w:color="auto" w:fill="DEEAF6"/>
          </w:tcPr>
          <w:p w14:paraId="0DC32E9B" w14:textId="77777777" w:rsidR="00F01F88" w:rsidRDefault="00A25C4A" w:rsidP="00FB61DC">
            <w:pPr>
              <w:numPr>
                <w:ilvl w:val="0"/>
                <w:numId w:val="49"/>
              </w:numPr>
              <w:spacing w:after="200" w:line="276" w:lineRule="auto"/>
              <w:rPr>
                <w:rFonts w:eastAsia="Calibri"/>
                <w:b/>
                <w:bCs/>
                <w:sz w:val="28"/>
                <w:szCs w:val="28"/>
                <w:lang w:bidi="ar-IQ"/>
              </w:rPr>
            </w:pPr>
            <w:r w:rsidRPr="00A25C4A">
              <w:rPr>
                <w:rFonts w:eastAsia="Calibri"/>
                <w:b/>
                <w:bCs/>
                <w:sz w:val="28"/>
                <w:szCs w:val="28"/>
                <w:rtl/>
                <w:lang w:bidi="ar-IQ"/>
              </w:rPr>
              <w:t>Date this description was prepared</w:t>
            </w:r>
          </w:p>
          <w:p w14:paraId="5A750E8E" w14:textId="715DE195" w:rsidR="00A25C4A" w:rsidRPr="00A25C4A" w:rsidRDefault="00F01F88" w:rsidP="00F01F88">
            <w:pPr>
              <w:spacing w:after="200" w:line="276" w:lineRule="auto"/>
              <w:ind w:left="720"/>
              <w:rPr>
                <w:rFonts w:eastAsia="Calibri"/>
                <w:b/>
                <w:bCs/>
                <w:sz w:val="28"/>
                <w:szCs w:val="28"/>
                <w:rtl/>
                <w:lang w:bidi="ar-IQ"/>
              </w:rPr>
            </w:pPr>
            <w:r>
              <w:rPr>
                <w:rFonts w:eastAsia="Calibri" w:hint="cs"/>
                <w:b/>
                <w:bCs/>
                <w:sz w:val="28"/>
                <w:szCs w:val="28"/>
                <w:rtl/>
                <w:lang w:bidi="ar-IQ"/>
              </w:rPr>
              <w:t>1/10/2025</w:t>
            </w:r>
          </w:p>
        </w:tc>
      </w:tr>
      <w:tr w:rsidR="00A25C4A" w:rsidRPr="00A25C4A" w14:paraId="24904DE7" w14:textId="77777777" w:rsidTr="00FB2512">
        <w:tc>
          <w:tcPr>
            <w:tcW w:w="9781" w:type="dxa"/>
            <w:gridSpan w:val="3"/>
          </w:tcPr>
          <w:p w14:paraId="6CC389F4"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358B72EE" w14:textId="77777777" w:rsidTr="00FB2512">
        <w:tc>
          <w:tcPr>
            <w:tcW w:w="9781" w:type="dxa"/>
            <w:gridSpan w:val="3"/>
            <w:shd w:val="clear" w:color="auto" w:fill="DEEAF6"/>
          </w:tcPr>
          <w:p w14:paraId="4F095EEC" w14:textId="77777777" w:rsidR="00A25C4A" w:rsidRPr="00A25C4A" w:rsidRDefault="00A25C4A" w:rsidP="00FB61DC">
            <w:pPr>
              <w:numPr>
                <w:ilvl w:val="0"/>
                <w:numId w:val="49"/>
              </w:numPr>
              <w:spacing w:after="200" w:line="276" w:lineRule="auto"/>
              <w:rPr>
                <w:rFonts w:eastAsia="Calibri"/>
                <w:b/>
                <w:bCs/>
                <w:sz w:val="28"/>
                <w:szCs w:val="28"/>
                <w:rtl/>
              </w:rPr>
            </w:pPr>
            <w:r w:rsidRPr="00A25C4A">
              <w:rPr>
                <w:rFonts w:eastAsia="Calibri"/>
                <w:b/>
                <w:bCs/>
                <w:sz w:val="28"/>
                <w:szCs w:val="28"/>
                <w:rtl/>
              </w:rPr>
              <w:t xml:space="preserve">Available attendance formats </w:t>
            </w:r>
            <w:r w:rsidRPr="00A25C4A">
              <w:rPr>
                <w:rFonts w:eastAsia="Calibri" w:hint="cs"/>
                <w:b/>
                <w:bCs/>
                <w:sz w:val="28"/>
                <w:szCs w:val="28"/>
                <w:rtl/>
              </w:rPr>
              <w:t>/ In-person</w:t>
            </w:r>
          </w:p>
        </w:tc>
      </w:tr>
      <w:tr w:rsidR="00A25C4A" w:rsidRPr="00A25C4A" w14:paraId="38676F22" w14:textId="77777777" w:rsidTr="00FB2512">
        <w:tc>
          <w:tcPr>
            <w:tcW w:w="9781" w:type="dxa"/>
            <w:gridSpan w:val="3"/>
          </w:tcPr>
          <w:p w14:paraId="41C4DD37"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0EB19CE0" w14:textId="77777777" w:rsidTr="00FB2512">
        <w:tc>
          <w:tcPr>
            <w:tcW w:w="9781" w:type="dxa"/>
            <w:gridSpan w:val="3"/>
            <w:shd w:val="clear" w:color="auto" w:fill="DEEAF6"/>
          </w:tcPr>
          <w:p w14:paraId="731F3142" w14:textId="77777777" w:rsidR="00A25C4A" w:rsidRPr="00A25C4A" w:rsidRDefault="00A25C4A" w:rsidP="00FB61DC">
            <w:pPr>
              <w:numPr>
                <w:ilvl w:val="0"/>
                <w:numId w:val="49"/>
              </w:numPr>
              <w:spacing w:after="200" w:line="276" w:lineRule="auto"/>
              <w:rPr>
                <w:rFonts w:eastAsia="Calibri"/>
                <w:b/>
                <w:bCs/>
                <w:sz w:val="28"/>
                <w:szCs w:val="28"/>
                <w:rtl/>
              </w:rPr>
            </w:pPr>
            <w:r w:rsidRPr="00A25C4A">
              <w:rPr>
                <w:rFonts w:eastAsia="Calibri"/>
                <w:b/>
                <w:bCs/>
                <w:sz w:val="28"/>
                <w:szCs w:val="28"/>
                <w:rtl/>
              </w:rPr>
              <w:lastRenderedPageBreak/>
              <w:t xml:space="preserve">Total study hours / Total unit hours: </w:t>
            </w:r>
            <w:r w:rsidRPr="00A25C4A">
              <w:rPr>
                <w:rFonts w:eastAsia="Calibri" w:hint="cs"/>
                <w:b/>
                <w:bCs/>
                <w:sz w:val="28"/>
                <w:szCs w:val="28"/>
                <w:rtl/>
              </w:rPr>
              <w:t>60 hours / 120 unit hours</w:t>
            </w:r>
          </w:p>
        </w:tc>
      </w:tr>
      <w:tr w:rsidR="00A25C4A" w:rsidRPr="00A25C4A" w14:paraId="69EF879E" w14:textId="77777777" w:rsidTr="00FB2512">
        <w:tc>
          <w:tcPr>
            <w:tcW w:w="9781" w:type="dxa"/>
            <w:gridSpan w:val="3"/>
          </w:tcPr>
          <w:p w14:paraId="4EDC066E" w14:textId="77777777" w:rsidR="00A25C4A" w:rsidRPr="00A25C4A" w:rsidRDefault="00A25C4A" w:rsidP="00A25C4A">
            <w:pPr>
              <w:bidi/>
              <w:spacing w:after="200" w:line="276" w:lineRule="auto"/>
              <w:rPr>
                <w:rFonts w:eastAsia="Calibri"/>
                <w:b/>
                <w:bCs/>
                <w:sz w:val="28"/>
                <w:szCs w:val="28"/>
                <w:rtl/>
                <w:lang w:bidi="ar-IQ"/>
              </w:rPr>
            </w:pPr>
          </w:p>
        </w:tc>
      </w:tr>
      <w:tr w:rsidR="00A25C4A" w:rsidRPr="00A25C4A" w14:paraId="262B7A42" w14:textId="77777777" w:rsidTr="00FB2512">
        <w:tc>
          <w:tcPr>
            <w:tcW w:w="9781" w:type="dxa"/>
            <w:gridSpan w:val="3"/>
            <w:shd w:val="clear" w:color="auto" w:fill="DEEAF6"/>
          </w:tcPr>
          <w:p w14:paraId="2532BA8D" w14:textId="77777777" w:rsidR="00A25C4A" w:rsidRPr="00A25C4A" w:rsidRDefault="00A25C4A" w:rsidP="00FB61DC">
            <w:pPr>
              <w:numPr>
                <w:ilvl w:val="0"/>
                <w:numId w:val="49"/>
              </w:numPr>
              <w:spacing w:after="200" w:line="276" w:lineRule="auto"/>
              <w:rPr>
                <w:rFonts w:eastAsia="Calibri"/>
                <w:b/>
                <w:bCs/>
                <w:sz w:val="28"/>
                <w:szCs w:val="28"/>
                <w:rtl/>
              </w:rPr>
            </w:pPr>
            <w:r w:rsidRPr="00A25C4A">
              <w:rPr>
                <w:rFonts w:eastAsia="Calibri"/>
                <w:b/>
                <w:bCs/>
                <w:sz w:val="28"/>
                <w:szCs w:val="28"/>
                <w:rtl/>
              </w:rPr>
              <w:t>Name of the course coordinator (if there is more than one, please mention it).</w:t>
            </w:r>
          </w:p>
        </w:tc>
      </w:tr>
      <w:tr w:rsidR="00A25C4A" w:rsidRPr="00A25C4A" w14:paraId="78F0B2A0" w14:textId="77777777" w:rsidTr="00FB2512">
        <w:tc>
          <w:tcPr>
            <w:tcW w:w="9781" w:type="dxa"/>
            <w:gridSpan w:val="3"/>
          </w:tcPr>
          <w:p w14:paraId="6CFDF0F1" w14:textId="77777777" w:rsidR="00A25C4A" w:rsidRPr="00A25C4A" w:rsidRDefault="00A25C4A" w:rsidP="00A25C4A">
            <w:pPr>
              <w:rPr>
                <w:rFonts w:eastAsia="Calibri"/>
                <w:b/>
                <w:bCs/>
                <w:sz w:val="28"/>
                <w:szCs w:val="28"/>
                <w:rtl/>
                <w:lang w:bidi="ar-IQ"/>
              </w:rPr>
            </w:pPr>
            <w:r w:rsidRPr="00A25C4A">
              <w:rPr>
                <w:rFonts w:eastAsia="Calibri"/>
                <w:b/>
                <w:bCs/>
                <w:sz w:val="28"/>
                <w:szCs w:val="28"/>
                <w:rtl/>
                <w:lang w:bidi="ar-IQ"/>
              </w:rPr>
              <w:t>1- Name: Dr. Muthanna Ahmed Mohammed</w:t>
            </w:r>
          </w:p>
          <w:p w14:paraId="65114BE1" w14:textId="77777777" w:rsidR="00A25C4A" w:rsidRPr="00A25C4A" w:rsidRDefault="00A25C4A" w:rsidP="00A25C4A">
            <w:pPr>
              <w:rPr>
                <w:rFonts w:eastAsia="Calibri"/>
                <w:b/>
                <w:bCs/>
                <w:sz w:val="28"/>
                <w:szCs w:val="28"/>
                <w:rtl/>
                <w:lang w:bidi="ar-IQ"/>
              </w:rPr>
            </w:pPr>
            <w:r w:rsidRPr="00A25C4A">
              <w:rPr>
                <w:rFonts w:eastAsia="Calibri"/>
                <w:b/>
                <w:bCs/>
                <w:sz w:val="28"/>
                <w:szCs w:val="28"/>
                <w:rtl/>
                <w:lang w:bidi="ar-IQ"/>
              </w:rPr>
              <w:t xml:space="preserve">Al </w:t>
            </w:r>
            <w:r w:rsidRPr="00A25C4A">
              <w:rPr>
                <w:rFonts w:eastAsia="Calibri"/>
                <w:b/>
                <w:bCs/>
                <w:sz w:val="28"/>
                <w:szCs w:val="28"/>
                <w:rtl/>
              </w:rPr>
              <w:t xml:space="preserve">A's </w:t>
            </w:r>
            <w:r w:rsidRPr="00A25C4A">
              <w:rPr>
                <w:rFonts w:eastAsia="Calibri"/>
                <w:b/>
                <w:bCs/>
                <w:sz w:val="28"/>
                <w:szCs w:val="28"/>
                <w:rtl/>
                <w:lang w:bidi="ar-IQ"/>
              </w:rPr>
              <w:t xml:space="preserve">email address: </w:t>
            </w:r>
            <w:r w:rsidRPr="00A25C4A">
              <w:rPr>
                <w:rFonts w:eastAsia="Calibri"/>
                <w:b/>
                <w:bCs/>
                <w:sz w:val="28"/>
                <w:szCs w:val="28"/>
                <w:lang w:bidi="ar-IQ"/>
              </w:rPr>
              <w:t>dralbazi2019@gmail.com</w:t>
            </w:r>
          </w:p>
          <w:p w14:paraId="6398DA2B" w14:textId="77777777" w:rsidR="00A25C4A" w:rsidRPr="00A25C4A" w:rsidRDefault="00A25C4A" w:rsidP="00A25C4A">
            <w:pPr>
              <w:rPr>
                <w:rFonts w:eastAsia="Calibri"/>
                <w:b/>
                <w:bCs/>
                <w:sz w:val="28"/>
                <w:szCs w:val="28"/>
                <w:rtl/>
              </w:rPr>
            </w:pPr>
            <w:r w:rsidRPr="00A25C4A">
              <w:rPr>
                <w:rFonts w:eastAsia="Calibri"/>
                <w:b/>
                <w:bCs/>
                <w:sz w:val="28"/>
                <w:szCs w:val="28"/>
                <w:rtl/>
                <w:lang w:bidi="ar-IQ"/>
              </w:rPr>
              <w:t xml:space="preserve">2- </w:t>
            </w:r>
            <w:r w:rsidRPr="00A25C4A">
              <w:rPr>
                <w:rFonts w:eastAsia="Calibri"/>
                <w:b/>
                <w:bCs/>
                <w:sz w:val="28"/>
                <w:szCs w:val="28"/>
                <w:rtl/>
              </w:rPr>
              <w:t>Name</w:t>
            </w:r>
          </w:p>
          <w:p w14:paraId="79F67EE1" w14:textId="77777777" w:rsidR="00A25C4A" w:rsidRPr="00A25C4A" w:rsidRDefault="00A25C4A" w:rsidP="00A25C4A">
            <w:pPr>
              <w:rPr>
                <w:rFonts w:eastAsia="Calibri"/>
                <w:b/>
                <w:bCs/>
                <w:sz w:val="28"/>
                <w:szCs w:val="28"/>
                <w:rtl/>
                <w:lang w:bidi="ar-IQ"/>
              </w:rPr>
            </w:pPr>
            <w:r w:rsidRPr="00A25C4A">
              <w:rPr>
                <w:rFonts w:eastAsia="Calibri"/>
                <w:b/>
                <w:bCs/>
                <w:sz w:val="28"/>
                <w:szCs w:val="28"/>
                <w:rtl/>
                <w:lang w:bidi="ar-IQ"/>
              </w:rPr>
              <w:t xml:space="preserve">The letter </w:t>
            </w:r>
            <w:r w:rsidRPr="00A25C4A">
              <w:rPr>
                <w:rFonts w:eastAsia="Calibri"/>
                <w:b/>
                <w:bCs/>
                <w:sz w:val="28"/>
                <w:szCs w:val="28"/>
                <w:rtl/>
              </w:rPr>
              <w:t xml:space="preserve">A </w:t>
            </w:r>
            <w:r w:rsidRPr="00A25C4A">
              <w:rPr>
                <w:rFonts w:eastAsia="Calibri"/>
                <w:b/>
                <w:bCs/>
                <w:sz w:val="28"/>
                <w:szCs w:val="28"/>
                <w:rtl/>
                <w:lang w:bidi="ar-IQ"/>
              </w:rPr>
              <w:t>tends:</w:t>
            </w:r>
            <w:r w:rsidRPr="00A25C4A">
              <w:rPr>
                <w:rFonts w:eastAsia="Calibri"/>
                <w:b/>
                <w:bCs/>
                <w:sz w:val="28"/>
                <w:szCs w:val="28"/>
                <w:rtl/>
              </w:rPr>
              <w:t xml:space="preserve">  </w:t>
            </w:r>
          </w:p>
          <w:p w14:paraId="006E8716" w14:textId="77777777" w:rsidR="00A25C4A" w:rsidRPr="00A25C4A" w:rsidRDefault="00A25C4A" w:rsidP="00A25C4A">
            <w:pPr>
              <w:rPr>
                <w:rFonts w:eastAsia="Calibri"/>
                <w:b/>
                <w:bCs/>
                <w:sz w:val="28"/>
                <w:szCs w:val="28"/>
                <w:rtl/>
                <w:lang w:bidi="ar-IQ"/>
              </w:rPr>
            </w:pPr>
            <w:r w:rsidRPr="00A25C4A">
              <w:rPr>
                <w:rFonts w:eastAsia="Calibri"/>
                <w:b/>
                <w:bCs/>
                <w:sz w:val="28"/>
                <w:szCs w:val="28"/>
                <w:rtl/>
                <w:lang w:bidi="ar-IQ"/>
              </w:rPr>
              <w:t xml:space="preserve">3- </w:t>
            </w:r>
            <w:r w:rsidRPr="00A25C4A">
              <w:rPr>
                <w:rFonts w:eastAsia="Calibri"/>
                <w:b/>
                <w:bCs/>
                <w:sz w:val="28"/>
                <w:szCs w:val="28"/>
                <w:rtl/>
              </w:rPr>
              <w:t>Name:</w:t>
            </w:r>
          </w:p>
          <w:p w14:paraId="2B410885" w14:textId="77777777" w:rsidR="00A25C4A" w:rsidRPr="00A25C4A" w:rsidRDefault="00A25C4A" w:rsidP="00A25C4A">
            <w:pPr>
              <w:rPr>
                <w:rFonts w:ascii="Calibri" w:eastAsia="Calibri" w:hAnsi="Calibri" w:cs="Arial"/>
                <w:b/>
                <w:bCs/>
                <w:sz w:val="28"/>
                <w:szCs w:val="28"/>
                <w:rtl/>
                <w:lang w:bidi="ar-IQ"/>
              </w:rPr>
            </w:pPr>
            <w:r w:rsidRPr="00A25C4A">
              <w:rPr>
                <w:rFonts w:eastAsia="Calibri"/>
                <w:b/>
                <w:bCs/>
                <w:sz w:val="28"/>
                <w:szCs w:val="28"/>
                <w:rtl/>
                <w:lang w:bidi="ar-IQ"/>
              </w:rPr>
              <w:t xml:space="preserve">The letter </w:t>
            </w:r>
            <w:r w:rsidRPr="00A25C4A">
              <w:rPr>
                <w:rFonts w:eastAsia="Calibri"/>
                <w:b/>
                <w:bCs/>
                <w:sz w:val="28"/>
                <w:szCs w:val="28"/>
                <w:rtl/>
              </w:rPr>
              <w:t xml:space="preserve">A </w:t>
            </w:r>
            <w:r w:rsidRPr="00A25C4A">
              <w:rPr>
                <w:rFonts w:eastAsia="Calibri"/>
                <w:b/>
                <w:bCs/>
                <w:sz w:val="28"/>
                <w:szCs w:val="28"/>
                <w:rtl/>
                <w:lang w:bidi="ar-IQ"/>
              </w:rPr>
              <w:t>tends:</w:t>
            </w:r>
            <w:r w:rsidRPr="00A25C4A">
              <w:rPr>
                <w:rFonts w:eastAsia="Calibri"/>
                <w:b/>
                <w:bCs/>
                <w:sz w:val="28"/>
                <w:szCs w:val="28"/>
                <w:rtl/>
              </w:rPr>
              <w:t xml:space="preserve">  </w:t>
            </w:r>
          </w:p>
        </w:tc>
      </w:tr>
      <w:tr w:rsidR="00A25C4A" w:rsidRPr="00A25C4A" w14:paraId="6B8146EE" w14:textId="77777777" w:rsidTr="00FB2512">
        <w:tc>
          <w:tcPr>
            <w:tcW w:w="9781" w:type="dxa"/>
            <w:gridSpan w:val="3"/>
            <w:shd w:val="clear" w:color="auto" w:fill="DEEAF6"/>
          </w:tcPr>
          <w:p w14:paraId="4501A770" w14:textId="77777777" w:rsidR="00A25C4A" w:rsidRPr="00A25C4A" w:rsidRDefault="00A25C4A" w:rsidP="00FB61DC">
            <w:pPr>
              <w:numPr>
                <w:ilvl w:val="0"/>
                <w:numId w:val="49"/>
              </w:numPr>
              <w:spacing w:after="200" w:line="276" w:lineRule="auto"/>
              <w:rPr>
                <w:rFonts w:eastAsia="Calibri"/>
                <w:b/>
                <w:bCs/>
                <w:sz w:val="32"/>
                <w:szCs w:val="32"/>
                <w:rtl/>
                <w:lang w:bidi="ar-IQ"/>
              </w:rPr>
            </w:pPr>
            <w:r w:rsidRPr="00A25C4A">
              <w:rPr>
                <w:rFonts w:eastAsia="Calibri"/>
                <w:b/>
                <w:bCs/>
                <w:sz w:val="32"/>
                <w:szCs w:val="32"/>
                <w:rtl/>
                <w:lang w:bidi="ar-IQ"/>
              </w:rPr>
              <w:t xml:space="preserve">Course </w:t>
            </w:r>
            <w:r w:rsidRPr="00A25C4A">
              <w:rPr>
                <w:rFonts w:eastAsia="Calibri"/>
                <w:b/>
                <w:bCs/>
                <w:sz w:val="32"/>
                <w:szCs w:val="32"/>
                <w:rtl/>
              </w:rPr>
              <w:t>objectives</w:t>
            </w:r>
          </w:p>
        </w:tc>
      </w:tr>
      <w:tr w:rsidR="00A25C4A" w:rsidRPr="00A25C4A" w14:paraId="75337F9F" w14:textId="77777777" w:rsidTr="00FB2512">
        <w:trPr>
          <w:trHeight w:val="1805"/>
        </w:trPr>
        <w:tc>
          <w:tcPr>
            <w:tcW w:w="3118" w:type="dxa"/>
            <w:gridSpan w:val="2"/>
          </w:tcPr>
          <w:p w14:paraId="598B1118"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Course objectives</w:t>
            </w:r>
          </w:p>
        </w:tc>
        <w:tc>
          <w:tcPr>
            <w:tcW w:w="6663" w:type="dxa"/>
          </w:tcPr>
          <w:p w14:paraId="471BB0A4" w14:textId="77777777" w:rsidR="00A25C4A" w:rsidRPr="00A25C4A" w:rsidRDefault="00A25C4A" w:rsidP="00A25C4A">
            <w:pPr>
              <w:ind w:left="34"/>
              <w:rPr>
                <w:rFonts w:eastAsia="Calibri"/>
                <w:sz w:val="28"/>
                <w:szCs w:val="28"/>
                <w:rtl/>
              </w:rPr>
            </w:pPr>
            <w:r w:rsidRPr="00A25C4A">
              <w:rPr>
                <w:rFonts w:eastAsia="Calibri"/>
                <w:sz w:val="28"/>
                <w:szCs w:val="28"/>
                <w:rtl/>
              </w:rPr>
              <w:t xml:space="preserve">1- </w:t>
            </w:r>
            <w:r w:rsidRPr="00A25C4A">
              <w:rPr>
                <w:rFonts w:eastAsia="Calibri"/>
                <w:sz w:val="28"/>
                <w:szCs w:val="28"/>
                <w:rtl/>
              </w:rPr>
              <w:tab/>
              <w:t>The course aims to introduce the student to the importance of Hadith science</w:t>
            </w:r>
          </w:p>
          <w:p w14:paraId="0C546523" w14:textId="77777777" w:rsidR="00A25C4A" w:rsidRPr="00A25C4A" w:rsidRDefault="00A25C4A" w:rsidP="00A25C4A">
            <w:pPr>
              <w:ind w:left="34"/>
              <w:rPr>
                <w:rFonts w:eastAsia="Calibri"/>
                <w:sz w:val="28"/>
                <w:szCs w:val="28"/>
                <w:rtl/>
              </w:rPr>
            </w:pPr>
            <w:r w:rsidRPr="00A25C4A">
              <w:rPr>
                <w:rFonts w:eastAsia="Calibri"/>
                <w:sz w:val="28"/>
                <w:szCs w:val="28"/>
                <w:rtl/>
              </w:rPr>
              <w:t xml:space="preserve">2- </w:t>
            </w:r>
            <w:r w:rsidRPr="00A25C4A">
              <w:rPr>
                <w:rFonts w:eastAsia="Calibri"/>
                <w:sz w:val="28"/>
                <w:szCs w:val="28"/>
                <w:rtl/>
              </w:rPr>
              <w:tab/>
              <w:t>To teach the student how to extract rulings from prophetic hadiths and understand their meanings</w:t>
            </w:r>
          </w:p>
          <w:p w14:paraId="1CB8B63A" w14:textId="77777777" w:rsidR="00A25C4A" w:rsidRPr="00A25C4A" w:rsidRDefault="00A25C4A" w:rsidP="00A25C4A">
            <w:pPr>
              <w:ind w:left="34"/>
              <w:rPr>
                <w:rFonts w:eastAsia="Calibri"/>
                <w:sz w:val="28"/>
                <w:szCs w:val="28"/>
                <w:rtl/>
              </w:rPr>
            </w:pPr>
            <w:r w:rsidRPr="00A25C4A">
              <w:rPr>
                <w:rFonts w:eastAsia="Calibri"/>
                <w:sz w:val="28"/>
                <w:szCs w:val="28"/>
                <w:rtl/>
              </w:rPr>
              <w:t xml:space="preserve">3- </w:t>
            </w:r>
            <w:r w:rsidRPr="00A25C4A">
              <w:rPr>
                <w:rFonts w:eastAsia="Calibri"/>
                <w:sz w:val="28"/>
                <w:szCs w:val="28"/>
                <w:rtl/>
              </w:rPr>
              <w:tab/>
              <w:t>Explaining the jurisprudential differences across all schools of thought</w:t>
            </w:r>
          </w:p>
        </w:tc>
      </w:tr>
      <w:tr w:rsidR="00A25C4A" w:rsidRPr="00A25C4A" w14:paraId="38614723" w14:textId="77777777" w:rsidTr="00FB2512">
        <w:tc>
          <w:tcPr>
            <w:tcW w:w="9781" w:type="dxa"/>
            <w:gridSpan w:val="3"/>
            <w:shd w:val="clear" w:color="auto" w:fill="DEEAF6"/>
          </w:tcPr>
          <w:p w14:paraId="53B3EB93" w14:textId="77777777" w:rsidR="00A25C4A" w:rsidRPr="00A25C4A" w:rsidRDefault="00A25C4A" w:rsidP="00FB61DC">
            <w:pPr>
              <w:numPr>
                <w:ilvl w:val="0"/>
                <w:numId w:val="49"/>
              </w:numPr>
              <w:spacing w:after="200" w:line="276" w:lineRule="auto"/>
              <w:rPr>
                <w:rFonts w:eastAsia="Calibri"/>
                <w:b/>
                <w:bCs/>
                <w:sz w:val="32"/>
                <w:szCs w:val="32"/>
                <w:rtl/>
                <w:lang w:bidi="ar-IQ"/>
              </w:rPr>
            </w:pPr>
            <w:r w:rsidRPr="00A25C4A">
              <w:rPr>
                <w:rFonts w:eastAsia="Calibri"/>
                <w:b/>
                <w:bCs/>
                <w:sz w:val="32"/>
                <w:szCs w:val="32"/>
                <w:rtl/>
                <w:lang w:bidi="ar-IQ"/>
              </w:rPr>
              <w:t>Teaching and learning strategies</w:t>
            </w:r>
          </w:p>
        </w:tc>
      </w:tr>
      <w:tr w:rsidR="00A25C4A" w:rsidRPr="00A25C4A" w14:paraId="21C17C0A" w14:textId="77777777" w:rsidTr="00FB2512">
        <w:tc>
          <w:tcPr>
            <w:tcW w:w="1574" w:type="dxa"/>
          </w:tcPr>
          <w:p w14:paraId="06F2D04D"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strategy</w:t>
            </w:r>
          </w:p>
        </w:tc>
        <w:tc>
          <w:tcPr>
            <w:tcW w:w="8207" w:type="dxa"/>
            <w:gridSpan w:val="2"/>
          </w:tcPr>
          <w:p w14:paraId="2C2DD17F" w14:textId="77777777" w:rsidR="00A25C4A" w:rsidRPr="00A25C4A" w:rsidRDefault="00A25C4A" w:rsidP="00A25C4A">
            <w:pPr>
              <w:bidi/>
              <w:ind w:left="360"/>
              <w:rPr>
                <w:rFonts w:eastAsia="Calibri"/>
                <w:b/>
                <w:bCs/>
                <w:sz w:val="28"/>
                <w:szCs w:val="28"/>
                <w:rtl/>
                <w:lang w:bidi="ar-IQ"/>
              </w:rPr>
            </w:pPr>
          </w:p>
          <w:p w14:paraId="74CABF76" w14:textId="77777777" w:rsidR="00A25C4A" w:rsidRPr="00A25C4A" w:rsidRDefault="00A25C4A" w:rsidP="00A25C4A">
            <w:pPr>
              <w:bidi/>
              <w:ind w:left="360"/>
              <w:rPr>
                <w:rFonts w:eastAsia="Calibri"/>
                <w:b/>
                <w:bCs/>
                <w:sz w:val="28"/>
                <w:szCs w:val="28"/>
                <w:rtl/>
                <w:lang w:bidi="ar-IQ"/>
              </w:rPr>
            </w:pPr>
          </w:p>
          <w:p w14:paraId="21201944" w14:textId="77777777" w:rsidR="00A25C4A" w:rsidRPr="00A25C4A" w:rsidRDefault="00A25C4A" w:rsidP="00A25C4A">
            <w:pPr>
              <w:bidi/>
              <w:ind w:left="360"/>
              <w:rPr>
                <w:rFonts w:eastAsia="Calibri"/>
                <w:b/>
                <w:bCs/>
                <w:sz w:val="28"/>
                <w:szCs w:val="28"/>
                <w:rtl/>
                <w:lang w:bidi="ar-IQ"/>
              </w:rPr>
            </w:pPr>
          </w:p>
          <w:p w14:paraId="677601DE" w14:textId="77777777" w:rsidR="00A25C4A" w:rsidRPr="00A25C4A" w:rsidRDefault="00A25C4A" w:rsidP="00A25C4A">
            <w:pPr>
              <w:bidi/>
              <w:ind w:left="360"/>
              <w:rPr>
                <w:rFonts w:eastAsia="Calibri"/>
                <w:b/>
                <w:bCs/>
                <w:sz w:val="28"/>
                <w:szCs w:val="28"/>
                <w:rtl/>
                <w:lang w:bidi="ar-IQ"/>
              </w:rPr>
            </w:pPr>
          </w:p>
          <w:p w14:paraId="35329C62"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A- Knowledge and understanding</w:t>
            </w:r>
          </w:p>
          <w:p w14:paraId="71A6234E"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A1- Enabling the student to understand the Hadith material and know its meanings</w:t>
            </w:r>
          </w:p>
          <w:p w14:paraId="0DA56106"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A2- Enabling the student to be familiar with the details of each hadith and to understand its meaning in detail</w:t>
            </w:r>
          </w:p>
          <w:p w14:paraId="1C87D60F"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A3- Preparing him in a way that qualifies him to work in educational and religious institutions</w:t>
            </w:r>
          </w:p>
          <w:p w14:paraId="222BBDBD"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b) Subject-specific skills</w:t>
            </w:r>
          </w:p>
          <w:p w14:paraId="031ACFA9"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B1 - The student must be able to memorize the hadith and understand its meaning</w:t>
            </w:r>
          </w:p>
          <w:p w14:paraId="369D2B43"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t>B2 - The student should be able to prepare scientific reports on the subject of Hadith</w:t>
            </w:r>
          </w:p>
          <w:p w14:paraId="46916AE8" w14:textId="77777777" w:rsidR="00A25C4A" w:rsidRPr="00A25C4A" w:rsidRDefault="00A25C4A" w:rsidP="00A25C4A">
            <w:pPr>
              <w:bidi/>
              <w:ind w:left="360"/>
              <w:rPr>
                <w:rFonts w:eastAsia="Calibri"/>
                <w:b/>
                <w:bCs/>
                <w:sz w:val="28"/>
                <w:szCs w:val="28"/>
                <w:rtl/>
                <w:lang w:bidi="ar-IQ"/>
              </w:rPr>
            </w:pPr>
          </w:p>
          <w:p w14:paraId="53BF0E49" w14:textId="77777777" w:rsidR="00A25C4A" w:rsidRPr="00A25C4A" w:rsidRDefault="00A25C4A" w:rsidP="00A25C4A">
            <w:pPr>
              <w:ind w:left="360"/>
              <w:rPr>
                <w:rFonts w:eastAsia="Calibri"/>
                <w:b/>
                <w:bCs/>
                <w:sz w:val="28"/>
                <w:szCs w:val="28"/>
                <w:rtl/>
                <w:lang w:bidi="ar-IQ"/>
              </w:rPr>
            </w:pPr>
            <w:r w:rsidRPr="00A25C4A">
              <w:rPr>
                <w:rFonts w:eastAsia="Calibri"/>
                <w:b/>
                <w:bCs/>
                <w:sz w:val="28"/>
                <w:szCs w:val="28"/>
                <w:rtl/>
                <w:lang w:bidi="ar-IQ"/>
              </w:rPr>
              <w:lastRenderedPageBreak/>
              <w:t>C- Affective objectives: C3 - To provide the student with knowledge to identify the schools of Ahl al-Hadith and their trends in it.</w:t>
            </w:r>
          </w:p>
          <w:p w14:paraId="6393F5B6" w14:textId="77777777" w:rsidR="00A25C4A" w:rsidRPr="00A25C4A" w:rsidRDefault="00A25C4A" w:rsidP="00A25C4A">
            <w:pPr>
              <w:bidi/>
              <w:ind w:left="360"/>
              <w:rPr>
                <w:rFonts w:eastAsia="Calibri"/>
                <w:b/>
                <w:bCs/>
                <w:sz w:val="28"/>
                <w:szCs w:val="28"/>
                <w:rtl/>
                <w:lang w:bidi="ar-IQ"/>
              </w:rPr>
            </w:pPr>
          </w:p>
          <w:p w14:paraId="3E46363C" w14:textId="77777777" w:rsidR="00A25C4A" w:rsidRPr="00A25C4A" w:rsidRDefault="00A25C4A" w:rsidP="00A25C4A">
            <w:pPr>
              <w:bidi/>
              <w:ind w:left="360"/>
              <w:rPr>
                <w:rFonts w:eastAsia="Calibri"/>
                <w:b/>
                <w:bCs/>
                <w:sz w:val="28"/>
                <w:szCs w:val="28"/>
                <w:rtl/>
                <w:lang w:bidi="ar-IQ"/>
              </w:rPr>
            </w:pPr>
          </w:p>
          <w:p w14:paraId="269B83F3" w14:textId="77777777" w:rsidR="00A25C4A" w:rsidRPr="00A25C4A" w:rsidRDefault="00A25C4A" w:rsidP="00A25C4A">
            <w:pPr>
              <w:bidi/>
              <w:ind w:left="360"/>
              <w:rPr>
                <w:rFonts w:eastAsia="Calibri"/>
                <w:b/>
                <w:bCs/>
                <w:sz w:val="28"/>
                <w:szCs w:val="28"/>
                <w:rtl/>
                <w:lang w:bidi="ar-IQ"/>
              </w:rPr>
            </w:pPr>
          </w:p>
          <w:p w14:paraId="3721C730" w14:textId="77777777" w:rsidR="00A25C4A" w:rsidRPr="00A25C4A" w:rsidRDefault="00A25C4A" w:rsidP="00A25C4A">
            <w:pPr>
              <w:bidi/>
              <w:ind w:left="360"/>
              <w:rPr>
                <w:rFonts w:eastAsia="Calibri"/>
                <w:b/>
                <w:bCs/>
                <w:sz w:val="28"/>
                <w:szCs w:val="28"/>
                <w:rtl/>
                <w:lang w:bidi="ar-IQ"/>
              </w:rPr>
            </w:pPr>
          </w:p>
          <w:p w14:paraId="25E341F9" w14:textId="77777777" w:rsidR="00A25C4A" w:rsidRPr="00A25C4A" w:rsidRDefault="00A25C4A" w:rsidP="00A25C4A">
            <w:pPr>
              <w:bidi/>
              <w:ind w:left="360"/>
              <w:rPr>
                <w:rFonts w:eastAsia="Calibri"/>
                <w:b/>
                <w:bCs/>
                <w:sz w:val="28"/>
                <w:szCs w:val="28"/>
                <w:rtl/>
                <w:lang w:bidi="ar-IQ"/>
              </w:rPr>
            </w:pPr>
          </w:p>
          <w:p w14:paraId="1A66B684" w14:textId="77777777" w:rsidR="00A25C4A" w:rsidRPr="00A25C4A" w:rsidRDefault="00A25C4A" w:rsidP="00A25C4A">
            <w:pPr>
              <w:bidi/>
              <w:ind w:left="360"/>
              <w:rPr>
                <w:rFonts w:eastAsia="Calibri"/>
                <w:b/>
                <w:bCs/>
                <w:sz w:val="28"/>
                <w:szCs w:val="28"/>
                <w:rtl/>
                <w:lang w:bidi="ar-IQ"/>
              </w:rPr>
            </w:pPr>
          </w:p>
          <w:p w14:paraId="71749D3F" w14:textId="77777777" w:rsidR="00A25C4A" w:rsidRPr="00A25C4A" w:rsidRDefault="00A25C4A" w:rsidP="00A25C4A">
            <w:pPr>
              <w:bidi/>
              <w:ind w:left="360"/>
              <w:rPr>
                <w:rFonts w:eastAsia="Calibri"/>
                <w:b/>
                <w:bCs/>
                <w:sz w:val="28"/>
                <w:szCs w:val="28"/>
                <w:rtl/>
                <w:lang w:bidi="ar-IQ"/>
              </w:rPr>
            </w:pPr>
          </w:p>
        </w:tc>
      </w:tr>
      <w:tr w:rsidR="00A25C4A" w:rsidRPr="00A25C4A" w14:paraId="6B3304F5" w14:textId="77777777" w:rsidTr="00FB2512">
        <w:tc>
          <w:tcPr>
            <w:tcW w:w="9781" w:type="dxa"/>
            <w:gridSpan w:val="3"/>
            <w:shd w:val="clear" w:color="auto" w:fill="DEEAF6"/>
          </w:tcPr>
          <w:p w14:paraId="16C052BE" w14:textId="77777777" w:rsidR="00A25C4A" w:rsidRPr="00A25C4A" w:rsidRDefault="00A25C4A" w:rsidP="00FB61DC">
            <w:pPr>
              <w:numPr>
                <w:ilvl w:val="0"/>
                <w:numId w:val="49"/>
              </w:numPr>
              <w:spacing w:after="200" w:line="276" w:lineRule="auto"/>
              <w:rPr>
                <w:rFonts w:eastAsia="Calibri"/>
                <w:b/>
                <w:bCs/>
                <w:sz w:val="32"/>
                <w:szCs w:val="32"/>
                <w:rtl/>
                <w:lang w:bidi="ar-IQ"/>
              </w:rPr>
            </w:pPr>
            <w:r w:rsidRPr="00A25C4A">
              <w:rPr>
                <w:rFonts w:eastAsia="Calibri"/>
                <w:b/>
                <w:bCs/>
                <w:sz w:val="32"/>
                <w:szCs w:val="32"/>
                <w:rtl/>
                <w:lang w:bidi="ar-IQ"/>
              </w:rPr>
              <w:lastRenderedPageBreak/>
              <w:t>Course structure</w:t>
            </w:r>
          </w:p>
        </w:tc>
      </w:tr>
    </w:tbl>
    <w:tbl>
      <w:tblPr>
        <w:tblStyle w:val="TableGrid11"/>
        <w:bidiVisual/>
        <w:tblW w:w="9781" w:type="dxa"/>
        <w:tblInd w:w="-505" w:type="dxa"/>
        <w:tblLook w:val="04A0" w:firstRow="1" w:lastRow="0" w:firstColumn="1" w:lastColumn="0" w:noHBand="0" w:noVBand="1"/>
      </w:tblPr>
      <w:tblGrid>
        <w:gridCol w:w="1557"/>
        <w:gridCol w:w="1025"/>
        <w:gridCol w:w="1662"/>
        <w:gridCol w:w="1831"/>
        <w:gridCol w:w="1942"/>
        <w:gridCol w:w="1764"/>
      </w:tblGrid>
      <w:tr w:rsidR="00A25C4A" w:rsidRPr="00A25C4A" w14:paraId="7E6786F8" w14:textId="77777777" w:rsidTr="00A25C4A">
        <w:tc>
          <w:tcPr>
            <w:tcW w:w="992" w:type="dxa"/>
            <w:shd w:val="clear" w:color="auto" w:fill="B6DDE8"/>
          </w:tcPr>
          <w:p w14:paraId="1F522537"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Week</w:t>
            </w:r>
          </w:p>
        </w:tc>
        <w:tc>
          <w:tcPr>
            <w:tcW w:w="992" w:type="dxa"/>
            <w:shd w:val="clear" w:color="auto" w:fill="B6DDE8"/>
          </w:tcPr>
          <w:p w14:paraId="2D6A6C59"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Hours</w:t>
            </w:r>
          </w:p>
        </w:tc>
        <w:tc>
          <w:tcPr>
            <w:tcW w:w="1843" w:type="dxa"/>
            <w:shd w:val="clear" w:color="auto" w:fill="B6DDE8"/>
          </w:tcPr>
          <w:p w14:paraId="66CB631A"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Required learning outcomes</w:t>
            </w:r>
          </w:p>
        </w:tc>
        <w:tc>
          <w:tcPr>
            <w:tcW w:w="1843" w:type="dxa"/>
            <w:shd w:val="clear" w:color="auto" w:fill="B6DDE8"/>
          </w:tcPr>
          <w:p w14:paraId="23A5D54F"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Unit or topic name</w:t>
            </w:r>
          </w:p>
        </w:tc>
        <w:tc>
          <w:tcPr>
            <w:tcW w:w="2268" w:type="dxa"/>
            <w:shd w:val="clear" w:color="auto" w:fill="B6DDE8"/>
          </w:tcPr>
          <w:p w14:paraId="2BF4EAA7"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Learning method</w:t>
            </w:r>
          </w:p>
        </w:tc>
        <w:tc>
          <w:tcPr>
            <w:tcW w:w="1843" w:type="dxa"/>
            <w:shd w:val="clear" w:color="auto" w:fill="B6DDE8"/>
          </w:tcPr>
          <w:p w14:paraId="6DDACFEC" w14:textId="77777777" w:rsidR="00A25C4A" w:rsidRPr="00A25C4A" w:rsidRDefault="00A25C4A" w:rsidP="00A25C4A">
            <w:pPr>
              <w:rPr>
                <w:rFonts w:ascii="Times New Roman" w:hAnsi="Times New Roman"/>
                <w:b/>
                <w:bCs/>
                <w:sz w:val="28"/>
                <w:szCs w:val="28"/>
                <w:rtl/>
                <w:lang w:bidi="ar-IQ"/>
              </w:rPr>
            </w:pPr>
            <w:r w:rsidRPr="00A25C4A">
              <w:rPr>
                <w:rFonts w:ascii="Times New Roman" w:hAnsi="Times New Roman" w:hint="cs"/>
                <w:b/>
                <w:bCs/>
                <w:sz w:val="28"/>
                <w:szCs w:val="28"/>
                <w:rtl/>
                <w:lang w:bidi="ar-IQ"/>
              </w:rPr>
              <w:t>Evaluation Method</w:t>
            </w:r>
          </w:p>
        </w:tc>
      </w:tr>
      <w:tr w:rsidR="00A25C4A" w:rsidRPr="00A25C4A" w14:paraId="55940D89" w14:textId="77777777" w:rsidTr="00FB2512">
        <w:tc>
          <w:tcPr>
            <w:tcW w:w="992" w:type="dxa"/>
            <w:vAlign w:val="center"/>
          </w:tcPr>
          <w:p w14:paraId="64B1CA35"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October 1</w:t>
            </w:r>
          </w:p>
        </w:tc>
        <w:tc>
          <w:tcPr>
            <w:tcW w:w="992" w:type="dxa"/>
            <w:vAlign w:val="center"/>
          </w:tcPr>
          <w:p w14:paraId="13A745AC" w14:textId="77777777" w:rsidR="00A25C4A" w:rsidRPr="00A25C4A" w:rsidRDefault="00A25C4A" w:rsidP="00A25C4A">
            <w:pPr>
              <w:spacing w:after="60"/>
              <w:jc w:val="center"/>
              <w:outlineLvl w:val="1"/>
              <w:rPr>
                <w:lang w:bidi="ar-IQ"/>
              </w:rPr>
            </w:pPr>
            <w:r w:rsidRPr="00A25C4A">
              <w:rPr>
                <w:rFonts w:hint="cs"/>
                <w:rtl/>
                <w:lang w:bidi="ar-IQ"/>
              </w:rPr>
              <w:t>2</w:t>
            </w:r>
          </w:p>
        </w:tc>
        <w:tc>
          <w:tcPr>
            <w:tcW w:w="1843" w:type="dxa"/>
          </w:tcPr>
          <w:p w14:paraId="132898FA" w14:textId="77777777" w:rsidR="00A25C4A" w:rsidRPr="00A25C4A" w:rsidRDefault="00A25C4A" w:rsidP="00A25C4A">
            <w:pPr>
              <w:tabs>
                <w:tab w:val="left" w:pos="642"/>
              </w:tabs>
              <w:autoSpaceDE w:val="0"/>
              <w:autoSpaceDN w:val="0"/>
              <w:adjustRightInd w:val="0"/>
              <w:rPr>
                <w:rFonts w:ascii="Cambria" w:hAnsi="Cambria"/>
                <w:b/>
                <w:bCs/>
                <w:color w:val="000000"/>
                <w:sz w:val="28"/>
                <w:szCs w:val="28"/>
              </w:rPr>
            </w:pPr>
            <w:r w:rsidRPr="00A25C4A">
              <w:rPr>
                <w:rFonts w:ascii="Cambria" w:hAnsi="Cambria" w:hint="cs"/>
                <w:b/>
                <w:bCs/>
                <w:color w:val="000000"/>
                <w:sz w:val="28"/>
                <w:szCs w:val="28"/>
                <w:rtl/>
              </w:rPr>
              <w:t>Enabling the student to extract rulings from the hadith</w:t>
            </w:r>
          </w:p>
        </w:tc>
        <w:tc>
          <w:tcPr>
            <w:tcW w:w="1843" w:type="dxa"/>
            <w:vAlign w:val="center"/>
          </w:tcPr>
          <w:p w14:paraId="178158DC"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Welcome + Introduction to Science</w:t>
            </w:r>
          </w:p>
        </w:tc>
        <w:tc>
          <w:tcPr>
            <w:tcW w:w="2268" w:type="dxa"/>
            <w:vAlign w:val="center"/>
          </w:tcPr>
          <w:p w14:paraId="583A9F9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5C08B85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6DCF13C" w14:textId="77777777" w:rsidTr="00FB2512">
        <w:tc>
          <w:tcPr>
            <w:tcW w:w="992" w:type="dxa"/>
            <w:vAlign w:val="center"/>
          </w:tcPr>
          <w:p w14:paraId="2BD82241"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October 2</w:t>
            </w:r>
          </w:p>
        </w:tc>
        <w:tc>
          <w:tcPr>
            <w:tcW w:w="992" w:type="dxa"/>
            <w:vAlign w:val="center"/>
          </w:tcPr>
          <w:p w14:paraId="1DA6D728" w14:textId="77777777" w:rsidR="00A25C4A" w:rsidRPr="00A25C4A" w:rsidRDefault="00A25C4A" w:rsidP="00A25C4A">
            <w:pPr>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498CE35"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152B9555"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on Sales</w:t>
            </w:r>
          </w:p>
        </w:tc>
        <w:tc>
          <w:tcPr>
            <w:tcW w:w="2268" w:type="dxa"/>
            <w:vAlign w:val="center"/>
          </w:tcPr>
          <w:p w14:paraId="440C9BB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32BDCFE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9348FB7" w14:textId="77777777" w:rsidTr="00FB2512">
        <w:tc>
          <w:tcPr>
            <w:tcW w:w="992" w:type="dxa"/>
            <w:vAlign w:val="center"/>
          </w:tcPr>
          <w:p w14:paraId="551F665C"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October 3</w:t>
            </w:r>
          </w:p>
        </w:tc>
        <w:tc>
          <w:tcPr>
            <w:tcW w:w="992" w:type="dxa"/>
            <w:vAlign w:val="center"/>
          </w:tcPr>
          <w:p w14:paraId="30A6AFEA"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5B76B58"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689DBF72"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Memorize Hadith No. 1 to 5</w:t>
            </w:r>
          </w:p>
        </w:tc>
        <w:tc>
          <w:tcPr>
            <w:tcW w:w="2268" w:type="dxa"/>
            <w:vAlign w:val="center"/>
          </w:tcPr>
          <w:p w14:paraId="06C6664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Induction - Deduction</w:t>
            </w:r>
          </w:p>
        </w:tc>
        <w:tc>
          <w:tcPr>
            <w:tcW w:w="1843" w:type="dxa"/>
            <w:vAlign w:val="center"/>
          </w:tcPr>
          <w:p w14:paraId="044DD6C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5694597F" w14:textId="77777777" w:rsidTr="00FB2512">
        <w:tc>
          <w:tcPr>
            <w:tcW w:w="992" w:type="dxa"/>
            <w:vAlign w:val="center"/>
          </w:tcPr>
          <w:p w14:paraId="307A4502"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October 4</w:t>
            </w:r>
          </w:p>
        </w:tc>
        <w:tc>
          <w:tcPr>
            <w:tcW w:w="992" w:type="dxa"/>
            <w:vAlign w:val="center"/>
          </w:tcPr>
          <w:p w14:paraId="5DB63C49"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3339F3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5E6F49D5"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on the sale of touching and throwing</w:t>
            </w:r>
          </w:p>
        </w:tc>
        <w:tc>
          <w:tcPr>
            <w:tcW w:w="2268" w:type="dxa"/>
            <w:vAlign w:val="center"/>
          </w:tcPr>
          <w:p w14:paraId="6E705634"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66A8035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1C5D703B" w14:textId="77777777" w:rsidTr="00FB2512">
        <w:tc>
          <w:tcPr>
            <w:tcW w:w="992" w:type="dxa"/>
            <w:vAlign w:val="center"/>
          </w:tcPr>
          <w:p w14:paraId="143A4EE2"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November 1</w:t>
            </w:r>
          </w:p>
        </w:tc>
        <w:tc>
          <w:tcPr>
            <w:tcW w:w="992" w:type="dxa"/>
            <w:vAlign w:val="center"/>
          </w:tcPr>
          <w:p w14:paraId="1BF0DD3D"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2643C4A"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5A698F2A"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Review and test</w:t>
            </w:r>
          </w:p>
        </w:tc>
        <w:tc>
          <w:tcPr>
            <w:tcW w:w="2268" w:type="dxa"/>
            <w:vAlign w:val="center"/>
          </w:tcPr>
          <w:p w14:paraId="1EA62584"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66F9E89B"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DE6D615" w14:textId="77777777" w:rsidTr="00FB2512">
        <w:tc>
          <w:tcPr>
            <w:tcW w:w="992" w:type="dxa"/>
            <w:vAlign w:val="center"/>
          </w:tcPr>
          <w:p w14:paraId="47A74CD1"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lastRenderedPageBreak/>
              <w:t>November 2</w:t>
            </w:r>
          </w:p>
        </w:tc>
        <w:tc>
          <w:tcPr>
            <w:tcW w:w="992" w:type="dxa"/>
            <w:vAlign w:val="center"/>
          </w:tcPr>
          <w:p w14:paraId="783ACF68"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333AEB0"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70C14A9C"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Memorized from Hadith No. 6, i.e., 10</w:t>
            </w:r>
          </w:p>
        </w:tc>
        <w:tc>
          <w:tcPr>
            <w:tcW w:w="2268" w:type="dxa"/>
            <w:vAlign w:val="center"/>
          </w:tcPr>
          <w:p w14:paraId="4258371D"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4D47286E"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504B84FF" w14:textId="77777777" w:rsidTr="00FB2512">
        <w:tc>
          <w:tcPr>
            <w:tcW w:w="992" w:type="dxa"/>
            <w:vAlign w:val="center"/>
          </w:tcPr>
          <w:p w14:paraId="5BAFC077"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November 3</w:t>
            </w:r>
          </w:p>
        </w:tc>
        <w:tc>
          <w:tcPr>
            <w:tcW w:w="992" w:type="dxa"/>
            <w:vAlign w:val="center"/>
          </w:tcPr>
          <w:p w14:paraId="00777119"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13A73B9"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3A76370E"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of the Rope of the Rope</w:t>
            </w:r>
          </w:p>
        </w:tc>
        <w:tc>
          <w:tcPr>
            <w:tcW w:w="2268" w:type="dxa"/>
            <w:vAlign w:val="center"/>
          </w:tcPr>
          <w:p w14:paraId="642AF7EC"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5F76168A"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4C2E39D5" w14:textId="77777777" w:rsidTr="00FB2512">
        <w:tc>
          <w:tcPr>
            <w:tcW w:w="992" w:type="dxa"/>
            <w:vAlign w:val="center"/>
          </w:tcPr>
          <w:p w14:paraId="7C3A14CF"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November 4</w:t>
            </w:r>
          </w:p>
        </w:tc>
        <w:tc>
          <w:tcPr>
            <w:tcW w:w="992" w:type="dxa"/>
            <w:vAlign w:val="center"/>
          </w:tcPr>
          <w:p w14:paraId="5B3D31CC"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5AC4ED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4E58EE2F"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Review and test</w:t>
            </w:r>
          </w:p>
        </w:tc>
        <w:tc>
          <w:tcPr>
            <w:tcW w:w="2268" w:type="dxa"/>
            <w:vAlign w:val="center"/>
          </w:tcPr>
          <w:p w14:paraId="44B672BE"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265CAB8E"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DB9A831" w14:textId="77777777" w:rsidTr="00FB2512">
        <w:tc>
          <w:tcPr>
            <w:tcW w:w="992" w:type="dxa"/>
            <w:vAlign w:val="center"/>
          </w:tcPr>
          <w:p w14:paraId="246D72A7"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December 1</w:t>
            </w:r>
          </w:p>
        </w:tc>
        <w:tc>
          <w:tcPr>
            <w:tcW w:w="992" w:type="dxa"/>
            <w:vAlign w:val="center"/>
          </w:tcPr>
          <w:p w14:paraId="15D43515"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90513E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22D8BA37"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Memorize Hadith No. 11 to 15</w:t>
            </w:r>
          </w:p>
        </w:tc>
        <w:tc>
          <w:tcPr>
            <w:tcW w:w="2268" w:type="dxa"/>
            <w:vAlign w:val="center"/>
          </w:tcPr>
          <w:p w14:paraId="6F6CA625"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362ED54C"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748579EA" w14:textId="77777777" w:rsidTr="00FB2512">
        <w:tc>
          <w:tcPr>
            <w:tcW w:w="992" w:type="dxa"/>
            <w:vAlign w:val="center"/>
          </w:tcPr>
          <w:p w14:paraId="167622A4"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December 2</w:t>
            </w:r>
          </w:p>
        </w:tc>
        <w:tc>
          <w:tcPr>
            <w:tcW w:w="992" w:type="dxa"/>
            <w:vAlign w:val="center"/>
          </w:tcPr>
          <w:p w14:paraId="4D1BA1F4"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820E635"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612C4D8D"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about a man selling on top of his brother's sale</w:t>
            </w:r>
          </w:p>
        </w:tc>
        <w:tc>
          <w:tcPr>
            <w:tcW w:w="2268" w:type="dxa"/>
            <w:vAlign w:val="center"/>
          </w:tcPr>
          <w:p w14:paraId="7BA8134E"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79F9858D"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6257DB6C" w14:textId="77777777" w:rsidTr="00FB2512">
        <w:tc>
          <w:tcPr>
            <w:tcW w:w="992" w:type="dxa"/>
            <w:vAlign w:val="center"/>
          </w:tcPr>
          <w:p w14:paraId="3FA3046A"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December 3</w:t>
            </w:r>
          </w:p>
        </w:tc>
        <w:tc>
          <w:tcPr>
            <w:tcW w:w="992" w:type="dxa"/>
            <w:vAlign w:val="center"/>
          </w:tcPr>
          <w:p w14:paraId="6BED1A77"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21D3DC5"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36D76FD4"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Memorize Hadith No. 16 to 20</w:t>
            </w:r>
          </w:p>
        </w:tc>
        <w:tc>
          <w:tcPr>
            <w:tcW w:w="2268" w:type="dxa"/>
            <w:vAlign w:val="center"/>
          </w:tcPr>
          <w:p w14:paraId="01E9F9E1"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0823D966"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143BFDB9" w14:textId="77777777" w:rsidTr="00FB2512">
        <w:tc>
          <w:tcPr>
            <w:tcW w:w="992" w:type="dxa"/>
            <w:vAlign w:val="center"/>
          </w:tcPr>
          <w:p w14:paraId="5F89A600"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December 4</w:t>
            </w:r>
          </w:p>
        </w:tc>
        <w:tc>
          <w:tcPr>
            <w:tcW w:w="992" w:type="dxa"/>
            <w:vAlign w:val="center"/>
          </w:tcPr>
          <w:p w14:paraId="3EB22E82"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4AF094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5A035FF3"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about receiving goods</w:t>
            </w:r>
          </w:p>
        </w:tc>
        <w:tc>
          <w:tcPr>
            <w:tcW w:w="2268" w:type="dxa"/>
            <w:vAlign w:val="center"/>
          </w:tcPr>
          <w:p w14:paraId="4E84DCD8"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5A193611"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0CF50BB3" w14:textId="77777777" w:rsidTr="00FB2512">
        <w:tc>
          <w:tcPr>
            <w:tcW w:w="992" w:type="dxa"/>
            <w:vAlign w:val="center"/>
          </w:tcPr>
          <w:p w14:paraId="5C8169FD"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January 1</w:t>
            </w:r>
          </w:p>
        </w:tc>
        <w:tc>
          <w:tcPr>
            <w:tcW w:w="992" w:type="dxa"/>
            <w:vAlign w:val="center"/>
          </w:tcPr>
          <w:p w14:paraId="6BCBE932"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8BE1EA6"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00AA86F9"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Memorize Hadith No. 21 to 25</w:t>
            </w:r>
          </w:p>
        </w:tc>
        <w:tc>
          <w:tcPr>
            <w:tcW w:w="2268" w:type="dxa"/>
            <w:vAlign w:val="center"/>
          </w:tcPr>
          <w:p w14:paraId="2908A89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Induction - Deduction</w:t>
            </w:r>
          </w:p>
        </w:tc>
        <w:tc>
          <w:tcPr>
            <w:tcW w:w="1843" w:type="dxa"/>
            <w:vAlign w:val="center"/>
          </w:tcPr>
          <w:p w14:paraId="4C379FAA"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2911692" w14:textId="77777777" w:rsidTr="00FB2512">
        <w:tc>
          <w:tcPr>
            <w:tcW w:w="992" w:type="dxa"/>
            <w:vAlign w:val="center"/>
          </w:tcPr>
          <w:p w14:paraId="2FCE8009"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lastRenderedPageBreak/>
              <w:t>January 2</w:t>
            </w:r>
          </w:p>
        </w:tc>
        <w:tc>
          <w:tcPr>
            <w:tcW w:w="992" w:type="dxa"/>
            <w:vAlign w:val="center"/>
          </w:tcPr>
          <w:p w14:paraId="2012A0FA"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5B66A25"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4212C051" w14:textId="77777777" w:rsidR="00A25C4A" w:rsidRPr="00A25C4A" w:rsidRDefault="00A25C4A" w:rsidP="00A25C4A">
            <w:pPr>
              <w:rPr>
                <w:rFonts w:ascii="Simplified Arabic" w:hAnsi="Simplified Arabic" w:cs="Simplified Arabic"/>
                <w:color w:val="000000"/>
                <w:sz w:val="32"/>
                <w:szCs w:val="32"/>
                <w:lang w:bidi="ar-IQ"/>
              </w:rPr>
            </w:pPr>
            <w:r w:rsidRPr="00A25C4A">
              <w:rPr>
                <w:rFonts w:ascii="Times New Roman" w:hAnsi="Times New Roman" w:cs="Simplified Arabic" w:hint="cs"/>
                <w:sz w:val="26"/>
                <w:szCs w:val="26"/>
                <w:rtl/>
              </w:rPr>
              <w:t>Explanation of the Hadith on selling to a Bedouin by a resident</w:t>
            </w:r>
          </w:p>
        </w:tc>
        <w:tc>
          <w:tcPr>
            <w:tcW w:w="2268" w:type="dxa"/>
            <w:vAlign w:val="center"/>
          </w:tcPr>
          <w:p w14:paraId="6468CA1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231D354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0A575AB9" w14:textId="77777777" w:rsidTr="00FB2512">
        <w:trPr>
          <w:trHeight w:val="58"/>
        </w:trPr>
        <w:tc>
          <w:tcPr>
            <w:tcW w:w="992" w:type="dxa"/>
            <w:vAlign w:val="center"/>
          </w:tcPr>
          <w:p w14:paraId="031BA09B"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January 3</w:t>
            </w:r>
          </w:p>
        </w:tc>
        <w:tc>
          <w:tcPr>
            <w:tcW w:w="992" w:type="dxa"/>
          </w:tcPr>
          <w:p w14:paraId="55ED0B50" w14:textId="77777777" w:rsidR="00A25C4A" w:rsidRPr="00A25C4A" w:rsidRDefault="00A25C4A" w:rsidP="00A25C4A">
            <w:pPr>
              <w:jc w:val="center"/>
              <w:rPr>
                <w:rFonts w:ascii="Times New Roman" w:hAnsi="Times New Roman" w:cs="Traditional Arabic"/>
                <w:sz w:val="20"/>
                <w:szCs w:val="20"/>
              </w:rPr>
            </w:pPr>
            <w:r w:rsidRPr="00A25C4A">
              <w:rPr>
                <w:rFonts w:ascii="Simplified Arabic" w:hAnsi="Simplified Arabic" w:cs="Simplified Arabic" w:hint="cs"/>
                <w:color w:val="000000"/>
                <w:sz w:val="32"/>
                <w:szCs w:val="32"/>
                <w:rtl/>
                <w:lang w:bidi="ar-IQ"/>
              </w:rPr>
              <w:t>2</w:t>
            </w:r>
          </w:p>
        </w:tc>
        <w:tc>
          <w:tcPr>
            <w:tcW w:w="1843" w:type="dxa"/>
          </w:tcPr>
          <w:p w14:paraId="01D7CDF7"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4F05354D"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Times New Roman" w:hAnsi="Times New Roman" w:cs="Simplified Arabic" w:hint="cs"/>
                <w:sz w:val="30"/>
                <w:szCs w:val="30"/>
                <w:rtl/>
              </w:rPr>
              <w:t>First semester exams</w:t>
            </w:r>
          </w:p>
        </w:tc>
        <w:tc>
          <w:tcPr>
            <w:tcW w:w="2268" w:type="dxa"/>
            <w:vAlign w:val="center"/>
          </w:tcPr>
          <w:p w14:paraId="15DAAA2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0BDBF0F"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25C4A" w:rsidRPr="00A25C4A" w14:paraId="42AB21C0" w14:textId="77777777" w:rsidTr="00FB2512">
        <w:trPr>
          <w:trHeight w:val="58"/>
        </w:trPr>
        <w:tc>
          <w:tcPr>
            <w:tcW w:w="992" w:type="dxa"/>
            <w:vAlign w:val="center"/>
          </w:tcPr>
          <w:p w14:paraId="54402E7E" w14:textId="77777777" w:rsidR="00A25C4A" w:rsidRPr="00A25C4A" w:rsidRDefault="00A25C4A" w:rsidP="00A25C4A">
            <w:pPr>
              <w:tabs>
                <w:tab w:val="left" w:pos="642"/>
              </w:tabs>
              <w:autoSpaceDE w:val="0"/>
              <w:autoSpaceDN w:val="0"/>
              <w:adjustRightInd w:val="0"/>
              <w:rPr>
                <w:rFonts w:ascii="Simplified Arabic" w:hAnsi="Simplified Arabic" w:cs="Simplified Arabic"/>
                <w:color w:val="000000"/>
                <w:sz w:val="30"/>
                <w:szCs w:val="30"/>
                <w:lang w:bidi="ar-IQ"/>
              </w:rPr>
            </w:pPr>
            <w:r w:rsidRPr="00A25C4A">
              <w:rPr>
                <w:rFonts w:ascii="Simplified Arabic" w:hAnsi="Simplified Arabic" w:cs="Simplified Arabic" w:hint="cs"/>
                <w:color w:val="000000"/>
                <w:sz w:val="30"/>
                <w:szCs w:val="30"/>
                <w:rtl/>
                <w:lang w:bidi="ar-IQ"/>
              </w:rPr>
              <w:t>January 4</w:t>
            </w:r>
          </w:p>
        </w:tc>
        <w:tc>
          <w:tcPr>
            <w:tcW w:w="992" w:type="dxa"/>
          </w:tcPr>
          <w:p w14:paraId="3D448176" w14:textId="77777777" w:rsidR="00A25C4A" w:rsidRPr="00A25C4A" w:rsidRDefault="00A25C4A" w:rsidP="00A25C4A">
            <w:pPr>
              <w:jc w:val="center"/>
              <w:rPr>
                <w:rFonts w:ascii="Times New Roman" w:hAnsi="Times New Roman" w:cs="Traditional Arabic"/>
                <w:sz w:val="20"/>
                <w:szCs w:val="20"/>
              </w:rPr>
            </w:pPr>
            <w:r w:rsidRPr="00A25C4A">
              <w:rPr>
                <w:rFonts w:ascii="Simplified Arabic" w:hAnsi="Simplified Arabic" w:cs="Simplified Arabic" w:hint="cs"/>
                <w:color w:val="000000"/>
                <w:sz w:val="32"/>
                <w:szCs w:val="32"/>
                <w:rtl/>
                <w:lang w:bidi="ar-IQ"/>
              </w:rPr>
              <w:t>2</w:t>
            </w:r>
          </w:p>
        </w:tc>
        <w:tc>
          <w:tcPr>
            <w:tcW w:w="1843" w:type="dxa"/>
          </w:tcPr>
          <w:p w14:paraId="08275A65"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68C395F4"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Times New Roman" w:hAnsi="Times New Roman" w:cs="Simplified Arabic" w:hint="cs"/>
                <w:sz w:val="30"/>
                <w:szCs w:val="30"/>
                <w:rtl/>
              </w:rPr>
              <w:t>First semester exams</w:t>
            </w:r>
          </w:p>
        </w:tc>
        <w:tc>
          <w:tcPr>
            <w:tcW w:w="2268" w:type="dxa"/>
            <w:vAlign w:val="center"/>
          </w:tcPr>
          <w:p w14:paraId="325C9380"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24935185"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25C4A" w:rsidRPr="00A25C4A" w14:paraId="35D33ECF" w14:textId="77777777" w:rsidTr="00FB2512">
        <w:trPr>
          <w:trHeight w:val="58"/>
        </w:trPr>
        <w:tc>
          <w:tcPr>
            <w:tcW w:w="992" w:type="dxa"/>
            <w:vAlign w:val="center"/>
          </w:tcPr>
          <w:p w14:paraId="3A3A92B3"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February 1</w:t>
            </w:r>
          </w:p>
        </w:tc>
        <w:tc>
          <w:tcPr>
            <w:tcW w:w="992" w:type="dxa"/>
            <w:vAlign w:val="center"/>
          </w:tcPr>
          <w:p w14:paraId="741AAF98"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3ECF60DE"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34C3E7DC" w14:textId="77777777" w:rsidR="00A25C4A" w:rsidRPr="00A25C4A" w:rsidRDefault="00A25C4A" w:rsidP="00A25C4A">
            <w:pPr>
              <w:autoSpaceDE w:val="0"/>
              <w:autoSpaceDN w:val="0"/>
              <w:adjustRightInd w:val="0"/>
              <w:jc w:val="center"/>
              <w:rPr>
                <w:rFonts w:ascii="Times New Roman" w:hAnsi="Times New Roman" w:cs="Simplified Arabic"/>
                <w:sz w:val="32"/>
                <w:szCs w:val="32"/>
                <w:rtl/>
              </w:rPr>
            </w:pPr>
            <w:r w:rsidRPr="00A25C4A">
              <w:rPr>
                <w:rFonts w:ascii="Times New Roman" w:hAnsi="Times New Roman" w:cs="Simplified Arabic" w:hint="cs"/>
                <w:sz w:val="32"/>
                <w:szCs w:val="32"/>
                <w:rtl/>
              </w:rPr>
              <w:t>Spring break</w:t>
            </w:r>
          </w:p>
        </w:tc>
        <w:tc>
          <w:tcPr>
            <w:tcW w:w="2268" w:type="dxa"/>
            <w:vAlign w:val="center"/>
          </w:tcPr>
          <w:p w14:paraId="5AA2BA23"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2FCBBB0A"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25C4A" w:rsidRPr="00A25C4A" w14:paraId="4588A374" w14:textId="77777777" w:rsidTr="00FB2512">
        <w:trPr>
          <w:trHeight w:val="58"/>
        </w:trPr>
        <w:tc>
          <w:tcPr>
            <w:tcW w:w="992" w:type="dxa"/>
            <w:vAlign w:val="center"/>
          </w:tcPr>
          <w:p w14:paraId="041D4C51"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February 2</w:t>
            </w:r>
          </w:p>
        </w:tc>
        <w:tc>
          <w:tcPr>
            <w:tcW w:w="992" w:type="dxa"/>
            <w:vAlign w:val="center"/>
          </w:tcPr>
          <w:p w14:paraId="73056CFB" w14:textId="77777777" w:rsidR="00A25C4A" w:rsidRPr="00A25C4A" w:rsidRDefault="00A25C4A" w:rsidP="00A25C4A">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3232C3CF"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608EA1F5" w14:textId="77777777" w:rsidR="00A25C4A" w:rsidRPr="00A25C4A" w:rsidRDefault="00A25C4A" w:rsidP="00A25C4A">
            <w:pPr>
              <w:autoSpaceDE w:val="0"/>
              <w:autoSpaceDN w:val="0"/>
              <w:adjustRightInd w:val="0"/>
              <w:jc w:val="center"/>
              <w:rPr>
                <w:rFonts w:ascii="Times New Roman" w:hAnsi="Times New Roman" w:cs="Simplified Arabic"/>
                <w:sz w:val="32"/>
                <w:szCs w:val="32"/>
                <w:rtl/>
              </w:rPr>
            </w:pPr>
            <w:r w:rsidRPr="00A25C4A">
              <w:rPr>
                <w:rFonts w:ascii="Times New Roman" w:hAnsi="Times New Roman" w:cs="Simplified Arabic" w:hint="cs"/>
                <w:sz w:val="32"/>
                <w:szCs w:val="32"/>
                <w:rtl/>
              </w:rPr>
              <w:t>Spring break</w:t>
            </w:r>
          </w:p>
        </w:tc>
        <w:tc>
          <w:tcPr>
            <w:tcW w:w="2268" w:type="dxa"/>
            <w:vAlign w:val="center"/>
          </w:tcPr>
          <w:p w14:paraId="5AE811F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14060208"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25C4A" w:rsidRPr="00A25C4A" w14:paraId="2026454B" w14:textId="77777777" w:rsidTr="00FB2512">
        <w:trPr>
          <w:trHeight w:val="58"/>
        </w:trPr>
        <w:tc>
          <w:tcPr>
            <w:tcW w:w="992" w:type="dxa"/>
            <w:vAlign w:val="center"/>
          </w:tcPr>
          <w:p w14:paraId="25F37BF9"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February 3</w:t>
            </w:r>
          </w:p>
        </w:tc>
        <w:tc>
          <w:tcPr>
            <w:tcW w:w="992" w:type="dxa"/>
            <w:vAlign w:val="center"/>
          </w:tcPr>
          <w:p w14:paraId="08E7C957"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3F23C5D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5A692AD5" w14:textId="77777777" w:rsidR="00A25C4A" w:rsidRPr="00A25C4A" w:rsidRDefault="00A25C4A" w:rsidP="00A25C4A">
            <w:pPr>
              <w:rPr>
                <w:rFonts w:ascii="Times New Roman" w:hAnsi="Times New Roman" w:cs="Traditional Arabic"/>
                <w:sz w:val="32"/>
                <w:szCs w:val="32"/>
              </w:rPr>
            </w:pPr>
            <w:r w:rsidRPr="00A25C4A">
              <w:rPr>
                <w:rFonts w:ascii="Times New Roman" w:hAnsi="Times New Roman" w:cs="Simplified Arabic" w:hint="cs"/>
                <w:sz w:val="26"/>
                <w:szCs w:val="26"/>
                <w:rtl/>
              </w:rPr>
              <w:t>Explanation of the Hadith on the sale of the unripe camel</w:t>
            </w:r>
          </w:p>
        </w:tc>
        <w:tc>
          <w:tcPr>
            <w:tcW w:w="2268" w:type="dxa"/>
            <w:vAlign w:val="center"/>
          </w:tcPr>
          <w:p w14:paraId="0F9D1EE6"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19B71827"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08B9A8D3" w14:textId="77777777" w:rsidTr="00FB2512">
        <w:trPr>
          <w:trHeight w:val="58"/>
        </w:trPr>
        <w:tc>
          <w:tcPr>
            <w:tcW w:w="992" w:type="dxa"/>
            <w:vAlign w:val="center"/>
          </w:tcPr>
          <w:p w14:paraId="773D1FC4"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February 4</w:t>
            </w:r>
          </w:p>
        </w:tc>
        <w:tc>
          <w:tcPr>
            <w:tcW w:w="992" w:type="dxa"/>
            <w:vAlign w:val="center"/>
          </w:tcPr>
          <w:p w14:paraId="7EF89404"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1535A5C"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15BE4D79"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on the Sale of the Pile</w:t>
            </w:r>
          </w:p>
        </w:tc>
        <w:tc>
          <w:tcPr>
            <w:tcW w:w="2268" w:type="dxa"/>
            <w:vAlign w:val="center"/>
          </w:tcPr>
          <w:p w14:paraId="40AECA76"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0C99F0DB"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0A8EB3AF" w14:textId="77777777" w:rsidTr="00FB2512">
        <w:trPr>
          <w:trHeight w:val="58"/>
        </w:trPr>
        <w:tc>
          <w:tcPr>
            <w:tcW w:w="992" w:type="dxa"/>
            <w:vAlign w:val="center"/>
          </w:tcPr>
          <w:p w14:paraId="558E6105"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March 1</w:t>
            </w:r>
          </w:p>
        </w:tc>
        <w:tc>
          <w:tcPr>
            <w:tcW w:w="992" w:type="dxa"/>
            <w:vAlign w:val="center"/>
          </w:tcPr>
          <w:p w14:paraId="522CE9C3"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010BBBA"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3CFE98E6"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of the Option of the Council</w:t>
            </w:r>
          </w:p>
        </w:tc>
        <w:tc>
          <w:tcPr>
            <w:tcW w:w="2268" w:type="dxa"/>
            <w:vAlign w:val="center"/>
          </w:tcPr>
          <w:p w14:paraId="0E3C9097"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4483ACF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7C5DB109" w14:textId="77777777" w:rsidTr="00FB2512">
        <w:trPr>
          <w:trHeight w:val="58"/>
        </w:trPr>
        <w:tc>
          <w:tcPr>
            <w:tcW w:w="992" w:type="dxa"/>
            <w:vAlign w:val="center"/>
          </w:tcPr>
          <w:p w14:paraId="1F8FE60A"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lastRenderedPageBreak/>
              <w:t>March 2</w:t>
            </w:r>
          </w:p>
        </w:tc>
        <w:tc>
          <w:tcPr>
            <w:tcW w:w="992" w:type="dxa"/>
            <w:vAlign w:val="center"/>
          </w:tcPr>
          <w:p w14:paraId="6E78E093"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E4C6A87"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449F9216"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on selling the grain</w:t>
            </w:r>
          </w:p>
        </w:tc>
        <w:tc>
          <w:tcPr>
            <w:tcW w:w="2268" w:type="dxa"/>
            <w:vAlign w:val="center"/>
          </w:tcPr>
          <w:p w14:paraId="38B4360D"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748A6550"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24A95687" w14:textId="77777777" w:rsidTr="00FB2512">
        <w:trPr>
          <w:trHeight w:val="58"/>
        </w:trPr>
        <w:tc>
          <w:tcPr>
            <w:tcW w:w="992" w:type="dxa"/>
            <w:vAlign w:val="center"/>
          </w:tcPr>
          <w:p w14:paraId="315D9397"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March 3</w:t>
            </w:r>
          </w:p>
        </w:tc>
        <w:tc>
          <w:tcPr>
            <w:tcW w:w="992" w:type="dxa"/>
            <w:vAlign w:val="center"/>
          </w:tcPr>
          <w:p w14:paraId="6DF3E24B"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403D3A4D"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07F27AE9"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on the sale of unripe dates</w:t>
            </w:r>
          </w:p>
        </w:tc>
        <w:tc>
          <w:tcPr>
            <w:tcW w:w="2268" w:type="dxa"/>
            <w:vAlign w:val="center"/>
          </w:tcPr>
          <w:p w14:paraId="7C61F570"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5511BDC0"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1D1D757F" w14:textId="77777777" w:rsidTr="00FB2512">
        <w:trPr>
          <w:trHeight w:val="58"/>
        </w:trPr>
        <w:tc>
          <w:tcPr>
            <w:tcW w:w="992" w:type="dxa"/>
            <w:vAlign w:val="center"/>
          </w:tcPr>
          <w:p w14:paraId="0F69427A"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March 4</w:t>
            </w:r>
          </w:p>
        </w:tc>
        <w:tc>
          <w:tcPr>
            <w:tcW w:w="992" w:type="dxa"/>
            <w:vAlign w:val="center"/>
          </w:tcPr>
          <w:p w14:paraId="5427F618"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C18E44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01F9CD9D"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rPr>
              <w:t>Explanation of the Hadith on selling fruit</w:t>
            </w:r>
          </w:p>
        </w:tc>
        <w:tc>
          <w:tcPr>
            <w:tcW w:w="2268" w:type="dxa"/>
            <w:vAlign w:val="center"/>
          </w:tcPr>
          <w:p w14:paraId="6751A965"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42DC6BB9"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425D4EDA" w14:textId="77777777" w:rsidTr="00FB2512">
        <w:trPr>
          <w:trHeight w:val="58"/>
        </w:trPr>
        <w:tc>
          <w:tcPr>
            <w:tcW w:w="992" w:type="dxa"/>
            <w:vAlign w:val="center"/>
          </w:tcPr>
          <w:p w14:paraId="0E314216"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April 1</w:t>
            </w:r>
          </w:p>
        </w:tc>
        <w:tc>
          <w:tcPr>
            <w:tcW w:w="992" w:type="dxa"/>
            <w:vAlign w:val="center"/>
          </w:tcPr>
          <w:p w14:paraId="12C0FB45"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0743F2A"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56A7F178"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on Renting Land</w:t>
            </w:r>
          </w:p>
        </w:tc>
        <w:tc>
          <w:tcPr>
            <w:tcW w:w="2268" w:type="dxa"/>
            <w:vAlign w:val="center"/>
          </w:tcPr>
          <w:p w14:paraId="03E75FD0"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5E537285"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59CFA870" w14:textId="77777777" w:rsidTr="00FB2512">
        <w:trPr>
          <w:trHeight w:val="58"/>
        </w:trPr>
        <w:tc>
          <w:tcPr>
            <w:tcW w:w="992" w:type="dxa"/>
            <w:vAlign w:val="center"/>
          </w:tcPr>
          <w:p w14:paraId="10A6E8AD"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April 2</w:t>
            </w:r>
          </w:p>
        </w:tc>
        <w:tc>
          <w:tcPr>
            <w:tcW w:w="992" w:type="dxa"/>
            <w:vAlign w:val="center"/>
          </w:tcPr>
          <w:p w14:paraId="6E38E267"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752740B"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513A8FC1"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Explanation of the Hadith of Musaqah</w:t>
            </w:r>
          </w:p>
        </w:tc>
        <w:tc>
          <w:tcPr>
            <w:tcW w:w="2268" w:type="dxa"/>
            <w:vAlign w:val="center"/>
          </w:tcPr>
          <w:p w14:paraId="4EA9BD1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60C75333"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0E8371F8" w14:textId="77777777" w:rsidTr="00FB2512">
        <w:trPr>
          <w:trHeight w:val="58"/>
        </w:trPr>
        <w:tc>
          <w:tcPr>
            <w:tcW w:w="992" w:type="dxa"/>
            <w:vAlign w:val="center"/>
          </w:tcPr>
          <w:p w14:paraId="0E7DB385"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April 3</w:t>
            </w:r>
          </w:p>
        </w:tc>
        <w:tc>
          <w:tcPr>
            <w:tcW w:w="992" w:type="dxa"/>
            <w:vAlign w:val="center"/>
          </w:tcPr>
          <w:p w14:paraId="075CBF33"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0C1FBEC1"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tcPr>
          <w:p w14:paraId="38E5A092" w14:textId="77777777" w:rsidR="00A25C4A" w:rsidRPr="00A25C4A" w:rsidRDefault="00A25C4A" w:rsidP="00A25C4A">
            <w:pPr>
              <w:rPr>
                <w:rFonts w:ascii="Times New Roman" w:hAnsi="Times New Roman" w:cs="Traditional Arabic"/>
                <w:sz w:val="20"/>
                <w:szCs w:val="20"/>
              </w:rPr>
            </w:pPr>
            <w:r w:rsidRPr="00A25C4A">
              <w:rPr>
                <w:rFonts w:ascii="Times New Roman" w:hAnsi="Times New Roman" w:cs="Simplified Arabic" w:hint="cs"/>
                <w:sz w:val="26"/>
                <w:szCs w:val="26"/>
                <w:rtl/>
              </w:rPr>
              <w:t xml:space="preserve">Explanation of the hadith on making things easy for the insolvent </w:t>
            </w:r>
            <w:r w:rsidRPr="00A25C4A">
              <w:rPr>
                <w:rFonts w:ascii="Times New Roman" w:hAnsi="Times New Roman" w:cs="Traditional Arabic" w:hint="cs"/>
                <w:sz w:val="20"/>
                <w:szCs w:val="20"/>
                <w:rtl/>
              </w:rPr>
              <w:t>and what follows it</w:t>
            </w:r>
          </w:p>
        </w:tc>
        <w:tc>
          <w:tcPr>
            <w:tcW w:w="2268" w:type="dxa"/>
            <w:vAlign w:val="center"/>
          </w:tcPr>
          <w:p w14:paraId="5C4DCC31"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t>Presentation - Discussion</w:t>
            </w:r>
          </w:p>
        </w:tc>
        <w:tc>
          <w:tcPr>
            <w:tcW w:w="1843" w:type="dxa"/>
            <w:vAlign w:val="center"/>
          </w:tcPr>
          <w:p w14:paraId="2F9F54C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1D80A940" w14:textId="77777777" w:rsidTr="00FB2512">
        <w:trPr>
          <w:trHeight w:val="58"/>
        </w:trPr>
        <w:tc>
          <w:tcPr>
            <w:tcW w:w="992" w:type="dxa"/>
            <w:vAlign w:val="center"/>
          </w:tcPr>
          <w:p w14:paraId="63B7E240"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April 4</w:t>
            </w:r>
          </w:p>
        </w:tc>
        <w:tc>
          <w:tcPr>
            <w:tcW w:w="992" w:type="dxa"/>
            <w:vAlign w:val="center"/>
          </w:tcPr>
          <w:p w14:paraId="206FA311"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75CF99A4"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384619F2" w14:textId="77777777" w:rsidR="00A25C4A" w:rsidRPr="00A25C4A" w:rsidRDefault="00A25C4A" w:rsidP="00A25C4A">
            <w:pPr>
              <w:autoSpaceDE w:val="0"/>
              <w:autoSpaceDN w:val="0"/>
              <w:adjustRightInd w:val="0"/>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 xml:space="preserve">Explanation of the Hadith "The </w:t>
            </w:r>
            <w:r w:rsidRPr="00A25C4A">
              <w:rPr>
                <w:rFonts w:ascii="Simplified Arabic" w:hAnsi="Simplified Arabic" w:cs="Simplified Arabic" w:hint="cs"/>
                <w:color w:val="000000"/>
                <w:sz w:val="32"/>
                <w:szCs w:val="32"/>
                <w:rtl/>
              </w:rPr>
              <w:lastRenderedPageBreak/>
              <w:t>Price of a Dog"</w:t>
            </w:r>
          </w:p>
        </w:tc>
        <w:tc>
          <w:tcPr>
            <w:tcW w:w="2268" w:type="dxa"/>
            <w:vAlign w:val="center"/>
          </w:tcPr>
          <w:p w14:paraId="745E2C02"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8"/>
                <w:szCs w:val="28"/>
                <w:lang w:bidi="ar-IQ"/>
              </w:rPr>
            </w:pPr>
            <w:r w:rsidRPr="00A25C4A">
              <w:rPr>
                <w:rFonts w:ascii="Simplified Arabic" w:hAnsi="Simplified Arabic" w:cs="Simplified Arabic" w:hint="cs"/>
                <w:color w:val="000000"/>
                <w:sz w:val="28"/>
                <w:szCs w:val="28"/>
                <w:rtl/>
                <w:lang w:bidi="ar-IQ"/>
              </w:rPr>
              <w:lastRenderedPageBreak/>
              <w:t>Presentation - Discussion</w:t>
            </w:r>
          </w:p>
        </w:tc>
        <w:tc>
          <w:tcPr>
            <w:tcW w:w="1843" w:type="dxa"/>
            <w:vAlign w:val="center"/>
          </w:tcPr>
          <w:p w14:paraId="5BCB336C"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11A8895F" w14:textId="77777777" w:rsidTr="00FB2512">
        <w:trPr>
          <w:trHeight w:val="58"/>
        </w:trPr>
        <w:tc>
          <w:tcPr>
            <w:tcW w:w="992" w:type="dxa"/>
            <w:vAlign w:val="center"/>
          </w:tcPr>
          <w:p w14:paraId="6BE9CF1E"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May 1</w:t>
            </w:r>
          </w:p>
        </w:tc>
        <w:tc>
          <w:tcPr>
            <w:tcW w:w="992" w:type="dxa"/>
            <w:vAlign w:val="center"/>
          </w:tcPr>
          <w:p w14:paraId="03BBAE0F"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5211282D"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773F1F0F"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Explanation of the Hadith on selling alcohol</w:t>
            </w:r>
          </w:p>
        </w:tc>
        <w:tc>
          <w:tcPr>
            <w:tcW w:w="2268" w:type="dxa"/>
            <w:vAlign w:val="center"/>
          </w:tcPr>
          <w:p w14:paraId="4B97850D"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0ED80E48"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6D3C0D6E" w14:textId="77777777" w:rsidTr="00FB2512">
        <w:trPr>
          <w:trHeight w:val="58"/>
        </w:trPr>
        <w:tc>
          <w:tcPr>
            <w:tcW w:w="992" w:type="dxa"/>
            <w:vAlign w:val="center"/>
          </w:tcPr>
          <w:p w14:paraId="09AAB13F"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May 2</w:t>
            </w:r>
          </w:p>
        </w:tc>
        <w:tc>
          <w:tcPr>
            <w:tcW w:w="992" w:type="dxa"/>
            <w:vAlign w:val="center"/>
          </w:tcPr>
          <w:p w14:paraId="745E660C"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647DC1FC"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4787C27A" w14:textId="77777777" w:rsidR="00A25C4A" w:rsidRPr="00A25C4A" w:rsidRDefault="00A25C4A" w:rsidP="00A25C4A">
            <w:pPr>
              <w:autoSpaceDE w:val="0"/>
              <w:autoSpaceDN w:val="0"/>
              <w:adjustRightInd w:val="0"/>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Explanation of the Hadith on the Chapter on Usury</w:t>
            </w:r>
          </w:p>
        </w:tc>
        <w:tc>
          <w:tcPr>
            <w:tcW w:w="2268" w:type="dxa"/>
            <w:vAlign w:val="center"/>
          </w:tcPr>
          <w:p w14:paraId="3E3CABAC"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892A7CC"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4B128603" w14:textId="77777777" w:rsidTr="00FB2512">
        <w:trPr>
          <w:trHeight w:val="58"/>
        </w:trPr>
        <w:tc>
          <w:tcPr>
            <w:tcW w:w="992" w:type="dxa"/>
            <w:vAlign w:val="center"/>
          </w:tcPr>
          <w:p w14:paraId="33DC2A60"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May 3</w:t>
            </w:r>
          </w:p>
        </w:tc>
        <w:tc>
          <w:tcPr>
            <w:tcW w:w="992" w:type="dxa"/>
            <w:vAlign w:val="center"/>
          </w:tcPr>
          <w:p w14:paraId="205270A1"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15B79C78"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3FFA621D"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Peace and what comes after</w:t>
            </w:r>
          </w:p>
        </w:tc>
        <w:tc>
          <w:tcPr>
            <w:tcW w:w="2268" w:type="dxa"/>
            <w:vAlign w:val="center"/>
          </w:tcPr>
          <w:p w14:paraId="0392C70F"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30EB39BB" w14:textId="77777777" w:rsidR="00A25C4A" w:rsidRPr="00A25C4A" w:rsidRDefault="00A25C4A" w:rsidP="00A25C4A">
            <w:pPr>
              <w:tabs>
                <w:tab w:val="left" w:pos="642"/>
              </w:tabs>
              <w:autoSpaceDE w:val="0"/>
              <w:autoSpaceDN w:val="0"/>
              <w:adjustRightInd w:val="0"/>
              <w:jc w:val="center"/>
              <w:rPr>
                <w:rFonts w:ascii="Simplified Arabic" w:hAnsi="Simplified Arabic" w:cs="Simplified Arabic"/>
                <w:color w:val="000000"/>
                <w:sz w:val="22"/>
                <w:szCs w:val="22"/>
                <w:lang w:bidi="ar-IQ"/>
              </w:rPr>
            </w:pPr>
            <w:r w:rsidRPr="00A25C4A">
              <w:rPr>
                <w:rFonts w:ascii="Simplified Arabic" w:hAnsi="Simplified Arabic" w:cs="Simplified Arabic" w:hint="cs"/>
                <w:color w:val="000000"/>
                <w:sz w:val="22"/>
                <w:szCs w:val="22"/>
                <w:rtl/>
                <w:lang w:bidi="ar-IQ"/>
              </w:rPr>
              <w:t>Classroom performance - exams</w:t>
            </w:r>
          </w:p>
        </w:tc>
      </w:tr>
      <w:tr w:rsidR="00A25C4A" w:rsidRPr="00A25C4A" w14:paraId="338957F3" w14:textId="77777777" w:rsidTr="00FB2512">
        <w:trPr>
          <w:trHeight w:val="58"/>
        </w:trPr>
        <w:tc>
          <w:tcPr>
            <w:tcW w:w="992" w:type="dxa"/>
            <w:vAlign w:val="center"/>
          </w:tcPr>
          <w:p w14:paraId="20ABFB15" w14:textId="77777777" w:rsidR="00A25C4A" w:rsidRPr="00A25C4A" w:rsidRDefault="00A25C4A" w:rsidP="00A25C4A">
            <w:pPr>
              <w:autoSpaceDE w:val="0"/>
              <w:autoSpaceDN w:val="0"/>
              <w:adjustRightInd w:val="0"/>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May 4</w:t>
            </w:r>
          </w:p>
        </w:tc>
        <w:tc>
          <w:tcPr>
            <w:tcW w:w="992" w:type="dxa"/>
            <w:vAlign w:val="center"/>
          </w:tcPr>
          <w:p w14:paraId="00CC0DE1"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lang w:bidi="ar-IQ"/>
              </w:rPr>
            </w:pPr>
            <w:r w:rsidRPr="00A25C4A">
              <w:rPr>
                <w:rFonts w:ascii="Simplified Arabic" w:hAnsi="Simplified Arabic" w:cs="Simplified Arabic" w:hint="cs"/>
                <w:color w:val="000000"/>
                <w:sz w:val="32"/>
                <w:szCs w:val="32"/>
                <w:rtl/>
                <w:lang w:bidi="ar-IQ"/>
              </w:rPr>
              <w:t>2</w:t>
            </w:r>
          </w:p>
        </w:tc>
        <w:tc>
          <w:tcPr>
            <w:tcW w:w="1843" w:type="dxa"/>
          </w:tcPr>
          <w:p w14:paraId="2F3D1B86" w14:textId="77777777" w:rsidR="00A25C4A" w:rsidRPr="00A25C4A" w:rsidRDefault="00A25C4A" w:rsidP="00A25C4A">
            <w:pPr>
              <w:rPr>
                <w:sz w:val="22"/>
                <w:szCs w:val="22"/>
              </w:rPr>
            </w:pPr>
            <w:r w:rsidRPr="00A25C4A">
              <w:rPr>
                <w:sz w:val="22"/>
                <w:szCs w:val="22"/>
                <w:rtl/>
              </w:rPr>
              <w:t>Enabling the student to extract rulings from the hadith</w:t>
            </w:r>
          </w:p>
        </w:tc>
        <w:tc>
          <w:tcPr>
            <w:tcW w:w="1843" w:type="dxa"/>
            <w:vAlign w:val="center"/>
          </w:tcPr>
          <w:p w14:paraId="5655B2A7" w14:textId="77777777" w:rsidR="00A25C4A" w:rsidRPr="00A25C4A" w:rsidRDefault="00A25C4A" w:rsidP="00A25C4A">
            <w:pPr>
              <w:autoSpaceDE w:val="0"/>
              <w:autoSpaceDN w:val="0"/>
              <w:adjustRightInd w:val="0"/>
              <w:jc w:val="center"/>
              <w:rPr>
                <w:rFonts w:ascii="Simplified Arabic" w:hAnsi="Simplified Arabic" w:cs="Simplified Arabic"/>
                <w:color w:val="000000"/>
                <w:sz w:val="32"/>
                <w:szCs w:val="32"/>
              </w:rPr>
            </w:pPr>
            <w:r w:rsidRPr="00A25C4A">
              <w:rPr>
                <w:rFonts w:ascii="Simplified Arabic" w:hAnsi="Simplified Arabic" w:cs="Simplified Arabic" w:hint="cs"/>
                <w:color w:val="000000"/>
                <w:sz w:val="32"/>
                <w:szCs w:val="32"/>
                <w:rtl/>
              </w:rPr>
              <w:t>Final exams</w:t>
            </w:r>
          </w:p>
        </w:tc>
        <w:tc>
          <w:tcPr>
            <w:tcW w:w="2268" w:type="dxa"/>
            <w:vAlign w:val="center"/>
          </w:tcPr>
          <w:p w14:paraId="30B3A73E" w14:textId="77777777" w:rsidR="00A25C4A" w:rsidRPr="00A25C4A" w:rsidRDefault="00A25C4A" w:rsidP="00A25C4A">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7723CD56" w14:textId="77777777" w:rsidR="00A25C4A" w:rsidRPr="00A25C4A" w:rsidRDefault="00A25C4A" w:rsidP="00A25C4A">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25C4A" w:rsidRPr="00A25C4A" w14:paraId="498F6B87" w14:textId="77777777" w:rsidTr="00FB2512">
        <w:tc>
          <w:tcPr>
            <w:tcW w:w="9781" w:type="dxa"/>
            <w:gridSpan w:val="2"/>
            <w:shd w:val="clear" w:color="auto" w:fill="DEEAF6"/>
          </w:tcPr>
          <w:p w14:paraId="36FFDAEC" w14:textId="77777777" w:rsidR="00A25C4A" w:rsidRPr="00A25C4A" w:rsidRDefault="00A25C4A" w:rsidP="00FB61DC">
            <w:pPr>
              <w:numPr>
                <w:ilvl w:val="0"/>
                <w:numId w:val="49"/>
              </w:numPr>
              <w:spacing w:after="200" w:line="276" w:lineRule="auto"/>
              <w:rPr>
                <w:rFonts w:eastAsia="Calibri"/>
                <w:b/>
                <w:bCs/>
                <w:sz w:val="32"/>
                <w:szCs w:val="32"/>
              </w:rPr>
            </w:pPr>
            <w:r w:rsidRPr="00A25C4A">
              <w:rPr>
                <w:rFonts w:eastAsia="Calibri"/>
                <w:b/>
                <w:bCs/>
                <w:sz w:val="32"/>
                <w:szCs w:val="32"/>
                <w:rtl/>
              </w:rPr>
              <w:t>Course evaluation</w:t>
            </w:r>
          </w:p>
          <w:p w14:paraId="107E5AD1" w14:textId="77777777" w:rsidR="00A25C4A" w:rsidRPr="00A25C4A" w:rsidRDefault="00A25C4A" w:rsidP="00A25C4A">
            <w:pPr>
              <w:spacing w:after="200" w:line="276" w:lineRule="auto"/>
              <w:ind w:left="720"/>
              <w:rPr>
                <w:rFonts w:eastAsia="Calibri"/>
                <w:b/>
                <w:bCs/>
                <w:sz w:val="32"/>
                <w:szCs w:val="32"/>
                <w:rtl/>
              </w:rPr>
            </w:pPr>
            <w:r w:rsidRPr="00A25C4A">
              <w:rPr>
                <w:rFonts w:eastAsia="Calibri"/>
                <w:b/>
                <w:bCs/>
                <w:sz w:val="32"/>
                <w:szCs w:val="32"/>
                <w:rtl/>
              </w:rPr>
              <w:t xml:space="preserve">1- </w:t>
            </w:r>
            <w:r w:rsidRPr="00A25C4A">
              <w:rPr>
                <w:rFonts w:eastAsia="Calibri"/>
                <w:b/>
                <w:bCs/>
                <w:sz w:val="32"/>
                <w:szCs w:val="32"/>
                <w:rtl/>
              </w:rPr>
              <w:tab/>
              <w:t>Daily, monthly, term, and final tests</w:t>
            </w:r>
          </w:p>
          <w:p w14:paraId="5A6EB78D" w14:textId="77777777" w:rsidR="00A25C4A" w:rsidRPr="00A25C4A" w:rsidRDefault="00A25C4A" w:rsidP="00A25C4A">
            <w:pPr>
              <w:spacing w:after="200" w:line="276" w:lineRule="auto"/>
              <w:ind w:left="720"/>
              <w:rPr>
                <w:rFonts w:eastAsia="Calibri"/>
                <w:b/>
                <w:bCs/>
                <w:sz w:val="32"/>
                <w:szCs w:val="32"/>
                <w:rtl/>
              </w:rPr>
            </w:pPr>
            <w:r w:rsidRPr="00A25C4A">
              <w:rPr>
                <w:rFonts w:eastAsia="Calibri"/>
                <w:b/>
                <w:bCs/>
                <w:sz w:val="32"/>
                <w:szCs w:val="32"/>
                <w:rtl/>
              </w:rPr>
              <w:t xml:space="preserve">2- </w:t>
            </w:r>
            <w:r w:rsidRPr="00A25C4A">
              <w:rPr>
                <w:rFonts w:eastAsia="Calibri"/>
                <w:b/>
                <w:bCs/>
                <w:sz w:val="32"/>
                <w:szCs w:val="32"/>
                <w:rtl/>
              </w:rPr>
              <w:tab/>
              <w:t>Classroom discussion</w:t>
            </w:r>
          </w:p>
          <w:p w14:paraId="64847BD4" w14:textId="77777777" w:rsidR="00A25C4A" w:rsidRPr="00A25C4A" w:rsidRDefault="00A25C4A" w:rsidP="00A25C4A">
            <w:pPr>
              <w:spacing w:after="200" w:line="276" w:lineRule="auto"/>
              <w:ind w:left="720"/>
              <w:rPr>
                <w:rFonts w:eastAsia="Calibri"/>
                <w:b/>
                <w:bCs/>
                <w:sz w:val="32"/>
                <w:szCs w:val="32"/>
                <w:rtl/>
              </w:rPr>
            </w:pPr>
            <w:r w:rsidRPr="00A25C4A">
              <w:rPr>
                <w:rFonts w:eastAsia="Calibri"/>
                <w:b/>
                <w:bCs/>
                <w:sz w:val="32"/>
                <w:szCs w:val="32"/>
                <w:rtl/>
              </w:rPr>
              <w:t xml:space="preserve">3- </w:t>
            </w:r>
            <w:r w:rsidRPr="00A25C4A">
              <w:rPr>
                <w:rFonts w:eastAsia="Calibri"/>
                <w:b/>
                <w:bCs/>
                <w:sz w:val="32"/>
                <w:szCs w:val="32"/>
                <w:rtl/>
              </w:rPr>
              <w:tab/>
              <w:t>Classroom assignments</w:t>
            </w:r>
          </w:p>
        </w:tc>
      </w:tr>
      <w:tr w:rsidR="00A25C4A" w:rsidRPr="00A25C4A" w14:paraId="56242986" w14:textId="77777777" w:rsidTr="00FB2512">
        <w:tc>
          <w:tcPr>
            <w:tcW w:w="9781" w:type="dxa"/>
            <w:gridSpan w:val="2"/>
          </w:tcPr>
          <w:p w14:paraId="1E1CE905" w14:textId="77777777" w:rsidR="00A25C4A" w:rsidRPr="00A25C4A" w:rsidRDefault="00A25C4A" w:rsidP="00A25C4A">
            <w:pPr>
              <w:bidi/>
              <w:ind w:left="360"/>
              <w:rPr>
                <w:rFonts w:eastAsia="Calibri"/>
                <w:b/>
                <w:bCs/>
                <w:sz w:val="32"/>
                <w:szCs w:val="32"/>
                <w:rtl/>
                <w:lang w:bidi="ar-IQ"/>
              </w:rPr>
            </w:pPr>
          </w:p>
        </w:tc>
      </w:tr>
      <w:tr w:rsidR="00A25C4A" w:rsidRPr="00A25C4A" w14:paraId="4853219D" w14:textId="77777777" w:rsidTr="00FB2512">
        <w:tc>
          <w:tcPr>
            <w:tcW w:w="9781" w:type="dxa"/>
            <w:gridSpan w:val="2"/>
            <w:shd w:val="clear" w:color="auto" w:fill="DEEAF6"/>
          </w:tcPr>
          <w:p w14:paraId="4459E92C" w14:textId="77777777" w:rsidR="00A25C4A" w:rsidRPr="00A25C4A" w:rsidRDefault="00A25C4A" w:rsidP="00FB61DC">
            <w:pPr>
              <w:numPr>
                <w:ilvl w:val="0"/>
                <w:numId w:val="49"/>
              </w:numPr>
              <w:spacing w:after="200" w:line="276" w:lineRule="auto"/>
              <w:rPr>
                <w:rFonts w:eastAsia="Calibri"/>
                <w:b/>
                <w:bCs/>
                <w:sz w:val="32"/>
                <w:szCs w:val="32"/>
                <w:rtl/>
              </w:rPr>
            </w:pPr>
            <w:r w:rsidRPr="00A25C4A">
              <w:rPr>
                <w:rFonts w:eastAsia="Calibri"/>
                <w:b/>
                <w:bCs/>
                <w:sz w:val="32"/>
                <w:szCs w:val="32"/>
                <w:rtl/>
                <w:lang w:bidi="ar-IQ"/>
              </w:rPr>
              <w:lastRenderedPageBreak/>
              <w:t>Learning and teaching resources</w:t>
            </w:r>
          </w:p>
        </w:tc>
      </w:tr>
      <w:tr w:rsidR="00A25C4A" w:rsidRPr="00A25C4A" w14:paraId="60B1FB18" w14:textId="77777777" w:rsidTr="00FB2512">
        <w:tc>
          <w:tcPr>
            <w:tcW w:w="4536" w:type="dxa"/>
          </w:tcPr>
          <w:p w14:paraId="383D5BB4"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Required textbooks (methodology, if applicable)</w:t>
            </w:r>
          </w:p>
        </w:tc>
        <w:tc>
          <w:tcPr>
            <w:tcW w:w="5245" w:type="dxa"/>
          </w:tcPr>
          <w:p w14:paraId="24F3CFCD" w14:textId="77777777" w:rsidR="00A25C4A" w:rsidRPr="00A25C4A" w:rsidRDefault="00A25C4A" w:rsidP="00A25C4A">
            <w:pPr>
              <w:rPr>
                <w:rFonts w:eastAsia="Calibri"/>
                <w:b/>
                <w:bCs/>
                <w:sz w:val="28"/>
                <w:szCs w:val="28"/>
                <w:lang w:bidi="ar-IQ"/>
              </w:rPr>
            </w:pPr>
            <w:r w:rsidRPr="00A25C4A">
              <w:rPr>
                <w:rFonts w:eastAsia="Calibri" w:hint="cs"/>
                <w:b/>
                <w:bCs/>
                <w:sz w:val="28"/>
                <w:szCs w:val="28"/>
                <w:rtl/>
                <w:lang w:bidi="ar-IQ"/>
              </w:rPr>
              <w:t>Explanation of Sahih Muslim by Al-Nawawi, Book of Sales</w:t>
            </w:r>
          </w:p>
          <w:p w14:paraId="3877A2EC" w14:textId="77777777" w:rsidR="00A25C4A" w:rsidRPr="00A25C4A" w:rsidRDefault="00A25C4A" w:rsidP="00A25C4A">
            <w:pPr>
              <w:bidi/>
              <w:rPr>
                <w:rFonts w:eastAsia="Calibri"/>
                <w:b/>
                <w:bCs/>
                <w:sz w:val="28"/>
                <w:szCs w:val="28"/>
                <w:rtl/>
                <w:lang w:bidi="ar-IQ"/>
              </w:rPr>
            </w:pPr>
          </w:p>
        </w:tc>
      </w:tr>
      <w:tr w:rsidR="00A25C4A" w:rsidRPr="00A25C4A" w14:paraId="5A1D6EA4" w14:textId="77777777" w:rsidTr="00FB2512">
        <w:trPr>
          <w:trHeight w:val="1658"/>
        </w:trPr>
        <w:tc>
          <w:tcPr>
            <w:tcW w:w="4536" w:type="dxa"/>
          </w:tcPr>
          <w:p w14:paraId="26FAACE0"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Main references (sources)</w:t>
            </w:r>
          </w:p>
        </w:tc>
        <w:tc>
          <w:tcPr>
            <w:tcW w:w="5245" w:type="dxa"/>
          </w:tcPr>
          <w:p w14:paraId="79C6C917" w14:textId="77777777" w:rsidR="00A25C4A" w:rsidRPr="00A25C4A" w:rsidRDefault="00A25C4A" w:rsidP="00A25C4A">
            <w:pPr>
              <w:ind w:left="3152"/>
              <w:rPr>
                <w:rFonts w:eastAsia="Calibri"/>
                <w:b/>
                <w:bCs/>
                <w:sz w:val="28"/>
                <w:szCs w:val="28"/>
                <w:rtl/>
                <w:lang w:bidi="ar-IQ"/>
              </w:rPr>
            </w:pPr>
            <w:r w:rsidRPr="00A25C4A">
              <w:rPr>
                <w:rFonts w:eastAsia="Calibri" w:hint="cs"/>
                <w:b/>
                <w:bCs/>
                <w:sz w:val="28"/>
                <w:szCs w:val="28"/>
                <w:rtl/>
                <w:lang w:bidi="ar-IQ"/>
              </w:rPr>
              <w:t>Books on comparative jurisprudence and sources of books on the schools of thought</w:t>
            </w:r>
          </w:p>
        </w:tc>
      </w:tr>
      <w:tr w:rsidR="00A25C4A" w:rsidRPr="00A25C4A" w14:paraId="548C0143" w14:textId="77777777" w:rsidTr="00FB2512">
        <w:tc>
          <w:tcPr>
            <w:tcW w:w="4536" w:type="dxa"/>
          </w:tcPr>
          <w:p w14:paraId="362A6A03"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Recommended supporting books and references (scientific journals, reports...)</w:t>
            </w:r>
          </w:p>
        </w:tc>
        <w:tc>
          <w:tcPr>
            <w:tcW w:w="5245" w:type="dxa"/>
          </w:tcPr>
          <w:p w14:paraId="1431C62A" w14:textId="77777777" w:rsidR="00A25C4A" w:rsidRPr="00A25C4A" w:rsidRDefault="00A25C4A" w:rsidP="00A25C4A">
            <w:pPr>
              <w:ind w:left="180"/>
              <w:rPr>
                <w:rFonts w:eastAsia="Calibri"/>
                <w:b/>
                <w:bCs/>
                <w:sz w:val="28"/>
                <w:szCs w:val="28"/>
                <w:rtl/>
                <w:lang w:bidi="ar-IQ"/>
              </w:rPr>
            </w:pPr>
            <w:r w:rsidRPr="00A25C4A">
              <w:rPr>
                <w:rFonts w:eastAsia="Calibri"/>
                <w:b/>
                <w:bCs/>
                <w:sz w:val="28"/>
                <w:szCs w:val="28"/>
                <w:rtl/>
                <w:lang w:bidi="ar-IQ"/>
              </w:rPr>
              <w:t>The Book of Comparative Jurisprudence, The Jurisprudential Encyclopedia</w:t>
            </w:r>
          </w:p>
        </w:tc>
      </w:tr>
      <w:tr w:rsidR="00A25C4A" w:rsidRPr="00A25C4A" w14:paraId="447D92D4" w14:textId="77777777" w:rsidTr="00FB2512">
        <w:tc>
          <w:tcPr>
            <w:tcW w:w="4536" w:type="dxa"/>
          </w:tcPr>
          <w:p w14:paraId="1A195689"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Electronic references, websites</w:t>
            </w:r>
          </w:p>
        </w:tc>
        <w:tc>
          <w:tcPr>
            <w:tcW w:w="5245" w:type="dxa"/>
          </w:tcPr>
          <w:p w14:paraId="59198E86" w14:textId="77777777" w:rsidR="00A25C4A" w:rsidRPr="00A25C4A" w:rsidRDefault="00A25C4A" w:rsidP="00A25C4A">
            <w:pPr>
              <w:spacing w:after="200" w:line="276" w:lineRule="auto"/>
              <w:rPr>
                <w:rFonts w:eastAsia="Calibri"/>
                <w:b/>
                <w:bCs/>
                <w:sz w:val="28"/>
                <w:szCs w:val="28"/>
                <w:rtl/>
                <w:lang w:bidi="ar-IQ"/>
              </w:rPr>
            </w:pPr>
            <w:r w:rsidRPr="00A25C4A">
              <w:rPr>
                <w:rFonts w:eastAsia="Calibri"/>
                <w:b/>
                <w:bCs/>
                <w:sz w:val="28"/>
                <w:szCs w:val="28"/>
                <w:rtl/>
                <w:lang w:bidi="ar-IQ"/>
              </w:rPr>
              <w:t>The Comprehensive Library website, the meeting place of the people of Hadith</w:t>
            </w:r>
          </w:p>
        </w:tc>
      </w:tr>
    </w:tbl>
    <w:p w14:paraId="2076BB4A" w14:textId="77777777" w:rsidR="00A25C4A" w:rsidRPr="00A25C4A" w:rsidRDefault="00A25C4A" w:rsidP="00A25C4A">
      <w:pPr>
        <w:bidi/>
        <w:spacing w:after="200" w:line="276" w:lineRule="auto"/>
        <w:rPr>
          <w:rFonts w:ascii="Calibri" w:eastAsia="Calibri" w:hAnsi="Calibri" w:cs="Arial"/>
          <w:sz w:val="22"/>
          <w:szCs w:val="22"/>
        </w:rPr>
      </w:pPr>
    </w:p>
    <w:p w14:paraId="05FBCB6C" w14:textId="77777777" w:rsidR="00A25C4A" w:rsidRPr="00A25C4A" w:rsidRDefault="00A25C4A" w:rsidP="00A25C4A">
      <w:pPr>
        <w:bidi/>
        <w:spacing w:after="200" w:line="276" w:lineRule="auto"/>
        <w:rPr>
          <w:rFonts w:ascii="Calibri" w:eastAsia="Calibri" w:hAnsi="Calibri" w:cs="Arial"/>
          <w:sz w:val="22"/>
          <w:szCs w:val="22"/>
        </w:rPr>
      </w:pPr>
    </w:p>
    <w:p w14:paraId="27B790EE" w14:textId="77777777" w:rsidR="00A25C4A" w:rsidRPr="00A25C4A" w:rsidRDefault="00A25C4A" w:rsidP="00A25C4A">
      <w:pPr>
        <w:bidi/>
        <w:spacing w:after="200" w:line="276" w:lineRule="auto"/>
        <w:rPr>
          <w:rFonts w:ascii="Calibri" w:eastAsia="Calibri" w:hAnsi="Calibri" w:cs="Arial"/>
          <w:vanish/>
          <w:sz w:val="22"/>
          <w:szCs w:val="22"/>
        </w:rPr>
      </w:pPr>
    </w:p>
    <w:p w14:paraId="483FB1C2" w14:textId="77777777" w:rsidR="00A25C4A" w:rsidRPr="00A25C4A" w:rsidRDefault="00A25C4A" w:rsidP="00A25C4A">
      <w:pPr>
        <w:bidi/>
        <w:spacing w:after="200" w:line="276" w:lineRule="auto"/>
        <w:rPr>
          <w:rFonts w:ascii="Calibri" w:eastAsia="Calibri" w:hAnsi="Calibri" w:cs="Arial"/>
          <w:vanish/>
          <w:sz w:val="22"/>
          <w:szCs w:val="22"/>
        </w:rPr>
      </w:pPr>
    </w:p>
    <w:p w14:paraId="4E933B43" w14:textId="77777777" w:rsidR="00A25C4A" w:rsidRPr="00A25C4A" w:rsidRDefault="00A25C4A" w:rsidP="00A25C4A">
      <w:pPr>
        <w:bidi/>
        <w:spacing w:after="200" w:line="276" w:lineRule="auto"/>
        <w:rPr>
          <w:rFonts w:ascii="Calibri" w:eastAsia="Calibri" w:hAnsi="Calibri" w:cs="Arial"/>
          <w:sz w:val="22"/>
          <w:szCs w:val="22"/>
          <w:rtl/>
          <w:lang w:bidi="ar-IQ"/>
        </w:rPr>
      </w:pPr>
    </w:p>
    <w:p w14:paraId="4A8EADDB" w14:textId="77777777" w:rsidR="00A25C4A" w:rsidRDefault="00A25C4A" w:rsidP="003A6D6A">
      <w:pPr>
        <w:tabs>
          <w:tab w:val="left" w:pos="1697"/>
        </w:tabs>
        <w:bidi/>
        <w:ind w:hanging="2"/>
        <w:jc w:val="both"/>
        <w:rPr>
          <w:rFonts w:ascii="Calibri" w:eastAsia="Calibri" w:hAnsi="Calibri" w:cs="Arial"/>
          <w:b/>
          <w:bCs/>
          <w:sz w:val="44"/>
          <w:szCs w:val="44"/>
          <w:u w:val="single"/>
          <w:rtl/>
        </w:rPr>
      </w:pPr>
    </w:p>
    <w:p w14:paraId="7F508213" w14:textId="77777777" w:rsidR="003A6D6A" w:rsidRDefault="003A6D6A" w:rsidP="003A6D6A">
      <w:pPr>
        <w:tabs>
          <w:tab w:val="left" w:pos="1697"/>
        </w:tabs>
        <w:bidi/>
        <w:ind w:hanging="2"/>
        <w:jc w:val="both"/>
        <w:rPr>
          <w:rFonts w:ascii="Calibri" w:eastAsia="Calibri" w:hAnsi="Calibri" w:cs="Arial"/>
          <w:b/>
          <w:bCs/>
          <w:sz w:val="44"/>
          <w:szCs w:val="44"/>
          <w:u w:val="single"/>
          <w:rtl/>
        </w:rPr>
      </w:pPr>
    </w:p>
    <w:p w14:paraId="3B07C68B" w14:textId="77777777" w:rsidR="00DE03C4" w:rsidRDefault="00DE03C4" w:rsidP="00DE03C4">
      <w:pPr>
        <w:shd w:val="clear" w:color="auto" w:fill="FFFFFF"/>
        <w:bidi/>
        <w:spacing w:after="200"/>
        <w:ind w:left="-2"/>
        <w:jc w:val="center"/>
        <w:rPr>
          <w:b/>
          <w:bCs/>
          <w:sz w:val="32"/>
          <w:szCs w:val="32"/>
        </w:rPr>
      </w:pPr>
    </w:p>
    <w:tbl>
      <w:tblPr>
        <w:bidiVisual/>
        <w:tblW w:w="10119"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356"/>
        <w:gridCol w:w="622"/>
        <w:gridCol w:w="330"/>
        <w:gridCol w:w="284"/>
        <w:gridCol w:w="1276"/>
        <w:gridCol w:w="341"/>
        <w:gridCol w:w="1470"/>
        <w:gridCol w:w="2027"/>
        <w:gridCol w:w="2399"/>
      </w:tblGrid>
      <w:tr w:rsidR="00DE03C4" w14:paraId="4558AD97"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45894FE" w14:textId="77777777" w:rsidR="00DE03C4" w:rsidRPr="00DE03C4" w:rsidRDefault="00DE03C4" w:rsidP="00DE03C4">
            <w:pPr>
              <w:ind w:left="360" w:right="-426"/>
              <w:jc w:val="both"/>
              <w:rPr>
                <w:rFonts w:ascii="Simplified Arabic" w:eastAsia="Simplified Arabic" w:hAnsi="Simplified Arabic" w:cs="Simplified Arabic"/>
                <w:b/>
                <w:bCs/>
                <w:sz w:val="28"/>
                <w:szCs w:val="28"/>
              </w:rPr>
            </w:pPr>
            <w:bookmarkStart w:id="0" w:name="_uprp5jyyeuo8" w:colFirst="0" w:colLast="0"/>
            <w:bookmarkEnd w:id="0"/>
            <w:r w:rsidRPr="00DE03C4">
              <w:rPr>
                <w:rFonts w:ascii="Simplified Arabic" w:eastAsia="Simplified Arabic" w:hAnsi="Simplified Arabic" w:cs="Simplified Arabic"/>
                <w:b/>
                <w:bCs/>
                <w:color w:val="000000"/>
                <w:sz w:val="28"/>
                <w:szCs w:val="28"/>
                <w:rtl/>
              </w:rPr>
              <w:t xml:space="preserve">1. Course Name: </w:t>
            </w:r>
            <w:r w:rsidRPr="00DE03C4">
              <w:rPr>
                <w:rFonts w:ascii="Simplified Arabic" w:eastAsia="Simplified Arabic" w:hAnsi="Simplified Arabic" w:cs="Simplified Arabic"/>
                <w:b/>
                <w:bCs/>
                <w:sz w:val="28"/>
                <w:szCs w:val="28"/>
                <w:rtl/>
              </w:rPr>
              <w:t>Hadith Sciences</w:t>
            </w:r>
          </w:p>
        </w:tc>
      </w:tr>
      <w:tr w:rsidR="00DE03C4" w14:paraId="35B6C56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7608411C" w14:textId="77777777" w:rsidR="00DE03C4" w:rsidRPr="00DE03C4" w:rsidRDefault="00DE03C4" w:rsidP="00DE03C4">
            <w:pPr>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4787FB8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FC018E6" w14:textId="77777777" w:rsidR="00DE03C4" w:rsidRPr="00DE03C4" w:rsidRDefault="00DE03C4" w:rsidP="00DE03C4">
            <w:pPr>
              <w:ind w:left="360" w:right="-426"/>
              <w:jc w:val="both"/>
              <w:rPr>
                <w:rFonts w:ascii="Simplified Arabic" w:eastAsia="Simplified Arabic" w:hAnsi="Simplified Arabic" w:cs="Simplified Arabic"/>
                <w:sz w:val="28"/>
                <w:szCs w:val="28"/>
              </w:rPr>
            </w:pPr>
            <w:r w:rsidRPr="00DE03C4">
              <w:rPr>
                <w:rFonts w:ascii="Cambria" w:eastAsia="Cambria" w:hAnsi="Cambria" w:cs="Cambria"/>
                <w:color w:val="000000"/>
                <w:sz w:val="28"/>
                <w:szCs w:val="28"/>
              </w:rPr>
              <w:t xml:space="preserve">2. </w:t>
            </w:r>
            <w:r w:rsidRPr="00DE03C4">
              <w:rPr>
                <w:rFonts w:ascii="Simplified Arabic" w:eastAsia="Simplified Arabic" w:hAnsi="Simplified Arabic" w:cs="Simplified Arabic"/>
                <w:b/>
                <w:bCs/>
                <w:color w:val="000000"/>
                <w:sz w:val="28"/>
                <w:szCs w:val="28"/>
                <w:rtl/>
              </w:rPr>
              <w:t xml:space="preserve">Course code </w:t>
            </w:r>
            <w:r w:rsidRPr="00DE03C4">
              <w:rPr>
                <w:rFonts w:ascii="Simplified Arabic" w:eastAsia="Simplified Arabic" w:hAnsi="Simplified Arabic" w:cs="Simplified Arabic"/>
                <w:b/>
                <w:bCs/>
                <w:sz w:val="28"/>
                <w:szCs w:val="28"/>
              </w:rPr>
              <w:t>: RHSC119</w:t>
            </w:r>
          </w:p>
        </w:tc>
      </w:tr>
      <w:tr w:rsidR="00DE03C4" w14:paraId="390BF867"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46C9714A" w14:textId="77777777" w:rsidR="00DE03C4" w:rsidRPr="00DE03C4" w:rsidRDefault="00DE03C4" w:rsidP="00DE03C4">
            <w:pPr>
              <w:bidi/>
              <w:ind w:left="360" w:right="-426"/>
              <w:jc w:val="both"/>
              <w:rPr>
                <w:rFonts w:ascii="Simplified Arabic" w:eastAsia="Simplified Arabic" w:hAnsi="Simplified Arabic" w:cs="Simplified Arabic"/>
                <w:sz w:val="28"/>
                <w:szCs w:val="28"/>
              </w:rPr>
            </w:pPr>
          </w:p>
        </w:tc>
      </w:tr>
      <w:tr w:rsidR="00DE03C4" w14:paraId="4F0FF9E4"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B455D10" w14:textId="77777777" w:rsidR="00DE03C4" w:rsidRPr="00DE03C4" w:rsidRDefault="00DE03C4" w:rsidP="00DE03C4">
            <w:pPr>
              <w:ind w:left="360" w:right="-426"/>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color w:val="000000"/>
                <w:sz w:val="28"/>
                <w:szCs w:val="28"/>
                <w:rtl/>
              </w:rPr>
              <w:t xml:space="preserve">3. Term/Year </w:t>
            </w:r>
            <w:r w:rsidRPr="00DE03C4">
              <w:rPr>
                <w:rFonts w:ascii="Simplified Arabic" w:eastAsia="Simplified Arabic" w:hAnsi="Simplified Arabic" w:cs="Simplified Arabic"/>
                <w:b/>
                <w:bCs/>
                <w:sz w:val="28"/>
                <w:szCs w:val="28"/>
                <w:rtl/>
              </w:rPr>
              <w:t>: Annual course.</w:t>
            </w:r>
          </w:p>
        </w:tc>
      </w:tr>
      <w:tr w:rsidR="00DE03C4" w14:paraId="1B38268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32F279D1" w14:textId="77777777" w:rsidR="00DE03C4" w:rsidRPr="00DE03C4" w:rsidRDefault="00DE03C4" w:rsidP="00DE03C4">
            <w:pPr>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1680D45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42B26EA" w14:textId="77777777" w:rsidR="00DE03C4" w:rsidRPr="00DE03C4" w:rsidRDefault="00DE03C4" w:rsidP="00DE03C4">
            <w:pPr>
              <w:ind w:left="360" w:right="-426"/>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color w:val="000000"/>
                <w:sz w:val="28"/>
                <w:szCs w:val="28"/>
                <w:rtl/>
              </w:rPr>
              <w:t xml:space="preserve">4. Date this description was </w:t>
            </w:r>
            <w:proofErr w:type="gramStart"/>
            <w:r w:rsidRPr="00DE03C4">
              <w:rPr>
                <w:rFonts w:ascii="Simplified Arabic" w:eastAsia="Simplified Arabic" w:hAnsi="Simplified Arabic" w:cs="Simplified Arabic"/>
                <w:b/>
                <w:bCs/>
                <w:color w:val="000000"/>
                <w:sz w:val="28"/>
                <w:szCs w:val="28"/>
                <w:rtl/>
              </w:rPr>
              <w:t xml:space="preserve">prepared </w:t>
            </w:r>
            <w:r w:rsidRPr="00DE03C4">
              <w:rPr>
                <w:rFonts w:ascii="Simplified Arabic" w:eastAsia="Simplified Arabic" w:hAnsi="Simplified Arabic" w:cs="Simplified Arabic"/>
                <w:b/>
                <w:bCs/>
                <w:sz w:val="28"/>
                <w:szCs w:val="28"/>
                <w:rtl/>
              </w:rPr>
              <w:t>:</w:t>
            </w:r>
            <w:proofErr w:type="gramEnd"/>
            <w:r w:rsidRPr="00DE03C4">
              <w:rPr>
                <w:rFonts w:ascii="Simplified Arabic" w:eastAsia="Simplified Arabic" w:hAnsi="Simplified Arabic" w:cs="Simplified Arabic"/>
                <w:b/>
                <w:bCs/>
                <w:sz w:val="28"/>
                <w:szCs w:val="28"/>
                <w:rtl/>
              </w:rPr>
              <w:t xml:space="preserve"> 1/10/5 202 AD.</w:t>
            </w:r>
          </w:p>
        </w:tc>
      </w:tr>
      <w:tr w:rsidR="00DE03C4" w14:paraId="4736B220"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675F1F0A" w14:textId="77777777" w:rsidR="00DE03C4" w:rsidRPr="00DE03C4" w:rsidRDefault="00DE03C4" w:rsidP="00DE03C4">
            <w:pPr>
              <w:ind w:left="360" w:right="-426"/>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Pr>
              <w:t>.</w:t>
            </w:r>
          </w:p>
        </w:tc>
      </w:tr>
      <w:tr w:rsidR="00DE03C4" w14:paraId="29FF474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85C5A42" w14:textId="77777777" w:rsidR="00DE03C4" w:rsidRPr="00DE03C4" w:rsidRDefault="00DE03C4" w:rsidP="00DE03C4">
            <w:pPr>
              <w:ind w:left="360"/>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lastRenderedPageBreak/>
              <w:t>5. Available attendance formats: Classroom lectures.</w:t>
            </w:r>
          </w:p>
        </w:tc>
      </w:tr>
      <w:tr w:rsidR="00DE03C4" w14:paraId="5C11DE1F"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415E5C90" w14:textId="77777777" w:rsidR="00DE03C4" w:rsidRPr="00DE03C4" w:rsidRDefault="00DE03C4" w:rsidP="00DE03C4">
            <w:pPr>
              <w:shd w:val="clear" w:color="auto" w:fill="FFFFFF"/>
              <w:ind w:left="360" w:right="-426"/>
              <w:jc w:val="center"/>
              <w:rPr>
                <w:rFonts w:ascii="Cambria" w:eastAsia="Cambria" w:hAnsi="Cambria" w:cs="Cambria"/>
                <w:color w:val="000000"/>
                <w:sz w:val="28"/>
                <w:szCs w:val="28"/>
              </w:rPr>
            </w:pPr>
            <w:r w:rsidRPr="00DE03C4">
              <w:rPr>
                <w:rFonts w:ascii="Cambria" w:eastAsia="Cambria" w:hAnsi="Cambria" w:cs="Cambria"/>
                <w:color w:val="000000"/>
                <w:sz w:val="28"/>
                <w:szCs w:val="28"/>
              </w:rPr>
              <w:t>.</w:t>
            </w:r>
          </w:p>
        </w:tc>
      </w:tr>
      <w:tr w:rsidR="00DE03C4" w14:paraId="28948CB4"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348334FD" w14:textId="77777777" w:rsidR="00DE03C4" w:rsidRPr="00DE03C4" w:rsidRDefault="00DE03C4" w:rsidP="00DE03C4">
            <w:pPr>
              <w:ind w:left="360"/>
              <w:rPr>
                <w:sz w:val="28"/>
                <w:szCs w:val="28"/>
              </w:rPr>
            </w:pPr>
            <w:r w:rsidRPr="00DE03C4">
              <w:rPr>
                <w:b/>
                <w:bCs/>
                <w:sz w:val="28"/>
                <w:szCs w:val="28"/>
              </w:rPr>
              <w:t xml:space="preserve">6. </w:t>
            </w:r>
            <w:r w:rsidRPr="00DE03C4">
              <w:rPr>
                <w:rFonts w:ascii="Simplified Arabic" w:eastAsia="Simplified Arabic" w:hAnsi="Simplified Arabic" w:cs="Simplified Arabic"/>
                <w:b/>
                <w:bCs/>
                <w:sz w:val="28"/>
                <w:szCs w:val="28"/>
                <w:rtl/>
              </w:rPr>
              <w:t xml:space="preserve">Number of study hours (total) / Number of units (total): 30 hours </w:t>
            </w:r>
            <w:r w:rsidRPr="00DE03C4">
              <w:rPr>
                <w:sz w:val="28"/>
                <w:szCs w:val="28"/>
              </w:rPr>
              <w:t>.</w:t>
            </w:r>
          </w:p>
        </w:tc>
      </w:tr>
      <w:tr w:rsidR="00DE03C4" w14:paraId="5959B018"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tcPr>
          <w:p w14:paraId="65E6911B" w14:textId="77777777" w:rsidR="00DE03C4" w:rsidRPr="00DE03C4" w:rsidRDefault="00DE03C4" w:rsidP="00DE03C4">
            <w:pPr>
              <w:shd w:val="clear" w:color="auto" w:fill="FFFFFF"/>
              <w:bidi/>
              <w:ind w:left="360" w:right="-426"/>
              <w:jc w:val="center"/>
              <w:rPr>
                <w:rFonts w:ascii="Cambria" w:eastAsia="Cambria" w:hAnsi="Cambria" w:cs="Cambria"/>
                <w:color w:val="000000"/>
                <w:sz w:val="28"/>
                <w:szCs w:val="28"/>
              </w:rPr>
            </w:pPr>
          </w:p>
        </w:tc>
      </w:tr>
      <w:tr w:rsidR="00DE03C4" w14:paraId="105FCE3E"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60C56926" w14:textId="77777777" w:rsidR="00DE03C4" w:rsidRPr="00DE03C4" w:rsidRDefault="00DE03C4" w:rsidP="00DE03C4">
            <w:pPr>
              <w:ind w:left="360"/>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7. Name of the course coordinator (if there is more than one, please state):</w:t>
            </w:r>
          </w:p>
        </w:tc>
      </w:tr>
      <w:tr w:rsidR="00DE03C4" w14:paraId="0120723E" w14:textId="77777777" w:rsidTr="00FB2512">
        <w:trPr>
          <w:trHeight w:val="341"/>
        </w:trPr>
        <w:tc>
          <w:tcPr>
            <w:tcW w:w="10119" w:type="dxa"/>
            <w:gridSpan w:val="10"/>
            <w:tcBorders>
              <w:top w:val="single" w:sz="4" w:space="0" w:color="000000"/>
              <w:left w:val="single" w:sz="4" w:space="0" w:color="000000"/>
              <w:bottom w:val="single" w:sz="4" w:space="0" w:color="000000"/>
              <w:right w:val="single" w:sz="4" w:space="0" w:color="000000"/>
            </w:tcBorders>
          </w:tcPr>
          <w:p w14:paraId="4677E888" w14:textId="5403D723" w:rsidR="00DE03C4" w:rsidRPr="00DE03C4" w:rsidRDefault="00DE03C4" w:rsidP="00DE03C4">
            <w:pPr>
              <w:shd w:val="clear" w:color="auto" w:fill="FFFFFF"/>
              <w:ind w:left="360" w:right="-426"/>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 xml:space="preserve">Name: </w:t>
            </w:r>
            <w:r>
              <w:rPr>
                <w:rFonts w:ascii="Simplified Arabic" w:eastAsia="Simplified Arabic" w:hAnsi="Simplified Arabic" w:cs="Simplified Arabic" w:hint="cs"/>
                <w:b/>
                <w:bCs/>
                <w:color w:val="000000"/>
                <w:sz w:val="28"/>
                <w:szCs w:val="28"/>
                <w:rtl/>
              </w:rPr>
              <w:t xml:space="preserve">Dr. </w:t>
            </w:r>
            <w:proofErr w:type="spellStart"/>
            <w:r>
              <w:rPr>
                <w:rFonts w:ascii="Simplified Arabic" w:eastAsia="Simplified Arabic" w:hAnsi="Simplified Arabic" w:cs="Simplified Arabic" w:hint="cs"/>
                <w:b/>
                <w:bCs/>
                <w:color w:val="000000"/>
                <w:sz w:val="28"/>
                <w:szCs w:val="28"/>
                <w:rtl/>
              </w:rPr>
              <w:t>Thaer</w:t>
            </w:r>
            <w:proofErr w:type="spellEnd"/>
            <w:r>
              <w:rPr>
                <w:rFonts w:ascii="Simplified Arabic" w:eastAsia="Simplified Arabic" w:hAnsi="Simplified Arabic" w:cs="Simplified Arabic" w:hint="cs"/>
                <w:b/>
                <w:bCs/>
                <w:color w:val="000000"/>
                <w:sz w:val="28"/>
                <w:szCs w:val="28"/>
                <w:rtl/>
              </w:rPr>
              <w:t xml:space="preserve"> </w:t>
            </w:r>
            <w:proofErr w:type="spellStart"/>
            <w:r>
              <w:rPr>
                <w:rFonts w:ascii="Simplified Arabic" w:eastAsia="Simplified Arabic" w:hAnsi="Simplified Arabic" w:cs="Simplified Arabic" w:hint="cs"/>
                <w:b/>
                <w:bCs/>
                <w:color w:val="000000"/>
                <w:sz w:val="28"/>
                <w:szCs w:val="28"/>
                <w:rtl/>
              </w:rPr>
              <w:t>Hamid</w:t>
            </w:r>
            <w:proofErr w:type="spellEnd"/>
            <w:r>
              <w:rPr>
                <w:rFonts w:ascii="Simplified Arabic" w:eastAsia="Simplified Arabic" w:hAnsi="Simplified Arabic" w:cs="Simplified Arabic" w:hint="cs"/>
                <w:b/>
                <w:bCs/>
                <w:color w:val="000000"/>
                <w:sz w:val="28"/>
                <w:szCs w:val="28"/>
                <w:rtl/>
              </w:rPr>
              <w:t xml:space="preserve"> </w:t>
            </w:r>
            <w:proofErr w:type="spellStart"/>
            <w:r>
              <w:rPr>
                <w:rFonts w:ascii="Simplified Arabic" w:eastAsia="Simplified Arabic" w:hAnsi="Simplified Arabic" w:cs="Simplified Arabic" w:hint="cs"/>
                <w:b/>
                <w:bCs/>
                <w:color w:val="000000"/>
                <w:sz w:val="28"/>
                <w:szCs w:val="28"/>
                <w:rtl/>
              </w:rPr>
              <w:t>Ta'ma</w:t>
            </w:r>
            <w:proofErr w:type="spellEnd"/>
            <w:r w:rsidRPr="00DE03C4">
              <w:rPr>
                <w:rFonts w:ascii="Simplified Arabic" w:eastAsia="Simplified Arabic" w:hAnsi="Simplified Arabic" w:cs="Simplified Arabic"/>
                <w:b/>
                <w:bCs/>
                <w:color w:val="000000"/>
                <w:sz w:val="28"/>
                <w:szCs w:val="28"/>
                <w:rtl/>
              </w:rPr>
              <w:t xml:space="preserve">   </w:t>
            </w:r>
            <w:proofErr w:type="spellStart"/>
            <w:proofErr w:type="gramStart"/>
            <w:r w:rsidRPr="00DE03C4">
              <w:rPr>
                <w:rFonts w:ascii="Simplified Arabic" w:eastAsia="Simplified Arabic" w:hAnsi="Simplified Arabic" w:cs="Simplified Arabic"/>
                <w:b/>
                <w:bCs/>
                <w:color w:val="000000"/>
                <w:sz w:val="28"/>
                <w:szCs w:val="28"/>
                <w:rtl/>
              </w:rPr>
              <w:t>Email</w:t>
            </w:r>
            <w:proofErr w:type="spellEnd"/>
            <w:r w:rsidRPr="00DE03C4">
              <w:rPr>
                <w:rFonts w:ascii="Simplified Arabic" w:eastAsia="Simplified Arabic" w:hAnsi="Simplified Arabic" w:cs="Simplified Arabic"/>
                <w:b/>
                <w:bCs/>
                <w:color w:val="000000"/>
                <w:sz w:val="28"/>
                <w:szCs w:val="28"/>
                <w:rtl/>
              </w:rPr>
              <w:t xml:space="preserve"> :</w:t>
            </w:r>
            <w:proofErr w:type="gramEnd"/>
            <w:r w:rsidRPr="00DE03C4">
              <w:rPr>
                <w:rFonts w:ascii="Simplified Arabic" w:eastAsia="Simplified Arabic" w:hAnsi="Simplified Arabic" w:cs="Simplified Arabic"/>
                <w:b/>
                <w:bCs/>
                <w:color w:val="000000"/>
                <w:sz w:val="28"/>
                <w:szCs w:val="28"/>
                <w:rtl/>
              </w:rPr>
              <w:t xml:space="preserve"> </w:t>
            </w:r>
            <w:r w:rsidRPr="00DE03C4">
              <w:rPr>
                <w:rFonts w:asciiTheme="majorBidi" w:hAnsiTheme="majorBidi" w:cstheme="majorBidi"/>
                <w:b/>
                <w:bCs/>
                <w:color w:val="000000"/>
              </w:rPr>
              <w:t>dr.tr.1974.sa@gmail.com</w:t>
            </w:r>
          </w:p>
        </w:tc>
      </w:tr>
      <w:tr w:rsidR="00DE03C4" w14:paraId="17D23729"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4CB56EA" w14:textId="77777777" w:rsidR="00DE03C4" w:rsidRDefault="00DE03C4" w:rsidP="00DE03C4">
            <w:pPr>
              <w:ind w:left="360"/>
              <w:rPr>
                <w:rFonts w:ascii="Simplified Arabic" w:eastAsia="Simplified Arabic" w:hAnsi="Simplified Arabic" w:cs="Simplified Arabic"/>
                <w:b/>
                <w:bCs/>
                <w:sz w:val="28"/>
                <w:szCs w:val="28"/>
              </w:rPr>
            </w:pPr>
            <w:r>
              <w:rPr>
                <w:rFonts w:ascii="Simplified Arabic" w:eastAsia="Simplified Arabic" w:hAnsi="Simplified Arabic" w:cs="Simplified Arabic"/>
                <w:b/>
                <w:bCs/>
                <w:sz w:val="28"/>
                <w:szCs w:val="28"/>
                <w:rtl/>
              </w:rPr>
              <w:t>Course objectives</w:t>
            </w:r>
          </w:p>
        </w:tc>
      </w:tr>
      <w:tr w:rsidR="00DE03C4" w14:paraId="76790650" w14:textId="77777777" w:rsidTr="00FB2512">
        <w:trPr>
          <w:trHeight w:val="1691"/>
        </w:trPr>
        <w:tc>
          <w:tcPr>
            <w:tcW w:w="2322" w:type="dxa"/>
            <w:gridSpan w:val="4"/>
            <w:tcBorders>
              <w:top w:val="single" w:sz="4" w:space="0" w:color="000000"/>
              <w:left w:val="single" w:sz="4" w:space="0" w:color="000000"/>
              <w:bottom w:val="single" w:sz="4" w:space="0" w:color="000000"/>
              <w:right w:val="single" w:sz="4" w:space="0" w:color="000000"/>
            </w:tcBorders>
          </w:tcPr>
          <w:p w14:paraId="769AF143" w14:textId="77777777" w:rsidR="00DE03C4" w:rsidRPr="00DE03C4" w:rsidRDefault="00DE03C4" w:rsidP="00DE03C4">
            <w:pPr>
              <w:shd w:val="clear" w:color="auto" w:fill="FFFFFF"/>
              <w:bidi/>
              <w:ind w:left="360" w:right="-426"/>
              <w:jc w:val="both"/>
              <w:rPr>
                <w:rFonts w:ascii="Simplified Arabic" w:eastAsia="Simplified Arabic" w:hAnsi="Simplified Arabic" w:cs="Simplified Arabic"/>
                <w:b/>
                <w:bCs/>
              </w:rPr>
            </w:pPr>
          </w:p>
          <w:p w14:paraId="3126A195" w14:textId="77777777" w:rsidR="00DE03C4" w:rsidRPr="00DE03C4" w:rsidRDefault="00DE03C4" w:rsidP="00DE03C4">
            <w:pPr>
              <w:shd w:val="clear" w:color="auto" w:fill="FFFFFF"/>
              <w:ind w:left="360" w:right="-426"/>
              <w:jc w:val="both"/>
              <w:rPr>
                <w:rFonts w:ascii="Cambria" w:eastAsia="Cambria" w:hAnsi="Cambria" w:cs="Cambria"/>
                <w:b/>
                <w:bCs/>
                <w:color w:val="000000"/>
                <w:sz w:val="28"/>
                <w:szCs w:val="28"/>
              </w:rPr>
            </w:pPr>
            <w:r w:rsidRPr="00DE03C4">
              <w:rPr>
                <w:rFonts w:ascii="Simplified Arabic" w:eastAsia="Simplified Arabic" w:hAnsi="Simplified Arabic" w:cs="Simplified Arabic"/>
                <w:b/>
                <w:bCs/>
                <w:sz w:val="28"/>
                <w:szCs w:val="28"/>
                <w:rtl/>
              </w:rPr>
              <w:t>Course Objectives</w:t>
            </w:r>
          </w:p>
        </w:tc>
        <w:tc>
          <w:tcPr>
            <w:tcW w:w="7797" w:type="dxa"/>
            <w:gridSpan w:val="6"/>
            <w:tcBorders>
              <w:top w:val="single" w:sz="4" w:space="0" w:color="000000"/>
              <w:left w:val="single" w:sz="4" w:space="0" w:color="000000"/>
              <w:bottom w:val="single" w:sz="4" w:space="0" w:color="000000"/>
              <w:right w:val="single" w:sz="4" w:space="0" w:color="000000"/>
            </w:tcBorders>
          </w:tcPr>
          <w:p w14:paraId="3211AFEA" w14:textId="77777777" w:rsidR="00DE03C4" w:rsidRPr="00DE03C4" w:rsidRDefault="00DE03C4" w:rsidP="00DE03C4">
            <w:pPr>
              <w:ind w:left="360"/>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t>By the end of this course, the student is expected to:</w:t>
            </w:r>
          </w:p>
          <w:p w14:paraId="6B96753A" w14:textId="77777777" w:rsidR="00DE03C4" w:rsidRDefault="00DE03C4" w:rsidP="00DE03C4">
            <w:pPr>
              <w:pBdr>
                <w:top w:val="nil"/>
                <w:left w:val="nil"/>
                <w:bottom w:val="nil"/>
                <w:right w:val="nil"/>
                <w:between w:val="nil"/>
              </w:pBdr>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Introducing students to the terminology of Hadith sciences.</w:t>
            </w:r>
          </w:p>
          <w:p w14:paraId="061C2E61" w14:textId="77777777" w:rsidR="00DE03C4" w:rsidRDefault="00DE03C4" w:rsidP="00DE03C4">
            <w:pPr>
              <w:pBdr>
                <w:top w:val="nil"/>
                <w:left w:val="nil"/>
                <w:bottom w:val="nil"/>
                <w:right w:val="nil"/>
                <w:between w:val="nil"/>
              </w:pBdr>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To instill love for the pure Sunnah in the hearts of students by learning about the Sunnah of their Prophet and the rules by which scholars have preserved this knowledge.</w:t>
            </w:r>
          </w:p>
          <w:p w14:paraId="022BFFE8" w14:textId="77777777" w:rsidR="00DE03C4" w:rsidRDefault="00DE03C4" w:rsidP="00DE03C4">
            <w:pPr>
              <w:pBdr>
                <w:top w:val="nil"/>
                <w:left w:val="nil"/>
                <w:bottom w:val="nil"/>
                <w:right w:val="nil"/>
                <w:between w:val="nil"/>
              </w:pBdr>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A statement of the importance of the Prophet's Sunnah as the second source of Islamic legislation.</w:t>
            </w:r>
          </w:p>
          <w:p w14:paraId="6D051163" w14:textId="77777777" w:rsidR="00DE03C4" w:rsidRDefault="00DE03C4" w:rsidP="00DE03C4">
            <w:pPr>
              <w:pBdr>
                <w:top w:val="nil"/>
                <w:left w:val="nil"/>
                <w:bottom w:val="nil"/>
                <w:right w:val="nil"/>
                <w:between w:val="nil"/>
              </w:pBdr>
              <w:spacing w:line="276" w:lineRule="auto"/>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Developing students’ ability to understand prophetic hadiths and use their original sources.</w:t>
            </w:r>
          </w:p>
        </w:tc>
      </w:tr>
      <w:tr w:rsidR="00DE03C4" w14:paraId="0143A06B" w14:textId="77777777" w:rsidTr="00FB2512">
        <w:tc>
          <w:tcPr>
            <w:tcW w:w="10119" w:type="dxa"/>
            <w:gridSpan w:val="10"/>
            <w:tcBorders>
              <w:top w:val="single" w:sz="4" w:space="0" w:color="000000"/>
              <w:left w:val="single" w:sz="4" w:space="0" w:color="000000"/>
              <w:bottom w:val="single" w:sz="4" w:space="0" w:color="000000"/>
              <w:right w:val="single" w:sz="4" w:space="0" w:color="000000"/>
            </w:tcBorders>
            <w:shd w:val="clear" w:color="auto" w:fill="DEEAF6"/>
          </w:tcPr>
          <w:p w14:paraId="1BF42BDE" w14:textId="77777777" w:rsidR="00DE03C4" w:rsidRDefault="00DE03C4" w:rsidP="00DE03C4">
            <w:pPr>
              <w:ind w:left="360"/>
              <w:rPr>
                <w:rFonts w:ascii="Simplified Arabic" w:eastAsia="Simplified Arabic" w:hAnsi="Simplified Arabic" w:cs="Simplified Arabic"/>
                <w:sz w:val="28"/>
                <w:szCs w:val="28"/>
              </w:rPr>
            </w:pPr>
            <w:r>
              <w:rPr>
                <w:rFonts w:ascii="Simplified Arabic" w:eastAsia="Simplified Arabic" w:hAnsi="Simplified Arabic" w:cs="Simplified Arabic"/>
                <w:b/>
                <w:bCs/>
                <w:sz w:val="28"/>
                <w:szCs w:val="28"/>
                <w:rtl/>
              </w:rPr>
              <w:t>Teaching and learning strategies</w:t>
            </w:r>
          </w:p>
        </w:tc>
      </w:tr>
      <w:tr w:rsidR="00DE03C4" w14:paraId="0E9ECFEC" w14:textId="77777777" w:rsidTr="00FB2512">
        <w:tc>
          <w:tcPr>
            <w:tcW w:w="1370" w:type="dxa"/>
            <w:gridSpan w:val="2"/>
            <w:tcBorders>
              <w:top w:val="single" w:sz="4" w:space="0" w:color="000000"/>
              <w:left w:val="single" w:sz="4" w:space="0" w:color="000000"/>
              <w:bottom w:val="single" w:sz="4" w:space="0" w:color="000000"/>
              <w:right w:val="single" w:sz="4" w:space="0" w:color="000000"/>
            </w:tcBorders>
          </w:tcPr>
          <w:p w14:paraId="1A6DE843" w14:textId="77777777" w:rsidR="00DE03C4" w:rsidRPr="00DE03C4" w:rsidRDefault="00DE03C4" w:rsidP="00DE03C4">
            <w:pPr>
              <w:shd w:val="clear" w:color="auto" w:fill="FFFFFF"/>
              <w:bidi/>
              <w:ind w:left="360" w:right="-426"/>
              <w:jc w:val="both"/>
              <w:rPr>
                <w:rFonts w:ascii="KFGQP_ Uthman_Taha_Naskh" w:eastAsia="KFGQP_ Uthman_Taha_Naskh" w:hAnsi="KFGQP_ Uthman_Taha_Naskh" w:cs="KFGQP_ Uthman_Taha_Naskh"/>
                <w:b/>
                <w:bCs/>
                <w:sz w:val="32"/>
                <w:szCs w:val="32"/>
              </w:rPr>
            </w:pPr>
          </w:p>
          <w:p w14:paraId="05741F72"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52E713DE"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5F21DBB"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346B444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227649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C4A8D9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232664B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2F2CDA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7C814E0"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21D5985D"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A42EA19"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141B9168"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00A611D6"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7E06E40E" w14:textId="77777777" w:rsidR="00DE03C4" w:rsidRDefault="00DE03C4" w:rsidP="00DE03C4">
            <w:pPr>
              <w:shd w:val="clear" w:color="auto" w:fill="FFFFFF"/>
              <w:bidi/>
              <w:ind w:left="-2" w:right="-426"/>
              <w:jc w:val="both"/>
              <w:rPr>
                <w:rFonts w:ascii="KFGQP_ Uthman_Taha_Naskh" w:eastAsia="KFGQP_ Uthman_Taha_Naskh" w:hAnsi="KFGQP_ Uthman_Taha_Naskh" w:cs="KFGQP_ Uthman_Taha_Naskh"/>
                <w:b/>
                <w:bCs/>
                <w:sz w:val="32"/>
                <w:szCs w:val="32"/>
              </w:rPr>
            </w:pPr>
          </w:p>
          <w:p w14:paraId="6967D875" w14:textId="77777777" w:rsidR="00DE03C4" w:rsidRPr="00DE03C4" w:rsidRDefault="00DE03C4" w:rsidP="00DE03C4">
            <w:pPr>
              <w:shd w:val="clear" w:color="auto" w:fill="FFFFFF"/>
              <w:ind w:left="360" w:right="-426"/>
              <w:jc w:val="both"/>
              <w:rPr>
                <w:rFonts w:ascii="KFGQP_ Uthman_Taha_Naskh" w:eastAsia="KFGQP_ Uthman_Taha_Naskh" w:hAnsi="KFGQP_ Uthman_Taha_Naskh" w:cs="KFGQP_ Uthman_Taha_Naskh"/>
                <w:color w:val="000000"/>
                <w:sz w:val="36"/>
                <w:szCs w:val="36"/>
              </w:rPr>
            </w:pPr>
            <w:r w:rsidRPr="00DE03C4">
              <w:rPr>
                <w:rFonts w:ascii="KFGQP_ Uthman_Taha_Naskh" w:eastAsia="KFGQP_ Uthman_Taha_Naskh" w:hAnsi="KFGQP_ Uthman_Taha_Naskh" w:cs="KFGQP_ Uthman_Taha_Naskh"/>
                <w:b/>
                <w:bCs/>
                <w:sz w:val="32"/>
                <w:szCs w:val="32"/>
                <w:rtl/>
              </w:rPr>
              <w:t>strategy</w:t>
            </w:r>
          </w:p>
        </w:tc>
        <w:tc>
          <w:tcPr>
            <w:tcW w:w="8749" w:type="dxa"/>
            <w:gridSpan w:val="8"/>
            <w:tcBorders>
              <w:top w:val="single" w:sz="4" w:space="0" w:color="000000"/>
              <w:left w:val="single" w:sz="4" w:space="0" w:color="000000"/>
              <w:bottom w:val="single" w:sz="4" w:space="0" w:color="000000"/>
              <w:right w:val="single" w:sz="4" w:space="0" w:color="000000"/>
            </w:tcBorders>
          </w:tcPr>
          <w:p w14:paraId="4FE7F11F" w14:textId="68FC5D45" w:rsidR="00DE03C4" w:rsidRPr="00DE03C4" w:rsidRDefault="00DE03C4" w:rsidP="00DE03C4">
            <w:pPr>
              <w:shd w:val="clear" w:color="auto" w:fill="FFFFFF"/>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lastRenderedPageBreak/>
              <w:t>Interactive learning:</w:t>
            </w:r>
          </w:p>
          <w:p w14:paraId="101A0C54" w14:textId="77777777" w:rsidR="00DE03C4" w:rsidRPr="00DE03C4" w:rsidRDefault="00DE03C4" w:rsidP="00DE03C4">
            <w:pPr>
              <w:shd w:val="clear" w:color="auto" w:fill="FFFFFF"/>
              <w:ind w:left="360" w:right="45"/>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Active student participation: Encouraging scientific discussions among students by informing them and making them aware of different terms, such as Mutawatir, Aziz, Gharib, Mashhur, Sahih, Hasan, Da'if... etc.</w:t>
            </w:r>
          </w:p>
          <w:p w14:paraId="5257B2BA" w14:textId="77777777" w:rsidR="00DE03C4" w:rsidRDefault="00DE03C4" w:rsidP="00DE03C4">
            <w:pPr>
              <w:shd w:val="clear" w:color="auto" w:fill="FFFFFF"/>
              <w:bidi/>
              <w:ind w:left="-2" w:right="45"/>
              <w:jc w:val="both"/>
              <w:rPr>
                <w:rFonts w:ascii="Simplified Arabic" w:eastAsia="Simplified Arabic" w:hAnsi="Simplified Arabic" w:cs="Simplified Arabic"/>
                <w:b/>
                <w:bCs/>
                <w:color w:val="000000"/>
                <w:sz w:val="28"/>
                <w:szCs w:val="28"/>
              </w:rPr>
            </w:pPr>
          </w:p>
          <w:p w14:paraId="09707CF7" w14:textId="77777777" w:rsidR="00DE03C4" w:rsidRPr="00DE03C4" w:rsidRDefault="00DE03C4" w:rsidP="00DE03C4">
            <w:pPr>
              <w:shd w:val="clear" w:color="auto" w:fill="FFFFFF"/>
              <w:ind w:left="360" w:right="45"/>
              <w:jc w:val="both"/>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Cooperative learning: Dividing students into small groups so that each group deals with a scientific term related to Hadith, such as weak Hadith, and analyzes it and compares it with other similar and related terms and finds the essential differences.</w:t>
            </w:r>
          </w:p>
          <w:p w14:paraId="3B76B8B8"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54992C08" w14:textId="2C741404" w:rsidR="00DE03C4" w:rsidRPr="00DE03C4" w:rsidRDefault="00DE03C4" w:rsidP="00DE03C4">
            <w:pPr>
              <w:shd w:val="clear" w:color="auto" w:fill="FFFFFF"/>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Practice-based learning:</w:t>
            </w:r>
          </w:p>
          <w:p w14:paraId="133B09CC" w14:textId="77777777" w:rsidR="00DE03C4" w:rsidRPr="00DE03C4" w:rsidRDefault="00DE03C4" w:rsidP="00DE03C4">
            <w:pPr>
              <w:shd w:val="clear" w:color="auto" w:fill="FFFFFF"/>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Scientific application: Training students to extract agreements and differences through hadith chains of transmission and texts, and to apply the rules of terminology practically.</w:t>
            </w:r>
          </w:p>
          <w:p w14:paraId="5AF3973F"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4DFE384F" w14:textId="77777777" w:rsidR="00DE03C4" w:rsidRPr="00DE03C4" w:rsidRDefault="00DE03C4" w:rsidP="00DE03C4">
            <w:pPr>
              <w:shd w:val="clear" w:color="auto" w:fill="FFFFFF"/>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Oral assessment: It relies on discussing the main topics with students and analyzing their answers, while providing scientific feedback that helps to correct and consolidate concepts.</w:t>
            </w:r>
          </w:p>
          <w:p w14:paraId="2CC3022C" w14:textId="77777777" w:rsidR="00DE03C4" w:rsidRDefault="00DE03C4" w:rsidP="00DE03C4">
            <w:pPr>
              <w:shd w:val="clear" w:color="auto" w:fill="FFFFFF"/>
              <w:bidi/>
              <w:ind w:left="-2" w:right="-426"/>
              <w:rPr>
                <w:rFonts w:ascii="Simplified Arabic" w:eastAsia="Simplified Arabic" w:hAnsi="Simplified Arabic" w:cs="Simplified Arabic"/>
                <w:b/>
                <w:bCs/>
                <w:color w:val="000000"/>
                <w:sz w:val="28"/>
                <w:szCs w:val="28"/>
              </w:rPr>
            </w:pPr>
          </w:p>
          <w:p w14:paraId="503712CC" w14:textId="7647B638" w:rsidR="00DE03C4" w:rsidRPr="00DE03C4" w:rsidRDefault="00DE03C4" w:rsidP="00DE03C4">
            <w:pPr>
              <w:shd w:val="clear" w:color="auto" w:fill="FFFFFF"/>
              <w:ind w:left="252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Project-based learning:</w:t>
            </w:r>
          </w:p>
          <w:p w14:paraId="6BD8FA84" w14:textId="77777777" w:rsidR="00DE03C4" w:rsidRPr="00DE03C4" w:rsidRDefault="00DE03C4" w:rsidP="00DE03C4">
            <w:pPr>
              <w:shd w:val="clear" w:color="auto" w:fill="FFFFFF"/>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Scientific research: Students are assigned to prepare scientific reports or short research papers on various topics in Hadith sciences, such as the authentication and extraction of Hadith from its primary source, and the study of its chains of transmission and text.</w:t>
            </w:r>
          </w:p>
          <w:p w14:paraId="7E0F950F" w14:textId="77777777" w:rsidR="00DE03C4" w:rsidRPr="00DE03C4" w:rsidRDefault="00DE03C4" w:rsidP="00DE03C4">
            <w:pPr>
              <w:shd w:val="clear" w:color="auto" w:fill="FFFFFF"/>
              <w:ind w:left="360" w:right="-426"/>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Practical application: Preparing analytical activities that include studying the hadith texts and chains of transmission.</w:t>
            </w:r>
          </w:p>
          <w:p w14:paraId="36D64B13" w14:textId="7807C5A7" w:rsidR="00DE03C4" w:rsidRPr="00DE03C4" w:rsidRDefault="00DE03C4" w:rsidP="00DE03C4">
            <w:pPr>
              <w:shd w:val="clear" w:color="auto" w:fill="FFFFFF"/>
              <w:ind w:left="252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Learning using technology:</w:t>
            </w:r>
          </w:p>
          <w:p w14:paraId="560ADDA9"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79E67A5A" w14:textId="77777777"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Electronic resources: Utilizing digital libraries and Islamic databases to access approved sources, which helps students develop scientific research skills.</w:t>
            </w:r>
          </w:p>
          <w:p w14:paraId="19F0C65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44F66E0B" w14:textId="77777777"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Educational platforms: Using electronic platforms to upload lectures, scientific materials, and assignments, enabling students to learn independently and follow up continuously.</w:t>
            </w:r>
          </w:p>
          <w:p w14:paraId="3CE885C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3F61A8DE" w14:textId="366151C7" w:rsidR="00DE03C4" w:rsidRPr="00DE03C4" w:rsidRDefault="00DE03C4" w:rsidP="00DE03C4">
            <w:pPr>
              <w:shd w:val="clear" w:color="auto" w:fill="FFFFFF"/>
              <w:ind w:left="252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lastRenderedPageBreak/>
              <w:t>Goal-oriented learning:</w:t>
            </w:r>
          </w:p>
          <w:p w14:paraId="20982A9C"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08A773F9" w14:textId="77777777"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Setting clear objectives: Introducing students to the objectives of each study unit, such as the defects of the hadith and the chains of transmission, studying the conditions of the men, and then judging the chain of transmission of the hadith.</w:t>
            </w:r>
          </w:p>
          <w:p w14:paraId="1B18CE02"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21A3DF32" w14:textId="1E49269A"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Cumulative learning:</w:t>
            </w:r>
          </w:p>
          <w:p w14:paraId="26B64B0C" w14:textId="77777777"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Review and reinforcement: Allocate time to review previous topics and link them to new topics to ensure that the information is consolidated.</w:t>
            </w:r>
          </w:p>
          <w:p w14:paraId="3A69C295" w14:textId="77777777" w:rsidR="00DE03C4" w:rsidRDefault="00DE03C4" w:rsidP="00DE03C4">
            <w:pPr>
              <w:shd w:val="clear" w:color="auto" w:fill="FFFFFF"/>
              <w:bidi/>
              <w:ind w:left="-2" w:right="187"/>
              <w:rPr>
                <w:rFonts w:ascii="Simplified Arabic" w:eastAsia="Simplified Arabic" w:hAnsi="Simplified Arabic" w:cs="Simplified Arabic"/>
                <w:b/>
                <w:bCs/>
                <w:color w:val="000000"/>
                <w:sz w:val="28"/>
                <w:szCs w:val="28"/>
              </w:rPr>
            </w:pPr>
          </w:p>
          <w:p w14:paraId="065AA2F4" w14:textId="0C151D05" w:rsidR="00DE03C4" w:rsidRPr="00DE03C4" w:rsidRDefault="00DE03C4" w:rsidP="00DE03C4">
            <w:pPr>
              <w:shd w:val="clear" w:color="auto" w:fill="FFFFFF"/>
              <w:ind w:left="360" w:right="187"/>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Analysis-based learning:</w:t>
            </w:r>
          </w:p>
          <w:p w14:paraId="5E2A0F6E" w14:textId="77777777" w:rsidR="00DE03C4" w:rsidRPr="00DE03C4" w:rsidRDefault="00DE03C4" w:rsidP="00DE03C4">
            <w:pPr>
              <w:shd w:val="clear" w:color="auto" w:fill="FFFFFF"/>
              <w:tabs>
                <w:tab w:val="left" w:pos="136"/>
                <w:tab w:val="left" w:pos="419"/>
              </w:tabs>
              <w:ind w:left="360" w:right="187"/>
              <w:jc w:val="both"/>
              <w:rPr>
                <w:rFonts w:ascii="Cambria" w:eastAsia="Cambria" w:hAnsi="Cambria" w:cs="Cambria"/>
                <w:color w:val="000000"/>
                <w:sz w:val="28"/>
                <w:szCs w:val="28"/>
              </w:rPr>
            </w:pPr>
            <w:r w:rsidRPr="00DE03C4">
              <w:rPr>
                <w:rFonts w:ascii="Simplified Arabic" w:eastAsia="Simplified Arabic" w:hAnsi="Simplified Arabic" w:cs="Simplified Arabic"/>
                <w:b/>
                <w:bCs/>
                <w:color w:val="000000"/>
                <w:sz w:val="28"/>
                <w:szCs w:val="28"/>
                <w:rtl/>
              </w:rPr>
              <w:t>Analyzing the issues of Hadith and its main terms by presenting and discussing them, and developing the student’s ability to reach a judgment on its chain of transmission through the steps of Hadith analysis.</w:t>
            </w:r>
          </w:p>
        </w:tc>
      </w:tr>
      <w:tr w:rsidR="00DE03C4" w14:paraId="48D3DA72" w14:textId="77777777" w:rsidTr="00997023">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D9B45DB" w14:textId="77777777" w:rsidR="00DE03C4" w:rsidRPr="000607E8" w:rsidRDefault="00DE03C4" w:rsidP="000607E8">
            <w:pPr>
              <w:ind w:left="360"/>
              <w:rPr>
                <w:rFonts w:ascii="Simplified Arabic" w:eastAsia="Simplified Arabic" w:hAnsi="Simplified Arabic" w:cs="Simplified Arabic"/>
              </w:rPr>
            </w:pPr>
            <w:r w:rsidRPr="000607E8">
              <w:rPr>
                <w:rFonts w:ascii="Cambria" w:eastAsia="Cambria" w:hAnsi="Cambria"/>
                <w:b/>
                <w:bCs/>
                <w:color w:val="000000"/>
                <w:rtl/>
              </w:rPr>
              <w:lastRenderedPageBreak/>
              <w:t>Course structure</w:t>
            </w:r>
          </w:p>
        </w:tc>
      </w:tr>
      <w:tr w:rsidR="00DE03C4" w14:paraId="3B89E7EE" w14:textId="77777777" w:rsidTr="00997023">
        <w:trPr>
          <w:trHeight w:val="182"/>
        </w:trPr>
        <w:tc>
          <w:tcPr>
            <w:tcW w:w="101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27012DF"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Week</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090A51E"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Hours</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1B3AE7"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Required learning outcomes</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7AF99F0"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Unit or topic name</w:t>
            </w:r>
          </w:p>
        </w:tc>
        <w:tc>
          <w:tcPr>
            <w:tcW w:w="20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B18D37"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Learning method</w:t>
            </w:r>
          </w:p>
        </w:tc>
        <w:tc>
          <w:tcPr>
            <w:tcW w:w="239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48348BB"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Evaluation Method</w:t>
            </w:r>
          </w:p>
        </w:tc>
      </w:tr>
      <w:tr w:rsidR="00DE03C4" w14:paraId="50A2D65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4935F91"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October 1</w:t>
            </w:r>
          </w:p>
        </w:tc>
        <w:tc>
          <w:tcPr>
            <w:tcW w:w="978" w:type="dxa"/>
            <w:gridSpan w:val="2"/>
            <w:tcBorders>
              <w:top w:val="single" w:sz="4" w:space="0" w:color="000000"/>
              <w:left w:val="single" w:sz="4" w:space="0" w:color="000000"/>
              <w:bottom w:val="single" w:sz="4" w:space="0" w:color="000000"/>
              <w:right w:val="single" w:sz="4" w:space="0" w:color="000000"/>
            </w:tcBorders>
          </w:tcPr>
          <w:p w14:paraId="14C609C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0C72EC4C"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News and Hadith</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FC586"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difference between them and the categories of news based on its arrival</w:t>
            </w:r>
          </w:p>
        </w:tc>
        <w:tc>
          <w:tcPr>
            <w:tcW w:w="2027" w:type="dxa"/>
            <w:tcBorders>
              <w:top w:val="single" w:sz="4" w:space="0" w:color="000000"/>
              <w:left w:val="single" w:sz="4" w:space="0" w:color="000000"/>
              <w:bottom w:val="single" w:sz="4" w:space="0" w:color="000000"/>
              <w:right w:val="single" w:sz="4" w:space="0" w:color="000000"/>
            </w:tcBorders>
          </w:tcPr>
          <w:p w14:paraId="36A97C13"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1F09A8F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AF1D91A"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20537E0"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lastRenderedPageBreak/>
              <w:t>October 2</w:t>
            </w:r>
          </w:p>
        </w:tc>
        <w:tc>
          <w:tcPr>
            <w:tcW w:w="978" w:type="dxa"/>
            <w:gridSpan w:val="2"/>
            <w:tcBorders>
              <w:top w:val="single" w:sz="4" w:space="0" w:color="000000"/>
              <w:left w:val="single" w:sz="4" w:space="0" w:color="000000"/>
              <w:bottom w:val="single" w:sz="4" w:space="0" w:color="000000"/>
              <w:right w:val="single" w:sz="4" w:space="0" w:color="000000"/>
            </w:tcBorders>
          </w:tcPr>
          <w:p w14:paraId="6D3D3A4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60F2A97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Sunday News</w:t>
            </w:r>
          </w:p>
          <w:p w14:paraId="585B0521"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E09BDB"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Definition of single-narrator hadiths and </w:t>
            </w:r>
            <w:proofErr w:type="spellStart"/>
            <w:r w:rsidRPr="000607E8">
              <w:rPr>
                <w:rFonts w:ascii="Simplified Arabic" w:eastAsia="Simplified Arabic" w:hAnsi="Simplified Arabic" w:cs="Simplified Arabic"/>
                <w:rtl/>
              </w:rPr>
              <w:t>types</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of</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hadiths</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supported</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by</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evidence</w:t>
            </w:r>
            <w:proofErr w:type="spellEnd"/>
          </w:p>
        </w:tc>
        <w:tc>
          <w:tcPr>
            <w:tcW w:w="2027" w:type="dxa"/>
            <w:tcBorders>
              <w:top w:val="single" w:sz="4" w:space="0" w:color="000000"/>
              <w:left w:val="single" w:sz="4" w:space="0" w:color="000000"/>
              <w:bottom w:val="single" w:sz="4" w:space="0" w:color="000000"/>
              <w:right w:val="single" w:sz="4" w:space="0" w:color="000000"/>
            </w:tcBorders>
          </w:tcPr>
          <w:p w14:paraId="61C7E45E"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4C90D2B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50B1DA99"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B22B3FA" w14:textId="77777777" w:rsidR="00DE03C4" w:rsidRPr="000607E8" w:rsidRDefault="00DE03C4" w:rsidP="000607E8">
            <w:pPr>
              <w:tabs>
                <w:tab w:val="left" w:pos="642"/>
              </w:tabs>
              <w:ind w:left="360"/>
              <w:rPr>
                <w:rFonts w:ascii="Simplified Arabic" w:eastAsia="Simplified Arabic" w:hAnsi="Simplified Arabic" w:cs="Simplified Arabic"/>
                <w:b/>
                <w:bCs/>
              </w:rPr>
            </w:pPr>
            <w:bookmarkStart w:id="1" w:name="_s7ls8jxev5mu" w:colFirst="0" w:colLast="0"/>
            <w:bookmarkEnd w:id="1"/>
            <w:r w:rsidRPr="000607E8">
              <w:rPr>
                <w:rFonts w:ascii="Simplified Arabic" w:eastAsia="Simplified Arabic" w:hAnsi="Simplified Arabic" w:cs="Simplified Arabic"/>
                <w:b/>
                <w:bCs/>
                <w:rtl/>
              </w:rPr>
              <w:t>October 3</w:t>
            </w:r>
          </w:p>
        </w:tc>
        <w:tc>
          <w:tcPr>
            <w:tcW w:w="978" w:type="dxa"/>
            <w:gridSpan w:val="2"/>
            <w:tcBorders>
              <w:top w:val="single" w:sz="4" w:space="0" w:color="000000"/>
              <w:left w:val="single" w:sz="4" w:space="0" w:color="000000"/>
              <w:bottom w:val="single" w:sz="4" w:space="0" w:color="000000"/>
              <w:right w:val="single" w:sz="4" w:space="0" w:color="000000"/>
            </w:tcBorders>
          </w:tcPr>
          <w:p w14:paraId="5D5F6FA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314A96A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Authentic and good</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838295"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Its divisions and types</w:t>
            </w:r>
          </w:p>
        </w:tc>
        <w:tc>
          <w:tcPr>
            <w:tcW w:w="2027" w:type="dxa"/>
            <w:tcBorders>
              <w:top w:val="single" w:sz="4" w:space="0" w:color="000000"/>
              <w:left w:val="single" w:sz="4" w:space="0" w:color="000000"/>
              <w:bottom w:val="single" w:sz="4" w:space="0" w:color="000000"/>
              <w:right w:val="single" w:sz="4" w:space="0" w:color="000000"/>
            </w:tcBorders>
          </w:tcPr>
          <w:p w14:paraId="71353AC9"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221D14C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2AA22F3C"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21BF90C" w14:textId="77777777" w:rsidR="00DE03C4" w:rsidRPr="000607E8" w:rsidRDefault="00DE03C4" w:rsidP="000607E8">
            <w:pPr>
              <w:tabs>
                <w:tab w:val="left" w:pos="642"/>
              </w:tabs>
              <w:ind w:left="360"/>
              <w:rPr>
                <w:rFonts w:ascii="Simplified Arabic" w:eastAsia="Simplified Arabic" w:hAnsi="Simplified Arabic" w:cs="Simplified Arabic"/>
              </w:rPr>
            </w:pPr>
            <w:r w:rsidRPr="000607E8">
              <w:rPr>
                <w:rFonts w:ascii="Simplified Arabic" w:eastAsia="Simplified Arabic" w:hAnsi="Simplified Arabic" w:cs="Simplified Arabic"/>
                <w:b/>
                <w:bCs/>
                <w:rtl/>
              </w:rPr>
              <w:t>October 4</w:t>
            </w:r>
          </w:p>
        </w:tc>
        <w:tc>
          <w:tcPr>
            <w:tcW w:w="978" w:type="dxa"/>
            <w:gridSpan w:val="2"/>
            <w:tcBorders>
              <w:top w:val="single" w:sz="4" w:space="0" w:color="000000"/>
              <w:left w:val="single" w:sz="4" w:space="0" w:color="000000"/>
              <w:bottom w:val="single" w:sz="4" w:space="0" w:color="000000"/>
              <w:right w:val="single" w:sz="4" w:space="0" w:color="000000"/>
            </w:tcBorders>
          </w:tcPr>
          <w:p w14:paraId="162E168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01240D3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Hassan</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1BE9B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Its divisions and types</w:t>
            </w:r>
          </w:p>
        </w:tc>
        <w:tc>
          <w:tcPr>
            <w:tcW w:w="2027" w:type="dxa"/>
            <w:tcBorders>
              <w:top w:val="single" w:sz="4" w:space="0" w:color="000000"/>
              <w:left w:val="single" w:sz="4" w:space="0" w:color="000000"/>
              <w:bottom w:val="single" w:sz="4" w:space="0" w:color="000000"/>
              <w:right w:val="single" w:sz="4" w:space="0" w:color="000000"/>
            </w:tcBorders>
          </w:tcPr>
          <w:p w14:paraId="4CE12F07"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75D5EAEB"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45711C82"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2AFADFFF"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November 1</w:t>
            </w:r>
          </w:p>
        </w:tc>
        <w:tc>
          <w:tcPr>
            <w:tcW w:w="978" w:type="dxa"/>
            <w:gridSpan w:val="2"/>
            <w:tcBorders>
              <w:top w:val="single" w:sz="4" w:space="0" w:color="000000"/>
              <w:left w:val="single" w:sz="4" w:space="0" w:color="000000"/>
              <w:bottom w:val="single" w:sz="4" w:space="0" w:color="000000"/>
              <w:right w:val="single" w:sz="4" w:space="0" w:color="000000"/>
            </w:tcBorders>
          </w:tcPr>
          <w:p w14:paraId="7570133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679F616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Al-Tirmidhi's reforms</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67AC1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 statement of the differences between it and the terminology of earlier and later scholars.</w:t>
            </w:r>
          </w:p>
        </w:tc>
        <w:tc>
          <w:tcPr>
            <w:tcW w:w="2027" w:type="dxa"/>
            <w:tcBorders>
              <w:top w:val="single" w:sz="4" w:space="0" w:color="000000"/>
              <w:left w:val="single" w:sz="4" w:space="0" w:color="000000"/>
              <w:bottom w:val="single" w:sz="4" w:space="0" w:color="000000"/>
              <w:right w:val="single" w:sz="4" w:space="0" w:color="000000"/>
            </w:tcBorders>
          </w:tcPr>
          <w:p w14:paraId="6C40DC3E"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0F4E2F16"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2F1E3CF2"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F5F85F0"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November 2</w:t>
            </w:r>
          </w:p>
        </w:tc>
        <w:tc>
          <w:tcPr>
            <w:tcW w:w="978" w:type="dxa"/>
            <w:gridSpan w:val="2"/>
            <w:tcBorders>
              <w:top w:val="single" w:sz="4" w:space="0" w:color="000000"/>
              <w:left w:val="single" w:sz="4" w:space="0" w:color="000000"/>
              <w:bottom w:val="single" w:sz="4" w:space="0" w:color="000000"/>
              <w:right w:val="single" w:sz="4" w:space="0" w:color="000000"/>
            </w:tcBorders>
          </w:tcPr>
          <w:p w14:paraId="2EA2127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1AAA531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Increase confidence</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43661D"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difference between it and the preserved and abnormal</w:t>
            </w:r>
          </w:p>
        </w:tc>
        <w:tc>
          <w:tcPr>
            <w:tcW w:w="2027" w:type="dxa"/>
            <w:tcBorders>
              <w:top w:val="single" w:sz="4" w:space="0" w:color="000000"/>
              <w:left w:val="single" w:sz="4" w:space="0" w:color="000000"/>
              <w:bottom w:val="single" w:sz="4" w:space="0" w:color="000000"/>
              <w:right w:val="single" w:sz="4" w:space="0" w:color="000000"/>
            </w:tcBorders>
          </w:tcPr>
          <w:p w14:paraId="1BB13390"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7813EAA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13E6D786"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614EAF4"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Novem</w:t>
            </w:r>
            <w:r w:rsidRPr="000607E8">
              <w:rPr>
                <w:rFonts w:ascii="Simplified Arabic" w:eastAsia="Simplified Arabic" w:hAnsi="Simplified Arabic" w:cs="Simplified Arabic"/>
                <w:b/>
                <w:bCs/>
                <w:rtl/>
              </w:rPr>
              <w:lastRenderedPageBreak/>
              <w:t>ber 3</w:t>
            </w:r>
          </w:p>
        </w:tc>
        <w:tc>
          <w:tcPr>
            <w:tcW w:w="978" w:type="dxa"/>
            <w:gridSpan w:val="2"/>
            <w:tcBorders>
              <w:top w:val="single" w:sz="4" w:space="0" w:color="000000"/>
              <w:left w:val="single" w:sz="4" w:space="0" w:color="000000"/>
              <w:bottom w:val="single" w:sz="4" w:space="0" w:color="000000"/>
              <w:right w:val="single" w:sz="4" w:space="0" w:color="000000"/>
            </w:tcBorders>
          </w:tcPr>
          <w:p w14:paraId="5B8660B7"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lastRenderedPageBreak/>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4D3930A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Follow-ups, evidence, </w:t>
            </w:r>
            <w:r w:rsidRPr="000607E8">
              <w:rPr>
                <w:rFonts w:ascii="Simplified Arabic" w:eastAsia="Simplified Arabic" w:hAnsi="Simplified Arabic" w:cs="Simplified Arabic"/>
                <w:rtl/>
              </w:rPr>
              <w:lastRenderedPageBreak/>
              <w:t>and considerations</w:t>
            </w:r>
          </w:p>
          <w:p w14:paraId="260C979E" w14:textId="77777777" w:rsidR="00DE03C4" w:rsidRPr="000607E8" w:rsidRDefault="00DE03C4" w:rsidP="000607E8">
            <w:pPr>
              <w:bidi/>
              <w:ind w:left="-2"/>
              <w:rPr>
                <w:rFonts w:ascii="Simplified Arabic" w:eastAsia="Simplified Arabic" w:hAnsi="Simplified Arabic" w:cs="Simplified Arabic"/>
              </w:rPr>
            </w:pPr>
          </w:p>
          <w:p w14:paraId="4C21422B" w14:textId="77777777" w:rsidR="00DE03C4" w:rsidRPr="000607E8" w:rsidRDefault="00DE03C4" w:rsidP="000607E8">
            <w:pPr>
              <w:bidi/>
              <w:ind w:left="-2"/>
              <w:rPr>
                <w:rFonts w:ascii="Simplified Arabic" w:eastAsia="Simplified Arabic" w:hAnsi="Simplified Arabic" w:cs="Simplified Arabic"/>
              </w:rPr>
            </w:pPr>
          </w:p>
          <w:p w14:paraId="32F4472F"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5BAE9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lastRenderedPageBreak/>
              <w:t xml:space="preserve">Statement of the </w:t>
            </w:r>
            <w:r w:rsidRPr="000607E8">
              <w:rPr>
                <w:rFonts w:ascii="Simplified Arabic" w:eastAsia="Simplified Arabic" w:hAnsi="Simplified Arabic" w:cs="Simplified Arabic"/>
                <w:rtl/>
              </w:rPr>
              <w:lastRenderedPageBreak/>
              <w:t>ranks of its terms</w:t>
            </w:r>
          </w:p>
        </w:tc>
        <w:tc>
          <w:tcPr>
            <w:tcW w:w="2027" w:type="dxa"/>
            <w:tcBorders>
              <w:top w:val="single" w:sz="4" w:space="0" w:color="000000"/>
              <w:left w:val="single" w:sz="4" w:space="0" w:color="000000"/>
              <w:bottom w:val="single" w:sz="4" w:space="0" w:color="000000"/>
              <w:right w:val="single" w:sz="4" w:space="0" w:color="000000"/>
            </w:tcBorders>
          </w:tcPr>
          <w:p w14:paraId="3844B802"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lastRenderedPageBreak/>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3F53FB9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04EAC67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9E6EE19"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November 4</w:t>
            </w:r>
          </w:p>
        </w:tc>
        <w:tc>
          <w:tcPr>
            <w:tcW w:w="978" w:type="dxa"/>
            <w:gridSpan w:val="2"/>
            <w:tcBorders>
              <w:top w:val="single" w:sz="4" w:space="0" w:color="000000"/>
              <w:left w:val="single" w:sz="4" w:space="0" w:color="000000"/>
              <w:bottom w:val="single" w:sz="4" w:space="0" w:color="000000"/>
              <w:right w:val="single" w:sz="4" w:space="0" w:color="000000"/>
            </w:tcBorders>
          </w:tcPr>
          <w:p w14:paraId="4B48F45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48D1D35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decisive and the dissenting</w:t>
            </w:r>
          </w:p>
          <w:p w14:paraId="34A4A8FC"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And the copyist and the abrogated</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F3AE3B"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Its types, categories, and related matters</w:t>
            </w:r>
          </w:p>
        </w:tc>
        <w:tc>
          <w:tcPr>
            <w:tcW w:w="2027" w:type="dxa"/>
            <w:tcBorders>
              <w:top w:val="single" w:sz="4" w:space="0" w:color="000000"/>
              <w:left w:val="single" w:sz="4" w:space="0" w:color="000000"/>
              <w:bottom w:val="single" w:sz="4" w:space="0" w:color="000000"/>
              <w:right w:val="single" w:sz="4" w:space="0" w:color="000000"/>
            </w:tcBorders>
          </w:tcPr>
          <w:p w14:paraId="3E6FC960"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618D4DB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0F8EF3F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DCC6F10"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December 1</w:t>
            </w:r>
          </w:p>
        </w:tc>
        <w:tc>
          <w:tcPr>
            <w:tcW w:w="978" w:type="dxa"/>
            <w:gridSpan w:val="2"/>
            <w:tcBorders>
              <w:top w:val="single" w:sz="4" w:space="0" w:color="000000"/>
              <w:left w:val="single" w:sz="4" w:space="0" w:color="000000"/>
              <w:bottom w:val="single" w:sz="4" w:space="0" w:color="000000"/>
              <w:right w:val="single" w:sz="4" w:space="0" w:color="000000"/>
            </w:tcBorders>
          </w:tcPr>
          <w:p w14:paraId="66CD9C9D"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78FE312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commentator and sender</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B00074"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Statement of their types and rules</w:t>
            </w:r>
          </w:p>
        </w:tc>
        <w:tc>
          <w:tcPr>
            <w:tcW w:w="2027" w:type="dxa"/>
            <w:tcBorders>
              <w:top w:val="single" w:sz="4" w:space="0" w:color="000000"/>
              <w:left w:val="single" w:sz="4" w:space="0" w:color="000000"/>
              <w:bottom w:val="single" w:sz="4" w:space="0" w:color="000000"/>
              <w:right w:val="single" w:sz="4" w:space="0" w:color="000000"/>
            </w:tcBorders>
          </w:tcPr>
          <w:p w14:paraId="5D0E3BFA"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061FDDDC"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597F04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A317F80"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December 2</w:t>
            </w:r>
          </w:p>
        </w:tc>
        <w:tc>
          <w:tcPr>
            <w:tcW w:w="978" w:type="dxa"/>
            <w:gridSpan w:val="2"/>
            <w:tcBorders>
              <w:top w:val="single" w:sz="4" w:space="0" w:color="000000"/>
              <w:left w:val="single" w:sz="4" w:space="0" w:color="000000"/>
              <w:bottom w:val="single" w:sz="4" w:space="0" w:color="000000"/>
              <w:right w:val="single" w:sz="4" w:space="0" w:color="000000"/>
            </w:tcBorders>
          </w:tcPr>
          <w:p w14:paraId="57F5439D"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772FD07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problematic, the hidden messenger, and the deceiver</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5CB3A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Types and definitions</w:t>
            </w:r>
          </w:p>
        </w:tc>
        <w:tc>
          <w:tcPr>
            <w:tcW w:w="2027" w:type="dxa"/>
            <w:tcBorders>
              <w:top w:val="single" w:sz="4" w:space="0" w:color="000000"/>
              <w:left w:val="single" w:sz="4" w:space="0" w:color="000000"/>
              <w:bottom w:val="single" w:sz="4" w:space="0" w:color="000000"/>
              <w:right w:val="single" w:sz="4" w:space="0" w:color="000000"/>
            </w:tcBorders>
          </w:tcPr>
          <w:p w14:paraId="7F63F808"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392F553A"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p w14:paraId="67E55FC5" w14:textId="77777777" w:rsidR="00DE03C4" w:rsidRPr="000607E8" w:rsidRDefault="00DE03C4" w:rsidP="000607E8">
            <w:pPr>
              <w:bidi/>
              <w:ind w:left="-2"/>
              <w:rPr>
                <w:rFonts w:ascii="Simplified Arabic" w:eastAsia="Simplified Arabic" w:hAnsi="Simplified Arabic" w:cs="Simplified Arabic"/>
              </w:rPr>
            </w:pPr>
          </w:p>
        </w:tc>
      </w:tr>
      <w:tr w:rsidR="00DE03C4" w14:paraId="62E1F881"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tcPr>
          <w:p w14:paraId="10E94988"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December 3</w:t>
            </w:r>
          </w:p>
        </w:tc>
        <w:tc>
          <w:tcPr>
            <w:tcW w:w="978" w:type="dxa"/>
            <w:gridSpan w:val="2"/>
            <w:tcBorders>
              <w:top w:val="single" w:sz="4" w:space="0" w:color="000000"/>
              <w:left w:val="single" w:sz="4" w:space="0" w:color="000000"/>
              <w:bottom w:val="single" w:sz="4" w:space="0" w:color="000000"/>
              <w:right w:val="single" w:sz="4" w:space="0" w:color="000000"/>
            </w:tcBorders>
          </w:tcPr>
          <w:p w14:paraId="60B69E4D"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58E3DD24"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Challenging the narrator's integrity</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7A0D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 xml:space="preserve">Statement of terms related to the subject, the omitted, the rejected, the reasoned, the </w:t>
            </w:r>
            <w:r w:rsidRPr="000607E8">
              <w:rPr>
                <w:rFonts w:ascii="Simplified Arabic" w:eastAsia="Simplified Arabic" w:hAnsi="Simplified Arabic" w:cs="Simplified Arabic"/>
                <w:rtl/>
              </w:rPr>
              <w:lastRenderedPageBreak/>
              <w:t>misspelling, and the distortion.</w:t>
            </w:r>
          </w:p>
        </w:tc>
        <w:tc>
          <w:tcPr>
            <w:tcW w:w="2027" w:type="dxa"/>
            <w:tcBorders>
              <w:top w:val="single" w:sz="4" w:space="0" w:color="000000"/>
              <w:left w:val="single" w:sz="4" w:space="0" w:color="000000"/>
              <w:bottom w:val="single" w:sz="4" w:space="0" w:color="000000"/>
              <w:right w:val="single" w:sz="4" w:space="0" w:color="000000"/>
            </w:tcBorders>
          </w:tcPr>
          <w:p w14:paraId="11D348FB"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lastRenderedPageBreak/>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71A380F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p w14:paraId="2897CEB7" w14:textId="77777777" w:rsidR="00DE03C4" w:rsidRPr="000607E8" w:rsidRDefault="00DE03C4" w:rsidP="000607E8">
            <w:pPr>
              <w:bidi/>
              <w:ind w:left="-2"/>
              <w:rPr>
                <w:rFonts w:ascii="Simplified Arabic" w:eastAsia="Simplified Arabic" w:hAnsi="Simplified Arabic" w:cs="Simplified Arabic"/>
              </w:rPr>
            </w:pPr>
          </w:p>
        </w:tc>
      </w:tr>
      <w:tr w:rsidR="00DE03C4" w14:paraId="4F3B56C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tcPr>
          <w:p w14:paraId="12074548"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December 4</w:t>
            </w:r>
          </w:p>
        </w:tc>
        <w:tc>
          <w:tcPr>
            <w:tcW w:w="978" w:type="dxa"/>
            <w:gridSpan w:val="2"/>
            <w:tcBorders>
              <w:top w:val="single" w:sz="4" w:space="0" w:color="000000"/>
              <w:left w:val="single" w:sz="4" w:space="0" w:color="000000"/>
              <w:bottom w:val="single" w:sz="4" w:space="0" w:color="000000"/>
              <w:right w:val="single" w:sz="4" w:space="0" w:color="000000"/>
            </w:tcBorders>
          </w:tcPr>
          <w:p w14:paraId="3BF99B85"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71D01847"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chains of transmission</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40494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Everything related to it, including defects and narrators.</w:t>
            </w:r>
          </w:p>
        </w:tc>
        <w:tc>
          <w:tcPr>
            <w:tcW w:w="2027" w:type="dxa"/>
            <w:tcBorders>
              <w:top w:val="single" w:sz="4" w:space="0" w:color="000000"/>
              <w:left w:val="single" w:sz="4" w:space="0" w:color="000000"/>
              <w:bottom w:val="single" w:sz="4" w:space="0" w:color="000000"/>
              <w:right w:val="single" w:sz="4" w:space="0" w:color="000000"/>
            </w:tcBorders>
          </w:tcPr>
          <w:p w14:paraId="584777B7"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48C8824B"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20B202A6"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27D00D6"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January 1</w:t>
            </w:r>
          </w:p>
        </w:tc>
        <w:tc>
          <w:tcPr>
            <w:tcW w:w="978" w:type="dxa"/>
            <w:gridSpan w:val="2"/>
            <w:tcBorders>
              <w:top w:val="single" w:sz="4" w:space="0" w:color="000000"/>
              <w:left w:val="single" w:sz="4" w:space="0" w:color="000000"/>
              <w:bottom w:val="single" w:sz="4" w:space="0" w:color="000000"/>
              <w:right w:val="single" w:sz="4" w:space="0" w:color="000000"/>
            </w:tcBorders>
          </w:tcPr>
          <w:p w14:paraId="0095E4D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1178D07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Texts</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E14BB4"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Everything related to it</w:t>
            </w:r>
          </w:p>
        </w:tc>
        <w:tc>
          <w:tcPr>
            <w:tcW w:w="2027" w:type="dxa"/>
            <w:tcBorders>
              <w:top w:val="single" w:sz="4" w:space="0" w:color="000000"/>
              <w:left w:val="single" w:sz="4" w:space="0" w:color="000000"/>
              <w:bottom w:val="single" w:sz="4" w:space="0" w:color="000000"/>
              <w:right w:val="single" w:sz="4" w:space="0" w:color="000000"/>
            </w:tcBorders>
          </w:tcPr>
          <w:p w14:paraId="782216C2"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4ED01B3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BA768AB"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681C6E13"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January 2</w:t>
            </w:r>
          </w:p>
        </w:tc>
        <w:tc>
          <w:tcPr>
            <w:tcW w:w="978" w:type="dxa"/>
            <w:gridSpan w:val="2"/>
            <w:tcBorders>
              <w:top w:val="single" w:sz="4" w:space="0" w:color="000000"/>
              <w:left w:val="single" w:sz="4" w:space="0" w:color="000000"/>
              <w:bottom w:val="single" w:sz="4" w:space="0" w:color="000000"/>
              <w:right w:val="single" w:sz="4" w:space="0" w:color="000000"/>
            </w:tcBorders>
          </w:tcPr>
          <w:p w14:paraId="25B7AB97"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123E8DC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chain of transmission</w:t>
            </w:r>
          </w:p>
          <w:p w14:paraId="04D207E7" w14:textId="77777777" w:rsidR="00DE03C4" w:rsidRPr="000607E8" w:rsidRDefault="00DE03C4" w:rsidP="000607E8">
            <w:pPr>
              <w:bidi/>
              <w:ind w:left="-2"/>
              <w:rPr>
                <w:rFonts w:ascii="Simplified Arabic" w:eastAsia="Simplified Arabic" w:hAnsi="Simplified Arabic" w:cs="Simplified Arabic"/>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85DF05"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High and low and related matters</w:t>
            </w:r>
          </w:p>
        </w:tc>
        <w:tc>
          <w:tcPr>
            <w:tcW w:w="2027" w:type="dxa"/>
            <w:tcBorders>
              <w:top w:val="single" w:sz="4" w:space="0" w:color="000000"/>
              <w:left w:val="single" w:sz="4" w:space="0" w:color="000000"/>
              <w:bottom w:val="single" w:sz="4" w:space="0" w:color="000000"/>
              <w:right w:val="single" w:sz="4" w:space="0" w:color="000000"/>
            </w:tcBorders>
          </w:tcPr>
          <w:p w14:paraId="12C97BD7"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56A0A35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788405D"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10675213"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February 1</w:t>
            </w:r>
          </w:p>
        </w:tc>
        <w:tc>
          <w:tcPr>
            <w:tcW w:w="978" w:type="dxa"/>
            <w:gridSpan w:val="2"/>
            <w:tcBorders>
              <w:top w:val="single" w:sz="4" w:space="0" w:color="000000"/>
              <w:left w:val="single" w:sz="4" w:space="0" w:color="000000"/>
              <w:bottom w:val="single" w:sz="4" w:space="0" w:color="000000"/>
              <w:right w:val="single" w:sz="4" w:space="0" w:color="000000"/>
            </w:tcBorders>
          </w:tcPr>
          <w:p w14:paraId="66C4506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144CA34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Peer novel</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1FE4C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Her relationship to the embellished hadith</w:t>
            </w:r>
          </w:p>
        </w:tc>
        <w:tc>
          <w:tcPr>
            <w:tcW w:w="2027" w:type="dxa"/>
            <w:tcBorders>
              <w:top w:val="single" w:sz="4" w:space="0" w:color="000000"/>
              <w:left w:val="single" w:sz="4" w:space="0" w:color="000000"/>
              <w:bottom w:val="single" w:sz="4" w:space="0" w:color="000000"/>
              <w:right w:val="single" w:sz="4" w:space="0" w:color="000000"/>
            </w:tcBorders>
          </w:tcPr>
          <w:p w14:paraId="7198A345"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07BC8D6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1FD34AF"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11A1B3B"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February 2</w:t>
            </w:r>
          </w:p>
        </w:tc>
        <w:tc>
          <w:tcPr>
            <w:tcW w:w="978" w:type="dxa"/>
            <w:gridSpan w:val="2"/>
            <w:tcBorders>
              <w:top w:val="single" w:sz="4" w:space="0" w:color="000000"/>
              <w:left w:val="single" w:sz="4" w:space="0" w:color="000000"/>
              <w:bottom w:val="single" w:sz="4" w:space="0" w:color="000000"/>
              <w:right w:val="single" w:sz="4" w:space="0" w:color="000000"/>
            </w:tcBorders>
          </w:tcPr>
          <w:p w14:paraId="1193926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65646FE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story of the elders about the younger ones</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4EB3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Fatherhood of sons and vice versa, first and last</w:t>
            </w:r>
          </w:p>
        </w:tc>
        <w:tc>
          <w:tcPr>
            <w:tcW w:w="2027" w:type="dxa"/>
            <w:tcBorders>
              <w:top w:val="single" w:sz="4" w:space="0" w:color="000000"/>
              <w:left w:val="single" w:sz="4" w:space="0" w:color="000000"/>
              <w:bottom w:val="single" w:sz="4" w:space="0" w:color="000000"/>
              <w:right w:val="single" w:sz="4" w:space="0" w:color="000000"/>
            </w:tcBorders>
          </w:tcPr>
          <w:p w14:paraId="7861A7ED"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5574195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2C96D2EF"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9DB171C"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February 3</w:t>
            </w:r>
          </w:p>
        </w:tc>
        <w:tc>
          <w:tcPr>
            <w:tcW w:w="978" w:type="dxa"/>
            <w:gridSpan w:val="2"/>
            <w:tcBorders>
              <w:top w:val="single" w:sz="4" w:space="0" w:color="000000"/>
              <w:left w:val="single" w:sz="4" w:space="0" w:color="000000"/>
              <w:bottom w:val="single" w:sz="4" w:space="0" w:color="000000"/>
              <w:right w:val="single" w:sz="4" w:space="0" w:color="000000"/>
            </w:tcBorders>
          </w:tcPr>
          <w:p w14:paraId="7512587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5BD908D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From the event and the forgotten, and the performance formulas</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356671"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Its statement, definitions, and divisions</w:t>
            </w:r>
          </w:p>
        </w:tc>
        <w:tc>
          <w:tcPr>
            <w:tcW w:w="2027" w:type="dxa"/>
            <w:tcBorders>
              <w:top w:val="single" w:sz="4" w:space="0" w:color="000000"/>
              <w:left w:val="single" w:sz="4" w:space="0" w:color="000000"/>
              <w:bottom w:val="single" w:sz="4" w:space="0" w:color="000000"/>
              <w:right w:val="single" w:sz="4" w:space="0" w:color="000000"/>
            </w:tcBorders>
          </w:tcPr>
          <w:p w14:paraId="0BA7CF53"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3FC9679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0BC0D5F0"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3126E993"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lastRenderedPageBreak/>
              <w:t>February 4</w:t>
            </w:r>
          </w:p>
        </w:tc>
        <w:tc>
          <w:tcPr>
            <w:tcW w:w="978" w:type="dxa"/>
            <w:gridSpan w:val="2"/>
            <w:tcBorders>
              <w:top w:val="single" w:sz="4" w:space="0" w:color="000000"/>
              <w:left w:val="single" w:sz="4" w:space="0" w:color="000000"/>
              <w:bottom w:val="single" w:sz="4" w:space="0" w:color="000000"/>
              <w:right w:val="single" w:sz="4" w:space="0" w:color="000000"/>
            </w:tcBorders>
          </w:tcPr>
          <w:p w14:paraId="3CDB829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4C2CF08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agreed, the separated, the reconciled, and the different</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1474E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Definition of them</w:t>
            </w:r>
          </w:p>
        </w:tc>
        <w:tc>
          <w:tcPr>
            <w:tcW w:w="2027" w:type="dxa"/>
            <w:tcBorders>
              <w:top w:val="single" w:sz="4" w:space="0" w:color="000000"/>
              <w:left w:val="single" w:sz="4" w:space="0" w:color="000000"/>
              <w:bottom w:val="single" w:sz="4" w:space="0" w:color="000000"/>
              <w:right w:val="single" w:sz="4" w:space="0" w:color="000000"/>
            </w:tcBorders>
          </w:tcPr>
          <w:p w14:paraId="72D5F0DF"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1486A05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53283881"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7FDC067D"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March 1</w:t>
            </w:r>
          </w:p>
        </w:tc>
        <w:tc>
          <w:tcPr>
            <w:tcW w:w="978" w:type="dxa"/>
            <w:gridSpan w:val="2"/>
            <w:tcBorders>
              <w:top w:val="single" w:sz="4" w:space="0" w:color="000000"/>
              <w:left w:val="single" w:sz="4" w:space="0" w:color="000000"/>
              <w:bottom w:val="single" w:sz="4" w:space="0" w:color="000000"/>
              <w:right w:val="single" w:sz="4" w:space="0" w:color="000000"/>
            </w:tcBorders>
          </w:tcPr>
          <w:p w14:paraId="36F1F35B"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7B11ACF7"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Levels of criticism and authentication</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2587CC"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 statement of their levels and their impact on judging the chain of transmission of a hadith.</w:t>
            </w:r>
          </w:p>
        </w:tc>
        <w:tc>
          <w:tcPr>
            <w:tcW w:w="2027" w:type="dxa"/>
            <w:tcBorders>
              <w:top w:val="single" w:sz="4" w:space="0" w:color="000000"/>
              <w:left w:val="single" w:sz="4" w:space="0" w:color="000000"/>
              <w:bottom w:val="single" w:sz="4" w:space="0" w:color="000000"/>
              <w:right w:val="single" w:sz="4" w:space="0" w:color="000000"/>
            </w:tcBorders>
          </w:tcPr>
          <w:p w14:paraId="6AD797EA"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6BEBE11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0C4C086C"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90C8966" w14:textId="77777777" w:rsidR="00DE03C4" w:rsidRPr="000607E8" w:rsidRDefault="00DE03C4" w:rsidP="000607E8">
            <w:pPr>
              <w:tabs>
                <w:tab w:val="left" w:pos="642"/>
              </w:tabs>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March 2</w:t>
            </w:r>
          </w:p>
        </w:tc>
        <w:tc>
          <w:tcPr>
            <w:tcW w:w="978" w:type="dxa"/>
            <w:gridSpan w:val="2"/>
            <w:tcBorders>
              <w:top w:val="single" w:sz="4" w:space="0" w:color="000000"/>
              <w:left w:val="single" w:sz="4" w:space="0" w:color="000000"/>
              <w:bottom w:val="single" w:sz="4" w:space="0" w:color="000000"/>
              <w:right w:val="single" w:sz="4" w:space="0" w:color="000000"/>
            </w:tcBorders>
          </w:tcPr>
          <w:p w14:paraId="00FFF46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7650184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Names and nicknames</w:t>
            </w:r>
          </w:p>
        </w:tc>
        <w:tc>
          <w:tcPr>
            <w:tcW w:w="1811" w:type="dxa"/>
            <w:gridSpan w:val="2"/>
            <w:tcBorders>
              <w:top w:val="single" w:sz="4" w:space="0" w:color="000000"/>
              <w:left w:val="single" w:sz="4" w:space="0" w:color="000000"/>
              <w:bottom w:val="single" w:sz="4" w:space="0" w:color="000000"/>
              <w:right w:val="single" w:sz="4" w:space="0" w:color="000000"/>
            </w:tcBorders>
          </w:tcPr>
          <w:p w14:paraId="79BFC46A"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Disputed and agreed-upon percentages</w:t>
            </w:r>
          </w:p>
        </w:tc>
        <w:tc>
          <w:tcPr>
            <w:tcW w:w="2027" w:type="dxa"/>
            <w:tcBorders>
              <w:top w:val="single" w:sz="4" w:space="0" w:color="000000"/>
              <w:left w:val="single" w:sz="4" w:space="0" w:color="000000"/>
              <w:bottom w:val="single" w:sz="4" w:space="0" w:color="000000"/>
              <w:right w:val="single" w:sz="4" w:space="0" w:color="000000"/>
            </w:tcBorders>
          </w:tcPr>
          <w:p w14:paraId="4CDF0879"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2354EE7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3361EF3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5BEBC085"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March 3</w:t>
            </w:r>
          </w:p>
        </w:tc>
        <w:tc>
          <w:tcPr>
            <w:tcW w:w="978" w:type="dxa"/>
            <w:gridSpan w:val="2"/>
            <w:tcBorders>
              <w:top w:val="single" w:sz="4" w:space="0" w:color="000000"/>
              <w:left w:val="single" w:sz="4" w:space="0" w:color="000000"/>
              <w:bottom w:val="single" w:sz="4" w:space="0" w:color="000000"/>
              <w:right w:val="single" w:sz="4" w:space="0" w:color="000000"/>
            </w:tcBorders>
          </w:tcPr>
          <w:p w14:paraId="7E458B60"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4D00D2A4"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Genealogies and homelands</w:t>
            </w:r>
          </w:p>
        </w:tc>
        <w:tc>
          <w:tcPr>
            <w:tcW w:w="1811" w:type="dxa"/>
            <w:gridSpan w:val="2"/>
            <w:tcBorders>
              <w:top w:val="single" w:sz="4" w:space="0" w:color="000000"/>
              <w:left w:val="single" w:sz="4" w:space="0" w:color="000000"/>
              <w:bottom w:val="single" w:sz="4" w:space="0" w:color="000000"/>
              <w:right w:val="single" w:sz="4" w:space="0" w:color="000000"/>
            </w:tcBorders>
          </w:tcPr>
          <w:p w14:paraId="339DC5A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What pertains to her, her statement, and her definition.</w:t>
            </w:r>
          </w:p>
        </w:tc>
        <w:tc>
          <w:tcPr>
            <w:tcW w:w="2027" w:type="dxa"/>
            <w:tcBorders>
              <w:top w:val="single" w:sz="4" w:space="0" w:color="000000"/>
              <w:left w:val="single" w:sz="4" w:space="0" w:color="000000"/>
              <w:bottom w:val="single" w:sz="4" w:space="0" w:color="000000"/>
              <w:right w:val="single" w:sz="4" w:space="0" w:color="000000"/>
            </w:tcBorders>
          </w:tcPr>
          <w:p w14:paraId="46B47CF9"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152B261D"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3A1225E4"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4F22F229"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March 4</w:t>
            </w:r>
          </w:p>
        </w:tc>
        <w:tc>
          <w:tcPr>
            <w:tcW w:w="978" w:type="dxa"/>
            <w:gridSpan w:val="2"/>
            <w:tcBorders>
              <w:top w:val="single" w:sz="4" w:space="0" w:color="000000"/>
              <w:left w:val="single" w:sz="4" w:space="0" w:color="000000"/>
              <w:bottom w:val="single" w:sz="4" w:space="0" w:color="000000"/>
              <w:right w:val="single" w:sz="4" w:space="0" w:color="000000"/>
            </w:tcBorders>
          </w:tcPr>
          <w:p w14:paraId="0AB0FF4A"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433E7F0B" w14:textId="77777777" w:rsidR="00DE03C4" w:rsidRPr="000607E8" w:rsidRDefault="00DE03C4" w:rsidP="000607E8">
            <w:pPr>
              <w:ind w:left="360"/>
              <w:rPr>
                <w:rFonts w:ascii="Simplified Arabic" w:eastAsia="Simplified Arabic" w:hAnsi="Simplified Arabic" w:cs="Simplified Arabic"/>
              </w:rPr>
            </w:pPr>
            <w:proofErr w:type="spellStart"/>
            <w:r w:rsidRPr="000607E8">
              <w:rPr>
                <w:rFonts w:ascii="Simplified Arabic" w:eastAsia="Simplified Arabic" w:hAnsi="Simplified Arabic" w:cs="Simplified Arabic"/>
                <w:rtl/>
              </w:rPr>
              <w:t>Etiquette</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between</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the</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Sheikh</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and</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the</w:t>
            </w:r>
            <w:proofErr w:type="spellEnd"/>
            <w:r w:rsidRPr="000607E8">
              <w:rPr>
                <w:rFonts w:ascii="Simplified Arabic" w:eastAsia="Simplified Arabic" w:hAnsi="Simplified Arabic" w:cs="Simplified Arabic"/>
                <w:rtl/>
              </w:rPr>
              <w:t xml:space="preserve"> </w:t>
            </w:r>
            <w:proofErr w:type="spellStart"/>
            <w:r w:rsidRPr="000607E8">
              <w:rPr>
                <w:rFonts w:ascii="Simplified Arabic" w:eastAsia="Simplified Arabic" w:hAnsi="Simplified Arabic" w:cs="Simplified Arabic"/>
                <w:rtl/>
              </w:rPr>
              <w:t>Student</w:t>
            </w:r>
            <w:proofErr w:type="spellEnd"/>
          </w:p>
        </w:tc>
        <w:tc>
          <w:tcPr>
            <w:tcW w:w="1811" w:type="dxa"/>
            <w:gridSpan w:val="2"/>
            <w:tcBorders>
              <w:top w:val="single" w:sz="4" w:space="0" w:color="000000"/>
              <w:left w:val="single" w:sz="4" w:space="0" w:color="000000"/>
              <w:bottom w:val="single" w:sz="4" w:space="0" w:color="000000"/>
              <w:right w:val="single" w:sz="4" w:space="0" w:color="000000"/>
            </w:tcBorders>
          </w:tcPr>
          <w:p w14:paraId="4F9C959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Methods of narration, listening, and courteousne</w:t>
            </w:r>
            <w:r w:rsidRPr="000607E8">
              <w:rPr>
                <w:rFonts w:ascii="Simplified Arabic" w:eastAsia="Simplified Arabic" w:hAnsi="Simplified Arabic" w:cs="Simplified Arabic"/>
                <w:rtl/>
              </w:rPr>
              <w:lastRenderedPageBreak/>
              <w:t>ss in endurance</w:t>
            </w:r>
          </w:p>
        </w:tc>
        <w:tc>
          <w:tcPr>
            <w:tcW w:w="2027" w:type="dxa"/>
            <w:tcBorders>
              <w:top w:val="single" w:sz="4" w:space="0" w:color="000000"/>
              <w:left w:val="single" w:sz="4" w:space="0" w:color="000000"/>
              <w:bottom w:val="single" w:sz="4" w:space="0" w:color="000000"/>
              <w:right w:val="single" w:sz="4" w:space="0" w:color="000000"/>
            </w:tcBorders>
          </w:tcPr>
          <w:p w14:paraId="4522F44E"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lastRenderedPageBreak/>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69032E3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4102C387"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65447118"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April 1</w:t>
            </w:r>
          </w:p>
        </w:tc>
        <w:tc>
          <w:tcPr>
            <w:tcW w:w="978" w:type="dxa"/>
            <w:gridSpan w:val="2"/>
            <w:tcBorders>
              <w:top w:val="single" w:sz="4" w:space="0" w:color="000000"/>
              <w:left w:val="single" w:sz="4" w:space="0" w:color="000000"/>
              <w:bottom w:val="single" w:sz="4" w:space="0" w:color="000000"/>
              <w:right w:val="single" w:sz="4" w:space="0" w:color="000000"/>
            </w:tcBorders>
          </w:tcPr>
          <w:p w14:paraId="0DB39AAF"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hour</w:t>
            </w:r>
          </w:p>
        </w:tc>
        <w:tc>
          <w:tcPr>
            <w:tcW w:w="1890" w:type="dxa"/>
            <w:gridSpan w:val="3"/>
            <w:tcBorders>
              <w:top w:val="single" w:sz="4" w:space="0" w:color="000000"/>
              <w:left w:val="single" w:sz="4" w:space="0" w:color="000000"/>
              <w:bottom w:val="single" w:sz="4" w:space="0" w:color="000000"/>
              <w:right w:val="single" w:sz="4" w:space="0" w:color="000000"/>
            </w:tcBorders>
          </w:tcPr>
          <w:p w14:paraId="3E41F3CE"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Age of endurance and performance</w:t>
            </w:r>
          </w:p>
        </w:tc>
        <w:tc>
          <w:tcPr>
            <w:tcW w:w="1811" w:type="dxa"/>
            <w:gridSpan w:val="2"/>
            <w:tcBorders>
              <w:top w:val="single" w:sz="4" w:space="0" w:color="000000"/>
              <w:left w:val="single" w:sz="4" w:space="0" w:color="000000"/>
              <w:bottom w:val="single" w:sz="4" w:space="0" w:color="000000"/>
              <w:right w:val="single" w:sz="4" w:space="0" w:color="000000"/>
            </w:tcBorders>
          </w:tcPr>
          <w:p w14:paraId="03330393"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The possibility of hearing it, conveying it, and narrating it.</w:t>
            </w:r>
          </w:p>
        </w:tc>
        <w:tc>
          <w:tcPr>
            <w:tcW w:w="2027" w:type="dxa"/>
            <w:tcBorders>
              <w:top w:val="single" w:sz="4" w:space="0" w:color="000000"/>
              <w:left w:val="single" w:sz="4" w:space="0" w:color="000000"/>
              <w:bottom w:val="single" w:sz="4" w:space="0" w:color="000000"/>
              <w:right w:val="single" w:sz="4" w:space="0" w:color="000000"/>
            </w:tcBorders>
          </w:tcPr>
          <w:p w14:paraId="571CDACB"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Lecture and presentation</w:t>
            </w:r>
          </w:p>
        </w:tc>
        <w:tc>
          <w:tcPr>
            <w:tcW w:w="2399" w:type="dxa"/>
            <w:tcBorders>
              <w:top w:val="single" w:sz="4" w:space="0" w:color="000000"/>
              <w:left w:val="single" w:sz="4" w:space="0" w:color="000000"/>
              <w:bottom w:val="single" w:sz="4" w:space="0" w:color="000000"/>
              <w:right w:val="single" w:sz="4" w:space="0" w:color="000000"/>
            </w:tcBorders>
          </w:tcPr>
          <w:p w14:paraId="09028707"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tc>
      </w:tr>
      <w:tr w:rsidR="00DE03C4" w14:paraId="6DC6A9F5" w14:textId="77777777" w:rsidTr="00FB2512">
        <w:trPr>
          <w:trHeight w:val="182"/>
        </w:trPr>
        <w:tc>
          <w:tcPr>
            <w:tcW w:w="1014" w:type="dxa"/>
            <w:tcBorders>
              <w:top w:val="single" w:sz="4" w:space="0" w:color="000000"/>
              <w:left w:val="single" w:sz="4" w:space="0" w:color="000000"/>
              <w:bottom w:val="single" w:sz="4" w:space="0" w:color="000000"/>
              <w:right w:val="single" w:sz="4" w:space="0" w:color="000000"/>
            </w:tcBorders>
            <w:vAlign w:val="center"/>
          </w:tcPr>
          <w:p w14:paraId="2213DD6C" w14:textId="77777777" w:rsidR="00DE03C4" w:rsidRPr="000607E8" w:rsidRDefault="00DE03C4" w:rsidP="000607E8">
            <w:pPr>
              <w:ind w:left="360"/>
              <w:rPr>
                <w:rFonts w:ascii="Simplified Arabic" w:eastAsia="Simplified Arabic" w:hAnsi="Simplified Arabic" w:cs="Simplified Arabic"/>
                <w:b/>
                <w:bCs/>
              </w:rPr>
            </w:pPr>
            <w:r w:rsidRPr="000607E8">
              <w:rPr>
                <w:rFonts w:ascii="Simplified Arabic" w:eastAsia="Simplified Arabic" w:hAnsi="Simplified Arabic" w:cs="Simplified Arabic"/>
                <w:b/>
                <w:bCs/>
                <w:rtl/>
              </w:rPr>
              <w:t>April 2</w:t>
            </w:r>
          </w:p>
          <w:p w14:paraId="6F2247BB" w14:textId="77777777" w:rsidR="00DE03C4" w:rsidRPr="000607E8" w:rsidRDefault="00DE03C4" w:rsidP="000607E8">
            <w:pPr>
              <w:bidi/>
              <w:ind w:left="-2"/>
              <w:rPr>
                <w:rFonts w:ascii="Simplified Arabic" w:eastAsia="Simplified Arabic" w:hAnsi="Simplified Arabic" w:cs="Simplified Arabic"/>
                <w:b/>
                <w:bCs/>
              </w:rPr>
            </w:pPr>
          </w:p>
          <w:p w14:paraId="1126C66D" w14:textId="77777777" w:rsidR="00DE03C4" w:rsidRPr="000607E8" w:rsidRDefault="00DE03C4" w:rsidP="000607E8">
            <w:pPr>
              <w:bidi/>
              <w:ind w:left="-2"/>
              <w:rPr>
                <w:rFonts w:ascii="Simplified Arabic" w:eastAsia="Simplified Arabic" w:hAnsi="Simplified Arabic" w:cs="Simplified Arabic"/>
                <w:b/>
                <w:bCs/>
              </w:rPr>
            </w:pPr>
          </w:p>
          <w:p w14:paraId="1796EFE2" w14:textId="77777777" w:rsidR="00DE03C4" w:rsidRPr="000607E8" w:rsidRDefault="00DE03C4" w:rsidP="000607E8">
            <w:pPr>
              <w:bidi/>
              <w:ind w:left="-2"/>
              <w:rPr>
                <w:rFonts w:ascii="Simplified Arabic" w:eastAsia="Simplified Arabic" w:hAnsi="Simplified Arabic" w:cs="Simplified Arabic"/>
                <w:b/>
                <w:bCs/>
              </w:rPr>
            </w:pPr>
          </w:p>
          <w:p w14:paraId="147D71FE" w14:textId="77777777" w:rsidR="00DE03C4" w:rsidRPr="000607E8" w:rsidRDefault="00DE03C4" w:rsidP="000607E8">
            <w:pPr>
              <w:bidi/>
              <w:ind w:left="-2"/>
              <w:rPr>
                <w:rFonts w:ascii="Simplified Arabic" w:eastAsia="Simplified Arabic" w:hAnsi="Simplified Arabic" w:cs="Simplified Arabic"/>
                <w:b/>
                <w:bCs/>
              </w:rPr>
            </w:pPr>
          </w:p>
        </w:tc>
        <w:tc>
          <w:tcPr>
            <w:tcW w:w="978" w:type="dxa"/>
            <w:gridSpan w:val="2"/>
            <w:tcBorders>
              <w:top w:val="single" w:sz="4" w:space="0" w:color="000000"/>
              <w:left w:val="single" w:sz="4" w:space="0" w:color="000000"/>
              <w:bottom w:val="single" w:sz="4" w:space="0" w:color="000000"/>
              <w:right w:val="single" w:sz="4" w:space="0" w:color="000000"/>
            </w:tcBorders>
          </w:tcPr>
          <w:p w14:paraId="2B8ADC4A"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Two hours</w:t>
            </w:r>
          </w:p>
        </w:tc>
        <w:tc>
          <w:tcPr>
            <w:tcW w:w="1890" w:type="dxa"/>
            <w:gridSpan w:val="3"/>
            <w:tcBorders>
              <w:top w:val="single" w:sz="4" w:space="0" w:color="000000"/>
              <w:left w:val="single" w:sz="4" w:space="0" w:color="000000"/>
              <w:bottom w:val="single" w:sz="4" w:space="0" w:color="000000"/>
              <w:right w:val="single" w:sz="4" w:space="0" w:color="000000"/>
            </w:tcBorders>
          </w:tcPr>
          <w:p w14:paraId="0931D382"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Writing down the hadith and the gates through which it was transmitted</w:t>
            </w:r>
          </w:p>
        </w:tc>
        <w:tc>
          <w:tcPr>
            <w:tcW w:w="1811" w:type="dxa"/>
            <w:gridSpan w:val="2"/>
            <w:tcBorders>
              <w:top w:val="single" w:sz="4" w:space="0" w:color="000000"/>
              <w:left w:val="single" w:sz="4" w:space="0" w:color="000000"/>
              <w:bottom w:val="single" w:sz="4" w:space="0" w:color="000000"/>
              <w:right w:val="single" w:sz="4" w:space="0" w:color="000000"/>
            </w:tcBorders>
          </w:tcPr>
          <w:p w14:paraId="578BE6C9"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rtl/>
              </w:rPr>
              <w:t>Statement of methods and date of writing</w:t>
            </w:r>
          </w:p>
        </w:tc>
        <w:tc>
          <w:tcPr>
            <w:tcW w:w="2027" w:type="dxa"/>
            <w:tcBorders>
              <w:top w:val="single" w:sz="4" w:space="0" w:color="000000"/>
              <w:left w:val="single" w:sz="4" w:space="0" w:color="000000"/>
              <w:bottom w:val="single" w:sz="4" w:space="0" w:color="000000"/>
              <w:right w:val="single" w:sz="4" w:space="0" w:color="000000"/>
            </w:tcBorders>
          </w:tcPr>
          <w:p w14:paraId="2D218E94"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Discussions + Survey + Open Book Exam</w:t>
            </w:r>
          </w:p>
          <w:p w14:paraId="7B678A45" w14:textId="77777777" w:rsidR="00DE03C4" w:rsidRPr="000607E8" w:rsidRDefault="00DE03C4" w:rsidP="000607E8">
            <w:pPr>
              <w:tabs>
                <w:tab w:val="left" w:pos="642"/>
              </w:tabs>
              <w:bidi/>
              <w:ind w:left="-2"/>
              <w:rPr>
                <w:rFonts w:ascii="Simplified Arabic" w:eastAsia="Simplified Arabic" w:hAnsi="Simplified Arabic" w:cs="Simplified Arabic"/>
                <w:color w:val="000000"/>
              </w:rPr>
            </w:pPr>
          </w:p>
          <w:p w14:paraId="4E307659" w14:textId="77777777" w:rsidR="00DE03C4" w:rsidRPr="000607E8" w:rsidRDefault="00DE03C4" w:rsidP="000607E8">
            <w:pPr>
              <w:tabs>
                <w:tab w:val="left" w:pos="642"/>
              </w:tabs>
              <w:ind w:left="360"/>
              <w:rPr>
                <w:rFonts w:ascii="Simplified Arabic" w:eastAsia="Simplified Arabic" w:hAnsi="Simplified Arabic" w:cs="Simplified Arabic"/>
                <w:color w:val="000000"/>
              </w:rPr>
            </w:pPr>
            <w:r w:rsidRPr="000607E8">
              <w:rPr>
                <w:rFonts w:ascii="Simplified Arabic" w:eastAsia="Simplified Arabic" w:hAnsi="Simplified Arabic" w:cs="Simplified Arabic"/>
                <w:color w:val="000000"/>
                <w:rtl/>
              </w:rPr>
              <w:t>on the date</w:t>
            </w:r>
          </w:p>
        </w:tc>
        <w:tc>
          <w:tcPr>
            <w:tcW w:w="2399" w:type="dxa"/>
            <w:tcBorders>
              <w:top w:val="single" w:sz="4" w:space="0" w:color="000000"/>
              <w:left w:val="single" w:sz="4" w:space="0" w:color="000000"/>
              <w:bottom w:val="single" w:sz="4" w:space="0" w:color="000000"/>
              <w:right w:val="single" w:sz="4" w:space="0" w:color="000000"/>
            </w:tcBorders>
          </w:tcPr>
          <w:p w14:paraId="343902C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Daily and monthly test</w:t>
            </w:r>
          </w:p>
          <w:p w14:paraId="0A2C9351" w14:textId="77777777" w:rsidR="00DE03C4" w:rsidRPr="000607E8" w:rsidRDefault="00DE03C4" w:rsidP="000607E8">
            <w:pPr>
              <w:bidi/>
              <w:ind w:left="-2"/>
              <w:rPr>
                <w:rFonts w:ascii="Simplified Arabic" w:eastAsia="Simplified Arabic" w:hAnsi="Simplified Arabic" w:cs="Simplified Arabic"/>
              </w:rPr>
            </w:pPr>
          </w:p>
          <w:p w14:paraId="6B1C4A0A" w14:textId="77777777" w:rsidR="00DE03C4" w:rsidRPr="000607E8" w:rsidRDefault="00DE03C4" w:rsidP="000607E8">
            <w:pPr>
              <w:bidi/>
              <w:ind w:left="-2"/>
              <w:rPr>
                <w:rFonts w:ascii="Simplified Arabic" w:eastAsia="Simplified Arabic" w:hAnsi="Simplified Arabic" w:cs="Simplified Arabic"/>
              </w:rPr>
            </w:pPr>
          </w:p>
          <w:p w14:paraId="375143A4" w14:textId="77777777" w:rsidR="00DE03C4" w:rsidRPr="000607E8" w:rsidRDefault="00DE03C4" w:rsidP="000607E8">
            <w:pPr>
              <w:bidi/>
              <w:ind w:left="-2"/>
              <w:rPr>
                <w:rFonts w:ascii="Simplified Arabic" w:eastAsia="Simplified Arabic" w:hAnsi="Simplified Arabic" w:cs="Simplified Arabic"/>
              </w:rPr>
            </w:pPr>
          </w:p>
          <w:p w14:paraId="439CB488" w14:textId="77777777" w:rsidR="00DE03C4" w:rsidRPr="000607E8" w:rsidRDefault="00DE03C4" w:rsidP="000607E8">
            <w:pPr>
              <w:ind w:left="360"/>
              <w:rPr>
                <w:rFonts w:ascii="Simplified Arabic" w:eastAsia="Simplified Arabic" w:hAnsi="Simplified Arabic" w:cs="Simplified Arabic"/>
              </w:rPr>
            </w:pPr>
            <w:r w:rsidRPr="000607E8">
              <w:rPr>
                <w:rFonts w:ascii="Simplified Arabic" w:eastAsia="Simplified Arabic" w:hAnsi="Simplified Arabic" w:cs="Simplified Arabic"/>
                <w:color w:val="000000"/>
                <w:rtl/>
              </w:rPr>
              <w:t>17/5/2026 AD</w:t>
            </w:r>
          </w:p>
        </w:tc>
      </w:tr>
      <w:tr w:rsidR="00DE03C4" w14:paraId="4EAF3EC7"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vAlign w:val="center"/>
          </w:tcPr>
          <w:p w14:paraId="79731310" w14:textId="77777777" w:rsidR="00DE03C4" w:rsidRDefault="00DE03C4" w:rsidP="00DE03C4">
            <w:pPr>
              <w:pBdr>
                <w:top w:val="nil"/>
                <w:left w:val="nil"/>
                <w:bottom w:val="nil"/>
                <w:right w:val="nil"/>
                <w:between w:val="nil"/>
              </w:pBdr>
              <w:ind w:left="360"/>
              <w:rPr>
                <w:rFonts w:ascii="Simplified Arabic" w:eastAsia="Simplified Arabic" w:hAnsi="Simplified Arabic" w:cs="Simplified Arabic"/>
                <w:color w:val="000000"/>
                <w:sz w:val="32"/>
                <w:szCs w:val="32"/>
              </w:rPr>
            </w:pPr>
            <w:r>
              <w:rPr>
                <w:rFonts w:ascii="Cambria" w:eastAsia="Cambria" w:hAnsi="Cambria"/>
                <w:b/>
                <w:bCs/>
                <w:color w:val="000000"/>
                <w:sz w:val="28"/>
                <w:szCs w:val="28"/>
                <w:rtl/>
              </w:rPr>
              <w:t>Learning outcomes</w:t>
            </w:r>
          </w:p>
        </w:tc>
      </w:tr>
      <w:tr w:rsidR="00DE03C4" w14:paraId="1FACADEB"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vAlign w:val="center"/>
          </w:tcPr>
          <w:p w14:paraId="34083CC6" w14:textId="45DAC76B"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Knowledge and understanding:</w:t>
            </w:r>
          </w:p>
          <w:p w14:paraId="3B1041A9"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Knowledge of the terminology of Hadith sciences and understanding the defects that undermine the chain of transmission and the text, whether through criticism of the narrator or omission from the chain of transmission.</w:t>
            </w:r>
          </w:p>
          <w:p w14:paraId="79B3C00A" w14:textId="77777777" w:rsidR="00DE03C4" w:rsidRDefault="00DE03C4" w:rsidP="00DE03C4">
            <w:pPr>
              <w:bidi/>
              <w:ind w:left="-2"/>
              <w:rPr>
                <w:rFonts w:ascii="Simplified Arabic" w:eastAsia="Simplified Arabic" w:hAnsi="Simplified Arabic" w:cs="Simplified Arabic"/>
                <w:b/>
                <w:bCs/>
                <w:color w:val="000000"/>
                <w:sz w:val="28"/>
                <w:szCs w:val="28"/>
              </w:rPr>
            </w:pPr>
          </w:p>
          <w:p w14:paraId="7FDB430E" w14:textId="10D69CDD"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Mental skills:</w:t>
            </w:r>
          </w:p>
          <w:p w14:paraId="19A86101"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Analysis of the Hadith in terms of chain of transmission and text: through a comprehensive analytical study of the chains of transmission and texts, beginning with translation and ending with judgment.</w:t>
            </w:r>
          </w:p>
          <w:p w14:paraId="6B9E3302"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Reasoning and discussion: The student can study the chains of transmission critically according to the rules of Hadith sciences, extract the ruling on the chain of transmission of the Hadith, and explain its degree.</w:t>
            </w:r>
          </w:p>
          <w:p w14:paraId="2F17D727" w14:textId="77777777" w:rsidR="00DE03C4" w:rsidRDefault="00DE03C4" w:rsidP="00DE03C4">
            <w:pPr>
              <w:bidi/>
              <w:ind w:left="-2"/>
              <w:rPr>
                <w:rFonts w:ascii="Simplified Arabic" w:eastAsia="Simplified Arabic" w:hAnsi="Simplified Arabic" w:cs="Simplified Arabic"/>
                <w:b/>
                <w:bCs/>
                <w:color w:val="000000"/>
                <w:sz w:val="28"/>
                <w:szCs w:val="28"/>
              </w:rPr>
            </w:pPr>
          </w:p>
          <w:p w14:paraId="40A5BDB9" w14:textId="35FDB55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Practical skills:</w:t>
            </w:r>
          </w:p>
          <w:p w14:paraId="316C31C8"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lastRenderedPageBreak/>
              <w:t>Applying the scientific method in studying chains of transmission: through fair analytical studies.</w:t>
            </w:r>
          </w:p>
          <w:p w14:paraId="1EBE9BC0" w14:textId="271A99D0"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Research skills:</w:t>
            </w:r>
          </w:p>
          <w:p w14:paraId="1169E347"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Researching Hadith sources: The student acquires the ability to refer to approved sources and analyze texts related to the Prophetic Hadith.</w:t>
            </w:r>
          </w:p>
          <w:p w14:paraId="2640DC0F"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Preparing studies in Hadith sciences and terminology: The student is able to prepare scientific research or reports that address the topics of Prophetic Hadith and analyze them according to the scientific method.</w:t>
            </w:r>
          </w:p>
          <w:p w14:paraId="2146E6F2" w14:textId="77777777" w:rsidR="00DE03C4" w:rsidRDefault="00DE03C4" w:rsidP="00DE03C4">
            <w:pPr>
              <w:bidi/>
              <w:ind w:left="-2"/>
              <w:rPr>
                <w:rFonts w:ascii="Simplified Arabic" w:eastAsia="Simplified Arabic" w:hAnsi="Simplified Arabic" w:cs="Simplified Arabic"/>
                <w:b/>
                <w:bCs/>
                <w:color w:val="000000"/>
                <w:sz w:val="28"/>
                <w:szCs w:val="28"/>
              </w:rPr>
            </w:pPr>
          </w:p>
          <w:p w14:paraId="38168DEF" w14:textId="2629D623"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Personal and general skills:</w:t>
            </w:r>
          </w:p>
          <w:p w14:paraId="544FD042"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Self-learning: The student demonstrates the ability to pursue learning in the field of Hadith terminology sciences through various scientific sources.</w:t>
            </w:r>
          </w:p>
          <w:p w14:paraId="14F543EE"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Scientific communication: The student acquires the ability to present issues related to the various sciences of Hadith and the results of their research clearly in writing and discussion.</w:t>
            </w:r>
          </w:p>
          <w:p w14:paraId="203BADAC"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b/>
                <w:bCs/>
                <w:color w:val="000000"/>
                <w:sz w:val="28"/>
                <w:szCs w:val="28"/>
                <w:rtl/>
              </w:rPr>
              <w:t>Strengthening certainty and scientific discipline: The student adheres to the correct methodology in receiving the terminology, sciences and rules of Hadith, while consolidating certainty in the rulings of the Islamic religion as they appear in the approved sources and through analytical and critical studies.</w:t>
            </w:r>
          </w:p>
          <w:p w14:paraId="2C825968" w14:textId="77777777" w:rsidR="00DE03C4" w:rsidRPr="00DE03C4" w:rsidRDefault="00DE03C4" w:rsidP="00DE03C4">
            <w:pPr>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b/>
                <w:bCs/>
                <w:color w:val="000000"/>
                <w:sz w:val="28"/>
                <w:szCs w:val="28"/>
                <w:rtl/>
              </w:rPr>
              <w:t>These outcomes aim to prepare the student to be competent and capable of understanding, analyzing, and reasoning, while linking knowledge to faith-based and behavioral reality.</w:t>
            </w:r>
          </w:p>
        </w:tc>
      </w:tr>
      <w:tr w:rsidR="00DE03C4" w14:paraId="09EDFBD9"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3E98E09F" w14:textId="77777777" w:rsidR="00DE03C4" w:rsidRDefault="00DE03C4" w:rsidP="00DE03C4">
            <w:pPr>
              <w:pBdr>
                <w:top w:val="nil"/>
                <w:left w:val="nil"/>
                <w:bottom w:val="nil"/>
                <w:right w:val="nil"/>
                <w:between w:val="nil"/>
              </w:pBdr>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lastRenderedPageBreak/>
              <w:t>Teaching and learning methods</w:t>
            </w:r>
          </w:p>
        </w:tc>
      </w:tr>
      <w:tr w:rsidR="00DE03C4" w14:paraId="507EFD0C"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09E35D45" w14:textId="77777777" w:rsidR="00DE03C4" w:rsidRDefault="00DE03C4" w:rsidP="00DE03C4">
            <w:pPr>
              <w:pBdr>
                <w:top w:val="nil"/>
                <w:left w:val="nil"/>
                <w:bottom w:val="nil"/>
                <w:right w:val="nil"/>
                <w:between w:val="nil"/>
              </w:pBdr>
              <w:spacing w:line="276" w:lineRule="auto"/>
              <w:ind w:left="360"/>
              <w:rPr>
                <w:color w:val="000000"/>
              </w:rPr>
            </w:pPr>
            <w:r>
              <w:rPr>
                <w:rFonts w:ascii="Simplified Arabic" w:eastAsia="Simplified Arabic" w:hAnsi="Simplified Arabic" w:cs="Simplified Arabic"/>
                <w:color w:val="000000"/>
                <w:sz w:val="28"/>
                <w:szCs w:val="28"/>
                <w:rtl/>
              </w:rPr>
              <w:t xml:space="preserve">Theoretical lectures: Presenting the terminology of Hadith sciences in a scientific and systematic manner, with explanations of the </w:t>
            </w:r>
            <w:proofErr w:type="spellStart"/>
            <w:r>
              <w:rPr>
                <w:rFonts w:ascii="Simplified Arabic" w:eastAsia="Simplified Arabic" w:hAnsi="Simplified Arabic" w:cs="Simplified Arabic"/>
                <w:color w:val="000000"/>
                <w:sz w:val="28"/>
                <w:szCs w:val="28"/>
                <w:rtl/>
              </w:rPr>
              <w:t>texts</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rules</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and</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related</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terms</w:t>
            </w:r>
            <w:proofErr w:type="spellEnd"/>
            <w:r>
              <w:rPr>
                <w:rFonts w:ascii="Simplified Arabic" w:eastAsia="Simplified Arabic" w:hAnsi="Simplified Arabic" w:cs="Simplified Arabic"/>
                <w:color w:val="000000"/>
                <w:sz w:val="28"/>
                <w:szCs w:val="28"/>
                <w:rtl/>
              </w:rPr>
              <w:t xml:space="preserve"> , </w:t>
            </w:r>
            <w:proofErr w:type="spellStart"/>
            <w:r>
              <w:rPr>
                <w:rFonts w:ascii="Simplified Arabic" w:eastAsia="Simplified Arabic" w:hAnsi="Simplified Arabic" w:cs="Simplified Arabic"/>
                <w:color w:val="000000"/>
                <w:sz w:val="28"/>
                <w:szCs w:val="28"/>
                <w:rtl/>
              </w:rPr>
              <w:t>and</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discussing</w:t>
            </w:r>
            <w:proofErr w:type="spellEnd"/>
            <w:r>
              <w:rPr>
                <w:rFonts w:ascii="Simplified Arabic" w:eastAsia="Simplified Arabic" w:hAnsi="Simplified Arabic" w:cs="Simplified Arabic"/>
                <w:color w:val="000000"/>
                <w:sz w:val="28"/>
                <w:szCs w:val="28"/>
                <w:rtl/>
              </w:rPr>
              <w:t xml:space="preserve"> </w:t>
            </w:r>
            <w:proofErr w:type="spellStart"/>
            <w:r>
              <w:rPr>
                <w:rFonts w:ascii="Simplified Arabic" w:eastAsia="Simplified Arabic" w:hAnsi="Simplified Arabic" w:cs="Simplified Arabic"/>
                <w:color w:val="000000"/>
                <w:sz w:val="28"/>
                <w:szCs w:val="28"/>
                <w:rtl/>
              </w:rPr>
              <w:t>them</w:t>
            </w:r>
            <w:proofErr w:type="spellEnd"/>
            <w:r>
              <w:rPr>
                <w:rFonts w:ascii="Simplified Arabic" w:eastAsia="Simplified Arabic" w:hAnsi="Simplified Arabic" w:cs="Simplified Arabic"/>
                <w:color w:val="000000"/>
                <w:sz w:val="28"/>
                <w:szCs w:val="28"/>
                <w:rtl/>
              </w:rPr>
              <w:t>.</w:t>
            </w:r>
          </w:p>
          <w:p w14:paraId="727DE4B3" w14:textId="77777777" w:rsidR="00DE03C4" w:rsidRDefault="00DE03C4" w:rsidP="00DE03C4">
            <w:pPr>
              <w:pBdr>
                <w:top w:val="nil"/>
                <w:left w:val="nil"/>
                <w:bottom w:val="nil"/>
                <w:right w:val="nil"/>
                <w:between w:val="nil"/>
              </w:pBdr>
              <w:spacing w:after="200" w:line="276" w:lineRule="auto"/>
              <w:ind w:left="360"/>
              <w:rPr>
                <w:color w:val="000000"/>
              </w:rPr>
            </w:pPr>
            <w:r>
              <w:rPr>
                <w:rFonts w:ascii="Simplified Arabic" w:eastAsia="Simplified Arabic" w:hAnsi="Simplified Arabic" w:cs="Simplified Arabic"/>
                <w:color w:val="000000"/>
                <w:sz w:val="28"/>
                <w:szCs w:val="28"/>
                <w:rtl/>
              </w:rPr>
              <w:lastRenderedPageBreak/>
              <w:t>Practical lessons: Training students to analyze texts and opinions related to Hadith issues, extract evidence from them, and discuss them interactively within the classroom.</w:t>
            </w:r>
          </w:p>
          <w:p w14:paraId="62BB8F8D" w14:textId="77777777" w:rsidR="00DE03C4" w:rsidRDefault="00DE03C4" w:rsidP="00DE03C4">
            <w:pPr>
              <w:tabs>
                <w:tab w:val="left" w:pos="89"/>
              </w:tabs>
              <w:ind w:left="360"/>
              <w:jc w:val="both"/>
              <w:rPr>
                <w:color w:val="000000"/>
              </w:rPr>
            </w:pPr>
            <w:r>
              <w:rPr>
                <w:rFonts w:ascii="Simplified Arabic" w:eastAsia="Simplified Arabic" w:hAnsi="Simplified Arabic" w:cs="Simplified Arabic"/>
                <w:color w:val="000000"/>
                <w:sz w:val="28"/>
                <w:szCs w:val="28"/>
                <w:rtl/>
              </w:rPr>
              <w:t>Continuous assessments: Conducting oral and written tests and interim assessments to measure the extent of students’ understanding of doctrinal concepts and their ability to reason and analyze.</w:t>
            </w:r>
          </w:p>
        </w:tc>
      </w:tr>
      <w:tr w:rsidR="00DE03C4" w14:paraId="54320191"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32BE939F" w14:textId="77777777" w:rsidR="00DE03C4" w:rsidRDefault="00DE03C4" w:rsidP="00DE03C4">
            <w:pPr>
              <w:pBdr>
                <w:top w:val="nil"/>
                <w:left w:val="nil"/>
                <w:bottom w:val="nil"/>
                <w:right w:val="nil"/>
                <w:between w:val="nil"/>
              </w:pBdr>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lastRenderedPageBreak/>
              <w:t>Assessment methods</w:t>
            </w:r>
          </w:p>
        </w:tc>
      </w:tr>
      <w:tr w:rsidR="00DE03C4" w14:paraId="402B66B3"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1D730A78" w14:textId="77777777" w:rsidR="00DE03C4" w:rsidRPr="00DE03C4" w:rsidRDefault="00DE03C4" w:rsidP="00DE03C4">
            <w:pPr>
              <w:ind w:left="360"/>
              <w:rPr>
                <w:rFonts w:ascii="Simplified Arabic" w:eastAsia="Simplified Arabic" w:hAnsi="Simplified Arabic" w:cs="Simplified Arabic"/>
                <w:b/>
                <w:bCs/>
                <w:color w:val="000000"/>
                <w:sz w:val="28"/>
                <w:szCs w:val="28"/>
              </w:rPr>
            </w:pPr>
            <w:r w:rsidRPr="00DE03C4">
              <w:rPr>
                <w:rFonts w:ascii="Simplified Arabic" w:eastAsia="Simplified Arabic" w:hAnsi="Simplified Arabic" w:cs="Simplified Arabic"/>
                <w:color w:val="000000"/>
                <w:sz w:val="28"/>
                <w:szCs w:val="28"/>
                <w:rtl/>
              </w:rPr>
              <w:t>Daily tests</w:t>
            </w:r>
          </w:p>
          <w:p w14:paraId="61655B8F" w14:textId="77777777" w:rsidR="00DE03C4" w:rsidRPr="00DE03C4" w:rsidRDefault="00DE03C4" w:rsidP="00DE03C4">
            <w:pPr>
              <w:shd w:val="clear" w:color="auto" w:fill="FFFFFF"/>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Monthly tests</w:t>
            </w:r>
          </w:p>
          <w:p w14:paraId="08765F1C" w14:textId="77777777" w:rsidR="00DE03C4" w:rsidRPr="00DE03C4" w:rsidRDefault="00DE03C4" w:rsidP="00DE03C4">
            <w:pPr>
              <w:shd w:val="clear" w:color="auto" w:fill="FFFFFF"/>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Asking questions</w:t>
            </w:r>
          </w:p>
        </w:tc>
      </w:tr>
      <w:tr w:rsidR="00DE03C4" w14:paraId="62DF840D"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5C0FBD56" w14:textId="77777777" w:rsidR="00DE03C4" w:rsidRDefault="00DE03C4" w:rsidP="00DE03C4">
            <w:pPr>
              <w:pBdr>
                <w:top w:val="nil"/>
                <w:left w:val="nil"/>
                <w:bottom w:val="nil"/>
                <w:right w:val="nil"/>
                <w:between w:val="nil"/>
              </w:pBdr>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t>Course evaluation</w:t>
            </w:r>
          </w:p>
        </w:tc>
      </w:tr>
      <w:tr w:rsidR="00DE03C4" w14:paraId="4649A8A1"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tcPr>
          <w:p w14:paraId="33D9D192" w14:textId="77777777" w:rsidR="00DE03C4" w:rsidRPr="00DE03C4" w:rsidRDefault="00DE03C4" w:rsidP="00DE03C4">
            <w:pPr>
              <w:shd w:val="clear" w:color="auto" w:fill="FFFFFF"/>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The grade out of 100 is distributed according to the tasks assigned to the student, such as daily preparation, daily tests, reports, classroom activities, etc.</w:t>
            </w:r>
          </w:p>
        </w:tc>
      </w:tr>
      <w:tr w:rsidR="00DE03C4" w14:paraId="5B399C70" w14:textId="77777777" w:rsidTr="00FB2512">
        <w:trPr>
          <w:trHeight w:val="181"/>
        </w:trPr>
        <w:tc>
          <w:tcPr>
            <w:tcW w:w="10119" w:type="dxa"/>
            <w:gridSpan w:val="10"/>
            <w:tcBorders>
              <w:top w:val="single" w:sz="4" w:space="0" w:color="000000"/>
              <w:left w:val="single" w:sz="4" w:space="0" w:color="000000"/>
              <w:bottom w:val="single" w:sz="4" w:space="0" w:color="000000"/>
              <w:right w:val="single" w:sz="4" w:space="0" w:color="000000"/>
            </w:tcBorders>
            <w:shd w:val="clear" w:color="auto" w:fill="C6D9F1"/>
          </w:tcPr>
          <w:p w14:paraId="12D6F31F" w14:textId="77777777" w:rsidR="00DE03C4" w:rsidRDefault="00DE03C4" w:rsidP="00DE03C4">
            <w:pPr>
              <w:pBdr>
                <w:top w:val="nil"/>
                <w:left w:val="nil"/>
                <w:bottom w:val="nil"/>
                <w:right w:val="nil"/>
                <w:between w:val="nil"/>
              </w:pBdr>
              <w:ind w:left="360"/>
              <w:rPr>
                <w:rFonts w:ascii="Simplified Arabic" w:eastAsia="Simplified Arabic" w:hAnsi="Simplified Arabic" w:cs="Simplified Arabic"/>
                <w:color w:val="000000"/>
                <w:sz w:val="28"/>
                <w:szCs w:val="28"/>
              </w:rPr>
            </w:pPr>
            <w:r>
              <w:rPr>
                <w:rFonts w:ascii="Simplified Arabic" w:eastAsia="Simplified Arabic" w:hAnsi="Simplified Arabic" w:cs="Simplified Arabic"/>
                <w:b/>
                <w:bCs/>
                <w:color w:val="000000"/>
                <w:sz w:val="28"/>
                <w:szCs w:val="28"/>
                <w:rtl/>
              </w:rPr>
              <w:t>Learning and teaching resources</w:t>
            </w:r>
            <w:r>
              <w:rPr>
                <w:rFonts w:ascii="Simplified Arabic" w:eastAsia="Simplified Arabic" w:hAnsi="Simplified Arabic" w:cs="Simplified Arabic"/>
                <w:color w:val="000000"/>
                <w:sz w:val="28"/>
                <w:szCs w:val="28"/>
              </w:rPr>
              <w:t xml:space="preserve"> </w:t>
            </w:r>
          </w:p>
        </w:tc>
      </w:tr>
      <w:tr w:rsidR="00DE03C4" w14:paraId="341FBEC4"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4C336D06" w14:textId="77777777" w:rsidR="00DE03C4" w:rsidRPr="00DE03C4" w:rsidRDefault="00DE03C4" w:rsidP="00DE03C4">
            <w:pPr>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t>Required textbooks (methodology, if applicable)</w:t>
            </w:r>
          </w:p>
        </w:tc>
        <w:tc>
          <w:tcPr>
            <w:tcW w:w="5896" w:type="dxa"/>
            <w:gridSpan w:val="3"/>
            <w:tcBorders>
              <w:top w:val="single" w:sz="4" w:space="0" w:color="000000"/>
              <w:left w:val="single" w:sz="4" w:space="0" w:color="000000"/>
              <w:bottom w:val="single" w:sz="4" w:space="0" w:color="000000"/>
              <w:right w:val="single" w:sz="4" w:space="0" w:color="000000"/>
            </w:tcBorders>
          </w:tcPr>
          <w:p w14:paraId="6BEA4E14" w14:textId="77777777" w:rsidR="00DE03C4" w:rsidRPr="00DE03C4" w:rsidRDefault="00DE03C4" w:rsidP="00DE03C4">
            <w:pPr>
              <w:shd w:val="clear" w:color="auto" w:fill="FFFFFF"/>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A Stroll Through the Clarification of the Elite of Thought in the Terminology of the People of Hadith</w:t>
            </w:r>
          </w:p>
          <w:p w14:paraId="16C2395F" w14:textId="77777777" w:rsidR="00DE03C4" w:rsidRPr="00DE03C4" w:rsidRDefault="00DE03C4" w:rsidP="00DE03C4">
            <w:pPr>
              <w:shd w:val="clear" w:color="auto" w:fill="FFFFFF"/>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By Ahmad ibn Ali ibn Muhammad ibn Ahmad ibn Hajar al-Asqalani (d. 852 AH)</w:t>
            </w:r>
          </w:p>
        </w:tc>
      </w:tr>
      <w:tr w:rsidR="00DE03C4" w14:paraId="5AC3E24B"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40E62318" w14:textId="77777777" w:rsidR="00DE03C4" w:rsidRPr="00DE03C4" w:rsidRDefault="00DE03C4" w:rsidP="00DE03C4">
            <w:pPr>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t>Main references (</w:t>
            </w:r>
            <w:proofErr w:type="gramStart"/>
            <w:r w:rsidRPr="00DE03C4">
              <w:rPr>
                <w:rFonts w:ascii="Simplified Arabic" w:eastAsia="Simplified Arabic" w:hAnsi="Simplified Arabic" w:cs="Simplified Arabic"/>
                <w:sz w:val="28"/>
                <w:szCs w:val="28"/>
                <w:rtl/>
              </w:rPr>
              <w:t>sources )</w:t>
            </w:r>
            <w:proofErr w:type="gramEnd"/>
          </w:p>
        </w:tc>
        <w:tc>
          <w:tcPr>
            <w:tcW w:w="5896" w:type="dxa"/>
            <w:gridSpan w:val="3"/>
            <w:tcBorders>
              <w:top w:val="single" w:sz="4" w:space="0" w:color="000000"/>
              <w:left w:val="single" w:sz="4" w:space="0" w:color="000000"/>
              <w:bottom w:val="single" w:sz="4" w:space="0" w:color="000000"/>
              <w:right w:val="single" w:sz="4" w:space="0" w:color="000000"/>
            </w:tcBorders>
          </w:tcPr>
          <w:p w14:paraId="57DD2AE8" w14:textId="77777777" w:rsidR="00DE03C4" w:rsidRPr="00DE03C4" w:rsidRDefault="00DE03C4" w:rsidP="00DE03C4">
            <w:pPr>
              <w:shd w:val="clear" w:color="auto" w:fill="FFFFFF"/>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Introduction to the Sciences of Hadith by Ibn al-Salah and Training of the Narrator by al-Suyuti</w:t>
            </w:r>
          </w:p>
        </w:tc>
      </w:tr>
      <w:tr w:rsidR="00DE03C4" w14:paraId="304AEA16" w14:textId="77777777" w:rsidTr="00FB2512">
        <w:tc>
          <w:tcPr>
            <w:tcW w:w="4223" w:type="dxa"/>
            <w:gridSpan w:val="7"/>
            <w:tcBorders>
              <w:top w:val="single" w:sz="4" w:space="0" w:color="000000"/>
              <w:left w:val="single" w:sz="4" w:space="0" w:color="000000"/>
              <w:bottom w:val="single" w:sz="4" w:space="0" w:color="000000"/>
              <w:right w:val="single" w:sz="4" w:space="0" w:color="000000"/>
            </w:tcBorders>
          </w:tcPr>
          <w:p w14:paraId="27CD332F" w14:textId="77777777" w:rsidR="00DE03C4" w:rsidRPr="00DE03C4" w:rsidRDefault="00DE03C4" w:rsidP="00DE03C4">
            <w:pPr>
              <w:ind w:left="360"/>
              <w:jc w:val="both"/>
              <w:rPr>
                <w:rFonts w:ascii="Simplified Arabic" w:eastAsia="Simplified Arabic" w:hAnsi="Simplified Arabic" w:cs="Simplified Arabic"/>
                <w:sz w:val="28"/>
                <w:szCs w:val="28"/>
              </w:rPr>
            </w:pPr>
            <w:r w:rsidRPr="00DE03C4">
              <w:rPr>
                <w:rFonts w:ascii="Simplified Arabic" w:eastAsia="Simplified Arabic" w:hAnsi="Simplified Arabic" w:cs="Simplified Arabic"/>
                <w:sz w:val="28"/>
                <w:szCs w:val="28"/>
                <w:rtl/>
              </w:rPr>
              <w:t>Recommended supporting books and references (scientific journals, reports...)</w:t>
            </w:r>
          </w:p>
        </w:tc>
        <w:tc>
          <w:tcPr>
            <w:tcW w:w="5896" w:type="dxa"/>
            <w:gridSpan w:val="3"/>
            <w:tcBorders>
              <w:top w:val="single" w:sz="4" w:space="0" w:color="000000"/>
              <w:left w:val="single" w:sz="4" w:space="0" w:color="000000"/>
              <w:bottom w:val="single" w:sz="4" w:space="0" w:color="000000"/>
              <w:right w:val="single" w:sz="4" w:space="0" w:color="000000"/>
            </w:tcBorders>
          </w:tcPr>
          <w:p w14:paraId="0631670C" w14:textId="77777777" w:rsidR="00DE03C4" w:rsidRPr="00DE03C4" w:rsidRDefault="00DE03C4" w:rsidP="00DE03C4">
            <w:pPr>
              <w:shd w:val="clear" w:color="auto" w:fill="FFFFFF"/>
              <w:ind w:left="360"/>
              <w:jc w:val="both"/>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Explanation of Nukhbat al-Fikr by Mulla Ali al-Qari, and the commentary of Qat Bugha on al-Nuzha</w:t>
            </w:r>
          </w:p>
        </w:tc>
      </w:tr>
      <w:tr w:rsidR="00DE03C4" w14:paraId="4571B7B8" w14:textId="77777777" w:rsidTr="00FB2512">
        <w:tc>
          <w:tcPr>
            <w:tcW w:w="2606" w:type="dxa"/>
            <w:gridSpan w:val="5"/>
            <w:tcBorders>
              <w:top w:val="single" w:sz="4" w:space="0" w:color="000000"/>
              <w:left w:val="single" w:sz="4" w:space="0" w:color="000000"/>
              <w:bottom w:val="single" w:sz="4" w:space="0" w:color="000000"/>
              <w:right w:val="single" w:sz="4" w:space="0" w:color="000000"/>
            </w:tcBorders>
          </w:tcPr>
          <w:p w14:paraId="450326B5" w14:textId="77777777" w:rsidR="00DE03C4" w:rsidRPr="00DE03C4" w:rsidRDefault="00DE03C4" w:rsidP="00DE03C4">
            <w:pPr>
              <w:ind w:left="360"/>
              <w:jc w:val="both"/>
              <w:rPr>
                <w:rFonts w:ascii="Simplified Arabic" w:eastAsia="Simplified Arabic" w:hAnsi="Simplified Arabic" w:cs="Simplified Arabic"/>
                <w:b/>
                <w:bCs/>
                <w:sz w:val="28"/>
                <w:szCs w:val="28"/>
              </w:rPr>
            </w:pPr>
            <w:r w:rsidRPr="00DE03C4">
              <w:rPr>
                <w:rFonts w:ascii="Simplified Arabic" w:eastAsia="Simplified Arabic" w:hAnsi="Simplified Arabic" w:cs="Simplified Arabic"/>
                <w:b/>
                <w:bCs/>
                <w:sz w:val="28"/>
                <w:szCs w:val="28"/>
                <w:rtl/>
              </w:rPr>
              <w:lastRenderedPageBreak/>
              <w:t>Electronic references, websites</w:t>
            </w:r>
          </w:p>
        </w:tc>
        <w:tc>
          <w:tcPr>
            <w:tcW w:w="7513" w:type="dxa"/>
            <w:gridSpan w:val="5"/>
            <w:tcBorders>
              <w:top w:val="single" w:sz="4" w:space="0" w:color="000000"/>
              <w:left w:val="single" w:sz="4" w:space="0" w:color="000000"/>
              <w:bottom w:val="single" w:sz="4" w:space="0" w:color="000000"/>
              <w:right w:val="single" w:sz="4" w:space="0" w:color="000000"/>
            </w:tcBorders>
          </w:tcPr>
          <w:p w14:paraId="24F0C9FE" w14:textId="77777777" w:rsidR="00DE03C4" w:rsidRPr="00DE03C4" w:rsidRDefault="00DE03C4" w:rsidP="00DE03C4">
            <w:pPr>
              <w:shd w:val="clear" w:color="auto" w:fill="FFFFFF"/>
              <w:bidi/>
              <w:ind w:left="360"/>
              <w:rPr>
                <w:rFonts w:ascii="Simplified Arabic" w:eastAsia="Simplified Arabic" w:hAnsi="Simplified Arabic" w:cs="Simplified Arabic"/>
                <w:color w:val="000000"/>
                <w:sz w:val="28"/>
                <w:szCs w:val="28"/>
              </w:rPr>
            </w:pPr>
          </w:p>
          <w:p w14:paraId="4481DFC1" w14:textId="77777777" w:rsidR="00DE03C4" w:rsidRPr="00DE03C4" w:rsidRDefault="00DE03C4" w:rsidP="00DE03C4">
            <w:pPr>
              <w:shd w:val="clear" w:color="auto" w:fill="FFFFFF"/>
              <w:ind w:left="360"/>
              <w:rPr>
                <w:rFonts w:ascii="Simplified Arabic" w:eastAsia="Simplified Arabic" w:hAnsi="Simplified Arabic" w:cs="Simplified Arabic"/>
                <w:color w:val="000000"/>
                <w:sz w:val="28"/>
                <w:szCs w:val="28"/>
              </w:rPr>
            </w:pPr>
            <w:r w:rsidRPr="00DE03C4">
              <w:rPr>
                <w:rFonts w:ascii="Simplified Arabic" w:eastAsia="Simplified Arabic" w:hAnsi="Simplified Arabic" w:cs="Simplified Arabic"/>
                <w:color w:val="000000"/>
                <w:sz w:val="28"/>
                <w:szCs w:val="28"/>
                <w:rtl/>
              </w:rPr>
              <w:t>The Comprehensive Encyclopedia of Hadith Sciences, the Encyclopedia of Good Words, and the Encyclopedia of the Nine Books</w:t>
            </w:r>
          </w:p>
        </w:tc>
      </w:tr>
    </w:tbl>
    <w:p w14:paraId="2CD174CC" w14:textId="77777777" w:rsidR="003A6D6A" w:rsidRPr="00DE03C4" w:rsidRDefault="003A6D6A" w:rsidP="00DE03C4">
      <w:pPr>
        <w:tabs>
          <w:tab w:val="left" w:pos="1697"/>
        </w:tabs>
        <w:bidi/>
        <w:ind w:left="-2"/>
        <w:jc w:val="both"/>
        <w:rPr>
          <w:rFonts w:ascii="Calibri" w:eastAsia="Calibri" w:hAnsi="Calibri" w:cs="Arial"/>
          <w:b/>
          <w:bCs/>
          <w:sz w:val="44"/>
          <w:szCs w:val="44"/>
          <w:u w:val="single"/>
          <w:rtl/>
        </w:rPr>
      </w:pPr>
    </w:p>
    <w:p w14:paraId="49AC5D90" w14:textId="77777777" w:rsidR="003A6D6A" w:rsidRDefault="003A6D6A" w:rsidP="003A6D6A">
      <w:pPr>
        <w:tabs>
          <w:tab w:val="left" w:pos="1697"/>
        </w:tabs>
        <w:bidi/>
        <w:ind w:hanging="2"/>
        <w:jc w:val="both"/>
        <w:rPr>
          <w:rFonts w:ascii="Calibri" w:eastAsia="Calibri" w:hAnsi="Calibri" w:cs="Arial"/>
          <w:b/>
          <w:bCs/>
          <w:sz w:val="44"/>
          <w:szCs w:val="44"/>
          <w:u w:val="single"/>
          <w:rtl/>
        </w:rPr>
      </w:pPr>
    </w:p>
    <w:p w14:paraId="0A583930"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AF7B50A"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3BE5E4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7930F2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BE1DA0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3E8D40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B910146"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51F114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68799D7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F370079"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7DE40D3"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26AFE6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8C6D6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CFF104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C10905D" w14:textId="77777777" w:rsidR="00FB61DC" w:rsidRDefault="00FB61DC" w:rsidP="00E6323B">
      <w:pPr>
        <w:tabs>
          <w:tab w:val="left" w:pos="1697"/>
        </w:tabs>
        <w:bidi/>
        <w:jc w:val="both"/>
        <w:rPr>
          <w:rFonts w:ascii="Calibri" w:eastAsia="Calibri" w:hAnsi="Calibri" w:cs="Arial"/>
          <w:b/>
          <w:bCs/>
          <w:sz w:val="44"/>
          <w:szCs w:val="44"/>
          <w:u w:val="single"/>
          <w:rtl/>
        </w:rPr>
      </w:pPr>
    </w:p>
    <w:p w14:paraId="61E156F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E2F20D8" w14:textId="77777777" w:rsidR="00FB61DC" w:rsidRPr="00FB61DC" w:rsidRDefault="00FB61DC" w:rsidP="00FB61DC">
      <w:pPr>
        <w:spacing w:after="200" w:line="276" w:lineRule="auto"/>
        <w:jc w:val="center"/>
        <w:rPr>
          <w:rFonts w:eastAsia="Calibri"/>
          <w:b/>
          <w:bCs/>
          <w:sz w:val="36"/>
          <w:szCs w:val="36"/>
          <w:rtl/>
          <w:lang w:bidi="ar-IQ"/>
        </w:rPr>
      </w:pPr>
      <w:r w:rsidRPr="00FB61DC">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FB61DC" w:rsidRPr="00FB61DC" w14:paraId="41531F65" w14:textId="77777777" w:rsidTr="00E121D0">
        <w:tc>
          <w:tcPr>
            <w:tcW w:w="9781" w:type="dxa"/>
            <w:gridSpan w:val="3"/>
            <w:shd w:val="clear" w:color="auto" w:fill="DEEAF6"/>
          </w:tcPr>
          <w:p w14:paraId="010BEB6B" w14:textId="77777777" w:rsidR="00FB61DC" w:rsidRPr="00FB61DC" w:rsidRDefault="00FB61DC" w:rsidP="00F01F88">
            <w:pPr>
              <w:spacing w:after="200" w:line="276" w:lineRule="auto"/>
              <w:ind w:left="360"/>
              <w:rPr>
                <w:rFonts w:eastAsia="Calibri"/>
                <w:b/>
                <w:bCs/>
                <w:sz w:val="28"/>
                <w:szCs w:val="28"/>
                <w:rtl/>
                <w:lang w:bidi="ar-IQ"/>
              </w:rPr>
            </w:pPr>
            <w:r w:rsidRPr="00FB61DC">
              <w:rPr>
                <w:rFonts w:eastAsia="Calibri"/>
                <w:b/>
                <w:bCs/>
                <w:sz w:val="28"/>
                <w:szCs w:val="28"/>
                <w:rtl/>
                <w:lang w:bidi="ar-IQ"/>
              </w:rPr>
              <w:t>Course Name</w:t>
            </w:r>
          </w:p>
        </w:tc>
      </w:tr>
      <w:tr w:rsidR="00FB61DC" w:rsidRPr="00FB61DC" w14:paraId="62871C50" w14:textId="77777777" w:rsidTr="00E121D0">
        <w:tc>
          <w:tcPr>
            <w:tcW w:w="9781" w:type="dxa"/>
            <w:gridSpan w:val="3"/>
          </w:tcPr>
          <w:p w14:paraId="2CE83006" w14:textId="77777777" w:rsidR="00FB61DC" w:rsidRPr="00F01F88" w:rsidRDefault="00FB61DC" w:rsidP="00F01F88">
            <w:pPr>
              <w:ind w:left="360"/>
              <w:rPr>
                <w:rFonts w:eastAsia="Calibri"/>
                <w:b/>
                <w:bCs/>
                <w:sz w:val="28"/>
                <w:szCs w:val="28"/>
                <w:rtl/>
                <w:lang w:bidi="ar-IQ"/>
              </w:rPr>
            </w:pPr>
            <w:r w:rsidRPr="00F01F88">
              <w:rPr>
                <w:rFonts w:ascii="Cambria" w:hAnsi="Cambria" w:hint="cs"/>
                <w:color w:val="000000"/>
                <w:sz w:val="28"/>
                <w:szCs w:val="28"/>
                <w:rtl/>
                <w:lang w:bidi="ar-IQ"/>
              </w:rPr>
              <w:t>Interpretation</w:t>
            </w:r>
          </w:p>
        </w:tc>
      </w:tr>
      <w:tr w:rsidR="00FB61DC" w:rsidRPr="00FB61DC" w14:paraId="22D1288F" w14:textId="77777777" w:rsidTr="00E121D0">
        <w:tc>
          <w:tcPr>
            <w:tcW w:w="9781" w:type="dxa"/>
            <w:gridSpan w:val="3"/>
            <w:shd w:val="clear" w:color="auto" w:fill="DEEAF6"/>
          </w:tcPr>
          <w:p w14:paraId="74560380" w14:textId="77777777" w:rsidR="00FB61DC" w:rsidRPr="00FB61DC" w:rsidRDefault="00FB61DC" w:rsidP="00F01F88">
            <w:pPr>
              <w:spacing w:after="200" w:line="276" w:lineRule="auto"/>
              <w:ind w:left="360"/>
              <w:rPr>
                <w:rFonts w:eastAsia="Calibri"/>
                <w:b/>
                <w:bCs/>
                <w:sz w:val="28"/>
                <w:szCs w:val="28"/>
                <w:rtl/>
                <w:lang w:bidi="ar-IQ"/>
              </w:rPr>
            </w:pPr>
            <w:r w:rsidRPr="00FB61DC">
              <w:rPr>
                <w:rFonts w:eastAsia="Calibri"/>
                <w:b/>
                <w:bCs/>
                <w:sz w:val="28"/>
                <w:szCs w:val="28"/>
                <w:rtl/>
                <w:lang w:bidi="ar-IQ"/>
              </w:rPr>
              <w:t>Course code</w:t>
            </w:r>
          </w:p>
        </w:tc>
      </w:tr>
      <w:tr w:rsidR="00FB61DC" w:rsidRPr="00FB61DC" w14:paraId="20ED037A" w14:textId="77777777" w:rsidTr="00E121D0">
        <w:tc>
          <w:tcPr>
            <w:tcW w:w="9781" w:type="dxa"/>
            <w:gridSpan w:val="3"/>
          </w:tcPr>
          <w:p w14:paraId="4D0DAE85" w14:textId="77777777" w:rsidR="00FB61DC" w:rsidRPr="00F01F88" w:rsidRDefault="00FB61DC" w:rsidP="00F01F88">
            <w:pPr>
              <w:ind w:left="360"/>
              <w:rPr>
                <w:rFonts w:eastAsia="Calibri"/>
                <w:b/>
                <w:bCs/>
                <w:sz w:val="28"/>
                <w:szCs w:val="28"/>
                <w:lang w:bidi="ar-IQ"/>
              </w:rPr>
            </w:pPr>
            <w:r w:rsidRPr="00F01F88">
              <w:rPr>
                <w:rFonts w:ascii="Cambria" w:hAnsi="Cambria"/>
                <w:color w:val="000000"/>
                <w:sz w:val="28"/>
                <w:szCs w:val="28"/>
                <w:lang w:bidi="ar-IQ"/>
              </w:rPr>
              <w:lastRenderedPageBreak/>
              <w:t>REX210</w:t>
            </w:r>
          </w:p>
        </w:tc>
      </w:tr>
      <w:tr w:rsidR="00FB61DC" w:rsidRPr="00FB61DC" w14:paraId="24EB0085" w14:textId="77777777" w:rsidTr="00E121D0">
        <w:tc>
          <w:tcPr>
            <w:tcW w:w="9781" w:type="dxa"/>
            <w:gridSpan w:val="3"/>
            <w:shd w:val="clear" w:color="auto" w:fill="DEEAF6"/>
          </w:tcPr>
          <w:p w14:paraId="3FAB2D05" w14:textId="77777777" w:rsidR="00FB61DC" w:rsidRPr="00FB61DC" w:rsidRDefault="00FB61DC" w:rsidP="00F01F88">
            <w:pPr>
              <w:spacing w:after="200" w:line="276" w:lineRule="auto"/>
              <w:ind w:left="360"/>
              <w:rPr>
                <w:rFonts w:eastAsia="Calibri"/>
                <w:b/>
                <w:bCs/>
                <w:sz w:val="28"/>
                <w:szCs w:val="28"/>
                <w:rtl/>
                <w:lang w:bidi="ar-IQ"/>
              </w:rPr>
            </w:pPr>
            <w:r w:rsidRPr="00FB61DC">
              <w:rPr>
                <w:rFonts w:eastAsia="Calibri"/>
                <w:b/>
                <w:bCs/>
                <w:sz w:val="28"/>
                <w:szCs w:val="28"/>
                <w:rtl/>
                <w:lang w:bidi="ar-IQ"/>
              </w:rPr>
              <w:t>Semester/Year</w:t>
            </w:r>
          </w:p>
        </w:tc>
      </w:tr>
      <w:tr w:rsidR="00FB61DC" w:rsidRPr="00FB61DC" w14:paraId="4BADA08D" w14:textId="77777777" w:rsidTr="00E121D0">
        <w:tc>
          <w:tcPr>
            <w:tcW w:w="9781" w:type="dxa"/>
            <w:gridSpan w:val="3"/>
          </w:tcPr>
          <w:p w14:paraId="667FB0C7" w14:textId="77777777" w:rsidR="00FB61DC" w:rsidRPr="00F01F88" w:rsidRDefault="00FB61DC" w:rsidP="00F01F88">
            <w:pPr>
              <w:ind w:left="360"/>
              <w:rPr>
                <w:rFonts w:eastAsia="Calibri"/>
                <w:b/>
                <w:bCs/>
                <w:sz w:val="28"/>
                <w:szCs w:val="28"/>
                <w:rtl/>
                <w:lang w:bidi="ar-IQ"/>
              </w:rPr>
            </w:pPr>
            <w:r w:rsidRPr="00F01F88">
              <w:rPr>
                <w:rFonts w:ascii="Cambria" w:hAnsi="Cambria" w:hint="cs"/>
                <w:color w:val="000000"/>
                <w:sz w:val="28"/>
                <w:szCs w:val="28"/>
                <w:rtl/>
                <w:lang w:bidi="ar-IQ"/>
              </w:rPr>
              <w:t>Annual course</w:t>
            </w:r>
          </w:p>
        </w:tc>
      </w:tr>
      <w:tr w:rsidR="00FB61DC" w:rsidRPr="00FB61DC" w14:paraId="7F01A51D" w14:textId="77777777" w:rsidTr="00E121D0">
        <w:tc>
          <w:tcPr>
            <w:tcW w:w="9781" w:type="dxa"/>
            <w:gridSpan w:val="3"/>
            <w:shd w:val="clear" w:color="auto" w:fill="DEEAF6"/>
          </w:tcPr>
          <w:p w14:paraId="5EF52E64" w14:textId="2553D1DD" w:rsidR="00FB61DC" w:rsidRPr="00FB61DC" w:rsidRDefault="00FB61DC" w:rsidP="00F01F88">
            <w:pPr>
              <w:spacing w:after="200" w:line="276" w:lineRule="auto"/>
              <w:ind w:left="360"/>
              <w:rPr>
                <w:rFonts w:eastAsia="Calibri"/>
                <w:b/>
                <w:bCs/>
                <w:sz w:val="28"/>
                <w:szCs w:val="28"/>
                <w:rtl/>
                <w:lang w:bidi="ar-IQ"/>
              </w:rPr>
            </w:pPr>
            <w:r w:rsidRPr="00FB61DC">
              <w:rPr>
                <w:rFonts w:eastAsia="Calibri"/>
                <w:b/>
                <w:bCs/>
                <w:sz w:val="28"/>
                <w:szCs w:val="28"/>
                <w:rtl/>
                <w:lang w:bidi="ar-IQ"/>
              </w:rPr>
              <w:t xml:space="preserve">Date this description was prepared </w:t>
            </w:r>
            <w:r w:rsidR="00F01F88">
              <w:rPr>
                <w:rFonts w:eastAsia="Calibri" w:hint="cs"/>
                <w:b/>
                <w:bCs/>
                <w:sz w:val="28"/>
                <w:szCs w:val="28"/>
                <w:rtl/>
                <w:lang w:bidi="ar-IQ"/>
              </w:rPr>
              <w:t>: 1/10/2025</w:t>
            </w:r>
          </w:p>
        </w:tc>
      </w:tr>
      <w:tr w:rsidR="00FB61DC" w:rsidRPr="00FB61DC" w14:paraId="0F34174E" w14:textId="77777777" w:rsidTr="00E121D0">
        <w:tc>
          <w:tcPr>
            <w:tcW w:w="9781" w:type="dxa"/>
            <w:gridSpan w:val="3"/>
          </w:tcPr>
          <w:p w14:paraId="7D285439" w14:textId="77777777" w:rsidR="00FB61DC" w:rsidRPr="00F01F88" w:rsidRDefault="00FB61DC" w:rsidP="00F01F88">
            <w:pPr>
              <w:bidi/>
              <w:ind w:left="360"/>
              <w:rPr>
                <w:rFonts w:eastAsia="Calibri"/>
                <w:b/>
                <w:bCs/>
                <w:sz w:val="28"/>
                <w:szCs w:val="28"/>
                <w:rtl/>
                <w:lang w:bidi="ar-IQ"/>
              </w:rPr>
            </w:pPr>
          </w:p>
        </w:tc>
      </w:tr>
      <w:tr w:rsidR="00FB61DC" w:rsidRPr="00FB61DC" w14:paraId="205E7A71" w14:textId="77777777" w:rsidTr="00E121D0">
        <w:tc>
          <w:tcPr>
            <w:tcW w:w="9781" w:type="dxa"/>
            <w:gridSpan w:val="3"/>
            <w:shd w:val="clear" w:color="auto" w:fill="DEEAF6"/>
          </w:tcPr>
          <w:p w14:paraId="5C6EC3E8" w14:textId="77777777" w:rsidR="00FB61DC" w:rsidRPr="00FB61DC" w:rsidRDefault="00FB61DC" w:rsidP="00F01F88">
            <w:pPr>
              <w:spacing w:after="200" w:line="276" w:lineRule="auto"/>
              <w:ind w:left="360"/>
              <w:rPr>
                <w:rFonts w:eastAsia="Calibri"/>
                <w:b/>
                <w:bCs/>
                <w:sz w:val="28"/>
                <w:szCs w:val="28"/>
                <w:rtl/>
              </w:rPr>
            </w:pPr>
            <w:r w:rsidRPr="00FB61DC">
              <w:rPr>
                <w:rFonts w:eastAsia="Calibri"/>
                <w:b/>
                <w:bCs/>
                <w:sz w:val="28"/>
                <w:szCs w:val="28"/>
                <w:rtl/>
              </w:rPr>
              <w:t>Available forms of attendance</w:t>
            </w:r>
          </w:p>
        </w:tc>
      </w:tr>
      <w:tr w:rsidR="00FB61DC" w:rsidRPr="00FB61DC" w14:paraId="0F1EC374" w14:textId="77777777" w:rsidTr="00E121D0">
        <w:tc>
          <w:tcPr>
            <w:tcW w:w="9781" w:type="dxa"/>
            <w:gridSpan w:val="3"/>
          </w:tcPr>
          <w:p w14:paraId="638C0EC0" w14:textId="77777777" w:rsidR="00FB61DC" w:rsidRPr="00F01F88" w:rsidRDefault="00FB61DC" w:rsidP="00F01F88">
            <w:pPr>
              <w:ind w:left="360"/>
              <w:rPr>
                <w:rFonts w:eastAsia="Calibri"/>
                <w:b/>
                <w:bCs/>
                <w:sz w:val="28"/>
                <w:szCs w:val="28"/>
                <w:rtl/>
                <w:lang w:bidi="ar-IQ"/>
              </w:rPr>
            </w:pPr>
            <w:r w:rsidRPr="00F01F88">
              <w:rPr>
                <w:rFonts w:ascii="Cambria" w:hAnsi="Cambria" w:hint="cs"/>
                <w:color w:val="000000"/>
                <w:sz w:val="28"/>
                <w:szCs w:val="28"/>
                <w:rtl/>
                <w:lang w:bidi="ar-IQ"/>
              </w:rPr>
              <w:t>Classroom lectures</w:t>
            </w:r>
          </w:p>
        </w:tc>
      </w:tr>
      <w:tr w:rsidR="00FB61DC" w:rsidRPr="00FB61DC" w14:paraId="008D2136" w14:textId="77777777" w:rsidTr="00E121D0">
        <w:tc>
          <w:tcPr>
            <w:tcW w:w="9781" w:type="dxa"/>
            <w:gridSpan w:val="3"/>
            <w:shd w:val="clear" w:color="auto" w:fill="DEEAF6"/>
          </w:tcPr>
          <w:p w14:paraId="2A3CFB9B" w14:textId="77777777" w:rsidR="00FB61DC" w:rsidRPr="00FB61DC" w:rsidRDefault="00FB61DC" w:rsidP="00F01F88">
            <w:pPr>
              <w:spacing w:after="200" w:line="276" w:lineRule="auto"/>
              <w:ind w:left="360"/>
              <w:rPr>
                <w:rFonts w:eastAsia="Calibri"/>
                <w:b/>
                <w:bCs/>
                <w:sz w:val="28"/>
                <w:szCs w:val="28"/>
                <w:rtl/>
              </w:rPr>
            </w:pPr>
            <w:r w:rsidRPr="00FB61DC">
              <w:rPr>
                <w:rFonts w:eastAsia="Calibri"/>
                <w:b/>
                <w:bCs/>
                <w:sz w:val="28"/>
                <w:szCs w:val="28"/>
                <w:rtl/>
              </w:rPr>
              <w:t>Number of study hours (total) / Number of units (total)</w:t>
            </w:r>
          </w:p>
        </w:tc>
      </w:tr>
      <w:tr w:rsidR="00FB61DC" w:rsidRPr="00FB61DC" w14:paraId="4411F33E" w14:textId="77777777" w:rsidTr="00E121D0">
        <w:tc>
          <w:tcPr>
            <w:tcW w:w="9781" w:type="dxa"/>
            <w:gridSpan w:val="3"/>
          </w:tcPr>
          <w:p w14:paraId="413FB510" w14:textId="77777777" w:rsidR="00FB61DC" w:rsidRPr="00F01F88" w:rsidRDefault="00FB61DC" w:rsidP="00F01F88">
            <w:pPr>
              <w:ind w:left="360"/>
              <w:rPr>
                <w:rFonts w:eastAsia="Calibri"/>
                <w:b/>
                <w:bCs/>
                <w:sz w:val="28"/>
                <w:szCs w:val="28"/>
                <w:rtl/>
                <w:lang w:bidi="ar-IQ"/>
              </w:rPr>
            </w:pPr>
            <w:r w:rsidRPr="00F01F88">
              <w:rPr>
                <w:rFonts w:ascii="Cambria" w:hAnsi="Cambria" w:hint="cs"/>
                <w:color w:val="000000"/>
                <w:sz w:val="28"/>
                <w:szCs w:val="28"/>
                <w:rtl/>
                <w:lang w:bidi="ar-IQ"/>
              </w:rPr>
              <w:t>60 hours</w:t>
            </w:r>
            <w:r w:rsidRPr="00F01F88">
              <w:rPr>
                <w:rFonts w:ascii="Cambria" w:hAnsi="Cambria"/>
                <w:color w:val="000000"/>
                <w:sz w:val="28"/>
                <w:szCs w:val="28"/>
                <w:lang w:bidi="ar-IQ"/>
              </w:rPr>
              <w:t xml:space="preserve"> </w:t>
            </w:r>
            <w:r w:rsidRPr="00F01F88">
              <w:rPr>
                <w:rFonts w:ascii="Cambria" w:hAnsi="Cambria" w:hint="cs"/>
                <w:color w:val="000000"/>
                <w:sz w:val="28"/>
                <w:szCs w:val="28"/>
                <w:rtl/>
                <w:lang w:bidi="ar-IQ"/>
              </w:rPr>
              <w:t>120 units</w:t>
            </w:r>
          </w:p>
        </w:tc>
      </w:tr>
      <w:tr w:rsidR="00FB61DC" w:rsidRPr="00FB61DC" w14:paraId="38871CC8" w14:textId="77777777" w:rsidTr="00E121D0">
        <w:tc>
          <w:tcPr>
            <w:tcW w:w="9781" w:type="dxa"/>
            <w:gridSpan w:val="3"/>
            <w:shd w:val="clear" w:color="auto" w:fill="DEEAF6"/>
          </w:tcPr>
          <w:p w14:paraId="7FAD5AF3" w14:textId="77777777" w:rsidR="00FB61DC" w:rsidRPr="00FB61DC" w:rsidRDefault="00FB61DC" w:rsidP="00F01F88">
            <w:pPr>
              <w:spacing w:after="200" w:line="276" w:lineRule="auto"/>
              <w:ind w:left="360"/>
              <w:rPr>
                <w:rFonts w:eastAsia="Calibri"/>
                <w:b/>
                <w:bCs/>
                <w:sz w:val="28"/>
                <w:szCs w:val="28"/>
                <w:rtl/>
              </w:rPr>
            </w:pPr>
            <w:r w:rsidRPr="00FB61DC">
              <w:rPr>
                <w:rFonts w:eastAsia="Calibri"/>
                <w:b/>
                <w:bCs/>
                <w:sz w:val="28"/>
                <w:szCs w:val="28"/>
                <w:rtl/>
              </w:rPr>
              <w:t>Name of the course coordinator (if there is more than one, please mention it).</w:t>
            </w:r>
          </w:p>
        </w:tc>
      </w:tr>
      <w:tr w:rsidR="00FB61DC" w:rsidRPr="00FB61DC" w14:paraId="15C7B9CC" w14:textId="77777777" w:rsidTr="00E121D0">
        <w:tc>
          <w:tcPr>
            <w:tcW w:w="9781" w:type="dxa"/>
            <w:gridSpan w:val="3"/>
          </w:tcPr>
          <w:p w14:paraId="3267EBEA" w14:textId="36DA1BC1" w:rsidR="00FB61DC" w:rsidRPr="00F01F88" w:rsidRDefault="00FB61DC" w:rsidP="00F01F88">
            <w:pPr>
              <w:ind w:left="1080"/>
              <w:rPr>
                <w:rFonts w:eastAsia="Calibri"/>
                <w:b/>
                <w:bCs/>
                <w:sz w:val="28"/>
                <w:szCs w:val="28"/>
                <w:rtl/>
                <w:lang w:bidi="ar-IQ"/>
              </w:rPr>
            </w:pPr>
            <w:r w:rsidRPr="00F01F88">
              <w:rPr>
                <w:rFonts w:eastAsia="Calibri"/>
                <w:b/>
                <w:bCs/>
                <w:sz w:val="28"/>
                <w:szCs w:val="28"/>
                <w:rtl/>
                <w:lang w:bidi="ar-IQ"/>
              </w:rPr>
              <w:t xml:space="preserve">Name: </w:t>
            </w:r>
            <w:r w:rsidRPr="00F01F88">
              <w:rPr>
                <w:rFonts w:eastAsia="Calibri" w:hint="cs"/>
                <w:b/>
                <w:bCs/>
                <w:sz w:val="28"/>
                <w:szCs w:val="28"/>
                <w:rtl/>
                <w:lang w:bidi="ar-IQ"/>
              </w:rPr>
              <w:t>Dr. Obaida Ahmed Majid</w:t>
            </w:r>
            <w:r w:rsidRPr="00F01F88">
              <w:rPr>
                <w:rFonts w:eastAsia="Calibri"/>
                <w:b/>
                <w:bCs/>
                <w:sz w:val="28"/>
                <w:szCs w:val="28"/>
                <w:rtl/>
                <w:lang w:bidi="ar-IQ"/>
              </w:rPr>
              <w:t xml:space="preserve">     </w:t>
            </w:r>
          </w:p>
          <w:p w14:paraId="57D23FE1"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 xml:space="preserve">Al </w:t>
            </w:r>
            <w:r w:rsidRPr="00F01F88">
              <w:rPr>
                <w:rFonts w:eastAsia="Calibri"/>
                <w:b/>
                <w:bCs/>
                <w:sz w:val="28"/>
                <w:szCs w:val="28"/>
                <w:rtl/>
              </w:rPr>
              <w:t xml:space="preserve">-A'a </w:t>
            </w:r>
            <w:r w:rsidRPr="00F01F88">
              <w:rPr>
                <w:rFonts w:eastAsia="Calibri"/>
                <w:b/>
                <w:bCs/>
                <w:sz w:val="28"/>
                <w:szCs w:val="28"/>
                <w:rtl/>
                <w:lang w:bidi="ar-IQ"/>
              </w:rPr>
              <w:t xml:space="preserve">: </w:t>
            </w:r>
            <w:r w:rsidRPr="00F01F88">
              <w:rPr>
                <w:rFonts w:ascii="Cambria" w:hAnsi="Cambria"/>
                <w:color w:val="000000"/>
                <w:sz w:val="28"/>
                <w:szCs w:val="28"/>
                <w:lang w:bidi="ar-IQ"/>
              </w:rPr>
              <w:t>obeida.ahmed@imamaladham.edu.iq</w:t>
            </w:r>
          </w:p>
          <w:p w14:paraId="37E98CB4" w14:textId="1DB7DBDB" w:rsidR="00FB61DC" w:rsidRPr="00FB61DC" w:rsidRDefault="00FB61DC" w:rsidP="00F01F88">
            <w:pPr>
              <w:bidi/>
              <w:ind w:left="80"/>
              <w:rPr>
                <w:rFonts w:ascii="Calibri" w:eastAsia="Calibri" w:hAnsi="Calibri" w:cs="Arial"/>
                <w:b/>
                <w:bCs/>
                <w:sz w:val="28"/>
                <w:szCs w:val="28"/>
                <w:rtl/>
                <w:lang w:bidi="ar-IQ"/>
              </w:rPr>
            </w:pPr>
          </w:p>
        </w:tc>
      </w:tr>
      <w:tr w:rsidR="00FB61DC" w:rsidRPr="00FB61DC" w14:paraId="7CC903C7" w14:textId="77777777" w:rsidTr="00E121D0">
        <w:tc>
          <w:tcPr>
            <w:tcW w:w="9781" w:type="dxa"/>
            <w:gridSpan w:val="3"/>
            <w:shd w:val="clear" w:color="auto" w:fill="DEEAF6"/>
          </w:tcPr>
          <w:p w14:paraId="2A2F89DF" w14:textId="77777777" w:rsidR="00FB61DC" w:rsidRPr="00FB61DC" w:rsidRDefault="00FB61DC" w:rsidP="00F01F88">
            <w:pPr>
              <w:spacing w:after="200" w:line="276" w:lineRule="auto"/>
              <w:ind w:left="360"/>
              <w:rPr>
                <w:rFonts w:eastAsia="Calibri"/>
                <w:b/>
                <w:bCs/>
                <w:sz w:val="32"/>
                <w:szCs w:val="32"/>
                <w:rtl/>
                <w:lang w:bidi="ar-IQ"/>
              </w:rPr>
            </w:pPr>
            <w:r w:rsidRPr="00FB61DC">
              <w:rPr>
                <w:rFonts w:eastAsia="Calibri"/>
                <w:b/>
                <w:bCs/>
                <w:sz w:val="32"/>
                <w:szCs w:val="32"/>
                <w:rtl/>
                <w:lang w:bidi="ar-IQ"/>
              </w:rPr>
              <w:t xml:space="preserve">Course </w:t>
            </w:r>
            <w:r w:rsidRPr="00FB61DC">
              <w:rPr>
                <w:rFonts w:eastAsia="Calibri"/>
                <w:b/>
                <w:bCs/>
                <w:sz w:val="32"/>
                <w:szCs w:val="32"/>
                <w:rtl/>
              </w:rPr>
              <w:t>objectives</w:t>
            </w:r>
          </w:p>
        </w:tc>
      </w:tr>
      <w:tr w:rsidR="00FB61DC" w:rsidRPr="00FB61DC" w14:paraId="7FE8CE6C" w14:textId="77777777" w:rsidTr="00E121D0">
        <w:trPr>
          <w:trHeight w:val="1805"/>
        </w:trPr>
        <w:tc>
          <w:tcPr>
            <w:tcW w:w="3118" w:type="dxa"/>
            <w:gridSpan w:val="2"/>
          </w:tcPr>
          <w:p w14:paraId="46A2EC58" w14:textId="77777777" w:rsidR="00FB61DC" w:rsidRPr="00F01F88" w:rsidRDefault="00FB61DC" w:rsidP="00F01F88">
            <w:pPr>
              <w:ind w:left="360"/>
              <w:rPr>
                <w:rFonts w:eastAsia="Calibri"/>
                <w:b/>
                <w:bCs/>
                <w:sz w:val="28"/>
                <w:szCs w:val="28"/>
                <w:rtl/>
                <w:lang w:bidi="ar-IQ"/>
              </w:rPr>
            </w:pPr>
            <w:r w:rsidRPr="00F01F88">
              <w:rPr>
                <w:rFonts w:eastAsia="Calibri"/>
                <w:b/>
                <w:bCs/>
                <w:sz w:val="28"/>
                <w:szCs w:val="28"/>
                <w:rtl/>
                <w:lang w:bidi="ar-IQ"/>
              </w:rPr>
              <w:t>Course objectives</w:t>
            </w:r>
          </w:p>
        </w:tc>
        <w:tc>
          <w:tcPr>
            <w:tcW w:w="6663" w:type="dxa"/>
          </w:tcPr>
          <w:p w14:paraId="7351B9F7" w14:textId="45EA5528" w:rsidR="00FB61DC" w:rsidRPr="00F01F88" w:rsidRDefault="00FB61DC" w:rsidP="00F01F88">
            <w:pPr>
              <w:ind w:left="1080"/>
              <w:rPr>
                <w:rFonts w:eastAsia="Calibri"/>
                <w:sz w:val="28"/>
                <w:szCs w:val="28"/>
                <w:lang w:bidi="ar-IQ"/>
              </w:rPr>
            </w:pPr>
            <w:r w:rsidRPr="00F01F88">
              <w:rPr>
                <w:rFonts w:eastAsia="Calibri"/>
                <w:sz w:val="28"/>
                <w:szCs w:val="28"/>
                <w:rtl/>
                <w:lang w:bidi="ar-IQ"/>
              </w:rPr>
              <w:t>The course aims to introduce the student to the importance of interpreting and correctly understanding the Holy Quran.</w:t>
            </w:r>
          </w:p>
          <w:p w14:paraId="21583C4F" w14:textId="30A9A625" w:rsidR="00FB61DC" w:rsidRPr="00F01F88" w:rsidRDefault="00FB61DC" w:rsidP="00F01F88">
            <w:pPr>
              <w:ind w:left="1080"/>
              <w:rPr>
                <w:rFonts w:eastAsia="Calibri"/>
                <w:sz w:val="28"/>
                <w:szCs w:val="28"/>
                <w:lang w:bidi="ar-IQ"/>
              </w:rPr>
            </w:pPr>
            <w:r w:rsidRPr="00F01F88">
              <w:rPr>
                <w:rFonts w:eastAsia="Calibri"/>
                <w:sz w:val="28"/>
                <w:szCs w:val="28"/>
                <w:rtl/>
                <w:lang w:bidi="ar-IQ"/>
              </w:rPr>
              <w:t>The student learns the meanings of the words in the Holy Quran and what is intended by them, and becomes familiar with the interpretations of scholars regarding them.</w:t>
            </w:r>
          </w:p>
          <w:p w14:paraId="510E54AD" w14:textId="0B1D7EAC" w:rsidR="00FB61DC" w:rsidRPr="00F01F88" w:rsidRDefault="00FB61DC" w:rsidP="00F01F88">
            <w:pPr>
              <w:ind w:left="1080"/>
              <w:rPr>
                <w:rFonts w:eastAsia="Calibri"/>
                <w:sz w:val="28"/>
                <w:szCs w:val="28"/>
                <w:lang w:bidi="ar-IQ"/>
              </w:rPr>
            </w:pPr>
            <w:r w:rsidRPr="00F01F88">
              <w:rPr>
                <w:rFonts w:eastAsia="Calibri"/>
                <w:sz w:val="28"/>
                <w:szCs w:val="28"/>
                <w:rtl/>
                <w:lang w:bidi="ar-IQ"/>
              </w:rPr>
              <w:t>Introducing the student to the forms and styles of Qur'anic interpretation</w:t>
            </w:r>
          </w:p>
          <w:p w14:paraId="2DD3509C" w14:textId="2574B215" w:rsidR="00FB61DC" w:rsidRPr="00F01F88" w:rsidRDefault="00FB61DC" w:rsidP="00F01F88">
            <w:pPr>
              <w:ind w:left="1080"/>
              <w:rPr>
                <w:rFonts w:eastAsia="Calibri"/>
                <w:sz w:val="28"/>
                <w:szCs w:val="28"/>
                <w:lang w:bidi="ar-IQ"/>
              </w:rPr>
            </w:pPr>
            <w:r w:rsidRPr="00F01F88">
              <w:rPr>
                <w:rFonts w:eastAsia="Calibri"/>
                <w:sz w:val="28"/>
                <w:szCs w:val="28"/>
                <w:rtl/>
                <w:lang w:bidi="ar-IQ"/>
              </w:rPr>
              <w:t>Keeping up with studies in the interpretation of the Holy Qur'an and responding to the doubts of biased individuals</w:t>
            </w:r>
          </w:p>
          <w:p w14:paraId="1EC82965" w14:textId="77777777" w:rsidR="00FB61DC" w:rsidRPr="00F01F88" w:rsidRDefault="00FB61DC" w:rsidP="00F01F88">
            <w:pPr>
              <w:ind w:left="360"/>
              <w:rPr>
                <w:rFonts w:eastAsia="Calibri"/>
                <w:sz w:val="28"/>
                <w:szCs w:val="28"/>
                <w:rtl/>
                <w:lang w:bidi="ar-IQ"/>
              </w:rPr>
            </w:pPr>
            <w:r w:rsidRPr="00F01F88">
              <w:rPr>
                <w:rFonts w:eastAsia="Calibri"/>
                <w:sz w:val="28"/>
                <w:szCs w:val="28"/>
                <w:rtl/>
                <w:lang w:bidi="ar-IQ"/>
              </w:rPr>
              <w:t xml:space="preserve">5- </w:t>
            </w:r>
            <w:r w:rsidRPr="00F01F88">
              <w:rPr>
                <w:rFonts w:eastAsia="Calibri"/>
                <w:sz w:val="28"/>
                <w:szCs w:val="28"/>
                <w:rtl/>
                <w:lang w:bidi="ar-IQ"/>
              </w:rPr>
              <w:tab/>
              <w:t>Developing love for the Holy Quran and defending it</w:t>
            </w:r>
          </w:p>
        </w:tc>
      </w:tr>
      <w:tr w:rsidR="00FB61DC" w:rsidRPr="00FB61DC" w14:paraId="46838E9C" w14:textId="77777777" w:rsidTr="00E121D0">
        <w:tc>
          <w:tcPr>
            <w:tcW w:w="9781" w:type="dxa"/>
            <w:gridSpan w:val="3"/>
            <w:shd w:val="clear" w:color="auto" w:fill="DEEAF6"/>
          </w:tcPr>
          <w:p w14:paraId="2143F10F" w14:textId="77777777" w:rsidR="00FB61DC" w:rsidRPr="00FB61DC" w:rsidRDefault="00FB61DC" w:rsidP="00F01F88">
            <w:pPr>
              <w:spacing w:after="200" w:line="276" w:lineRule="auto"/>
              <w:ind w:left="360"/>
              <w:rPr>
                <w:rFonts w:eastAsia="Calibri"/>
                <w:b/>
                <w:bCs/>
                <w:sz w:val="32"/>
                <w:szCs w:val="32"/>
                <w:rtl/>
                <w:lang w:bidi="ar-IQ"/>
              </w:rPr>
            </w:pPr>
            <w:r w:rsidRPr="00FB61DC">
              <w:rPr>
                <w:rFonts w:eastAsia="Calibri"/>
                <w:b/>
                <w:bCs/>
                <w:sz w:val="32"/>
                <w:szCs w:val="32"/>
                <w:rtl/>
                <w:lang w:bidi="ar-IQ"/>
              </w:rPr>
              <w:t>Teaching and learning strategies</w:t>
            </w:r>
          </w:p>
        </w:tc>
      </w:tr>
      <w:tr w:rsidR="00FB61DC" w:rsidRPr="00FB61DC" w14:paraId="62380DA1" w14:textId="77777777" w:rsidTr="00E121D0">
        <w:tc>
          <w:tcPr>
            <w:tcW w:w="1574" w:type="dxa"/>
          </w:tcPr>
          <w:p w14:paraId="4002DF6C" w14:textId="77777777" w:rsidR="00FB61DC" w:rsidRPr="00F01F88" w:rsidRDefault="00FB61DC" w:rsidP="00F01F88">
            <w:pPr>
              <w:ind w:left="360"/>
              <w:rPr>
                <w:rFonts w:eastAsia="Calibri"/>
                <w:b/>
                <w:bCs/>
                <w:sz w:val="28"/>
                <w:szCs w:val="28"/>
                <w:rtl/>
                <w:lang w:bidi="ar-IQ"/>
              </w:rPr>
            </w:pPr>
            <w:r w:rsidRPr="00F01F88">
              <w:rPr>
                <w:rFonts w:eastAsia="Calibri"/>
                <w:b/>
                <w:bCs/>
                <w:sz w:val="28"/>
                <w:szCs w:val="28"/>
                <w:rtl/>
                <w:lang w:bidi="ar-IQ"/>
              </w:rPr>
              <w:t>strategy</w:t>
            </w:r>
          </w:p>
        </w:tc>
        <w:tc>
          <w:tcPr>
            <w:tcW w:w="8207" w:type="dxa"/>
            <w:gridSpan w:val="2"/>
          </w:tcPr>
          <w:p w14:paraId="49420987" w14:textId="587CB8EF" w:rsidR="00FB61DC" w:rsidRPr="00F01F88" w:rsidRDefault="00FB61DC" w:rsidP="00F01F88">
            <w:pPr>
              <w:ind w:left="1980"/>
              <w:rPr>
                <w:rFonts w:eastAsia="Calibri"/>
                <w:b/>
                <w:bCs/>
                <w:sz w:val="28"/>
                <w:szCs w:val="28"/>
                <w:lang w:bidi="ar-IQ"/>
              </w:rPr>
            </w:pPr>
            <w:r w:rsidRPr="00F01F88">
              <w:rPr>
                <w:rFonts w:eastAsia="Calibri"/>
                <w:b/>
                <w:bCs/>
                <w:sz w:val="28"/>
                <w:szCs w:val="28"/>
                <w:rtl/>
                <w:lang w:bidi="ar-IQ"/>
              </w:rPr>
              <w:t>Knowledge and understanding</w:t>
            </w:r>
          </w:p>
          <w:p w14:paraId="05744AFA"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A1- Enabling the student to understand the interpretation of the third part of the Holy Quran</w:t>
            </w:r>
          </w:p>
          <w:p w14:paraId="596CFE82"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A2- Enabling the student to be familiar with the details of each verse, including vocabulary, grammar, readings, and deriving rulings from it.</w:t>
            </w:r>
          </w:p>
          <w:p w14:paraId="456CA914"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lastRenderedPageBreak/>
              <w:t>A3- Preparing him in a way that qualifies him to work in educational and religious institutions</w:t>
            </w:r>
          </w:p>
          <w:p w14:paraId="749F34A9"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b) Subject-specific skills</w:t>
            </w:r>
          </w:p>
          <w:p w14:paraId="1AB433C7"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B1 - That the student be able to interpret the third part of the Holy Quran</w:t>
            </w:r>
          </w:p>
          <w:p w14:paraId="0E3320DA"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B2 - The student should be able to prepare scientific reports on the interpretation of the third part of the Qur'an</w:t>
            </w:r>
          </w:p>
          <w:p w14:paraId="5A801094"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B3 - That the student be able to teach and teach the Holy Quran correctly.</w:t>
            </w:r>
          </w:p>
          <w:p w14:paraId="7E08DF3E" w14:textId="77777777"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B4 - Equipping him with the necessary skills in dialogue, discussion and teamwork.</w:t>
            </w:r>
          </w:p>
          <w:p w14:paraId="356959CA" w14:textId="77777777" w:rsidR="00FB61DC" w:rsidRPr="00FB61DC" w:rsidRDefault="00FB61DC" w:rsidP="00F01F88">
            <w:pPr>
              <w:bidi/>
              <w:ind w:left="360"/>
              <w:rPr>
                <w:rFonts w:eastAsia="Calibri"/>
                <w:b/>
                <w:bCs/>
                <w:sz w:val="28"/>
                <w:szCs w:val="28"/>
                <w:lang w:bidi="ar-IQ"/>
              </w:rPr>
            </w:pPr>
          </w:p>
          <w:p w14:paraId="25A6756C" w14:textId="78047746"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C- Affective objectives:</w:t>
            </w:r>
          </w:p>
          <w:p w14:paraId="7DF37E4E" w14:textId="45A1EAF1"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A1 - Raising the student to love the Quran and take pride in his faith and religion</w:t>
            </w:r>
          </w:p>
          <w:p w14:paraId="014180E2" w14:textId="0E60C522" w:rsidR="00FB61DC" w:rsidRPr="00F01F88" w:rsidRDefault="00FB61DC" w:rsidP="00F01F88">
            <w:pPr>
              <w:ind w:left="360"/>
              <w:rPr>
                <w:rFonts w:eastAsia="Calibri"/>
                <w:b/>
                <w:bCs/>
                <w:sz w:val="28"/>
                <w:szCs w:val="28"/>
                <w:lang w:bidi="ar-IQ"/>
              </w:rPr>
            </w:pPr>
            <w:r w:rsidRPr="00F01F88">
              <w:rPr>
                <w:rFonts w:eastAsia="Calibri"/>
                <w:b/>
                <w:bCs/>
                <w:sz w:val="28"/>
                <w:szCs w:val="28"/>
                <w:rtl/>
                <w:lang w:bidi="ar-IQ"/>
              </w:rPr>
              <w:t>Part 2 – Recognizing the value and beauty of the Holy Quran, and that it is suitable for all times and places</w:t>
            </w:r>
          </w:p>
          <w:p w14:paraId="48FA0C08" w14:textId="66A2AF09" w:rsidR="00FB61DC" w:rsidRPr="00F01F88" w:rsidRDefault="00FB61DC" w:rsidP="00F01F88">
            <w:pPr>
              <w:ind w:left="360"/>
              <w:rPr>
                <w:rFonts w:eastAsia="Calibri"/>
                <w:b/>
                <w:bCs/>
                <w:sz w:val="28"/>
                <w:szCs w:val="28"/>
                <w:rtl/>
                <w:lang w:bidi="ar-IQ"/>
              </w:rPr>
            </w:pPr>
            <w:r w:rsidRPr="00F01F88">
              <w:rPr>
                <w:rFonts w:eastAsia="Calibri"/>
                <w:b/>
                <w:bCs/>
                <w:sz w:val="28"/>
                <w:szCs w:val="28"/>
                <w:rtl/>
                <w:lang w:bidi="ar-IQ"/>
              </w:rPr>
              <w:t>Q3 - To provide the student with knowledge to identify the schools of interpretation and their trends in it.</w:t>
            </w:r>
          </w:p>
          <w:p w14:paraId="3BAC7602" w14:textId="77777777" w:rsidR="00FB61DC" w:rsidRPr="00FB61DC" w:rsidRDefault="00FB61DC" w:rsidP="00F01F88">
            <w:pPr>
              <w:bidi/>
              <w:ind w:left="360"/>
              <w:rPr>
                <w:rFonts w:eastAsia="Calibri"/>
                <w:b/>
                <w:bCs/>
                <w:sz w:val="28"/>
                <w:szCs w:val="28"/>
                <w:rtl/>
                <w:lang w:bidi="ar-IQ"/>
              </w:rPr>
            </w:pPr>
          </w:p>
        </w:tc>
      </w:tr>
      <w:tr w:rsidR="00FB61DC" w:rsidRPr="00FB61DC" w14:paraId="2BA63C7E" w14:textId="77777777" w:rsidTr="00E121D0">
        <w:tc>
          <w:tcPr>
            <w:tcW w:w="9781" w:type="dxa"/>
            <w:gridSpan w:val="3"/>
            <w:shd w:val="clear" w:color="auto" w:fill="DEEAF6"/>
          </w:tcPr>
          <w:p w14:paraId="1B6FD0B4" w14:textId="77777777" w:rsidR="00FB61DC" w:rsidRPr="00FB61DC" w:rsidRDefault="00FB61DC" w:rsidP="00F01F88">
            <w:pPr>
              <w:spacing w:after="200" w:line="276" w:lineRule="auto"/>
              <w:ind w:left="360"/>
              <w:rPr>
                <w:rFonts w:eastAsia="Calibri"/>
                <w:b/>
                <w:bCs/>
                <w:sz w:val="32"/>
                <w:szCs w:val="32"/>
                <w:rtl/>
                <w:lang w:bidi="ar-IQ"/>
              </w:rPr>
            </w:pPr>
            <w:r w:rsidRPr="00FB61DC">
              <w:rPr>
                <w:rFonts w:eastAsia="Calibri"/>
                <w:b/>
                <w:bCs/>
                <w:sz w:val="32"/>
                <w:szCs w:val="32"/>
                <w:rtl/>
                <w:lang w:bidi="ar-IQ"/>
              </w:rPr>
              <w:lastRenderedPageBreak/>
              <w:t>Course structure</w:t>
            </w:r>
          </w:p>
        </w:tc>
      </w:tr>
    </w:tbl>
    <w:tbl>
      <w:tblPr>
        <w:tblStyle w:val="TableGrid12"/>
        <w:bidiVisual/>
        <w:tblW w:w="9781" w:type="dxa"/>
        <w:tblInd w:w="-505" w:type="dxa"/>
        <w:tblLook w:val="04A0" w:firstRow="1" w:lastRow="0" w:firstColumn="1" w:lastColumn="0" w:noHBand="0" w:noVBand="1"/>
      </w:tblPr>
      <w:tblGrid>
        <w:gridCol w:w="1292"/>
        <w:gridCol w:w="1025"/>
        <w:gridCol w:w="1773"/>
        <w:gridCol w:w="1782"/>
        <w:gridCol w:w="2096"/>
        <w:gridCol w:w="1813"/>
      </w:tblGrid>
      <w:tr w:rsidR="00FB61DC" w:rsidRPr="00FB61DC" w14:paraId="44599D34" w14:textId="77777777" w:rsidTr="00FB61DC">
        <w:tc>
          <w:tcPr>
            <w:tcW w:w="992" w:type="dxa"/>
            <w:shd w:val="clear" w:color="auto" w:fill="B6DDE8"/>
          </w:tcPr>
          <w:p w14:paraId="236B82F8"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Week</w:t>
            </w:r>
          </w:p>
        </w:tc>
        <w:tc>
          <w:tcPr>
            <w:tcW w:w="992" w:type="dxa"/>
            <w:shd w:val="clear" w:color="auto" w:fill="B6DDE8"/>
          </w:tcPr>
          <w:p w14:paraId="6E8C2BB9"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Hours</w:t>
            </w:r>
          </w:p>
        </w:tc>
        <w:tc>
          <w:tcPr>
            <w:tcW w:w="1843" w:type="dxa"/>
            <w:shd w:val="clear" w:color="auto" w:fill="B6DDE8"/>
          </w:tcPr>
          <w:p w14:paraId="12764AED"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Required learning outcomes</w:t>
            </w:r>
          </w:p>
        </w:tc>
        <w:tc>
          <w:tcPr>
            <w:tcW w:w="1843" w:type="dxa"/>
            <w:shd w:val="clear" w:color="auto" w:fill="B6DDE8"/>
          </w:tcPr>
          <w:p w14:paraId="5F251D2B"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Unit or topic name</w:t>
            </w:r>
          </w:p>
        </w:tc>
        <w:tc>
          <w:tcPr>
            <w:tcW w:w="2268" w:type="dxa"/>
            <w:shd w:val="clear" w:color="auto" w:fill="B6DDE8"/>
          </w:tcPr>
          <w:p w14:paraId="2DDCE7DE"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Learning method</w:t>
            </w:r>
          </w:p>
        </w:tc>
        <w:tc>
          <w:tcPr>
            <w:tcW w:w="1843" w:type="dxa"/>
            <w:shd w:val="clear" w:color="auto" w:fill="B6DDE8"/>
          </w:tcPr>
          <w:p w14:paraId="0EB8030C" w14:textId="77777777" w:rsidR="00FB61DC" w:rsidRPr="00FB61DC" w:rsidRDefault="00FB61DC" w:rsidP="00FB61DC">
            <w:pPr>
              <w:rPr>
                <w:rFonts w:ascii="Times New Roman" w:hAnsi="Times New Roman"/>
                <w:b/>
                <w:bCs/>
                <w:sz w:val="28"/>
                <w:szCs w:val="28"/>
                <w:rtl/>
                <w:lang w:bidi="ar-IQ"/>
              </w:rPr>
            </w:pPr>
            <w:r w:rsidRPr="00FB61DC">
              <w:rPr>
                <w:rFonts w:ascii="Times New Roman" w:hAnsi="Times New Roman" w:hint="cs"/>
                <w:b/>
                <w:bCs/>
                <w:sz w:val="28"/>
                <w:szCs w:val="28"/>
                <w:rtl/>
                <w:lang w:bidi="ar-IQ"/>
              </w:rPr>
              <w:t>Evaluation Method</w:t>
            </w:r>
          </w:p>
        </w:tc>
      </w:tr>
      <w:tr w:rsidR="00FB61DC" w:rsidRPr="00FB61DC" w14:paraId="3B5668A1" w14:textId="77777777" w:rsidTr="00E121D0">
        <w:tc>
          <w:tcPr>
            <w:tcW w:w="992" w:type="dxa"/>
          </w:tcPr>
          <w:p w14:paraId="3CF0B66C" w14:textId="77777777" w:rsidR="00FB61DC" w:rsidRPr="00FB61DC" w:rsidRDefault="00FB61DC" w:rsidP="00FB61DC">
            <w:pPr>
              <w:rPr>
                <w:sz w:val="22"/>
                <w:szCs w:val="22"/>
              </w:rPr>
            </w:pPr>
            <w:r w:rsidRPr="00FB61DC">
              <w:rPr>
                <w:sz w:val="22"/>
                <w:szCs w:val="22"/>
                <w:rtl/>
              </w:rPr>
              <w:t>October 1</w:t>
            </w:r>
          </w:p>
        </w:tc>
        <w:tc>
          <w:tcPr>
            <w:tcW w:w="992" w:type="dxa"/>
          </w:tcPr>
          <w:p w14:paraId="7993219A" w14:textId="77777777" w:rsidR="00FB61DC" w:rsidRPr="00FB61DC" w:rsidRDefault="00FB61DC" w:rsidP="00FB61DC">
            <w:pPr>
              <w:rPr>
                <w:sz w:val="22"/>
                <w:szCs w:val="22"/>
              </w:rPr>
            </w:pPr>
            <w:r w:rsidRPr="00FB61DC">
              <w:rPr>
                <w:sz w:val="22"/>
                <w:szCs w:val="22"/>
                <w:rtl/>
              </w:rPr>
              <w:t>2</w:t>
            </w:r>
          </w:p>
        </w:tc>
        <w:tc>
          <w:tcPr>
            <w:tcW w:w="1843" w:type="dxa"/>
          </w:tcPr>
          <w:p w14:paraId="1C7CFF04" w14:textId="77777777" w:rsidR="00FB61DC" w:rsidRPr="00FB61DC" w:rsidRDefault="00FB61DC" w:rsidP="00FB61DC">
            <w:pPr>
              <w:tabs>
                <w:tab w:val="left" w:pos="642"/>
              </w:tabs>
              <w:autoSpaceDE w:val="0"/>
              <w:autoSpaceDN w:val="0"/>
              <w:bidi/>
              <w:adjustRightInd w:val="0"/>
              <w:rPr>
                <w:rFonts w:ascii="Cambria" w:hAnsi="Cambria"/>
                <w:b/>
                <w:bCs/>
                <w:color w:val="000000"/>
                <w:sz w:val="28"/>
                <w:szCs w:val="28"/>
              </w:rPr>
            </w:pPr>
          </w:p>
        </w:tc>
        <w:tc>
          <w:tcPr>
            <w:tcW w:w="1843" w:type="dxa"/>
          </w:tcPr>
          <w:p w14:paraId="02500FDA" w14:textId="77777777" w:rsidR="00FB61DC" w:rsidRPr="00FB61DC" w:rsidRDefault="00FB61DC" w:rsidP="00FB61DC">
            <w:pPr>
              <w:rPr>
                <w:sz w:val="22"/>
                <w:szCs w:val="22"/>
              </w:rPr>
            </w:pPr>
            <w:r w:rsidRPr="00FB61DC">
              <w:rPr>
                <w:sz w:val="22"/>
                <w:szCs w:val="22"/>
                <w:rtl/>
              </w:rPr>
              <w:t>Surah Al-Baqarah, interpretation of verses: (253-255)</w:t>
            </w:r>
            <w:r w:rsidRPr="00FB61DC">
              <w:rPr>
                <w:sz w:val="22"/>
                <w:szCs w:val="22"/>
              </w:rPr>
              <w:t xml:space="preserve"> </w:t>
            </w:r>
          </w:p>
        </w:tc>
        <w:tc>
          <w:tcPr>
            <w:tcW w:w="2268" w:type="dxa"/>
          </w:tcPr>
          <w:p w14:paraId="547CD80A" w14:textId="77777777" w:rsidR="00FB61DC" w:rsidRPr="00FB61DC" w:rsidRDefault="00FB61DC" w:rsidP="00FB61DC">
            <w:pPr>
              <w:rPr>
                <w:sz w:val="22"/>
                <w:szCs w:val="22"/>
              </w:rPr>
            </w:pPr>
            <w:r w:rsidRPr="00FB61DC">
              <w:rPr>
                <w:sz w:val="22"/>
                <w:szCs w:val="22"/>
                <w:rtl/>
              </w:rPr>
              <w:t>Presentation - Discussion</w:t>
            </w:r>
          </w:p>
        </w:tc>
        <w:tc>
          <w:tcPr>
            <w:tcW w:w="1843" w:type="dxa"/>
          </w:tcPr>
          <w:p w14:paraId="5478DA2A"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7EEDAAEC" w14:textId="77777777" w:rsidTr="00E121D0">
        <w:tc>
          <w:tcPr>
            <w:tcW w:w="992" w:type="dxa"/>
          </w:tcPr>
          <w:p w14:paraId="7CF8CD7D" w14:textId="77777777" w:rsidR="00FB61DC" w:rsidRPr="00FB61DC" w:rsidRDefault="00FB61DC" w:rsidP="00FB61DC">
            <w:pPr>
              <w:rPr>
                <w:sz w:val="22"/>
                <w:szCs w:val="22"/>
              </w:rPr>
            </w:pPr>
            <w:r w:rsidRPr="00FB61DC">
              <w:rPr>
                <w:sz w:val="22"/>
                <w:szCs w:val="22"/>
                <w:rtl/>
              </w:rPr>
              <w:t>October 2</w:t>
            </w:r>
          </w:p>
        </w:tc>
        <w:tc>
          <w:tcPr>
            <w:tcW w:w="992" w:type="dxa"/>
          </w:tcPr>
          <w:p w14:paraId="6FF02EEA" w14:textId="77777777" w:rsidR="00FB61DC" w:rsidRPr="00FB61DC" w:rsidRDefault="00FB61DC" w:rsidP="00FB61DC">
            <w:pPr>
              <w:rPr>
                <w:sz w:val="22"/>
                <w:szCs w:val="22"/>
              </w:rPr>
            </w:pPr>
            <w:r w:rsidRPr="00FB61DC">
              <w:rPr>
                <w:sz w:val="22"/>
                <w:szCs w:val="22"/>
                <w:rtl/>
              </w:rPr>
              <w:t>2</w:t>
            </w:r>
          </w:p>
        </w:tc>
        <w:tc>
          <w:tcPr>
            <w:tcW w:w="1843" w:type="dxa"/>
          </w:tcPr>
          <w:p w14:paraId="6C44C69C" w14:textId="77777777" w:rsidR="00FB61DC" w:rsidRPr="00FB61DC" w:rsidRDefault="00FB61DC" w:rsidP="00FB61DC">
            <w:pPr>
              <w:tabs>
                <w:tab w:val="left" w:pos="642"/>
              </w:tabs>
              <w:autoSpaceDE w:val="0"/>
              <w:autoSpaceDN w:val="0"/>
              <w:bidi/>
              <w:adjustRightInd w:val="0"/>
              <w:rPr>
                <w:rFonts w:ascii="Cambria" w:hAnsi="Cambria"/>
                <w:b/>
                <w:bCs/>
                <w:color w:val="000000"/>
                <w:sz w:val="28"/>
                <w:szCs w:val="28"/>
              </w:rPr>
            </w:pPr>
          </w:p>
        </w:tc>
        <w:tc>
          <w:tcPr>
            <w:tcW w:w="1843" w:type="dxa"/>
          </w:tcPr>
          <w:p w14:paraId="25843567" w14:textId="77777777" w:rsidR="00FB61DC" w:rsidRPr="00FB61DC" w:rsidRDefault="00FB61DC" w:rsidP="00FB61DC">
            <w:pPr>
              <w:rPr>
                <w:sz w:val="22"/>
                <w:szCs w:val="22"/>
              </w:rPr>
            </w:pPr>
            <w:r w:rsidRPr="00FB61DC">
              <w:rPr>
                <w:sz w:val="22"/>
                <w:szCs w:val="22"/>
                <w:rtl/>
              </w:rPr>
              <w:t>Interpretation of verses: (256-257)</w:t>
            </w:r>
            <w:r w:rsidRPr="00FB61DC">
              <w:rPr>
                <w:sz w:val="22"/>
                <w:szCs w:val="22"/>
              </w:rPr>
              <w:t xml:space="preserve">  </w:t>
            </w:r>
          </w:p>
        </w:tc>
        <w:tc>
          <w:tcPr>
            <w:tcW w:w="2268" w:type="dxa"/>
          </w:tcPr>
          <w:p w14:paraId="5C016517"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C9017CB"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6610B277" w14:textId="77777777" w:rsidTr="00E121D0">
        <w:tc>
          <w:tcPr>
            <w:tcW w:w="992" w:type="dxa"/>
          </w:tcPr>
          <w:p w14:paraId="7EC31A50" w14:textId="77777777" w:rsidR="00FB61DC" w:rsidRPr="00FB61DC" w:rsidRDefault="00FB61DC" w:rsidP="00FB61DC">
            <w:pPr>
              <w:rPr>
                <w:sz w:val="22"/>
                <w:szCs w:val="22"/>
              </w:rPr>
            </w:pPr>
            <w:r w:rsidRPr="00FB61DC">
              <w:rPr>
                <w:sz w:val="22"/>
                <w:szCs w:val="22"/>
                <w:rtl/>
              </w:rPr>
              <w:t>October 3</w:t>
            </w:r>
          </w:p>
        </w:tc>
        <w:tc>
          <w:tcPr>
            <w:tcW w:w="992" w:type="dxa"/>
          </w:tcPr>
          <w:p w14:paraId="1DD57590" w14:textId="77777777" w:rsidR="00FB61DC" w:rsidRPr="00FB61DC" w:rsidRDefault="00FB61DC" w:rsidP="00FB61DC">
            <w:pPr>
              <w:rPr>
                <w:sz w:val="22"/>
                <w:szCs w:val="22"/>
              </w:rPr>
            </w:pPr>
            <w:r w:rsidRPr="00FB61DC">
              <w:rPr>
                <w:sz w:val="22"/>
                <w:szCs w:val="22"/>
                <w:rtl/>
              </w:rPr>
              <w:t>2</w:t>
            </w:r>
          </w:p>
        </w:tc>
        <w:tc>
          <w:tcPr>
            <w:tcW w:w="1843" w:type="dxa"/>
          </w:tcPr>
          <w:p w14:paraId="210BCA97"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5C67BBF3" w14:textId="77777777" w:rsidR="00FB61DC" w:rsidRPr="00FB61DC" w:rsidRDefault="00FB61DC" w:rsidP="00FB61DC">
            <w:pPr>
              <w:rPr>
                <w:sz w:val="22"/>
                <w:szCs w:val="22"/>
              </w:rPr>
            </w:pPr>
            <w:r w:rsidRPr="00FB61DC">
              <w:rPr>
                <w:sz w:val="22"/>
                <w:szCs w:val="22"/>
                <w:rtl/>
              </w:rPr>
              <w:t>Interpretation of verses: (258-259)</w:t>
            </w:r>
          </w:p>
        </w:tc>
        <w:tc>
          <w:tcPr>
            <w:tcW w:w="2268" w:type="dxa"/>
          </w:tcPr>
          <w:p w14:paraId="12A242DB" w14:textId="77777777" w:rsidR="00FB61DC" w:rsidRPr="00FB61DC" w:rsidRDefault="00FB61DC" w:rsidP="00FB61DC">
            <w:pPr>
              <w:rPr>
                <w:sz w:val="22"/>
                <w:szCs w:val="22"/>
              </w:rPr>
            </w:pPr>
            <w:r w:rsidRPr="00FB61DC">
              <w:rPr>
                <w:sz w:val="22"/>
                <w:szCs w:val="22"/>
                <w:rtl/>
              </w:rPr>
              <w:t>Induction - Deduction</w:t>
            </w:r>
          </w:p>
        </w:tc>
        <w:tc>
          <w:tcPr>
            <w:tcW w:w="1843" w:type="dxa"/>
          </w:tcPr>
          <w:p w14:paraId="75EB7C69"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31D79651" w14:textId="77777777" w:rsidTr="00E121D0">
        <w:tc>
          <w:tcPr>
            <w:tcW w:w="992" w:type="dxa"/>
          </w:tcPr>
          <w:p w14:paraId="299B75D8" w14:textId="77777777" w:rsidR="00FB61DC" w:rsidRPr="00FB61DC" w:rsidRDefault="00FB61DC" w:rsidP="00FB61DC">
            <w:pPr>
              <w:rPr>
                <w:sz w:val="22"/>
                <w:szCs w:val="22"/>
              </w:rPr>
            </w:pPr>
            <w:r w:rsidRPr="00FB61DC">
              <w:rPr>
                <w:sz w:val="22"/>
                <w:szCs w:val="22"/>
                <w:rtl/>
              </w:rPr>
              <w:t>October 4</w:t>
            </w:r>
          </w:p>
        </w:tc>
        <w:tc>
          <w:tcPr>
            <w:tcW w:w="992" w:type="dxa"/>
          </w:tcPr>
          <w:p w14:paraId="4C04A78D" w14:textId="77777777" w:rsidR="00FB61DC" w:rsidRPr="00FB61DC" w:rsidRDefault="00FB61DC" w:rsidP="00FB61DC">
            <w:pPr>
              <w:rPr>
                <w:sz w:val="22"/>
                <w:szCs w:val="22"/>
              </w:rPr>
            </w:pPr>
            <w:r w:rsidRPr="00FB61DC">
              <w:rPr>
                <w:sz w:val="22"/>
                <w:szCs w:val="22"/>
                <w:rtl/>
              </w:rPr>
              <w:t>2</w:t>
            </w:r>
          </w:p>
        </w:tc>
        <w:tc>
          <w:tcPr>
            <w:tcW w:w="1843" w:type="dxa"/>
          </w:tcPr>
          <w:p w14:paraId="699C9C0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81A56D1" w14:textId="77777777" w:rsidR="00FB61DC" w:rsidRPr="00FB61DC" w:rsidRDefault="00FB61DC" w:rsidP="00FB61DC">
            <w:pPr>
              <w:rPr>
                <w:sz w:val="22"/>
                <w:szCs w:val="22"/>
              </w:rPr>
            </w:pPr>
            <w:r w:rsidRPr="00FB61DC">
              <w:rPr>
                <w:sz w:val="22"/>
                <w:szCs w:val="22"/>
                <w:rtl/>
              </w:rPr>
              <w:t>Interpretation of verses: (260-261)</w:t>
            </w:r>
            <w:r w:rsidRPr="00FB61DC">
              <w:rPr>
                <w:sz w:val="22"/>
                <w:szCs w:val="22"/>
              </w:rPr>
              <w:t xml:space="preserve"> </w:t>
            </w:r>
          </w:p>
        </w:tc>
        <w:tc>
          <w:tcPr>
            <w:tcW w:w="2268" w:type="dxa"/>
          </w:tcPr>
          <w:p w14:paraId="65815216" w14:textId="77777777" w:rsidR="00FB61DC" w:rsidRPr="00FB61DC" w:rsidRDefault="00FB61DC" w:rsidP="00FB61DC">
            <w:pPr>
              <w:rPr>
                <w:sz w:val="22"/>
                <w:szCs w:val="22"/>
              </w:rPr>
            </w:pPr>
            <w:r w:rsidRPr="00FB61DC">
              <w:rPr>
                <w:sz w:val="22"/>
                <w:szCs w:val="22"/>
                <w:rtl/>
              </w:rPr>
              <w:t>Presentation - Discussion</w:t>
            </w:r>
          </w:p>
        </w:tc>
        <w:tc>
          <w:tcPr>
            <w:tcW w:w="1843" w:type="dxa"/>
          </w:tcPr>
          <w:p w14:paraId="2D36FEBE"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5436F326" w14:textId="77777777" w:rsidTr="00E121D0">
        <w:tc>
          <w:tcPr>
            <w:tcW w:w="992" w:type="dxa"/>
          </w:tcPr>
          <w:p w14:paraId="36AE6C5B" w14:textId="77777777" w:rsidR="00FB61DC" w:rsidRPr="00FB61DC" w:rsidRDefault="00FB61DC" w:rsidP="00FB61DC">
            <w:pPr>
              <w:rPr>
                <w:sz w:val="22"/>
                <w:szCs w:val="22"/>
              </w:rPr>
            </w:pPr>
            <w:r w:rsidRPr="00FB61DC">
              <w:rPr>
                <w:sz w:val="22"/>
                <w:szCs w:val="22"/>
                <w:rtl/>
              </w:rPr>
              <w:t>November 1</w:t>
            </w:r>
          </w:p>
        </w:tc>
        <w:tc>
          <w:tcPr>
            <w:tcW w:w="992" w:type="dxa"/>
          </w:tcPr>
          <w:p w14:paraId="5C7FAB1C" w14:textId="77777777" w:rsidR="00FB61DC" w:rsidRPr="00FB61DC" w:rsidRDefault="00FB61DC" w:rsidP="00FB61DC">
            <w:pPr>
              <w:rPr>
                <w:sz w:val="22"/>
                <w:szCs w:val="22"/>
              </w:rPr>
            </w:pPr>
            <w:r w:rsidRPr="00FB61DC">
              <w:rPr>
                <w:sz w:val="22"/>
                <w:szCs w:val="22"/>
                <w:rtl/>
              </w:rPr>
              <w:t>2</w:t>
            </w:r>
          </w:p>
        </w:tc>
        <w:tc>
          <w:tcPr>
            <w:tcW w:w="1843" w:type="dxa"/>
          </w:tcPr>
          <w:p w14:paraId="28D43906"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709C6B93" w14:textId="77777777" w:rsidR="00FB61DC" w:rsidRPr="00FB61DC" w:rsidRDefault="00FB61DC" w:rsidP="00FB61DC">
            <w:pPr>
              <w:rPr>
                <w:sz w:val="22"/>
                <w:szCs w:val="22"/>
              </w:rPr>
            </w:pPr>
            <w:r w:rsidRPr="00FB61DC">
              <w:rPr>
                <w:sz w:val="22"/>
                <w:szCs w:val="22"/>
                <w:rtl/>
              </w:rPr>
              <w:t>Interpretation of verses: (262-265)</w:t>
            </w:r>
            <w:r w:rsidRPr="00FB61DC">
              <w:rPr>
                <w:sz w:val="22"/>
                <w:szCs w:val="22"/>
              </w:rPr>
              <w:t xml:space="preserve"> </w:t>
            </w:r>
          </w:p>
        </w:tc>
        <w:tc>
          <w:tcPr>
            <w:tcW w:w="2268" w:type="dxa"/>
          </w:tcPr>
          <w:p w14:paraId="3BD7E2C9" w14:textId="77777777" w:rsidR="00FB61DC" w:rsidRPr="00FB61DC" w:rsidRDefault="00FB61DC" w:rsidP="00FB61DC">
            <w:pPr>
              <w:bidi/>
              <w:rPr>
                <w:sz w:val="22"/>
                <w:szCs w:val="22"/>
              </w:rPr>
            </w:pPr>
          </w:p>
        </w:tc>
        <w:tc>
          <w:tcPr>
            <w:tcW w:w="1843" w:type="dxa"/>
          </w:tcPr>
          <w:p w14:paraId="64240093"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2F220DE5" w14:textId="77777777" w:rsidTr="00E121D0">
        <w:tc>
          <w:tcPr>
            <w:tcW w:w="992" w:type="dxa"/>
          </w:tcPr>
          <w:p w14:paraId="5B1ADA49" w14:textId="77777777" w:rsidR="00FB61DC" w:rsidRPr="00FB61DC" w:rsidRDefault="00FB61DC" w:rsidP="00FB61DC">
            <w:pPr>
              <w:rPr>
                <w:sz w:val="22"/>
                <w:szCs w:val="22"/>
              </w:rPr>
            </w:pPr>
            <w:r w:rsidRPr="00FB61DC">
              <w:rPr>
                <w:sz w:val="22"/>
                <w:szCs w:val="22"/>
                <w:rtl/>
              </w:rPr>
              <w:t>November 2</w:t>
            </w:r>
          </w:p>
        </w:tc>
        <w:tc>
          <w:tcPr>
            <w:tcW w:w="992" w:type="dxa"/>
          </w:tcPr>
          <w:p w14:paraId="3035086C" w14:textId="77777777" w:rsidR="00FB61DC" w:rsidRPr="00FB61DC" w:rsidRDefault="00FB61DC" w:rsidP="00FB61DC">
            <w:pPr>
              <w:rPr>
                <w:sz w:val="22"/>
                <w:szCs w:val="22"/>
              </w:rPr>
            </w:pPr>
            <w:r w:rsidRPr="00FB61DC">
              <w:rPr>
                <w:sz w:val="22"/>
                <w:szCs w:val="22"/>
                <w:rtl/>
              </w:rPr>
              <w:t>2</w:t>
            </w:r>
          </w:p>
        </w:tc>
        <w:tc>
          <w:tcPr>
            <w:tcW w:w="1843" w:type="dxa"/>
          </w:tcPr>
          <w:p w14:paraId="7D90F24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CAB3581" w14:textId="77777777" w:rsidR="00FB61DC" w:rsidRPr="00FB61DC" w:rsidRDefault="00FB61DC" w:rsidP="00FB61DC">
            <w:pPr>
              <w:rPr>
                <w:sz w:val="22"/>
                <w:szCs w:val="22"/>
              </w:rPr>
            </w:pPr>
            <w:r w:rsidRPr="00FB61DC">
              <w:rPr>
                <w:sz w:val="22"/>
                <w:szCs w:val="22"/>
                <w:rtl/>
              </w:rPr>
              <w:t>Interpretation of verses: (262-265)</w:t>
            </w:r>
            <w:r w:rsidRPr="00FB61DC">
              <w:rPr>
                <w:sz w:val="22"/>
                <w:szCs w:val="22"/>
              </w:rPr>
              <w:t xml:space="preserve"> </w:t>
            </w:r>
          </w:p>
        </w:tc>
        <w:tc>
          <w:tcPr>
            <w:tcW w:w="2268" w:type="dxa"/>
          </w:tcPr>
          <w:p w14:paraId="0F307A32" w14:textId="77777777" w:rsidR="00FB61DC" w:rsidRPr="00FB61DC" w:rsidRDefault="00FB61DC" w:rsidP="00FB61DC">
            <w:pPr>
              <w:rPr>
                <w:sz w:val="22"/>
                <w:szCs w:val="22"/>
              </w:rPr>
            </w:pPr>
            <w:r w:rsidRPr="00FB61DC">
              <w:rPr>
                <w:sz w:val="22"/>
                <w:szCs w:val="22"/>
                <w:rtl/>
              </w:rPr>
              <w:t>Presentation - Discussion</w:t>
            </w:r>
          </w:p>
        </w:tc>
        <w:tc>
          <w:tcPr>
            <w:tcW w:w="1843" w:type="dxa"/>
          </w:tcPr>
          <w:p w14:paraId="51CC8BF5"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1F079220" w14:textId="77777777" w:rsidTr="00E121D0">
        <w:tc>
          <w:tcPr>
            <w:tcW w:w="992" w:type="dxa"/>
          </w:tcPr>
          <w:p w14:paraId="487BE681" w14:textId="77777777" w:rsidR="00FB61DC" w:rsidRPr="00FB61DC" w:rsidRDefault="00FB61DC" w:rsidP="00FB61DC">
            <w:pPr>
              <w:rPr>
                <w:sz w:val="22"/>
                <w:szCs w:val="22"/>
              </w:rPr>
            </w:pPr>
            <w:r w:rsidRPr="00FB61DC">
              <w:rPr>
                <w:sz w:val="22"/>
                <w:szCs w:val="22"/>
                <w:rtl/>
              </w:rPr>
              <w:lastRenderedPageBreak/>
              <w:t>November 3</w:t>
            </w:r>
          </w:p>
        </w:tc>
        <w:tc>
          <w:tcPr>
            <w:tcW w:w="992" w:type="dxa"/>
          </w:tcPr>
          <w:p w14:paraId="5446B44F" w14:textId="77777777" w:rsidR="00FB61DC" w:rsidRPr="00FB61DC" w:rsidRDefault="00FB61DC" w:rsidP="00FB61DC">
            <w:pPr>
              <w:rPr>
                <w:sz w:val="22"/>
                <w:szCs w:val="22"/>
              </w:rPr>
            </w:pPr>
            <w:r w:rsidRPr="00FB61DC">
              <w:rPr>
                <w:sz w:val="22"/>
                <w:szCs w:val="22"/>
                <w:rtl/>
              </w:rPr>
              <w:t>2</w:t>
            </w:r>
          </w:p>
        </w:tc>
        <w:tc>
          <w:tcPr>
            <w:tcW w:w="1843" w:type="dxa"/>
          </w:tcPr>
          <w:p w14:paraId="3780258C" w14:textId="77777777" w:rsidR="00FB61DC" w:rsidRPr="00FB61DC" w:rsidRDefault="00FB61DC" w:rsidP="00FB61DC">
            <w:pPr>
              <w:autoSpaceDE w:val="0"/>
              <w:autoSpaceDN w:val="0"/>
              <w:bidi/>
              <w:adjustRightInd w:val="0"/>
              <w:rPr>
                <w:rFonts w:ascii="Cambria" w:hAnsi="Cambria"/>
                <w:b/>
                <w:bCs/>
                <w:color w:val="FF0000"/>
                <w:sz w:val="28"/>
                <w:szCs w:val="28"/>
              </w:rPr>
            </w:pPr>
          </w:p>
        </w:tc>
        <w:tc>
          <w:tcPr>
            <w:tcW w:w="1843" w:type="dxa"/>
          </w:tcPr>
          <w:p w14:paraId="4A2D4673" w14:textId="77777777" w:rsidR="00FB61DC" w:rsidRPr="00FB61DC" w:rsidRDefault="00FB61DC" w:rsidP="00FB61DC">
            <w:pPr>
              <w:rPr>
                <w:sz w:val="22"/>
                <w:szCs w:val="22"/>
              </w:rPr>
            </w:pPr>
            <w:r w:rsidRPr="00FB61DC">
              <w:rPr>
                <w:sz w:val="22"/>
                <w:szCs w:val="22"/>
                <w:rtl/>
              </w:rPr>
              <w:t>Interpretation of verses: (266-269)</w:t>
            </w:r>
            <w:r w:rsidRPr="00FB61DC">
              <w:rPr>
                <w:sz w:val="22"/>
                <w:szCs w:val="22"/>
              </w:rPr>
              <w:t xml:space="preserve"> </w:t>
            </w:r>
          </w:p>
        </w:tc>
        <w:tc>
          <w:tcPr>
            <w:tcW w:w="2268" w:type="dxa"/>
          </w:tcPr>
          <w:p w14:paraId="45F47468" w14:textId="77777777" w:rsidR="00FB61DC" w:rsidRPr="00FB61DC" w:rsidRDefault="00FB61DC" w:rsidP="00FB61DC">
            <w:pPr>
              <w:rPr>
                <w:sz w:val="22"/>
                <w:szCs w:val="22"/>
              </w:rPr>
            </w:pPr>
            <w:r w:rsidRPr="00FB61DC">
              <w:rPr>
                <w:sz w:val="22"/>
                <w:szCs w:val="22"/>
                <w:rtl/>
              </w:rPr>
              <w:t>Presentation - Discussion</w:t>
            </w:r>
          </w:p>
        </w:tc>
        <w:tc>
          <w:tcPr>
            <w:tcW w:w="1843" w:type="dxa"/>
          </w:tcPr>
          <w:p w14:paraId="4E229053"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20DBD3BF" w14:textId="77777777" w:rsidTr="00E121D0">
        <w:tc>
          <w:tcPr>
            <w:tcW w:w="992" w:type="dxa"/>
          </w:tcPr>
          <w:p w14:paraId="007DA487" w14:textId="77777777" w:rsidR="00FB61DC" w:rsidRPr="00FB61DC" w:rsidRDefault="00FB61DC" w:rsidP="00FB61DC">
            <w:pPr>
              <w:rPr>
                <w:sz w:val="22"/>
                <w:szCs w:val="22"/>
              </w:rPr>
            </w:pPr>
            <w:r w:rsidRPr="00FB61DC">
              <w:rPr>
                <w:sz w:val="22"/>
                <w:szCs w:val="22"/>
                <w:rtl/>
              </w:rPr>
              <w:t>November 4</w:t>
            </w:r>
          </w:p>
        </w:tc>
        <w:tc>
          <w:tcPr>
            <w:tcW w:w="992" w:type="dxa"/>
          </w:tcPr>
          <w:p w14:paraId="6F1D8CC8" w14:textId="77777777" w:rsidR="00FB61DC" w:rsidRPr="00FB61DC" w:rsidRDefault="00FB61DC" w:rsidP="00FB61DC">
            <w:pPr>
              <w:rPr>
                <w:sz w:val="22"/>
                <w:szCs w:val="22"/>
              </w:rPr>
            </w:pPr>
            <w:r w:rsidRPr="00FB61DC">
              <w:rPr>
                <w:sz w:val="22"/>
                <w:szCs w:val="22"/>
                <w:rtl/>
              </w:rPr>
              <w:t>2</w:t>
            </w:r>
          </w:p>
        </w:tc>
        <w:tc>
          <w:tcPr>
            <w:tcW w:w="1843" w:type="dxa"/>
          </w:tcPr>
          <w:p w14:paraId="5BAEC845"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5B45EEEF" w14:textId="77777777" w:rsidR="00FB61DC" w:rsidRPr="00FB61DC" w:rsidRDefault="00FB61DC" w:rsidP="00FB61DC">
            <w:pPr>
              <w:rPr>
                <w:sz w:val="22"/>
                <w:szCs w:val="22"/>
              </w:rPr>
            </w:pPr>
            <w:r w:rsidRPr="00FB61DC">
              <w:rPr>
                <w:sz w:val="22"/>
                <w:szCs w:val="22"/>
                <w:rtl/>
              </w:rPr>
              <w:t>Interpretation of verses: (270-273)</w:t>
            </w:r>
            <w:r w:rsidRPr="00FB61DC">
              <w:rPr>
                <w:sz w:val="22"/>
                <w:szCs w:val="22"/>
              </w:rPr>
              <w:t xml:space="preserve"> </w:t>
            </w:r>
          </w:p>
        </w:tc>
        <w:tc>
          <w:tcPr>
            <w:tcW w:w="2268" w:type="dxa"/>
          </w:tcPr>
          <w:p w14:paraId="24EC27EF" w14:textId="77777777" w:rsidR="00FB61DC" w:rsidRPr="00FB61DC" w:rsidRDefault="00FB61DC" w:rsidP="00FB61DC">
            <w:pPr>
              <w:rPr>
                <w:sz w:val="22"/>
                <w:szCs w:val="22"/>
              </w:rPr>
            </w:pPr>
            <w:r w:rsidRPr="00FB61DC">
              <w:rPr>
                <w:sz w:val="22"/>
                <w:szCs w:val="22"/>
                <w:rtl/>
              </w:rPr>
              <w:t>Presentation - Discussion</w:t>
            </w:r>
          </w:p>
        </w:tc>
        <w:tc>
          <w:tcPr>
            <w:tcW w:w="1843" w:type="dxa"/>
          </w:tcPr>
          <w:p w14:paraId="12C4BEE3"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3FE5B1CC" w14:textId="77777777" w:rsidTr="00E121D0">
        <w:tc>
          <w:tcPr>
            <w:tcW w:w="992" w:type="dxa"/>
          </w:tcPr>
          <w:p w14:paraId="2C571297" w14:textId="77777777" w:rsidR="00FB61DC" w:rsidRPr="00FB61DC" w:rsidRDefault="00FB61DC" w:rsidP="00FB61DC">
            <w:pPr>
              <w:rPr>
                <w:sz w:val="22"/>
                <w:szCs w:val="22"/>
              </w:rPr>
            </w:pPr>
            <w:r w:rsidRPr="00FB61DC">
              <w:rPr>
                <w:sz w:val="22"/>
                <w:szCs w:val="22"/>
                <w:rtl/>
              </w:rPr>
              <w:t>December 1</w:t>
            </w:r>
          </w:p>
        </w:tc>
        <w:tc>
          <w:tcPr>
            <w:tcW w:w="992" w:type="dxa"/>
          </w:tcPr>
          <w:p w14:paraId="2370FA48" w14:textId="77777777" w:rsidR="00FB61DC" w:rsidRPr="00FB61DC" w:rsidRDefault="00FB61DC" w:rsidP="00FB61DC">
            <w:pPr>
              <w:rPr>
                <w:sz w:val="22"/>
                <w:szCs w:val="22"/>
              </w:rPr>
            </w:pPr>
            <w:r w:rsidRPr="00FB61DC">
              <w:rPr>
                <w:sz w:val="22"/>
                <w:szCs w:val="22"/>
                <w:rtl/>
              </w:rPr>
              <w:t>2</w:t>
            </w:r>
          </w:p>
        </w:tc>
        <w:tc>
          <w:tcPr>
            <w:tcW w:w="1843" w:type="dxa"/>
          </w:tcPr>
          <w:p w14:paraId="403E6450"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49B27D5" w14:textId="77777777" w:rsidR="00FB61DC" w:rsidRPr="00FB61DC" w:rsidRDefault="00FB61DC" w:rsidP="00FB61DC">
            <w:pPr>
              <w:rPr>
                <w:sz w:val="22"/>
                <w:szCs w:val="22"/>
              </w:rPr>
            </w:pPr>
            <w:r w:rsidRPr="00FB61DC">
              <w:rPr>
                <w:sz w:val="22"/>
                <w:szCs w:val="22"/>
                <w:rtl/>
              </w:rPr>
              <w:t>Interpretation of verses: (274-277)</w:t>
            </w:r>
            <w:r w:rsidRPr="00FB61DC">
              <w:rPr>
                <w:sz w:val="22"/>
                <w:szCs w:val="22"/>
              </w:rPr>
              <w:t xml:space="preserve"> </w:t>
            </w:r>
          </w:p>
        </w:tc>
        <w:tc>
          <w:tcPr>
            <w:tcW w:w="2268" w:type="dxa"/>
          </w:tcPr>
          <w:p w14:paraId="3F53D6E4" w14:textId="77777777" w:rsidR="00FB61DC" w:rsidRPr="00FB61DC" w:rsidRDefault="00FB61DC" w:rsidP="00FB61DC">
            <w:pPr>
              <w:rPr>
                <w:sz w:val="22"/>
                <w:szCs w:val="22"/>
              </w:rPr>
            </w:pPr>
            <w:r w:rsidRPr="00FB61DC">
              <w:rPr>
                <w:sz w:val="22"/>
                <w:szCs w:val="22"/>
                <w:rtl/>
              </w:rPr>
              <w:t>Presentation - Discussion</w:t>
            </w:r>
          </w:p>
        </w:tc>
        <w:tc>
          <w:tcPr>
            <w:tcW w:w="1843" w:type="dxa"/>
          </w:tcPr>
          <w:p w14:paraId="0E67D1BB"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0CF5A727" w14:textId="77777777" w:rsidTr="00E121D0">
        <w:tc>
          <w:tcPr>
            <w:tcW w:w="992" w:type="dxa"/>
          </w:tcPr>
          <w:p w14:paraId="69E2C828" w14:textId="77777777" w:rsidR="00FB61DC" w:rsidRPr="00FB61DC" w:rsidRDefault="00FB61DC" w:rsidP="00FB61DC">
            <w:pPr>
              <w:rPr>
                <w:sz w:val="22"/>
                <w:szCs w:val="22"/>
              </w:rPr>
            </w:pPr>
            <w:r w:rsidRPr="00FB61DC">
              <w:rPr>
                <w:sz w:val="22"/>
                <w:szCs w:val="22"/>
                <w:rtl/>
              </w:rPr>
              <w:t>December 2</w:t>
            </w:r>
          </w:p>
        </w:tc>
        <w:tc>
          <w:tcPr>
            <w:tcW w:w="992" w:type="dxa"/>
          </w:tcPr>
          <w:p w14:paraId="3C2599B2" w14:textId="77777777" w:rsidR="00FB61DC" w:rsidRPr="00FB61DC" w:rsidRDefault="00FB61DC" w:rsidP="00FB61DC">
            <w:pPr>
              <w:rPr>
                <w:sz w:val="22"/>
                <w:szCs w:val="22"/>
              </w:rPr>
            </w:pPr>
            <w:r w:rsidRPr="00FB61DC">
              <w:rPr>
                <w:sz w:val="22"/>
                <w:szCs w:val="22"/>
                <w:rtl/>
              </w:rPr>
              <w:t>2</w:t>
            </w:r>
          </w:p>
        </w:tc>
        <w:tc>
          <w:tcPr>
            <w:tcW w:w="1843" w:type="dxa"/>
          </w:tcPr>
          <w:p w14:paraId="0986227A"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79E54981" w14:textId="77777777" w:rsidR="00FB61DC" w:rsidRPr="00FB61DC" w:rsidRDefault="00FB61DC" w:rsidP="00FB61DC">
            <w:pPr>
              <w:rPr>
                <w:sz w:val="22"/>
                <w:szCs w:val="22"/>
              </w:rPr>
            </w:pPr>
            <w:r w:rsidRPr="00FB61DC">
              <w:rPr>
                <w:sz w:val="22"/>
                <w:szCs w:val="22"/>
                <w:rtl/>
              </w:rPr>
              <w:t>Interpretation of verses: (278-281)</w:t>
            </w:r>
            <w:r w:rsidRPr="00FB61DC">
              <w:rPr>
                <w:sz w:val="22"/>
                <w:szCs w:val="22"/>
              </w:rPr>
              <w:t xml:space="preserve"> </w:t>
            </w:r>
          </w:p>
        </w:tc>
        <w:tc>
          <w:tcPr>
            <w:tcW w:w="2268" w:type="dxa"/>
          </w:tcPr>
          <w:p w14:paraId="6C41D9FD"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554B021"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30289305" w14:textId="77777777" w:rsidTr="00E121D0">
        <w:tc>
          <w:tcPr>
            <w:tcW w:w="992" w:type="dxa"/>
          </w:tcPr>
          <w:p w14:paraId="471A2962" w14:textId="77777777" w:rsidR="00FB61DC" w:rsidRPr="00FB61DC" w:rsidRDefault="00FB61DC" w:rsidP="00FB61DC">
            <w:pPr>
              <w:rPr>
                <w:sz w:val="22"/>
                <w:szCs w:val="22"/>
              </w:rPr>
            </w:pPr>
            <w:r w:rsidRPr="00FB61DC">
              <w:rPr>
                <w:sz w:val="22"/>
                <w:szCs w:val="22"/>
                <w:rtl/>
              </w:rPr>
              <w:t>December 3</w:t>
            </w:r>
          </w:p>
        </w:tc>
        <w:tc>
          <w:tcPr>
            <w:tcW w:w="992" w:type="dxa"/>
          </w:tcPr>
          <w:p w14:paraId="51B26081" w14:textId="77777777" w:rsidR="00FB61DC" w:rsidRPr="00FB61DC" w:rsidRDefault="00FB61DC" w:rsidP="00FB61DC">
            <w:pPr>
              <w:rPr>
                <w:sz w:val="22"/>
                <w:szCs w:val="22"/>
              </w:rPr>
            </w:pPr>
            <w:r w:rsidRPr="00FB61DC">
              <w:rPr>
                <w:sz w:val="22"/>
                <w:szCs w:val="22"/>
                <w:rtl/>
              </w:rPr>
              <w:t>2</w:t>
            </w:r>
          </w:p>
        </w:tc>
        <w:tc>
          <w:tcPr>
            <w:tcW w:w="1843" w:type="dxa"/>
          </w:tcPr>
          <w:p w14:paraId="432D0EC7"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29CC0EF" w14:textId="77777777" w:rsidR="00FB61DC" w:rsidRPr="00FB61DC" w:rsidRDefault="00FB61DC" w:rsidP="00FB61DC">
            <w:pPr>
              <w:rPr>
                <w:sz w:val="22"/>
                <w:szCs w:val="22"/>
              </w:rPr>
            </w:pPr>
            <w:r w:rsidRPr="00FB61DC">
              <w:rPr>
                <w:sz w:val="22"/>
                <w:szCs w:val="22"/>
                <w:rtl/>
              </w:rPr>
              <w:t>Interpretation of verse: (282</w:t>
            </w:r>
            <w:r w:rsidRPr="00FB61DC">
              <w:rPr>
                <w:sz w:val="22"/>
                <w:szCs w:val="22"/>
              </w:rPr>
              <w:t xml:space="preserve"> </w:t>
            </w:r>
          </w:p>
        </w:tc>
        <w:tc>
          <w:tcPr>
            <w:tcW w:w="2268" w:type="dxa"/>
          </w:tcPr>
          <w:p w14:paraId="42A26618" w14:textId="77777777" w:rsidR="00FB61DC" w:rsidRPr="00FB61DC" w:rsidRDefault="00FB61DC" w:rsidP="00FB61DC">
            <w:pPr>
              <w:rPr>
                <w:sz w:val="22"/>
                <w:szCs w:val="22"/>
              </w:rPr>
            </w:pPr>
            <w:r w:rsidRPr="00FB61DC">
              <w:rPr>
                <w:sz w:val="22"/>
                <w:szCs w:val="22"/>
                <w:rtl/>
              </w:rPr>
              <w:t>Presentation - Discussion</w:t>
            </w:r>
          </w:p>
        </w:tc>
        <w:tc>
          <w:tcPr>
            <w:tcW w:w="1843" w:type="dxa"/>
          </w:tcPr>
          <w:p w14:paraId="6B337551"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0A2FA0B0" w14:textId="77777777" w:rsidTr="00E121D0">
        <w:tc>
          <w:tcPr>
            <w:tcW w:w="992" w:type="dxa"/>
          </w:tcPr>
          <w:p w14:paraId="1F9D048E" w14:textId="77777777" w:rsidR="00FB61DC" w:rsidRPr="00FB61DC" w:rsidRDefault="00FB61DC" w:rsidP="00FB61DC">
            <w:pPr>
              <w:rPr>
                <w:sz w:val="22"/>
                <w:szCs w:val="22"/>
              </w:rPr>
            </w:pPr>
            <w:r w:rsidRPr="00FB61DC">
              <w:rPr>
                <w:sz w:val="22"/>
                <w:szCs w:val="22"/>
                <w:rtl/>
              </w:rPr>
              <w:t>December 4</w:t>
            </w:r>
          </w:p>
        </w:tc>
        <w:tc>
          <w:tcPr>
            <w:tcW w:w="992" w:type="dxa"/>
          </w:tcPr>
          <w:p w14:paraId="65C477FA" w14:textId="77777777" w:rsidR="00FB61DC" w:rsidRPr="00FB61DC" w:rsidRDefault="00FB61DC" w:rsidP="00FB61DC">
            <w:pPr>
              <w:rPr>
                <w:sz w:val="22"/>
                <w:szCs w:val="22"/>
              </w:rPr>
            </w:pPr>
            <w:r w:rsidRPr="00FB61DC">
              <w:rPr>
                <w:sz w:val="22"/>
                <w:szCs w:val="22"/>
                <w:rtl/>
              </w:rPr>
              <w:t>2</w:t>
            </w:r>
          </w:p>
        </w:tc>
        <w:tc>
          <w:tcPr>
            <w:tcW w:w="1843" w:type="dxa"/>
          </w:tcPr>
          <w:p w14:paraId="3D3B9B18"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32B9C96D" w14:textId="77777777" w:rsidR="00FB61DC" w:rsidRPr="00FB61DC" w:rsidRDefault="00FB61DC" w:rsidP="00FB61DC">
            <w:pPr>
              <w:rPr>
                <w:sz w:val="22"/>
                <w:szCs w:val="22"/>
              </w:rPr>
            </w:pPr>
            <w:r w:rsidRPr="00FB61DC">
              <w:rPr>
                <w:sz w:val="22"/>
                <w:szCs w:val="22"/>
                <w:rtl/>
              </w:rPr>
              <w:t>Interpretation of verses: (283-284)</w:t>
            </w:r>
            <w:r w:rsidRPr="00FB61DC">
              <w:rPr>
                <w:sz w:val="22"/>
                <w:szCs w:val="22"/>
              </w:rPr>
              <w:t xml:space="preserve"> </w:t>
            </w:r>
          </w:p>
        </w:tc>
        <w:tc>
          <w:tcPr>
            <w:tcW w:w="2268" w:type="dxa"/>
          </w:tcPr>
          <w:p w14:paraId="1C712F0B"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D2687AC"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3785ED22" w14:textId="77777777" w:rsidTr="00E121D0">
        <w:tc>
          <w:tcPr>
            <w:tcW w:w="992" w:type="dxa"/>
          </w:tcPr>
          <w:p w14:paraId="60343330" w14:textId="77777777" w:rsidR="00FB61DC" w:rsidRPr="00FB61DC" w:rsidRDefault="00FB61DC" w:rsidP="00FB61DC">
            <w:pPr>
              <w:rPr>
                <w:sz w:val="22"/>
                <w:szCs w:val="22"/>
              </w:rPr>
            </w:pPr>
            <w:r w:rsidRPr="00FB61DC">
              <w:rPr>
                <w:sz w:val="22"/>
                <w:szCs w:val="22"/>
                <w:rtl/>
              </w:rPr>
              <w:t>January 1</w:t>
            </w:r>
          </w:p>
        </w:tc>
        <w:tc>
          <w:tcPr>
            <w:tcW w:w="992" w:type="dxa"/>
          </w:tcPr>
          <w:p w14:paraId="4D9C9B91" w14:textId="77777777" w:rsidR="00FB61DC" w:rsidRPr="00FB61DC" w:rsidRDefault="00FB61DC" w:rsidP="00FB61DC">
            <w:pPr>
              <w:rPr>
                <w:sz w:val="22"/>
                <w:szCs w:val="22"/>
              </w:rPr>
            </w:pPr>
            <w:r w:rsidRPr="00FB61DC">
              <w:rPr>
                <w:sz w:val="22"/>
                <w:szCs w:val="22"/>
                <w:rtl/>
              </w:rPr>
              <w:t>2</w:t>
            </w:r>
          </w:p>
        </w:tc>
        <w:tc>
          <w:tcPr>
            <w:tcW w:w="1843" w:type="dxa"/>
          </w:tcPr>
          <w:p w14:paraId="0C08EF6F" w14:textId="77777777" w:rsidR="00FB61DC" w:rsidRPr="00FB61DC" w:rsidRDefault="00FB61DC" w:rsidP="00FB61DC">
            <w:pPr>
              <w:autoSpaceDE w:val="0"/>
              <w:autoSpaceDN w:val="0"/>
              <w:bidi/>
              <w:adjustRightInd w:val="0"/>
              <w:rPr>
                <w:rFonts w:ascii="Cambria" w:hAnsi="Cambria"/>
                <w:b/>
                <w:bCs/>
                <w:color w:val="000000"/>
                <w:sz w:val="28"/>
                <w:szCs w:val="28"/>
              </w:rPr>
            </w:pPr>
          </w:p>
        </w:tc>
        <w:tc>
          <w:tcPr>
            <w:tcW w:w="1843" w:type="dxa"/>
          </w:tcPr>
          <w:p w14:paraId="4DD61C10" w14:textId="77777777" w:rsidR="00FB61DC" w:rsidRPr="00FB61DC" w:rsidRDefault="00FB61DC" w:rsidP="00FB61DC">
            <w:pPr>
              <w:rPr>
                <w:sz w:val="22"/>
                <w:szCs w:val="22"/>
              </w:rPr>
            </w:pPr>
            <w:r w:rsidRPr="00FB61DC">
              <w:rPr>
                <w:sz w:val="22"/>
                <w:szCs w:val="22"/>
                <w:rtl/>
              </w:rPr>
              <w:t>Interpretation of verses: (285-286)</w:t>
            </w:r>
            <w:r w:rsidRPr="00FB61DC">
              <w:rPr>
                <w:sz w:val="22"/>
                <w:szCs w:val="22"/>
              </w:rPr>
              <w:t xml:space="preserve"> </w:t>
            </w:r>
          </w:p>
        </w:tc>
        <w:tc>
          <w:tcPr>
            <w:tcW w:w="2268" w:type="dxa"/>
          </w:tcPr>
          <w:p w14:paraId="29FF6822" w14:textId="77777777" w:rsidR="00FB61DC" w:rsidRPr="00FB61DC" w:rsidRDefault="00FB61DC" w:rsidP="00FB61DC">
            <w:pPr>
              <w:rPr>
                <w:sz w:val="22"/>
                <w:szCs w:val="22"/>
              </w:rPr>
            </w:pPr>
            <w:r w:rsidRPr="00FB61DC">
              <w:rPr>
                <w:sz w:val="22"/>
                <w:szCs w:val="22"/>
                <w:rtl/>
              </w:rPr>
              <w:t>Induction - Deduction</w:t>
            </w:r>
          </w:p>
        </w:tc>
        <w:tc>
          <w:tcPr>
            <w:tcW w:w="1843" w:type="dxa"/>
          </w:tcPr>
          <w:p w14:paraId="464A9D6B"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4ED382E0" w14:textId="77777777" w:rsidTr="00E121D0">
        <w:tc>
          <w:tcPr>
            <w:tcW w:w="992" w:type="dxa"/>
          </w:tcPr>
          <w:p w14:paraId="27E71455" w14:textId="77777777" w:rsidR="00FB61DC" w:rsidRPr="00FB61DC" w:rsidRDefault="00FB61DC" w:rsidP="00FB61DC">
            <w:pPr>
              <w:rPr>
                <w:sz w:val="22"/>
                <w:szCs w:val="22"/>
              </w:rPr>
            </w:pPr>
            <w:r w:rsidRPr="00FB61DC">
              <w:rPr>
                <w:sz w:val="22"/>
                <w:szCs w:val="22"/>
                <w:rtl/>
              </w:rPr>
              <w:t>January 2</w:t>
            </w:r>
          </w:p>
        </w:tc>
        <w:tc>
          <w:tcPr>
            <w:tcW w:w="992" w:type="dxa"/>
          </w:tcPr>
          <w:p w14:paraId="6703D8B1" w14:textId="77777777" w:rsidR="00FB61DC" w:rsidRPr="00FB61DC" w:rsidRDefault="00FB61DC" w:rsidP="00FB61DC">
            <w:pPr>
              <w:rPr>
                <w:sz w:val="22"/>
                <w:szCs w:val="22"/>
              </w:rPr>
            </w:pPr>
            <w:r w:rsidRPr="00FB61DC">
              <w:rPr>
                <w:sz w:val="22"/>
                <w:szCs w:val="22"/>
                <w:rtl/>
              </w:rPr>
              <w:t>2</w:t>
            </w:r>
          </w:p>
        </w:tc>
        <w:tc>
          <w:tcPr>
            <w:tcW w:w="1843" w:type="dxa"/>
          </w:tcPr>
          <w:p w14:paraId="199CFA03" w14:textId="77777777" w:rsidR="00FB61DC" w:rsidRPr="00FB61DC" w:rsidRDefault="00FB61DC" w:rsidP="00FB61DC">
            <w:pPr>
              <w:autoSpaceDE w:val="0"/>
              <w:autoSpaceDN w:val="0"/>
              <w:bidi/>
              <w:adjustRightInd w:val="0"/>
              <w:rPr>
                <w:rFonts w:ascii="Cambria" w:hAnsi="Cambria"/>
                <w:b/>
                <w:bCs/>
                <w:color w:val="FF0000"/>
                <w:sz w:val="28"/>
                <w:szCs w:val="28"/>
              </w:rPr>
            </w:pPr>
          </w:p>
        </w:tc>
        <w:tc>
          <w:tcPr>
            <w:tcW w:w="1843" w:type="dxa"/>
          </w:tcPr>
          <w:p w14:paraId="362FF44C" w14:textId="77777777" w:rsidR="00FB61DC" w:rsidRPr="00FB61DC" w:rsidRDefault="00FB61DC" w:rsidP="00FB61DC">
            <w:pPr>
              <w:rPr>
                <w:sz w:val="22"/>
                <w:szCs w:val="22"/>
              </w:rPr>
            </w:pPr>
            <w:r w:rsidRPr="00FB61DC">
              <w:rPr>
                <w:sz w:val="22"/>
                <w:szCs w:val="22"/>
                <w:rtl/>
              </w:rPr>
              <w:t>Surah Al Imran, interpretation of verses: (1-7)</w:t>
            </w:r>
            <w:r w:rsidRPr="00FB61DC">
              <w:rPr>
                <w:sz w:val="22"/>
                <w:szCs w:val="22"/>
              </w:rPr>
              <w:t xml:space="preserve"> </w:t>
            </w:r>
          </w:p>
        </w:tc>
        <w:tc>
          <w:tcPr>
            <w:tcW w:w="2268" w:type="dxa"/>
          </w:tcPr>
          <w:p w14:paraId="68BBCBB8" w14:textId="77777777" w:rsidR="00FB61DC" w:rsidRPr="00FB61DC" w:rsidRDefault="00FB61DC" w:rsidP="00FB61DC">
            <w:pPr>
              <w:rPr>
                <w:sz w:val="22"/>
                <w:szCs w:val="22"/>
              </w:rPr>
            </w:pPr>
            <w:r w:rsidRPr="00FB61DC">
              <w:rPr>
                <w:sz w:val="22"/>
                <w:szCs w:val="22"/>
                <w:rtl/>
              </w:rPr>
              <w:t>Presentation - Discussion</w:t>
            </w:r>
          </w:p>
        </w:tc>
        <w:tc>
          <w:tcPr>
            <w:tcW w:w="1843" w:type="dxa"/>
          </w:tcPr>
          <w:p w14:paraId="07832FF5"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21EB0FF6" w14:textId="77777777" w:rsidTr="00E121D0">
        <w:trPr>
          <w:trHeight w:val="58"/>
        </w:trPr>
        <w:tc>
          <w:tcPr>
            <w:tcW w:w="992" w:type="dxa"/>
          </w:tcPr>
          <w:p w14:paraId="2350A00C" w14:textId="77777777" w:rsidR="00FB61DC" w:rsidRPr="00FB61DC" w:rsidRDefault="00FB61DC" w:rsidP="00FB61DC">
            <w:pPr>
              <w:rPr>
                <w:sz w:val="22"/>
                <w:szCs w:val="22"/>
              </w:rPr>
            </w:pPr>
            <w:r w:rsidRPr="00FB61DC">
              <w:rPr>
                <w:sz w:val="22"/>
                <w:szCs w:val="22"/>
                <w:rtl/>
              </w:rPr>
              <w:t>January 3</w:t>
            </w:r>
          </w:p>
        </w:tc>
        <w:tc>
          <w:tcPr>
            <w:tcW w:w="992" w:type="dxa"/>
          </w:tcPr>
          <w:p w14:paraId="6718A993" w14:textId="77777777" w:rsidR="00FB61DC" w:rsidRPr="00FB61DC" w:rsidRDefault="00FB61DC" w:rsidP="00FB61DC">
            <w:pPr>
              <w:rPr>
                <w:sz w:val="22"/>
                <w:szCs w:val="22"/>
              </w:rPr>
            </w:pPr>
            <w:r w:rsidRPr="00FB61DC">
              <w:rPr>
                <w:sz w:val="22"/>
                <w:szCs w:val="22"/>
                <w:rtl/>
              </w:rPr>
              <w:t>2</w:t>
            </w:r>
          </w:p>
        </w:tc>
        <w:tc>
          <w:tcPr>
            <w:tcW w:w="1843" w:type="dxa"/>
          </w:tcPr>
          <w:p w14:paraId="382E559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6496CFAE" w14:textId="77777777" w:rsidR="00FB61DC" w:rsidRPr="00FB61DC" w:rsidRDefault="00FB61DC" w:rsidP="00FB61DC">
            <w:pPr>
              <w:rPr>
                <w:sz w:val="22"/>
                <w:szCs w:val="22"/>
              </w:rPr>
            </w:pPr>
            <w:r w:rsidRPr="00FB61DC">
              <w:rPr>
                <w:sz w:val="22"/>
                <w:szCs w:val="22"/>
                <w:rtl/>
              </w:rPr>
              <w:t>First semester exams</w:t>
            </w:r>
          </w:p>
        </w:tc>
        <w:tc>
          <w:tcPr>
            <w:tcW w:w="2268" w:type="dxa"/>
          </w:tcPr>
          <w:p w14:paraId="08AA4525" w14:textId="77777777" w:rsidR="00FB61DC" w:rsidRPr="00FB61DC" w:rsidRDefault="00FB61DC" w:rsidP="00FB61DC">
            <w:pPr>
              <w:bidi/>
              <w:rPr>
                <w:sz w:val="22"/>
                <w:szCs w:val="22"/>
              </w:rPr>
            </w:pPr>
          </w:p>
        </w:tc>
        <w:tc>
          <w:tcPr>
            <w:tcW w:w="1843" w:type="dxa"/>
          </w:tcPr>
          <w:p w14:paraId="072B4462" w14:textId="77777777" w:rsidR="00FB61DC" w:rsidRPr="00FB61DC" w:rsidRDefault="00FB61DC" w:rsidP="00FB61DC">
            <w:pPr>
              <w:bidi/>
              <w:rPr>
                <w:sz w:val="22"/>
                <w:szCs w:val="22"/>
              </w:rPr>
            </w:pPr>
          </w:p>
        </w:tc>
      </w:tr>
      <w:tr w:rsidR="00FB61DC" w:rsidRPr="00FB61DC" w14:paraId="1187125B" w14:textId="77777777" w:rsidTr="00E121D0">
        <w:trPr>
          <w:trHeight w:val="58"/>
        </w:trPr>
        <w:tc>
          <w:tcPr>
            <w:tcW w:w="992" w:type="dxa"/>
          </w:tcPr>
          <w:p w14:paraId="51D01839" w14:textId="77777777" w:rsidR="00FB61DC" w:rsidRPr="00FB61DC" w:rsidRDefault="00FB61DC" w:rsidP="00FB61DC">
            <w:pPr>
              <w:rPr>
                <w:sz w:val="22"/>
                <w:szCs w:val="22"/>
              </w:rPr>
            </w:pPr>
            <w:r w:rsidRPr="00FB61DC">
              <w:rPr>
                <w:sz w:val="22"/>
                <w:szCs w:val="22"/>
                <w:rtl/>
              </w:rPr>
              <w:t>January 4</w:t>
            </w:r>
          </w:p>
        </w:tc>
        <w:tc>
          <w:tcPr>
            <w:tcW w:w="992" w:type="dxa"/>
          </w:tcPr>
          <w:p w14:paraId="373E23F7" w14:textId="77777777" w:rsidR="00FB61DC" w:rsidRPr="00FB61DC" w:rsidRDefault="00FB61DC" w:rsidP="00FB61DC">
            <w:pPr>
              <w:rPr>
                <w:sz w:val="22"/>
                <w:szCs w:val="22"/>
              </w:rPr>
            </w:pPr>
            <w:r w:rsidRPr="00FB61DC">
              <w:rPr>
                <w:sz w:val="22"/>
                <w:szCs w:val="22"/>
                <w:rtl/>
              </w:rPr>
              <w:t>2</w:t>
            </w:r>
          </w:p>
        </w:tc>
        <w:tc>
          <w:tcPr>
            <w:tcW w:w="1843" w:type="dxa"/>
          </w:tcPr>
          <w:p w14:paraId="65F68BB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3E5B45F9" w14:textId="77777777" w:rsidR="00FB61DC" w:rsidRPr="00FB61DC" w:rsidRDefault="00FB61DC" w:rsidP="00FB61DC">
            <w:pPr>
              <w:rPr>
                <w:sz w:val="22"/>
                <w:szCs w:val="22"/>
              </w:rPr>
            </w:pPr>
            <w:r w:rsidRPr="00FB61DC">
              <w:rPr>
                <w:sz w:val="22"/>
                <w:szCs w:val="22"/>
                <w:rtl/>
              </w:rPr>
              <w:t>First semester exams</w:t>
            </w:r>
          </w:p>
        </w:tc>
        <w:tc>
          <w:tcPr>
            <w:tcW w:w="2268" w:type="dxa"/>
          </w:tcPr>
          <w:p w14:paraId="4E982E68" w14:textId="77777777" w:rsidR="00FB61DC" w:rsidRPr="00FB61DC" w:rsidRDefault="00FB61DC" w:rsidP="00FB61DC">
            <w:pPr>
              <w:bidi/>
              <w:rPr>
                <w:sz w:val="22"/>
                <w:szCs w:val="22"/>
              </w:rPr>
            </w:pPr>
          </w:p>
        </w:tc>
        <w:tc>
          <w:tcPr>
            <w:tcW w:w="1843" w:type="dxa"/>
          </w:tcPr>
          <w:p w14:paraId="3F393A87" w14:textId="77777777" w:rsidR="00FB61DC" w:rsidRPr="00FB61DC" w:rsidRDefault="00FB61DC" w:rsidP="00FB61DC">
            <w:pPr>
              <w:bidi/>
              <w:rPr>
                <w:sz w:val="22"/>
                <w:szCs w:val="22"/>
              </w:rPr>
            </w:pPr>
          </w:p>
        </w:tc>
      </w:tr>
      <w:tr w:rsidR="00FB61DC" w:rsidRPr="00FB61DC" w14:paraId="4B3F0704" w14:textId="77777777" w:rsidTr="00E121D0">
        <w:trPr>
          <w:trHeight w:val="58"/>
        </w:trPr>
        <w:tc>
          <w:tcPr>
            <w:tcW w:w="992" w:type="dxa"/>
          </w:tcPr>
          <w:p w14:paraId="05D7E136" w14:textId="77777777" w:rsidR="00FB61DC" w:rsidRPr="00FB61DC" w:rsidRDefault="00FB61DC" w:rsidP="00FB61DC">
            <w:pPr>
              <w:rPr>
                <w:sz w:val="22"/>
                <w:szCs w:val="22"/>
              </w:rPr>
            </w:pPr>
            <w:r w:rsidRPr="00FB61DC">
              <w:rPr>
                <w:sz w:val="22"/>
                <w:szCs w:val="22"/>
                <w:rtl/>
              </w:rPr>
              <w:t>February 1</w:t>
            </w:r>
          </w:p>
        </w:tc>
        <w:tc>
          <w:tcPr>
            <w:tcW w:w="992" w:type="dxa"/>
          </w:tcPr>
          <w:p w14:paraId="45E79847" w14:textId="77777777" w:rsidR="00FB61DC" w:rsidRPr="00FB61DC" w:rsidRDefault="00FB61DC" w:rsidP="00FB61DC">
            <w:pPr>
              <w:bidi/>
              <w:rPr>
                <w:sz w:val="22"/>
                <w:szCs w:val="22"/>
              </w:rPr>
            </w:pPr>
          </w:p>
        </w:tc>
        <w:tc>
          <w:tcPr>
            <w:tcW w:w="1843" w:type="dxa"/>
          </w:tcPr>
          <w:p w14:paraId="60C9B674"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3569781A" w14:textId="77777777" w:rsidR="00FB61DC" w:rsidRPr="00FB61DC" w:rsidRDefault="00FB61DC" w:rsidP="00FB61DC">
            <w:pPr>
              <w:rPr>
                <w:sz w:val="22"/>
                <w:szCs w:val="22"/>
              </w:rPr>
            </w:pPr>
            <w:r w:rsidRPr="00FB61DC">
              <w:rPr>
                <w:sz w:val="22"/>
                <w:szCs w:val="22"/>
                <w:rtl/>
              </w:rPr>
              <w:t>Spring break</w:t>
            </w:r>
          </w:p>
        </w:tc>
        <w:tc>
          <w:tcPr>
            <w:tcW w:w="2268" w:type="dxa"/>
          </w:tcPr>
          <w:p w14:paraId="2A314FDE" w14:textId="77777777" w:rsidR="00FB61DC" w:rsidRPr="00FB61DC" w:rsidRDefault="00FB61DC" w:rsidP="00FB61DC">
            <w:pPr>
              <w:bidi/>
              <w:rPr>
                <w:sz w:val="22"/>
                <w:szCs w:val="22"/>
              </w:rPr>
            </w:pPr>
          </w:p>
        </w:tc>
        <w:tc>
          <w:tcPr>
            <w:tcW w:w="1843" w:type="dxa"/>
          </w:tcPr>
          <w:p w14:paraId="40D1C9FF" w14:textId="77777777" w:rsidR="00FB61DC" w:rsidRPr="00FB61DC" w:rsidRDefault="00FB61DC" w:rsidP="00FB61DC">
            <w:pPr>
              <w:bidi/>
              <w:rPr>
                <w:sz w:val="22"/>
                <w:szCs w:val="22"/>
              </w:rPr>
            </w:pPr>
          </w:p>
        </w:tc>
      </w:tr>
      <w:tr w:rsidR="00FB61DC" w:rsidRPr="00FB61DC" w14:paraId="2DEC3842" w14:textId="77777777" w:rsidTr="00E121D0">
        <w:trPr>
          <w:trHeight w:val="58"/>
        </w:trPr>
        <w:tc>
          <w:tcPr>
            <w:tcW w:w="992" w:type="dxa"/>
          </w:tcPr>
          <w:p w14:paraId="4BFCF3F4" w14:textId="77777777" w:rsidR="00FB61DC" w:rsidRPr="00FB61DC" w:rsidRDefault="00FB61DC" w:rsidP="00FB61DC">
            <w:pPr>
              <w:rPr>
                <w:sz w:val="22"/>
                <w:szCs w:val="22"/>
              </w:rPr>
            </w:pPr>
            <w:r w:rsidRPr="00FB61DC">
              <w:rPr>
                <w:sz w:val="22"/>
                <w:szCs w:val="22"/>
                <w:rtl/>
              </w:rPr>
              <w:t>February 2</w:t>
            </w:r>
          </w:p>
        </w:tc>
        <w:tc>
          <w:tcPr>
            <w:tcW w:w="992" w:type="dxa"/>
          </w:tcPr>
          <w:p w14:paraId="4227A6C4" w14:textId="77777777" w:rsidR="00FB61DC" w:rsidRPr="00FB61DC" w:rsidRDefault="00FB61DC" w:rsidP="00FB61DC">
            <w:pPr>
              <w:bidi/>
              <w:rPr>
                <w:sz w:val="22"/>
                <w:szCs w:val="22"/>
              </w:rPr>
            </w:pPr>
          </w:p>
        </w:tc>
        <w:tc>
          <w:tcPr>
            <w:tcW w:w="1843" w:type="dxa"/>
          </w:tcPr>
          <w:p w14:paraId="06357FD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4D768F15" w14:textId="77777777" w:rsidR="00FB61DC" w:rsidRPr="00FB61DC" w:rsidRDefault="00FB61DC" w:rsidP="00FB61DC">
            <w:pPr>
              <w:rPr>
                <w:sz w:val="22"/>
                <w:szCs w:val="22"/>
              </w:rPr>
            </w:pPr>
            <w:r w:rsidRPr="00FB61DC">
              <w:rPr>
                <w:sz w:val="22"/>
                <w:szCs w:val="22"/>
                <w:rtl/>
              </w:rPr>
              <w:t>Spring break</w:t>
            </w:r>
          </w:p>
        </w:tc>
        <w:tc>
          <w:tcPr>
            <w:tcW w:w="2268" w:type="dxa"/>
          </w:tcPr>
          <w:p w14:paraId="585BFE01" w14:textId="77777777" w:rsidR="00FB61DC" w:rsidRPr="00FB61DC" w:rsidRDefault="00FB61DC" w:rsidP="00FB61DC">
            <w:pPr>
              <w:bidi/>
              <w:rPr>
                <w:sz w:val="22"/>
                <w:szCs w:val="22"/>
              </w:rPr>
            </w:pPr>
          </w:p>
        </w:tc>
        <w:tc>
          <w:tcPr>
            <w:tcW w:w="1843" w:type="dxa"/>
          </w:tcPr>
          <w:p w14:paraId="5C2C6359" w14:textId="77777777" w:rsidR="00FB61DC" w:rsidRPr="00FB61DC" w:rsidRDefault="00FB61DC" w:rsidP="00FB61DC">
            <w:pPr>
              <w:bidi/>
              <w:rPr>
                <w:sz w:val="22"/>
                <w:szCs w:val="22"/>
              </w:rPr>
            </w:pPr>
          </w:p>
        </w:tc>
      </w:tr>
      <w:tr w:rsidR="00FB61DC" w:rsidRPr="00FB61DC" w14:paraId="7A5BFA7B" w14:textId="77777777" w:rsidTr="00E121D0">
        <w:trPr>
          <w:trHeight w:val="58"/>
        </w:trPr>
        <w:tc>
          <w:tcPr>
            <w:tcW w:w="992" w:type="dxa"/>
          </w:tcPr>
          <w:p w14:paraId="5A36F72B" w14:textId="77777777" w:rsidR="00FB61DC" w:rsidRPr="00FB61DC" w:rsidRDefault="00FB61DC" w:rsidP="00FB61DC">
            <w:pPr>
              <w:rPr>
                <w:sz w:val="22"/>
                <w:szCs w:val="22"/>
              </w:rPr>
            </w:pPr>
            <w:r w:rsidRPr="00FB61DC">
              <w:rPr>
                <w:sz w:val="22"/>
                <w:szCs w:val="22"/>
                <w:rtl/>
              </w:rPr>
              <w:t>February 3</w:t>
            </w:r>
          </w:p>
        </w:tc>
        <w:tc>
          <w:tcPr>
            <w:tcW w:w="992" w:type="dxa"/>
          </w:tcPr>
          <w:p w14:paraId="09B5197F" w14:textId="77777777" w:rsidR="00FB61DC" w:rsidRPr="00FB61DC" w:rsidRDefault="00FB61DC" w:rsidP="00FB61DC">
            <w:pPr>
              <w:rPr>
                <w:sz w:val="22"/>
                <w:szCs w:val="22"/>
              </w:rPr>
            </w:pPr>
            <w:r w:rsidRPr="00FB61DC">
              <w:rPr>
                <w:sz w:val="22"/>
                <w:szCs w:val="22"/>
                <w:rtl/>
              </w:rPr>
              <w:t>2</w:t>
            </w:r>
          </w:p>
        </w:tc>
        <w:tc>
          <w:tcPr>
            <w:tcW w:w="1843" w:type="dxa"/>
          </w:tcPr>
          <w:p w14:paraId="039FCDB2"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24A2CDC1" w14:textId="77777777" w:rsidR="00FB61DC" w:rsidRPr="00FB61DC" w:rsidRDefault="00FB61DC" w:rsidP="00FB61DC">
            <w:pPr>
              <w:rPr>
                <w:sz w:val="22"/>
                <w:szCs w:val="22"/>
              </w:rPr>
            </w:pPr>
            <w:r w:rsidRPr="00FB61DC">
              <w:rPr>
                <w:sz w:val="22"/>
                <w:szCs w:val="22"/>
                <w:rtl/>
              </w:rPr>
              <w:t xml:space="preserve">Interpretation of verses: (8-17 </w:t>
            </w:r>
            <w:r w:rsidRPr="00FB61DC">
              <w:rPr>
                <w:sz w:val="22"/>
                <w:szCs w:val="22"/>
              </w:rPr>
              <w:t>)</w:t>
            </w:r>
          </w:p>
        </w:tc>
        <w:tc>
          <w:tcPr>
            <w:tcW w:w="2268" w:type="dxa"/>
          </w:tcPr>
          <w:p w14:paraId="14BC1F69" w14:textId="77777777" w:rsidR="00FB61DC" w:rsidRPr="00FB61DC" w:rsidRDefault="00FB61DC" w:rsidP="00FB61DC">
            <w:pPr>
              <w:rPr>
                <w:sz w:val="22"/>
                <w:szCs w:val="22"/>
              </w:rPr>
            </w:pPr>
            <w:r w:rsidRPr="00FB61DC">
              <w:rPr>
                <w:sz w:val="22"/>
                <w:szCs w:val="22"/>
                <w:rtl/>
              </w:rPr>
              <w:t>Presentation - Discussion</w:t>
            </w:r>
          </w:p>
        </w:tc>
        <w:tc>
          <w:tcPr>
            <w:tcW w:w="1843" w:type="dxa"/>
          </w:tcPr>
          <w:p w14:paraId="100DBEC3"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111B5A78" w14:textId="77777777" w:rsidTr="00E121D0">
        <w:trPr>
          <w:trHeight w:val="58"/>
        </w:trPr>
        <w:tc>
          <w:tcPr>
            <w:tcW w:w="992" w:type="dxa"/>
          </w:tcPr>
          <w:p w14:paraId="35A53101" w14:textId="77777777" w:rsidR="00FB61DC" w:rsidRPr="00FB61DC" w:rsidRDefault="00FB61DC" w:rsidP="00FB61DC">
            <w:pPr>
              <w:rPr>
                <w:sz w:val="22"/>
                <w:szCs w:val="22"/>
              </w:rPr>
            </w:pPr>
            <w:r w:rsidRPr="00FB61DC">
              <w:rPr>
                <w:sz w:val="22"/>
                <w:szCs w:val="22"/>
                <w:rtl/>
              </w:rPr>
              <w:t>February 4</w:t>
            </w:r>
          </w:p>
        </w:tc>
        <w:tc>
          <w:tcPr>
            <w:tcW w:w="992" w:type="dxa"/>
          </w:tcPr>
          <w:p w14:paraId="1D55B1A2" w14:textId="77777777" w:rsidR="00FB61DC" w:rsidRPr="00FB61DC" w:rsidRDefault="00FB61DC" w:rsidP="00FB61DC">
            <w:pPr>
              <w:rPr>
                <w:sz w:val="22"/>
                <w:szCs w:val="22"/>
              </w:rPr>
            </w:pPr>
            <w:r w:rsidRPr="00FB61DC">
              <w:rPr>
                <w:sz w:val="22"/>
                <w:szCs w:val="22"/>
                <w:rtl/>
              </w:rPr>
              <w:t>2</w:t>
            </w:r>
          </w:p>
        </w:tc>
        <w:tc>
          <w:tcPr>
            <w:tcW w:w="1843" w:type="dxa"/>
          </w:tcPr>
          <w:p w14:paraId="7B8C4527"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4F45D6F0" w14:textId="77777777" w:rsidR="00FB61DC" w:rsidRPr="00FB61DC" w:rsidRDefault="00FB61DC" w:rsidP="00FB61DC">
            <w:pPr>
              <w:rPr>
                <w:sz w:val="22"/>
                <w:szCs w:val="22"/>
              </w:rPr>
            </w:pPr>
            <w:r w:rsidRPr="00FB61DC">
              <w:rPr>
                <w:sz w:val="22"/>
                <w:szCs w:val="22"/>
                <w:rtl/>
              </w:rPr>
              <w:t xml:space="preserve">Interpretation of verses: (18-27 </w:t>
            </w:r>
            <w:r w:rsidRPr="00FB61DC">
              <w:rPr>
                <w:sz w:val="22"/>
                <w:szCs w:val="22"/>
              </w:rPr>
              <w:t>)</w:t>
            </w:r>
          </w:p>
        </w:tc>
        <w:tc>
          <w:tcPr>
            <w:tcW w:w="2268" w:type="dxa"/>
          </w:tcPr>
          <w:p w14:paraId="45539313"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23E0A3B"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2EC174C4" w14:textId="77777777" w:rsidTr="00E121D0">
        <w:trPr>
          <w:trHeight w:val="58"/>
        </w:trPr>
        <w:tc>
          <w:tcPr>
            <w:tcW w:w="992" w:type="dxa"/>
          </w:tcPr>
          <w:p w14:paraId="616A69AF" w14:textId="77777777" w:rsidR="00FB61DC" w:rsidRPr="00FB61DC" w:rsidRDefault="00FB61DC" w:rsidP="00FB61DC">
            <w:pPr>
              <w:rPr>
                <w:sz w:val="22"/>
                <w:szCs w:val="22"/>
              </w:rPr>
            </w:pPr>
            <w:r w:rsidRPr="00FB61DC">
              <w:rPr>
                <w:sz w:val="22"/>
                <w:szCs w:val="22"/>
                <w:rtl/>
              </w:rPr>
              <w:t>March 1</w:t>
            </w:r>
          </w:p>
        </w:tc>
        <w:tc>
          <w:tcPr>
            <w:tcW w:w="992" w:type="dxa"/>
          </w:tcPr>
          <w:p w14:paraId="4A655257" w14:textId="77777777" w:rsidR="00FB61DC" w:rsidRPr="00FB61DC" w:rsidRDefault="00FB61DC" w:rsidP="00FB61DC">
            <w:pPr>
              <w:rPr>
                <w:sz w:val="22"/>
                <w:szCs w:val="22"/>
              </w:rPr>
            </w:pPr>
            <w:r w:rsidRPr="00FB61DC">
              <w:rPr>
                <w:sz w:val="22"/>
                <w:szCs w:val="22"/>
                <w:rtl/>
              </w:rPr>
              <w:t>2</w:t>
            </w:r>
          </w:p>
        </w:tc>
        <w:tc>
          <w:tcPr>
            <w:tcW w:w="1843" w:type="dxa"/>
          </w:tcPr>
          <w:p w14:paraId="2C149F6F"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2E353845" w14:textId="77777777" w:rsidR="00FB61DC" w:rsidRPr="00FB61DC" w:rsidRDefault="00FB61DC" w:rsidP="00FB61DC">
            <w:pPr>
              <w:rPr>
                <w:sz w:val="22"/>
                <w:szCs w:val="22"/>
              </w:rPr>
            </w:pPr>
            <w:r w:rsidRPr="00FB61DC">
              <w:rPr>
                <w:sz w:val="22"/>
                <w:szCs w:val="22"/>
                <w:rtl/>
              </w:rPr>
              <w:t xml:space="preserve">Interpretation of verses: (28-33 </w:t>
            </w:r>
            <w:r w:rsidRPr="00FB61DC">
              <w:rPr>
                <w:sz w:val="22"/>
                <w:szCs w:val="22"/>
              </w:rPr>
              <w:t>)</w:t>
            </w:r>
          </w:p>
        </w:tc>
        <w:tc>
          <w:tcPr>
            <w:tcW w:w="2268" w:type="dxa"/>
          </w:tcPr>
          <w:p w14:paraId="4ABC8BD4"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E4D18E9"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4BEB147F" w14:textId="77777777" w:rsidTr="00E121D0">
        <w:trPr>
          <w:trHeight w:val="58"/>
        </w:trPr>
        <w:tc>
          <w:tcPr>
            <w:tcW w:w="992" w:type="dxa"/>
          </w:tcPr>
          <w:p w14:paraId="4EA9600A" w14:textId="77777777" w:rsidR="00FB61DC" w:rsidRPr="00FB61DC" w:rsidRDefault="00FB61DC" w:rsidP="00FB61DC">
            <w:pPr>
              <w:rPr>
                <w:sz w:val="22"/>
                <w:szCs w:val="22"/>
              </w:rPr>
            </w:pPr>
            <w:r w:rsidRPr="00FB61DC">
              <w:rPr>
                <w:sz w:val="22"/>
                <w:szCs w:val="22"/>
                <w:rtl/>
              </w:rPr>
              <w:t>March 2</w:t>
            </w:r>
          </w:p>
        </w:tc>
        <w:tc>
          <w:tcPr>
            <w:tcW w:w="992" w:type="dxa"/>
          </w:tcPr>
          <w:p w14:paraId="52D63B7E" w14:textId="77777777" w:rsidR="00FB61DC" w:rsidRPr="00FB61DC" w:rsidRDefault="00FB61DC" w:rsidP="00FB61DC">
            <w:pPr>
              <w:rPr>
                <w:sz w:val="22"/>
                <w:szCs w:val="22"/>
              </w:rPr>
            </w:pPr>
            <w:r w:rsidRPr="00FB61DC">
              <w:rPr>
                <w:sz w:val="22"/>
                <w:szCs w:val="22"/>
                <w:rtl/>
              </w:rPr>
              <w:t>2</w:t>
            </w:r>
          </w:p>
        </w:tc>
        <w:tc>
          <w:tcPr>
            <w:tcW w:w="1843" w:type="dxa"/>
          </w:tcPr>
          <w:p w14:paraId="7FB54522"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682A2CEC" w14:textId="77777777" w:rsidR="00FB61DC" w:rsidRPr="00FB61DC" w:rsidRDefault="00FB61DC" w:rsidP="00FB61DC">
            <w:pPr>
              <w:rPr>
                <w:sz w:val="22"/>
                <w:szCs w:val="22"/>
              </w:rPr>
            </w:pPr>
            <w:r w:rsidRPr="00FB61DC">
              <w:rPr>
                <w:sz w:val="22"/>
                <w:szCs w:val="22"/>
                <w:rtl/>
              </w:rPr>
              <w:t xml:space="preserve">Interpretation of verses: (34-42 </w:t>
            </w:r>
            <w:r w:rsidRPr="00FB61DC">
              <w:rPr>
                <w:sz w:val="22"/>
                <w:szCs w:val="22"/>
              </w:rPr>
              <w:t>)</w:t>
            </w:r>
          </w:p>
        </w:tc>
        <w:tc>
          <w:tcPr>
            <w:tcW w:w="2268" w:type="dxa"/>
          </w:tcPr>
          <w:p w14:paraId="350A5870" w14:textId="77777777" w:rsidR="00FB61DC" w:rsidRPr="00FB61DC" w:rsidRDefault="00FB61DC" w:rsidP="00FB61DC">
            <w:pPr>
              <w:rPr>
                <w:sz w:val="22"/>
                <w:szCs w:val="22"/>
              </w:rPr>
            </w:pPr>
            <w:r w:rsidRPr="00FB61DC">
              <w:rPr>
                <w:sz w:val="22"/>
                <w:szCs w:val="22"/>
                <w:rtl/>
              </w:rPr>
              <w:t>Presentation - Discussion</w:t>
            </w:r>
          </w:p>
        </w:tc>
        <w:tc>
          <w:tcPr>
            <w:tcW w:w="1843" w:type="dxa"/>
          </w:tcPr>
          <w:p w14:paraId="68EFA072"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1BFD2F40" w14:textId="77777777" w:rsidTr="00E121D0">
        <w:trPr>
          <w:trHeight w:val="58"/>
        </w:trPr>
        <w:tc>
          <w:tcPr>
            <w:tcW w:w="992" w:type="dxa"/>
          </w:tcPr>
          <w:p w14:paraId="147E393C" w14:textId="77777777" w:rsidR="00FB61DC" w:rsidRPr="00FB61DC" w:rsidRDefault="00FB61DC" w:rsidP="00FB61DC">
            <w:pPr>
              <w:rPr>
                <w:sz w:val="22"/>
                <w:szCs w:val="22"/>
              </w:rPr>
            </w:pPr>
            <w:r w:rsidRPr="00FB61DC">
              <w:rPr>
                <w:sz w:val="22"/>
                <w:szCs w:val="22"/>
                <w:rtl/>
              </w:rPr>
              <w:t>March 3</w:t>
            </w:r>
          </w:p>
        </w:tc>
        <w:tc>
          <w:tcPr>
            <w:tcW w:w="992" w:type="dxa"/>
          </w:tcPr>
          <w:p w14:paraId="49667841" w14:textId="77777777" w:rsidR="00FB61DC" w:rsidRPr="00FB61DC" w:rsidRDefault="00FB61DC" w:rsidP="00FB61DC">
            <w:pPr>
              <w:rPr>
                <w:sz w:val="22"/>
                <w:szCs w:val="22"/>
              </w:rPr>
            </w:pPr>
            <w:r w:rsidRPr="00FB61DC">
              <w:rPr>
                <w:sz w:val="22"/>
                <w:szCs w:val="22"/>
                <w:rtl/>
              </w:rPr>
              <w:t>2</w:t>
            </w:r>
          </w:p>
        </w:tc>
        <w:tc>
          <w:tcPr>
            <w:tcW w:w="1843" w:type="dxa"/>
          </w:tcPr>
          <w:p w14:paraId="7B203E0F"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1EF9CD99" w14:textId="77777777" w:rsidR="00FB61DC" w:rsidRPr="00FB61DC" w:rsidRDefault="00FB61DC" w:rsidP="00FB61DC">
            <w:pPr>
              <w:rPr>
                <w:sz w:val="22"/>
                <w:szCs w:val="22"/>
              </w:rPr>
            </w:pPr>
            <w:r w:rsidRPr="00FB61DC">
              <w:rPr>
                <w:sz w:val="22"/>
                <w:szCs w:val="22"/>
                <w:rtl/>
              </w:rPr>
              <w:t xml:space="preserve">Interpretation of verses: (43-47 </w:t>
            </w:r>
            <w:r w:rsidRPr="00FB61DC">
              <w:rPr>
                <w:sz w:val="22"/>
                <w:szCs w:val="22"/>
              </w:rPr>
              <w:t>)</w:t>
            </w:r>
          </w:p>
        </w:tc>
        <w:tc>
          <w:tcPr>
            <w:tcW w:w="2268" w:type="dxa"/>
          </w:tcPr>
          <w:p w14:paraId="70511BB4" w14:textId="77777777" w:rsidR="00FB61DC" w:rsidRPr="00FB61DC" w:rsidRDefault="00FB61DC" w:rsidP="00FB61DC">
            <w:pPr>
              <w:rPr>
                <w:sz w:val="22"/>
                <w:szCs w:val="22"/>
              </w:rPr>
            </w:pPr>
            <w:r w:rsidRPr="00FB61DC">
              <w:rPr>
                <w:sz w:val="22"/>
                <w:szCs w:val="22"/>
                <w:rtl/>
              </w:rPr>
              <w:t>Presentation - Discussion</w:t>
            </w:r>
          </w:p>
        </w:tc>
        <w:tc>
          <w:tcPr>
            <w:tcW w:w="1843" w:type="dxa"/>
          </w:tcPr>
          <w:p w14:paraId="72A0C046" w14:textId="77777777" w:rsidR="00FB61DC" w:rsidRPr="00FB61DC" w:rsidRDefault="00FB61DC" w:rsidP="00FB61DC">
            <w:pPr>
              <w:rPr>
                <w:sz w:val="22"/>
                <w:szCs w:val="22"/>
              </w:rPr>
            </w:pPr>
            <w:r w:rsidRPr="00FB61DC">
              <w:rPr>
                <w:sz w:val="22"/>
                <w:szCs w:val="22"/>
                <w:rtl/>
              </w:rPr>
              <w:t>Classroom performance - exams</w:t>
            </w:r>
          </w:p>
        </w:tc>
      </w:tr>
      <w:tr w:rsidR="00FB61DC" w:rsidRPr="00FB61DC" w14:paraId="3E0E489E" w14:textId="77777777" w:rsidTr="00E121D0">
        <w:trPr>
          <w:trHeight w:val="58"/>
        </w:trPr>
        <w:tc>
          <w:tcPr>
            <w:tcW w:w="992" w:type="dxa"/>
          </w:tcPr>
          <w:p w14:paraId="5B0A5A6D" w14:textId="77777777" w:rsidR="00FB61DC" w:rsidRPr="00FB61DC" w:rsidRDefault="00FB61DC" w:rsidP="00FB61DC">
            <w:pPr>
              <w:rPr>
                <w:sz w:val="22"/>
                <w:szCs w:val="22"/>
              </w:rPr>
            </w:pPr>
            <w:r w:rsidRPr="00FB61DC">
              <w:rPr>
                <w:sz w:val="22"/>
                <w:szCs w:val="22"/>
                <w:rtl/>
              </w:rPr>
              <w:t>March 4</w:t>
            </w:r>
          </w:p>
        </w:tc>
        <w:tc>
          <w:tcPr>
            <w:tcW w:w="992" w:type="dxa"/>
          </w:tcPr>
          <w:p w14:paraId="373BFFEF" w14:textId="77777777" w:rsidR="00FB61DC" w:rsidRPr="00FB61DC" w:rsidRDefault="00FB61DC" w:rsidP="00FB61DC">
            <w:pPr>
              <w:rPr>
                <w:sz w:val="22"/>
                <w:szCs w:val="22"/>
              </w:rPr>
            </w:pPr>
            <w:r w:rsidRPr="00FB61DC">
              <w:rPr>
                <w:sz w:val="22"/>
                <w:szCs w:val="22"/>
                <w:rtl/>
              </w:rPr>
              <w:t>2</w:t>
            </w:r>
          </w:p>
        </w:tc>
        <w:tc>
          <w:tcPr>
            <w:tcW w:w="1843" w:type="dxa"/>
          </w:tcPr>
          <w:p w14:paraId="13D642BA" w14:textId="77777777" w:rsidR="00FB61DC" w:rsidRPr="00FB61DC" w:rsidRDefault="00FB61DC" w:rsidP="00FB61DC">
            <w:pPr>
              <w:autoSpaceDE w:val="0"/>
              <w:autoSpaceDN w:val="0"/>
              <w:bidi/>
              <w:adjustRightInd w:val="0"/>
              <w:rPr>
                <w:rFonts w:ascii="Cambria" w:hAnsi="Cambria"/>
                <w:b/>
                <w:bCs/>
                <w:color w:val="000000"/>
                <w:sz w:val="28"/>
                <w:szCs w:val="28"/>
                <w:lang w:bidi="ar-IQ"/>
              </w:rPr>
            </w:pPr>
          </w:p>
        </w:tc>
        <w:tc>
          <w:tcPr>
            <w:tcW w:w="1843" w:type="dxa"/>
          </w:tcPr>
          <w:p w14:paraId="1DCA9750" w14:textId="77777777" w:rsidR="00FB61DC" w:rsidRPr="00FB61DC" w:rsidRDefault="00FB61DC" w:rsidP="00FB61DC">
            <w:pPr>
              <w:rPr>
                <w:sz w:val="22"/>
                <w:szCs w:val="22"/>
              </w:rPr>
            </w:pPr>
            <w:r w:rsidRPr="00FB61DC">
              <w:rPr>
                <w:sz w:val="22"/>
                <w:szCs w:val="22"/>
                <w:rtl/>
              </w:rPr>
              <w:t xml:space="preserve">Interpretation of verses: (48-52 </w:t>
            </w:r>
            <w:r w:rsidRPr="00FB61DC">
              <w:rPr>
                <w:sz w:val="22"/>
                <w:szCs w:val="22"/>
              </w:rPr>
              <w:t>)</w:t>
            </w:r>
          </w:p>
        </w:tc>
        <w:tc>
          <w:tcPr>
            <w:tcW w:w="2268" w:type="dxa"/>
          </w:tcPr>
          <w:p w14:paraId="001BA551" w14:textId="77777777" w:rsidR="00FB61DC" w:rsidRPr="00FB61DC" w:rsidRDefault="00FB61DC" w:rsidP="00FB61DC">
            <w:pPr>
              <w:rPr>
                <w:sz w:val="22"/>
                <w:szCs w:val="22"/>
              </w:rPr>
            </w:pPr>
            <w:r w:rsidRPr="00FB61DC">
              <w:rPr>
                <w:sz w:val="22"/>
                <w:szCs w:val="22"/>
                <w:rtl/>
              </w:rPr>
              <w:t>Presentation - Discussion</w:t>
            </w:r>
          </w:p>
        </w:tc>
        <w:tc>
          <w:tcPr>
            <w:tcW w:w="1843" w:type="dxa"/>
          </w:tcPr>
          <w:p w14:paraId="3FA1D251" w14:textId="77777777" w:rsidR="00FB61DC" w:rsidRPr="00FB61DC" w:rsidRDefault="00FB61DC" w:rsidP="00FB61DC">
            <w:pPr>
              <w:rPr>
                <w:sz w:val="22"/>
                <w:szCs w:val="22"/>
              </w:rPr>
            </w:pPr>
            <w:r w:rsidRPr="00FB61DC">
              <w:rPr>
                <w:sz w:val="22"/>
                <w:szCs w:val="22"/>
                <w:rtl/>
              </w:rPr>
              <w:t>Classroom performance -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FB61DC" w:rsidRPr="00FB61DC" w14:paraId="5C7F0E77" w14:textId="77777777" w:rsidTr="00E121D0">
        <w:tc>
          <w:tcPr>
            <w:tcW w:w="9781" w:type="dxa"/>
            <w:gridSpan w:val="2"/>
            <w:shd w:val="clear" w:color="auto" w:fill="DEEAF6"/>
          </w:tcPr>
          <w:p w14:paraId="4504996F" w14:textId="77777777" w:rsidR="00FB61DC" w:rsidRPr="00FB61DC" w:rsidRDefault="00FB61DC" w:rsidP="00FB61DC">
            <w:pPr>
              <w:numPr>
                <w:ilvl w:val="0"/>
                <w:numId w:val="18"/>
              </w:numPr>
              <w:spacing w:after="200" w:line="276" w:lineRule="auto"/>
              <w:rPr>
                <w:rFonts w:eastAsia="Calibri"/>
                <w:b/>
                <w:bCs/>
                <w:sz w:val="32"/>
                <w:szCs w:val="32"/>
                <w:rtl/>
              </w:rPr>
            </w:pPr>
            <w:r w:rsidRPr="00FB61DC">
              <w:rPr>
                <w:rFonts w:eastAsia="Calibri"/>
                <w:b/>
                <w:bCs/>
                <w:sz w:val="32"/>
                <w:szCs w:val="32"/>
                <w:rtl/>
              </w:rPr>
              <w:lastRenderedPageBreak/>
              <w:t>Course evaluation</w:t>
            </w:r>
          </w:p>
        </w:tc>
      </w:tr>
      <w:tr w:rsidR="00FB61DC" w:rsidRPr="00FB61DC" w14:paraId="63B424C9" w14:textId="77777777" w:rsidTr="00E121D0">
        <w:tc>
          <w:tcPr>
            <w:tcW w:w="9781" w:type="dxa"/>
            <w:gridSpan w:val="2"/>
          </w:tcPr>
          <w:p w14:paraId="115ACE97" w14:textId="77777777" w:rsidR="00FB61DC" w:rsidRPr="00FB61DC" w:rsidRDefault="00FB61DC" w:rsidP="00FB61DC">
            <w:pPr>
              <w:ind w:left="360"/>
              <w:rPr>
                <w:rFonts w:eastAsia="Calibri"/>
                <w:b/>
                <w:bCs/>
                <w:sz w:val="32"/>
                <w:szCs w:val="32"/>
                <w:rtl/>
                <w:lang w:bidi="ar-IQ"/>
              </w:rPr>
            </w:pPr>
            <w:r w:rsidRPr="00FB61DC">
              <w:rPr>
                <w:rFonts w:eastAsia="Calibri" w:hint="cs"/>
                <w:b/>
                <w:bCs/>
                <w:sz w:val="32"/>
                <w:szCs w:val="32"/>
                <w:rtl/>
                <w:lang w:bidi="ar-IQ"/>
              </w:rPr>
              <w:t>classroom exams</w:t>
            </w:r>
          </w:p>
        </w:tc>
      </w:tr>
      <w:tr w:rsidR="00FB61DC" w:rsidRPr="00FB61DC" w14:paraId="7F9AEEB3" w14:textId="77777777" w:rsidTr="00E121D0">
        <w:tc>
          <w:tcPr>
            <w:tcW w:w="9781" w:type="dxa"/>
            <w:gridSpan w:val="2"/>
            <w:shd w:val="clear" w:color="auto" w:fill="DEEAF6"/>
          </w:tcPr>
          <w:p w14:paraId="10F41A20" w14:textId="77777777" w:rsidR="00FB61DC" w:rsidRPr="00FB61DC" w:rsidRDefault="00FB61DC" w:rsidP="00FB61DC">
            <w:pPr>
              <w:numPr>
                <w:ilvl w:val="0"/>
                <w:numId w:val="18"/>
              </w:numPr>
              <w:spacing w:after="200" w:line="276" w:lineRule="auto"/>
              <w:rPr>
                <w:rFonts w:eastAsia="Calibri"/>
                <w:b/>
                <w:bCs/>
                <w:sz w:val="32"/>
                <w:szCs w:val="32"/>
                <w:rtl/>
              </w:rPr>
            </w:pPr>
            <w:r w:rsidRPr="00FB61DC">
              <w:rPr>
                <w:rFonts w:eastAsia="Calibri"/>
                <w:b/>
                <w:bCs/>
                <w:sz w:val="32"/>
                <w:szCs w:val="32"/>
                <w:rtl/>
                <w:lang w:bidi="ar-IQ"/>
              </w:rPr>
              <w:t>Learning and teaching resources</w:t>
            </w:r>
          </w:p>
        </w:tc>
      </w:tr>
      <w:tr w:rsidR="00FB61DC" w:rsidRPr="00FB61DC" w14:paraId="4D8962C5" w14:textId="77777777" w:rsidTr="00E121D0">
        <w:tc>
          <w:tcPr>
            <w:tcW w:w="4536" w:type="dxa"/>
          </w:tcPr>
          <w:p w14:paraId="75C44841" w14:textId="77777777" w:rsidR="00FB61DC" w:rsidRPr="00FB61DC" w:rsidRDefault="00FB61DC" w:rsidP="00FB61DC">
            <w:pPr>
              <w:spacing w:after="200" w:line="276" w:lineRule="auto"/>
              <w:rPr>
                <w:rFonts w:eastAsia="Calibri"/>
                <w:b/>
                <w:bCs/>
                <w:sz w:val="28"/>
                <w:szCs w:val="28"/>
                <w:rtl/>
                <w:lang w:bidi="ar-IQ"/>
              </w:rPr>
            </w:pPr>
            <w:r w:rsidRPr="00FB61DC">
              <w:rPr>
                <w:rFonts w:eastAsia="Calibri"/>
                <w:b/>
                <w:bCs/>
                <w:sz w:val="28"/>
                <w:szCs w:val="28"/>
                <w:rtl/>
                <w:lang w:bidi="ar-IQ"/>
              </w:rPr>
              <w:t>Required textbooks (methodology, if applicable)</w:t>
            </w:r>
          </w:p>
        </w:tc>
        <w:tc>
          <w:tcPr>
            <w:tcW w:w="5245" w:type="dxa"/>
          </w:tcPr>
          <w:p w14:paraId="0614CFF1" w14:textId="77777777" w:rsidR="00FB61DC" w:rsidRPr="00FB61DC" w:rsidRDefault="00FB61DC" w:rsidP="00FB61DC">
            <w:pPr>
              <w:rPr>
                <w:rFonts w:eastAsia="Calibri"/>
                <w:b/>
                <w:bCs/>
                <w:sz w:val="28"/>
                <w:szCs w:val="28"/>
                <w:lang w:bidi="ar-IQ"/>
              </w:rPr>
            </w:pPr>
            <w:r w:rsidRPr="00FB61DC">
              <w:rPr>
                <w:rFonts w:eastAsia="Calibri" w:hint="cs"/>
                <w:b/>
                <w:bCs/>
                <w:sz w:val="28"/>
                <w:szCs w:val="28"/>
                <w:rtl/>
                <w:lang w:bidi="ar-IQ"/>
              </w:rPr>
              <w:t>Tafsir Madarik al-Tanzil by Abu al-Barakat al-Nasafi</w:t>
            </w:r>
          </w:p>
          <w:p w14:paraId="6779FA6F" w14:textId="77777777" w:rsidR="00FB61DC" w:rsidRPr="00FB61DC" w:rsidRDefault="00FB61DC" w:rsidP="00FB61DC">
            <w:pPr>
              <w:bidi/>
              <w:rPr>
                <w:rFonts w:eastAsia="Calibri"/>
                <w:b/>
                <w:bCs/>
                <w:sz w:val="28"/>
                <w:szCs w:val="28"/>
                <w:rtl/>
                <w:lang w:bidi="ar-IQ"/>
              </w:rPr>
            </w:pPr>
          </w:p>
        </w:tc>
      </w:tr>
      <w:tr w:rsidR="00FB61DC" w:rsidRPr="00FB61DC" w14:paraId="0B46092A" w14:textId="77777777" w:rsidTr="00E121D0">
        <w:trPr>
          <w:trHeight w:val="1658"/>
        </w:trPr>
        <w:tc>
          <w:tcPr>
            <w:tcW w:w="4536" w:type="dxa"/>
          </w:tcPr>
          <w:p w14:paraId="2A9EEF5E" w14:textId="77777777" w:rsidR="00FB61DC" w:rsidRPr="00FB61DC" w:rsidRDefault="00FB61DC" w:rsidP="00FB61DC">
            <w:pPr>
              <w:spacing w:after="200" w:line="276" w:lineRule="auto"/>
              <w:rPr>
                <w:rFonts w:eastAsia="Calibri"/>
                <w:b/>
                <w:bCs/>
                <w:sz w:val="28"/>
                <w:szCs w:val="28"/>
                <w:rtl/>
                <w:lang w:bidi="ar-IQ"/>
              </w:rPr>
            </w:pPr>
            <w:r w:rsidRPr="00FB61DC">
              <w:rPr>
                <w:rFonts w:eastAsia="Calibri"/>
                <w:b/>
                <w:bCs/>
                <w:sz w:val="28"/>
                <w:szCs w:val="28"/>
                <w:rtl/>
                <w:lang w:bidi="ar-IQ"/>
              </w:rPr>
              <w:t>Main references (sources)</w:t>
            </w:r>
          </w:p>
        </w:tc>
        <w:tc>
          <w:tcPr>
            <w:tcW w:w="5245" w:type="dxa"/>
          </w:tcPr>
          <w:p w14:paraId="2E51ADC9" w14:textId="77777777" w:rsidR="00FB61DC" w:rsidRPr="00FB61DC" w:rsidRDefault="00FB61DC" w:rsidP="00FB61DC">
            <w:pPr>
              <w:numPr>
                <w:ilvl w:val="0"/>
                <w:numId w:val="50"/>
              </w:numPr>
              <w:spacing w:after="200" w:line="276" w:lineRule="auto"/>
              <w:contextualSpacing/>
              <w:rPr>
                <w:rFonts w:eastAsia="Calibri"/>
                <w:b/>
                <w:bCs/>
                <w:sz w:val="28"/>
                <w:szCs w:val="28"/>
                <w:lang w:bidi="ar-IQ"/>
              </w:rPr>
            </w:pPr>
            <w:r w:rsidRPr="00FB61DC">
              <w:rPr>
                <w:rFonts w:eastAsia="Calibri" w:hint="cs"/>
                <w:b/>
                <w:bCs/>
                <w:sz w:val="28"/>
                <w:szCs w:val="28"/>
                <w:rtl/>
                <w:lang w:bidi="ar-IQ"/>
              </w:rPr>
              <w:t>Jami' al-Bayan 'an Ta'wil Ayi al-Qur'an by al-Tabari</w:t>
            </w:r>
          </w:p>
          <w:p w14:paraId="0E84BA2F" w14:textId="77777777" w:rsidR="00FB61DC" w:rsidRPr="00FB61DC" w:rsidRDefault="00FB61DC" w:rsidP="00FB61DC">
            <w:pPr>
              <w:numPr>
                <w:ilvl w:val="0"/>
                <w:numId w:val="50"/>
              </w:numPr>
              <w:spacing w:after="200" w:line="276" w:lineRule="auto"/>
              <w:contextualSpacing/>
              <w:rPr>
                <w:rFonts w:eastAsia="Calibri"/>
                <w:b/>
                <w:bCs/>
                <w:sz w:val="28"/>
                <w:szCs w:val="28"/>
                <w:lang w:bidi="ar-IQ"/>
              </w:rPr>
            </w:pPr>
            <w:r w:rsidRPr="00FB61DC">
              <w:rPr>
                <w:rFonts w:eastAsia="Calibri" w:hint="cs"/>
                <w:b/>
                <w:bCs/>
                <w:sz w:val="28"/>
                <w:szCs w:val="28"/>
                <w:rtl/>
                <w:lang w:bidi="ar-IQ"/>
              </w:rPr>
              <w:t>Al-Kashshaf 'an Haqaiq al-Ta'wil by al-Zamakhshari</w:t>
            </w:r>
          </w:p>
          <w:p w14:paraId="14E75F77" w14:textId="77777777" w:rsidR="00FB61DC" w:rsidRPr="00FB61DC" w:rsidRDefault="00FB61DC" w:rsidP="00FB61DC">
            <w:pPr>
              <w:numPr>
                <w:ilvl w:val="0"/>
                <w:numId w:val="50"/>
              </w:numPr>
              <w:spacing w:after="200" w:line="276" w:lineRule="auto"/>
              <w:contextualSpacing/>
              <w:rPr>
                <w:rFonts w:eastAsia="Calibri"/>
                <w:b/>
                <w:bCs/>
                <w:sz w:val="28"/>
                <w:szCs w:val="28"/>
                <w:rtl/>
                <w:lang w:bidi="ar-IQ"/>
              </w:rPr>
            </w:pPr>
            <w:r w:rsidRPr="00FB61DC">
              <w:rPr>
                <w:rFonts w:eastAsia="Calibri" w:hint="cs"/>
                <w:b/>
                <w:bCs/>
                <w:sz w:val="28"/>
                <w:szCs w:val="28"/>
                <w:rtl/>
                <w:lang w:bidi="ar-IQ"/>
              </w:rPr>
              <w:t>Anwar al-Tanzil by Judge al-Baydawi</w:t>
            </w:r>
          </w:p>
        </w:tc>
      </w:tr>
      <w:tr w:rsidR="00FB61DC" w:rsidRPr="00FB61DC" w14:paraId="6AFD15EB" w14:textId="77777777" w:rsidTr="00E121D0">
        <w:tc>
          <w:tcPr>
            <w:tcW w:w="4536" w:type="dxa"/>
          </w:tcPr>
          <w:p w14:paraId="18DA34D3" w14:textId="77777777" w:rsidR="00FB61DC" w:rsidRPr="00FB61DC" w:rsidRDefault="00FB61DC" w:rsidP="00FB61DC">
            <w:pPr>
              <w:spacing w:after="200" w:line="276" w:lineRule="auto"/>
              <w:rPr>
                <w:rFonts w:eastAsia="Calibri"/>
                <w:b/>
                <w:bCs/>
                <w:sz w:val="28"/>
                <w:szCs w:val="28"/>
                <w:rtl/>
                <w:lang w:bidi="ar-IQ"/>
              </w:rPr>
            </w:pPr>
            <w:r w:rsidRPr="00FB61DC">
              <w:rPr>
                <w:rFonts w:eastAsia="Calibri"/>
                <w:b/>
                <w:bCs/>
                <w:sz w:val="28"/>
                <w:szCs w:val="28"/>
                <w:rtl/>
                <w:lang w:bidi="ar-IQ"/>
              </w:rPr>
              <w:t>Recommended supporting books and references (scientific journals, reports...)</w:t>
            </w:r>
          </w:p>
        </w:tc>
        <w:tc>
          <w:tcPr>
            <w:tcW w:w="5245" w:type="dxa"/>
          </w:tcPr>
          <w:p w14:paraId="06294EB5" w14:textId="77777777" w:rsidR="00FB61DC" w:rsidRPr="00FB61DC" w:rsidRDefault="00FB61DC" w:rsidP="00FB61DC">
            <w:pPr>
              <w:ind w:left="180"/>
              <w:rPr>
                <w:rFonts w:eastAsia="Calibri"/>
                <w:b/>
                <w:bCs/>
                <w:sz w:val="28"/>
                <w:szCs w:val="28"/>
                <w:rtl/>
                <w:lang w:bidi="ar-IQ"/>
              </w:rPr>
            </w:pPr>
            <w:r w:rsidRPr="00FB61DC">
              <w:rPr>
                <w:rFonts w:eastAsia="Calibri" w:hint="cs"/>
                <w:b/>
                <w:bCs/>
                <w:sz w:val="28"/>
                <w:szCs w:val="28"/>
                <w:rtl/>
                <w:lang w:bidi="ar-IQ"/>
              </w:rPr>
              <w:t>Grammar and morphology books</w:t>
            </w:r>
          </w:p>
          <w:p w14:paraId="79BD373D" w14:textId="77777777" w:rsidR="00FB61DC" w:rsidRPr="00FB61DC" w:rsidRDefault="00FB61DC" w:rsidP="00FB61DC">
            <w:pPr>
              <w:ind w:left="180"/>
              <w:rPr>
                <w:rFonts w:eastAsia="Calibri"/>
                <w:b/>
                <w:bCs/>
                <w:sz w:val="28"/>
                <w:szCs w:val="28"/>
                <w:rtl/>
                <w:lang w:bidi="ar-IQ"/>
              </w:rPr>
            </w:pPr>
            <w:r w:rsidRPr="00FB61DC">
              <w:rPr>
                <w:rFonts w:eastAsia="Calibri" w:hint="cs"/>
                <w:b/>
                <w:bCs/>
                <w:sz w:val="28"/>
                <w:szCs w:val="28"/>
                <w:rtl/>
                <w:lang w:bidi="ar-IQ"/>
              </w:rPr>
              <w:t>Books of Readings</w:t>
            </w:r>
          </w:p>
        </w:tc>
      </w:tr>
      <w:tr w:rsidR="00FB61DC" w:rsidRPr="00FB61DC" w14:paraId="320050A1" w14:textId="77777777" w:rsidTr="00E121D0">
        <w:tc>
          <w:tcPr>
            <w:tcW w:w="4536" w:type="dxa"/>
          </w:tcPr>
          <w:p w14:paraId="0A3ED4D5" w14:textId="77777777" w:rsidR="00FB61DC" w:rsidRPr="00FB61DC" w:rsidRDefault="00FB61DC" w:rsidP="00FB61DC">
            <w:pPr>
              <w:spacing w:after="200" w:line="276" w:lineRule="auto"/>
              <w:rPr>
                <w:rFonts w:eastAsia="Calibri"/>
                <w:b/>
                <w:bCs/>
                <w:sz w:val="28"/>
                <w:szCs w:val="28"/>
                <w:rtl/>
                <w:lang w:bidi="ar-IQ"/>
              </w:rPr>
            </w:pPr>
            <w:r w:rsidRPr="00FB61DC">
              <w:rPr>
                <w:rFonts w:eastAsia="Calibri"/>
                <w:b/>
                <w:bCs/>
                <w:sz w:val="28"/>
                <w:szCs w:val="28"/>
                <w:rtl/>
                <w:lang w:bidi="ar-IQ"/>
              </w:rPr>
              <w:t>Electronic references, websites</w:t>
            </w:r>
          </w:p>
        </w:tc>
        <w:tc>
          <w:tcPr>
            <w:tcW w:w="5245" w:type="dxa"/>
          </w:tcPr>
          <w:p w14:paraId="2777979E" w14:textId="77777777" w:rsidR="00FB61DC" w:rsidRPr="00FB61DC" w:rsidRDefault="00FB61DC" w:rsidP="00FB61DC">
            <w:pPr>
              <w:spacing w:after="200" w:line="276" w:lineRule="auto"/>
              <w:rPr>
                <w:rFonts w:eastAsia="Calibri"/>
                <w:b/>
                <w:bCs/>
                <w:sz w:val="28"/>
                <w:szCs w:val="28"/>
                <w:rtl/>
                <w:lang w:bidi="ar-IQ"/>
              </w:rPr>
            </w:pPr>
            <w:r w:rsidRPr="00FB61DC">
              <w:rPr>
                <w:rFonts w:eastAsia="Calibri"/>
                <w:b/>
                <w:bCs/>
                <w:sz w:val="28"/>
                <w:szCs w:val="28"/>
                <w:lang w:bidi="ar-IQ"/>
              </w:rPr>
              <w:t>https://www.youtube.com/@ali_hani</w:t>
            </w:r>
          </w:p>
        </w:tc>
      </w:tr>
    </w:tbl>
    <w:p w14:paraId="51220E39" w14:textId="77777777" w:rsidR="00FB61DC" w:rsidRPr="00FB61DC" w:rsidRDefault="00FB61DC" w:rsidP="00FB61DC">
      <w:pPr>
        <w:bidi/>
        <w:spacing w:after="200" w:line="276" w:lineRule="auto"/>
        <w:rPr>
          <w:rFonts w:ascii="Calibri" w:eastAsia="Calibri" w:hAnsi="Calibri" w:cs="Arial"/>
          <w:sz w:val="22"/>
          <w:szCs w:val="22"/>
        </w:rPr>
      </w:pPr>
    </w:p>
    <w:p w14:paraId="22888377" w14:textId="77777777" w:rsidR="00FB61DC" w:rsidRPr="00FB61DC" w:rsidRDefault="00FB61DC" w:rsidP="00FB61DC">
      <w:pPr>
        <w:bidi/>
        <w:spacing w:after="200" w:line="276" w:lineRule="auto"/>
        <w:rPr>
          <w:rFonts w:ascii="Calibri" w:eastAsia="Calibri" w:hAnsi="Calibri" w:cs="Arial"/>
          <w:sz w:val="22"/>
          <w:szCs w:val="22"/>
        </w:rPr>
      </w:pPr>
    </w:p>
    <w:p w14:paraId="6A282F24" w14:textId="77777777" w:rsidR="00FB61DC" w:rsidRPr="00FB61DC" w:rsidRDefault="00FB61DC" w:rsidP="00FB61DC">
      <w:pPr>
        <w:bidi/>
        <w:spacing w:after="200" w:line="276" w:lineRule="auto"/>
        <w:rPr>
          <w:rFonts w:ascii="Calibri" w:eastAsia="Calibri" w:hAnsi="Calibri" w:cs="Arial"/>
          <w:vanish/>
          <w:sz w:val="22"/>
          <w:szCs w:val="22"/>
        </w:rPr>
      </w:pPr>
    </w:p>
    <w:p w14:paraId="22A559C9" w14:textId="77777777" w:rsidR="00FB61DC" w:rsidRPr="00FB61DC" w:rsidRDefault="00FB61DC" w:rsidP="00FB61DC">
      <w:pPr>
        <w:bidi/>
        <w:spacing w:after="200" w:line="276" w:lineRule="auto"/>
        <w:rPr>
          <w:rFonts w:ascii="Calibri" w:eastAsia="Calibri" w:hAnsi="Calibri" w:cs="Arial"/>
          <w:vanish/>
          <w:sz w:val="22"/>
          <w:szCs w:val="22"/>
        </w:rPr>
      </w:pPr>
    </w:p>
    <w:p w14:paraId="3C724877" w14:textId="77777777" w:rsidR="00FB61DC" w:rsidRPr="00FB61DC" w:rsidRDefault="00FB61DC" w:rsidP="00FB61DC">
      <w:pPr>
        <w:bidi/>
        <w:spacing w:after="200" w:line="276" w:lineRule="auto"/>
        <w:rPr>
          <w:rFonts w:ascii="Calibri" w:eastAsia="Calibri" w:hAnsi="Calibri" w:cs="Arial"/>
          <w:sz w:val="22"/>
          <w:szCs w:val="22"/>
          <w:rtl/>
          <w:lang w:bidi="ar-IQ"/>
        </w:rPr>
      </w:pPr>
    </w:p>
    <w:p w14:paraId="0E6ADB4D"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83EDD1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A3215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5696D4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94701E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034C719"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3FE0896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2AC8DA8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11643A5"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D310A6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1F87C64"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0B1A8C0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474A380"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1CEC7A5"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9FF43C8"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301392C"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23D6E17"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1383B15B"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9CB5672"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1DC6E2E"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77EC52CF"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520852ED"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64C2926F" w14:textId="77777777" w:rsidR="00FB61DC" w:rsidRDefault="00FB61DC" w:rsidP="00FB61DC">
      <w:pPr>
        <w:tabs>
          <w:tab w:val="left" w:pos="1697"/>
        </w:tabs>
        <w:bidi/>
        <w:ind w:hanging="2"/>
        <w:jc w:val="both"/>
        <w:rPr>
          <w:rFonts w:ascii="Calibri" w:eastAsia="Calibri" w:hAnsi="Calibri" w:cs="Arial"/>
          <w:b/>
          <w:bCs/>
          <w:sz w:val="44"/>
          <w:szCs w:val="44"/>
          <w:u w:val="single"/>
          <w:rtl/>
        </w:rPr>
      </w:pPr>
    </w:p>
    <w:p w14:paraId="4A3DE2B2"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71F52252"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0545DEF9"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226D6582" w14:textId="46C39F05" w:rsidR="00D3569C" w:rsidRDefault="00D3569C" w:rsidP="00F01F88">
      <w:pPr>
        <w:tabs>
          <w:tab w:val="left" w:pos="1697"/>
        </w:tabs>
        <w:ind w:hanging="2"/>
        <w:jc w:val="center"/>
        <w:rPr>
          <w:rFonts w:ascii="Calibri" w:eastAsia="Calibri" w:hAnsi="Calibri" w:cs="Arial"/>
          <w:b/>
          <w:bCs/>
          <w:sz w:val="44"/>
          <w:szCs w:val="44"/>
          <w:u w:val="single"/>
          <w:rtl/>
        </w:rPr>
      </w:pPr>
      <w:r>
        <w:rPr>
          <w:rFonts w:ascii="Calibri" w:eastAsia="Calibri" w:hAnsi="Calibri" w:cs="Arial" w:hint="cs"/>
          <w:b/>
          <w:bCs/>
          <w:sz w:val="44"/>
          <w:szCs w:val="44"/>
          <w:u w:val="single"/>
          <w:rtl/>
        </w:rPr>
        <w:t>Fourth Stage Curriculum Courses</w:t>
      </w:r>
    </w:p>
    <w:p w14:paraId="707691E3" w14:textId="77777777" w:rsidR="00317499" w:rsidRPr="00317499" w:rsidRDefault="00317499" w:rsidP="00317499">
      <w:pPr>
        <w:shd w:val="clear" w:color="auto" w:fill="FFFFFF"/>
        <w:autoSpaceDE w:val="0"/>
        <w:autoSpaceDN w:val="0"/>
        <w:adjustRightInd w:val="0"/>
        <w:spacing w:after="200"/>
        <w:jc w:val="center"/>
        <w:rPr>
          <w:b/>
          <w:bCs/>
          <w:sz w:val="32"/>
          <w:szCs w:val="32"/>
          <w:rtl/>
          <w:lang w:bidi="ar-IQ"/>
        </w:rPr>
      </w:pPr>
      <w:r w:rsidRPr="00317499">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6"/>
        <w:gridCol w:w="1446"/>
        <w:gridCol w:w="1491"/>
        <w:gridCol w:w="1199"/>
        <w:gridCol w:w="2250"/>
        <w:gridCol w:w="2029"/>
        <w:gridCol w:w="2029"/>
        <w:gridCol w:w="2029"/>
      </w:tblGrid>
      <w:tr w:rsidR="00317499" w:rsidRPr="00317499" w14:paraId="795131CD" w14:textId="77777777" w:rsidTr="00E121D0">
        <w:trPr>
          <w:gridAfter w:val="3"/>
          <w:wAfter w:w="6087" w:type="dxa"/>
        </w:trPr>
        <w:tc>
          <w:tcPr>
            <w:tcW w:w="9894" w:type="dxa"/>
            <w:gridSpan w:val="9"/>
            <w:shd w:val="clear" w:color="auto" w:fill="DEEAF6"/>
          </w:tcPr>
          <w:p w14:paraId="0FC7A6A8" w14:textId="77777777" w:rsidR="00317499" w:rsidRPr="00317499" w:rsidRDefault="00317499" w:rsidP="00317499">
            <w:pPr>
              <w:numPr>
                <w:ilvl w:val="0"/>
                <w:numId w:val="51"/>
              </w:numPr>
              <w:autoSpaceDE w:val="0"/>
              <w:autoSpaceDN w:val="0"/>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hint="cs"/>
                <w:color w:val="000000"/>
                <w:sz w:val="28"/>
                <w:szCs w:val="28"/>
                <w:rtl/>
                <w:lang w:bidi="ar-IQ"/>
              </w:rPr>
              <w:t>Course Name</w:t>
            </w:r>
          </w:p>
        </w:tc>
      </w:tr>
      <w:tr w:rsidR="00317499" w:rsidRPr="00317499" w14:paraId="37003E49" w14:textId="77777777" w:rsidTr="00E121D0">
        <w:trPr>
          <w:gridAfter w:val="3"/>
          <w:wAfter w:w="6087" w:type="dxa"/>
        </w:trPr>
        <w:tc>
          <w:tcPr>
            <w:tcW w:w="9894" w:type="dxa"/>
            <w:gridSpan w:val="9"/>
            <w:vAlign w:val="center"/>
          </w:tcPr>
          <w:p w14:paraId="3AF07D35"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28"/>
                <w:szCs w:val="28"/>
                <w:rtl/>
                <w:lang w:bidi="ar-IQ"/>
              </w:rPr>
            </w:pPr>
            <w:r w:rsidRPr="00317499">
              <w:rPr>
                <w:rFonts w:ascii="Arial" w:hAnsi="Arial" w:cs="Arial" w:hint="cs"/>
                <w:color w:val="000000"/>
                <w:sz w:val="28"/>
                <w:szCs w:val="28"/>
                <w:rtl/>
                <w:lang w:bidi="ar-IQ"/>
              </w:rPr>
              <w:t xml:space="preserve">Hadith Graduation </w:t>
            </w:r>
            <w:r w:rsidRPr="00317499">
              <w:rPr>
                <w:rFonts w:ascii="Arial" w:hAnsi="Arial" w:cs="Arial"/>
                <w:color w:val="000000"/>
                <w:sz w:val="28"/>
                <w:szCs w:val="28"/>
                <w:rtl/>
                <w:lang w:bidi="ar-IQ"/>
              </w:rPr>
              <w:t xml:space="preserve">– Stage </w:t>
            </w:r>
            <w:r w:rsidRPr="00317499">
              <w:rPr>
                <w:rFonts w:ascii="Arial" w:hAnsi="Arial" w:cs="Arial" w:hint="cs"/>
                <w:color w:val="000000"/>
                <w:sz w:val="28"/>
                <w:szCs w:val="28"/>
                <w:rtl/>
                <w:lang w:bidi="ar-IQ"/>
              </w:rPr>
              <w:t>Four</w:t>
            </w:r>
          </w:p>
        </w:tc>
      </w:tr>
      <w:tr w:rsidR="00317499" w:rsidRPr="00317499" w14:paraId="16C36CDA" w14:textId="77777777" w:rsidTr="00E121D0">
        <w:trPr>
          <w:gridAfter w:val="3"/>
          <w:wAfter w:w="6087" w:type="dxa"/>
        </w:trPr>
        <w:tc>
          <w:tcPr>
            <w:tcW w:w="9894" w:type="dxa"/>
            <w:gridSpan w:val="9"/>
            <w:shd w:val="clear" w:color="auto" w:fill="DEEAF6"/>
          </w:tcPr>
          <w:p w14:paraId="1F623CCE" w14:textId="77777777" w:rsidR="00317499" w:rsidRPr="00317499" w:rsidRDefault="00317499" w:rsidP="00317499">
            <w:pPr>
              <w:numPr>
                <w:ilvl w:val="0"/>
                <w:numId w:val="51"/>
              </w:numPr>
              <w:autoSpaceDE w:val="0"/>
              <w:autoSpaceDN w:val="0"/>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hint="cs"/>
                <w:color w:val="000000"/>
                <w:sz w:val="28"/>
                <w:szCs w:val="28"/>
                <w:rtl/>
                <w:lang w:bidi="ar-IQ"/>
              </w:rPr>
              <w:t xml:space="preserve">Course </w:t>
            </w:r>
            <w:r w:rsidRPr="00317499">
              <w:rPr>
                <w:rFonts w:ascii="Cambria" w:eastAsia="Calibri" w:hAnsi="Cambria"/>
                <w:color w:val="000000"/>
                <w:sz w:val="28"/>
                <w:szCs w:val="28"/>
                <w:rtl/>
                <w:lang w:bidi="ar-IQ"/>
              </w:rPr>
              <w:t>code</w:t>
            </w:r>
          </w:p>
        </w:tc>
      </w:tr>
      <w:tr w:rsidR="00317499" w:rsidRPr="00317499" w14:paraId="70E6E879" w14:textId="77777777" w:rsidTr="00E121D0">
        <w:trPr>
          <w:gridAfter w:val="3"/>
          <w:wAfter w:w="6087" w:type="dxa"/>
        </w:trPr>
        <w:tc>
          <w:tcPr>
            <w:tcW w:w="9894" w:type="dxa"/>
            <w:gridSpan w:val="9"/>
          </w:tcPr>
          <w:p w14:paraId="62339BA5"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28"/>
                <w:szCs w:val="28"/>
                <w:lang w:bidi="ar-IQ"/>
              </w:rPr>
            </w:pPr>
            <w:r w:rsidRPr="00317499">
              <w:rPr>
                <w:rFonts w:ascii="Simplified Arabic" w:eastAsia="Calibri" w:hAnsi="Simplified Arabic" w:cs="Simplified Arabic"/>
                <w:sz w:val="28"/>
                <w:szCs w:val="28"/>
                <w:lang w:bidi="ar-IQ"/>
              </w:rPr>
              <w:t>RHS223</w:t>
            </w:r>
          </w:p>
        </w:tc>
      </w:tr>
      <w:tr w:rsidR="00317499" w:rsidRPr="00317499" w14:paraId="48A9B3BF" w14:textId="77777777" w:rsidTr="00E121D0">
        <w:trPr>
          <w:gridAfter w:val="3"/>
          <w:wAfter w:w="6087" w:type="dxa"/>
        </w:trPr>
        <w:tc>
          <w:tcPr>
            <w:tcW w:w="9894" w:type="dxa"/>
            <w:gridSpan w:val="9"/>
            <w:shd w:val="clear" w:color="auto" w:fill="DEEAF6"/>
          </w:tcPr>
          <w:p w14:paraId="65715A7F" w14:textId="77777777" w:rsidR="00317499" w:rsidRPr="00317499" w:rsidRDefault="00317499" w:rsidP="00317499">
            <w:pPr>
              <w:numPr>
                <w:ilvl w:val="0"/>
                <w:numId w:val="51"/>
              </w:numPr>
              <w:autoSpaceDE w:val="0"/>
              <w:autoSpaceDN w:val="0"/>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color w:val="000000"/>
                <w:sz w:val="28"/>
                <w:szCs w:val="28"/>
                <w:rtl/>
                <w:lang w:bidi="ar-IQ"/>
              </w:rPr>
              <w:t xml:space="preserve">Semester/ </w:t>
            </w:r>
            <w:r w:rsidRPr="00317499">
              <w:rPr>
                <w:rFonts w:ascii="Cambria" w:eastAsia="Calibri" w:hAnsi="Cambria" w:hint="cs"/>
                <w:color w:val="000000"/>
                <w:sz w:val="28"/>
                <w:szCs w:val="28"/>
                <w:rtl/>
                <w:lang w:bidi="ar-IQ"/>
              </w:rPr>
              <w:t>Year</w:t>
            </w:r>
          </w:p>
        </w:tc>
      </w:tr>
      <w:tr w:rsidR="00317499" w:rsidRPr="00317499" w14:paraId="035EAFCF" w14:textId="77777777" w:rsidTr="00E121D0">
        <w:trPr>
          <w:gridAfter w:val="3"/>
          <w:wAfter w:w="6087" w:type="dxa"/>
        </w:trPr>
        <w:tc>
          <w:tcPr>
            <w:tcW w:w="9894" w:type="dxa"/>
            <w:gridSpan w:val="9"/>
          </w:tcPr>
          <w:p w14:paraId="316178A9"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28"/>
                <w:szCs w:val="28"/>
                <w:lang w:bidi="ar-IQ"/>
              </w:rPr>
            </w:pPr>
            <w:r w:rsidRPr="00317499">
              <w:rPr>
                <w:rFonts w:ascii="Arial" w:eastAsia="Calibri" w:hAnsi="Arial" w:cs="Arial"/>
                <w:color w:val="000000"/>
                <w:sz w:val="28"/>
                <w:szCs w:val="28"/>
                <w:rtl/>
                <w:lang w:bidi="ar-IQ"/>
              </w:rPr>
              <w:t>annual</w:t>
            </w:r>
          </w:p>
        </w:tc>
      </w:tr>
      <w:tr w:rsidR="00317499" w:rsidRPr="00317499" w14:paraId="13F46842" w14:textId="77777777" w:rsidTr="00E121D0">
        <w:trPr>
          <w:gridAfter w:val="3"/>
          <w:wAfter w:w="6087" w:type="dxa"/>
        </w:trPr>
        <w:tc>
          <w:tcPr>
            <w:tcW w:w="9894" w:type="dxa"/>
            <w:gridSpan w:val="9"/>
            <w:shd w:val="clear" w:color="auto" w:fill="DEEAF6"/>
          </w:tcPr>
          <w:p w14:paraId="628B4574" w14:textId="77777777" w:rsidR="00317499" w:rsidRPr="00317499" w:rsidRDefault="00317499" w:rsidP="00317499">
            <w:pPr>
              <w:numPr>
                <w:ilvl w:val="0"/>
                <w:numId w:val="51"/>
              </w:numPr>
              <w:autoSpaceDE w:val="0"/>
              <w:autoSpaceDN w:val="0"/>
              <w:adjustRightInd w:val="0"/>
              <w:spacing w:after="200" w:line="276" w:lineRule="auto"/>
              <w:ind w:right="-426"/>
              <w:jc w:val="both"/>
              <w:rPr>
                <w:rFonts w:ascii="Simplified Arabic" w:eastAsia="Calibri" w:hAnsi="Simplified Arabic" w:cs="Simplified Arabic"/>
                <w:sz w:val="28"/>
                <w:szCs w:val="28"/>
                <w:rtl/>
                <w:lang w:bidi="ar-IQ"/>
              </w:rPr>
            </w:pPr>
            <w:r w:rsidRPr="00317499">
              <w:rPr>
                <w:rFonts w:ascii="Cambria" w:eastAsia="Calibri" w:hAnsi="Cambria"/>
                <w:color w:val="000000"/>
                <w:sz w:val="28"/>
                <w:szCs w:val="28"/>
                <w:rtl/>
                <w:lang w:bidi="ar-IQ"/>
              </w:rPr>
              <w:lastRenderedPageBreak/>
              <w:t xml:space="preserve">Date this </w:t>
            </w:r>
            <w:r w:rsidRPr="00317499">
              <w:rPr>
                <w:rFonts w:ascii="Cambria" w:eastAsia="Calibri" w:hAnsi="Cambria" w:hint="cs"/>
                <w:color w:val="000000"/>
                <w:sz w:val="28"/>
                <w:szCs w:val="28"/>
                <w:rtl/>
                <w:lang w:bidi="ar-IQ"/>
              </w:rPr>
              <w:t>description was prepared</w:t>
            </w:r>
          </w:p>
        </w:tc>
      </w:tr>
      <w:tr w:rsidR="00317499" w:rsidRPr="00317499" w14:paraId="7FDDDD25" w14:textId="77777777" w:rsidTr="00E121D0">
        <w:trPr>
          <w:gridAfter w:val="3"/>
          <w:wAfter w:w="6087" w:type="dxa"/>
        </w:trPr>
        <w:tc>
          <w:tcPr>
            <w:tcW w:w="9894" w:type="dxa"/>
            <w:gridSpan w:val="9"/>
          </w:tcPr>
          <w:p w14:paraId="22505BC8" w14:textId="23CA3AE1" w:rsidR="00317499" w:rsidRPr="00317499" w:rsidRDefault="00F01F88" w:rsidP="00317499">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317499" w:rsidRPr="00317499" w14:paraId="47525EEE" w14:textId="77777777" w:rsidTr="00E121D0">
        <w:trPr>
          <w:gridAfter w:val="3"/>
          <w:wAfter w:w="6087" w:type="dxa"/>
        </w:trPr>
        <w:tc>
          <w:tcPr>
            <w:tcW w:w="9894" w:type="dxa"/>
            <w:gridSpan w:val="9"/>
            <w:shd w:val="clear" w:color="auto" w:fill="DEEAF6"/>
          </w:tcPr>
          <w:p w14:paraId="7D79DE4E" w14:textId="77777777" w:rsidR="00317499" w:rsidRPr="00317499" w:rsidRDefault="00317499" w:rsidP="00317499">
            <w:pPr>
              <w:numPr>
                <w:ilvl w:val="0"/>
                <w:numId w:val="51"/>
              </w:numPr>
              <w:spacing w:after="200" w:line="276" w:lineRule="auto"/>
              <w:rPr>
                <w:rFonts w:eastAsia="Calibri"/>
                <w:sz w:val="28"/>
                <w:szCs w:val="28"/>
                <w:rtl/>
              </w:rPr>
            </w:pPr>
            <w:r w:rsidRPr="00317499">
              <w:rPr>
                <w:rFonts w:eastAsia="Calibri"/>
                <w:sz w:val="28"/>
                <w:szCs w:val="28"/>
                <w:rtl/>
              </w:rPr>
              <w:t xml:space="preserve">Available </w:t>
            </w:r>
            <w:r w:rsidRPr="00317499">
              <w:rPr>
                <w:rFonts w:eastAsia="Calibri" w:hint="cs"/>
                <w:sz w:val="28"/>
                <w:szCs w:val="28"/>
                <w:rtl/>
              </w:rPr>
              <w:t>forms of attendance</w:t>
            </w:r>
          </w:p>
        </w:tc>
      </w:tr>
      <w:tr w:rsidR="00317499" w:rsidRPr="00317499" w14:paraId="212594DA" w14:textId="77777777" w:rsidTr="00E121D0">
        <w:trPr>
          <w:gridAfter w:val="3"/>
          <w:wAfter w:w="6087" w:type="dxa"/>
        </w:trPr>
        <w:tc>
          <w:tcPr>
            <w:tcW w:w="9894" w:type="dxa"/>
            <w:gridSpan w:val="9"/>
          </w:tcPr>
          <w:p w14:paraId="3E10AF65" w14:textId="77777777" w:rsidR="00317499" w:rsidRPr="00317499" w:rsidRDefault="00317499" w:rsidP="00317499">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317499">
              <w:rPr>
                <w:rFonts w:ascii="Cambria" w:eastAsia="Calibri" w:hAnsi="Cambria" w:hint="cs"/>
                <w:color w:val="000000"/>
                <w:sz w:val="28"/>
                <w:szCs w:val="28"/>
                <w:rtl/>
                <w:lang w:bidi="ar-IQ"/>
              </w:rPr>
              <w:t>My presence</w:t>
            </w:r>
          </w:p>
        </w:tc>
      </w:tr>
      <w:tr w:rsidR="00317499" w:rsidRPr="00317499" w14:paraId="6B4904E4" w14:textId="77777777" w:rsidTr="00E121D0">
        <w:trPr>
          <w:gridAfter w:val="3"/>
          <w:wAfter w:w="6087" w:type="dxa"/>
        </w:trPr>
        <w:tc>
          <w:tcPr>
            <w:tcW w:w="9894" w:type="dxa"/>
            <w:gridSpan w:val="9"/>
            <w:shd w:val="clear" w:color="auto" w:fill="DEEAF6"/>
          </w:tcPr>
          <w:p w14:paraId="39CC3CE6" w14:textId="77777777" w:rsidR="00317499" w:rsidRPr="00317499" w:rsidRDefault="00317499" w:rsidP="00317499">
            <w:pPr>
              <w:numPr>
                <w:ilvl w:val="0"/>
                <w:numId w:val="51"/>
              </w:numPr>
              <w:spacing w:after="200" w:line="276" w:lineRule="auto"/>
              <w:rPr>
                <w:rFonts w:eastAsia="Calibri"/>
                <w:sz w:val="28"/>
                <w:szCs w:val="28"/>
                <w:rtl/>
              </w:rPr>
            </w:pPr>
            <w:r w:rsidRPr="00317499">
              <w:rPr>
                <w:rFonts w:eastAsia="Calibri"/>
                <w:sz w:val="28"/>
                <w:szCs w:val="28"/>
                <w:rtl/>
              </w:rPr>
              <w:t>Number of study hours (total) / Number of units (total)</w:t>
            </w:r>
          </w:p>
        </w:tc>
      </w:tr>
      <w:tr w:rsidR="00317499" w:rsidRPr="00317499" w14:paraId="4D592437" w14:textId="77777777" w:rsidTr="00E121D0">
        <w:trPr>
          <w:gridAfter w:val="3"/>
          <w:wAfter w:w="6087" w:type="dxa"/>
        </w:trPr>
        <w:tc>
          <w:tcPr>
            <w:tcW w:w="9894" w:type="dxa"/>
            <w:gridSpan w:val="9"/>
          </w:tcPr>
          <w:p w14:paraId="6B4D87A7" w14:textId="77777777" w:rsidR="00317499" w:rsidRPr="00317499" w:rsidRDefault="00317499" w:rsidP="00317499">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317499">
              <w:rPr>
                <w:rFonts w:ascii="Arial" w:eastAsia="Calibri" w:hAnsi="Arial" w:cs="Arial" w:hint="cs"/>
                <w:color w:val="000000"/>
                <w:sz w:val="28"/>
                <w:szCs w:val="28"/>
                <w:rtl/>
                <w:lang w:bidi="ar-IQ"/>
              </w:rPr>
              <w:t xml:space="preserve">60 </w:t>
            </w:r>
            <w:r w:rsidRPr="00317499">
              <w:rPr>
                <w:rFonts w:ascii="Arial" w:eastAsia="Calibri" w:hAnsi="Arial" w:cs="Arial"/>
                <w:color w:val="000000"/>
                <w:sz w:val="28"/>
                <w:szCs w:val="28"/>
                <w:rtl/>
                <w:lang w:bidi="ar-IQ"/>
              </w:rPr>
              <w:t xml:space="preserve">hours </w:t>
            </w:r>
            <w:r w:rsidRPr="00317499">
              <w:rPr>
                <w:rFonts w:ascii="Arial" w:eastAsia="Calibri" w:hAnsi="Arial" w:cs="Arial" w:hint="cs"/>
                <w:color w:val="000000"/>
                <w:sz w:val="28"/>
                <w:szCs w:val="28"/>
                <w:rtl/>
                <w:lang w:bidi="ar-IQ"/>
              </w:rPr>
              <w:t>/ 90 units</w:t>
            </w:r>
          </w:p>
          <w:p w14:paraId="1859F001"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317499" w:rsidRPr="00317499" w14:paraId="783B9B31" w14:textId="77777777" w:rsidTr="00E121D0">
        <w:trPr>
          <w:gridAfter w:val="3"/>
          <w:wAfter w:w="6087" w:type="dxa"/>
        </w:trPr>
        <w:tc>
          <w:tcPr>
            <w:tcW w:w="9894" w:type="dxa"/>
            <w:gridSpan w:val="9"/>
            <w:shd w:val="clear" w:color="auto" w:fill="DEEAF6"/>
          </w:tcPr>
          <w:p w14:paraId="6FCF2141" w14:textId="77777777" w:rsidR="00317499" w:rsidRPr="00317499" w:rsidRDefault="00317499" w:rsidP="00317499">
            <w:pPr>
              <w:numPr>
                <w:ilvl w:val="0"/>
                <w:numId w:val="51"/>
              </w:numPr>
              <w:spacing w:after="200" w:line="276" w:lineRule="auto"/>
              <w:rPr>
                <w:rFonts w:ascii="Arial" w:eastAsia="Calibri" w:hAnsi="Arial" w:cs="Arial"/>
                <w:sz w:val="28"/>
                <w:szCs w:val="28"/>
                <w:rtl/>
              </w:rPr>
            </w:pPr>
            <w:r w:rsidRPr="00317499">
              <w:rPr>
                <w:rFonts w:ascii="Arial" w:eastAsia="Calibri" w:hAnsi="Arial" w:cs="Arial"/>
                <w:sz w:val="28"/>
                <w:szCs w:val="28"/>
                <w:rtl/>
              </w:rPr>
              <w:t xml:space="preserve">Name of the course coordinator </w:t>
            </w:r>
            <w:r w:rsidRPr="00317499">
              <w:rPr>
                <w:rFonts w:ascii="Arial" w:eastAsia="Calibri" w:hAnsi="Arial" w:cs="Arial" w:hint="cs"/>
                <w:sz w:val="28"/>
                <w:szCs w:val="28"/>
                <w:rtl/>
              </w:rPr>
              <w:t>(if there is more than one, please mention it).</w:t>
            </w:r>
          </w:p>
        </w:tc>
      </w:tr>
      <w:tr w:rsidR="00317499" w:rsidRPr="00317499" w14:paraId="1E0B3DE1" w14:textId="77777777" w:rsidTr="00E121D0">
        <w:trPr>
          <w:gridAfter w:val="3"/>
          <w:wAfter w:w="6087" w:type="dxa"/>
        </w:trPr>
        <w:tc>
          <w:tcPr>
            <w:tcW w:w="9894" w:type="dxa"/>
            <w:gridSpan w:val="9"/>
          </w:tcPr>
          <w:p w14:paraId="21BDAC40" w14:textId="77777777" w:rsidR="00317499" w:rsidRPr="00317499" w:rsidRDefault="00317499" w:rsidP="00317499">
            <w:pPr>
              <w:shd w:val="clear" w:color="auto" w:fill="FFFFFF"/>
              <w:autoSpaceDE w:val="0"/>
              <w:autoSpaceDN w:val="0"/>
              <w:adjustRightInd w:val="0"/>
              <w:ind w:right="-426"/>
              <w:jc w:val="both"/>
              <w:rPr>
                <w:rFonts w:ascii="Cambria" w:eastAsia="Calibri" w:hAnsi="Cambria"/>
                <w:color w:val="000000"/>
                <w:sz w:val="28"/>
                <w:szCs w:val="28"/>
                <w:rtl/>
                <w:lang w:bidi="ar-IQ"/>
              </w:rPr>
            </w:pPr>
            <w:r w:rsidRPr="00317499">
              <w:rPr>
                <w:rFonts w:ascii="Cambria" w:eastAsia="Calibri" w:hAnsi="Cambria" w:hint="cs"/>
                <w:color w:val="000000"/>
                <w:sz w:val="28"/>
                <w:szCs w:val="28"/>
                <w:rtl/>
                <w:lang w:bidi="ar-IQ"/>
              </w:rPr>
              <w:t xml:space="preserve">Name: Prof. Dr. Qasim Taha Muhammad Al- </w:t>
            </w:r>
            <w:r w:rsidRPr="00317499">
              <w:rPr>
                <w:rFonts w:ascii="Cambria" w:eastAsia="Calibri" w:hAnsi="Cambria" w:hint="cs"/>
                <w:color w:val="000000"/>
                <w:sz w:val="28"/>
                <w:szCs w:val="28"/>
                <w:rtl/>
              </w:rPr>
              <w:t xml:space="preserve">A. </w:t>
            </w:r>
            <w:r w:rsidRPr="00317499">
              <w:rPr>
                <w:rFonts w:ascii="Cambria" w:eastAsia="Calibri" w:hAnsi="Cambria" w:hint="cs"/>
                <w:color w:val="000000"/>
                <w:sz w:val="28"/>
                <w:szCs w:val="28"/>
                <w:rtl/>
                <w:lang w:bidi="ar-IQ"/>
              </w:rPr>
              <w:t xml:space="preserve">Email: </w:t>
            </w:r>
            <w:r w:rsidRPr="00317499">
              <w:rPr>
                <w:rFonts w:ascii="Cambria" w:eastAsia="Calibri" w:hAnsi="Cambria"/>
                <w:color w:val="000000"/>
                <w:sz w:val="28"/>
                <w:szCs w:val="28"/>
                <w:lang w:bidi="ar-IQ"/>
              </w:rPr>
              <w:t>tta56638@gmail.com</w:t>
            </w:r>
            <w:r w:rsidRPr="00317499">
              <w:rPr>
                <w:rFonts w:ascii="Cambria" w:eastAsia="Calibri" w:hAnsi="Cambria" w:hint="cs"/>
                <w:color w:val="000000"/>
                <w:sz w:val="28"/>
                <w:szCs w:val="28"/>
                <w:rtl/>
                <w:lang w:bidi="ar-IQ"/>
              </w:rPr>
              <w:t xml:space="preserve">  </w:t>
            </w:r>
          </w:p>
          <w:p w14:paraId="0485DA10"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317499" w:rsidRPr="00317499" w14:paraId="4642418C" w14:textId="77777777" w:rsidTr="00E121D0">
        <w:trPr>
          <w:gridAfter w:val="3"/>
          <w:wAfter w:w="6087" w:type="dxa"/>
        </w:trPr>
        <w:tc>
          <w:tcPr>
            <w:tcW w:w="9894" w:type="dxa"/>
            <w:gridSpan w:val="9"/>
            <w:shd w:val="clear" w:color="auto" w:fill="DEEAF6"/>
          </w:tcPr>
          <w:p w14:paraId="30519EB5" w14:textId="77777777" w:rsidR="00317499" w:rsidRPr="00317499" w:rsidRDefault="00317499" w:rsidP="00317499">
            <w:pPr>
              <w:numPr>
                <w:ilvl w:val="0"/>
                <w:numId w:val="51"/>
              </w:numPr>
              <w:spacing w:after="200" w:line="276" w:lineRule="auto"/>
              <w:rPr>
                <w:rFonts w:ascii="Simplified Arabic" w:eastAsia="Calibri" w:hAnsi="Simplified Arabic" w:cs="Simplified Arabic"/>
                <w:sz w:val="28"/>
                <w:szCs w:val="28"/>
                <w:rtl/>
                <w:lang w:bidi="ar-IQ"/>
              </w:rPr>
            </w:pPr>
            <w:r w:rsidRPr="00317499">
              <w:rPr>
                <w:rFonts w:ascii="Simplified Arabic" w:eastAsia="Calibri" w:hAnsi="Simplified Arabic" w:cs="Simplified Arabic"/>
                <w:sz w:val="28"/>
                <w:szCs w:val="28"/>
                <w:rtl/>
                <w:lang w:bidi="ar-IQ"/>
              </w:rPr>
              <w:t xml:space="preserve">Course </w:t>
            </w:r>
            <w:r w:rsidRPr="00317499">
              <w:rPr>
                <w:rFonts w:ascii="Simplified Arabic" w:eastAsia="Calibri" w:hAnsi="Simplified Arabic" w:cs="Simplified Arabic"/>
                <w:sz w:val="28"/>
                <w:szCs w:val="28"/>
                <w:rtl/>
              </w:rPr>
              <w:t>objectives</w:t>
            </w:r>
          </w:p>
        </w:tc>
      </w:tr>
      <w:tr w:rsidR="00317499" w:rsidRPr="00317499" w14:paraId="29540EB6" w14:textId="77777777" w:rsidTr="00E121D0">
        <w:trPr>
          <w:gridAfter w:val="3"/>
          <w:wAfter w:w="6087" w:type="dxa"/>
        </w:trPr>
        <w:tc>
          <w:tcPr>
            <w:tcW w:w="2412" w:type="dxa"/>
            <w:gridSpan w:val="4"/>
          </w:tcPr>
          <w:p w14:paraId="76D96FBF" w14:textId="77777777" w:rsidR="00317499" w:rsidRPr="00317499" w:rsidRDefault="00317499" w:rsidP="00317499">
            <w:pPr>
              <w:shd w:val="clear" w:color="auto" w:fill="FFFFFF"/>
              <w:autoSpaceDE w:val="0"/>
              <w:autoSpaceDN w:val="0"/>
              <w:adjustRightInd w:val="0"/>
              <w:ind w:right="-426"/>
              <w:jc w:val="both"/>
              <w:rPr>
                <w:rFonts w:ascii="Cambria" w:eastAsia="Calibri" w:hAnsi="Cambria"/>
                <w:color w:val="000000"/>
                <w:sz w:val="28"/>
                <w:szCs w:val="28"/>
                <w:lang w:bidi="ar-IQ"/>
              </w:rPr>
            </w:pPr>
            <w:r w:rsidRPr="00317499">
              <w:rPr>
                <w:rFonts w:ascii="Simplified Arabic" w:eastAsia="Calibri" w:hAnsi="Simplified Arabic" w:cs="Simplified Arabic" w:hint="cs"/>
                <w:b/>
                <w:bCs/>
                <w:sz w:val="22"/>
                <w:szCs w:val="22"/>
                <w:rtl/>
                <w:lang w:bidi="ar-IQ"/>
              </w:rPr>
              <w:t>Course objectives</w:t>
            </w:r>
          </w:p>
        </w:tc>
        <w:tc>
          <w:tcPr>
            <w:tcW w:w="7482" w:type="dxa"/>
            <w:gridSpan w:val="5"/>
          </w:tcPr>
          <w:p w14:paraId="0EA0F511"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1- To equip learners </w:t>
            </w:r>
            <w:r w:rsidRPr="00317499">
              <w:rPr>
                <w:rFonts w:ascii="Simplified Arabic" w:eastAsia="Calibri" w:hAnsi="Simplified Arabic" w:cs="Simplified Arabic" w:hint="cs"/>
                <w:b/>
                <w:bCs/>
                <w:sz w:val="22"/>
                <w:szCs w:val="22"/>
                <w:rtl/>
                <w:lang w:bidi="ar-IQ"/>
              </w:rPr>
              <w:t xml:space="preserve">with the rules of the science of Hadith authentication </w:t>
            </w:r>
            <w:r w:rsidRPr="00317499">
              <w:rPr>
                <w:rFonts w:ascii="Simplified Arabic" w:eastAsia="Calibri" w:hAnsi="Simplified Arabic" w:cs="Simplified Arabic"/>
                <w:b/>
                <w:bCs/>
                <w:sz w:val="22"/>
                <w:szCs w:val="22"/>
                <w:rtl/>
                <w:lang w:bidi="ar-IQ"/>
              </w:rPr>
              <w:t>.</w:t>
            </w:r>
          </w:p>
          <w:p w14:paraId="4FE63842"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2- Developing the learners' ability to </w:t>
            </w:r>
            <w:r w:rsidRPr="00317499">
              <w:rPr>
                <w:rFonts w:ascii="Simplified Arabic" w:eastAsia="Calibri" w:hAnsi="Simplified Arabic" w:cs="Simplified Arabic" w:hint="cs"/>
                <w:b/>
                <w:bCs/>
                <w:sz w:val="22"/>
                <w:szCs w:val="22"/>
                <w:rtl/>
                <w:lang w:bidi="ar-IQ"/>
              </w:rPr>
              <w:t xml:space="preserve">know the methods of extracting hadith and studying the chains of transmission </w:t>
            </w:r>
            <w:r w:rsidRPr="00317499">
              <w:rPr>
                <w:rFonts w:ascii="Simplified Arabic" w:eastAsia="Calibri" w:hAnsi="Simplified Arabic" w:cs="Simplified Arabic"/>
                <w:b/>
                <w:bCs/>
                <w:sz w:val="22"/>
                <w:szCs w:val="22"/>
                <w:rtl/>
                <w:lang w:bidi="ar-IQ"/>
              </w:rPr>
              <w:t>.</w:t>
            </w:r>
          </w:p>
          <w:p w14:paraId="4E0926D3"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3- Developing the learner's ability to </w:t>
            </w:r>
            <w:r w:rsidRPr="00317499">
              <w:rPr>
                <w:rFonts w:ascii="Simplified Arabic" w:eastAsia="Calibri" w:hAnsi="Simplified Arabic" w:cs="Simplified Arabic" w:hint="cs"/>
                <w:b/>
                <w:bCs/>
                <w:sz w:val="22"/>
                <w:szCs w:val="22"/>
                <w:rtl/>
                <w:lang w:bidi="ar-IQ"/>
              </w:rPr>
              <w:t xml:space="preserve">study chains of transmission </w:t>
            </w:r>
            <w:r w:rsidRPr="00317499">
              <w:rPr>
                <w:rFonts w:ascii="Simplified Arabic" w:eastAsia="Calibri" w:hAnsi="Simplified Arabic" w:cs="Simplified Arabic"/>
                <w:b/>
                <w:bCs/>
                <w:sz w:val="22"/>
                <w:szCs w:val="22"/>
                <w:rtl/>
                <w:lang w:bidi="ar-IQ"/>
              </w:rPr>
              <w:t>.</w:t>
            </w:r>
          </w:p>
          <w:p w14:paraId="5023473D"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4- Developing the learners' ability </w:t>
            </w:r>
            <w:r w:rsidRPr="00317499">
              <w:rPr>
                <w:rFonts w:ascii="Simplified Arabic" w:eastAsia="Calibri" w:hAnsi="Simplified Arabic" w:cs="Simplified Arabic" w:hint="cs"/>
                <w:b/>
                <w:bCs/>
                <w:sz w:val="22"/>
                <w:szCs w:val="22"/>
                <w:rtl/>
                <w:lang w:bidi="ar-IQ"/>
              </w:rPr>
              <w:t xml:space="preserve">to distinguish between what is correct and what is not </w:t>
            </w:r>
            <w:r w:rsidRPr="00317499">
              <w:rPr>
                <w:rFonts w:ascii="Simplified Arabic" w:eastAsia="Calibri" w:hAnsi="Simplified Arabic" w:cs="Simplified Arabic"/>
                <w:b/>
                <w:bCs/>
                <w:sz w:val="22"/>
                <w:szCs w:val="22"/>
                <w:rtl/>
                <w:lang w:bidi="ar-IQ"/>
              </w:rPr>
              <w:t>.</w:t>
            </w:r>
          </w:p>
          <w:p w14:paraId="7470E026"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b/>
                <w:bCs/>
                <w:sz w:val="22"/>
                <w:szCs w:val="22"/>
                <w:rtl/>
                <w:lang w:bidi="ar-IQ"/>
              </w:rPr>
            </w:pPr>
            <w:r w:rsidRPr="00317499">
              <w:rPr>
                <w:rFonts w:ascii="Simplified Arabic" w:eastAsia="Calibri" w:hAnsi="Simplified Arabic" w:cs="Simplified Arabic"/>
                <w:b/>
                <w:bCs/>
                <w:sz w:val="22"/>
                <w:szCs w:val="22"/>
                <w:rtl/>
                <w:lang w:bidi="ar-IQ"/>
              </w:rPr>
              <w:t xml:space="preserve">5- Confronting </w:t>
            </w:r>
            <w:r w:rsidRPr="00317499">
              <w:rPr>
                <w:rFonts w:ascii="Simplified Arabic" w:eastAsia="Calibri" w:hAnsi="Simplified Arabic" w:cs="Simplified Arabic" w:hint="cs"/>
                <w:b/>
                <w:bCs/>
                <w:sz w:val="22"/>
                <w:szCs w:val="22"/>
                <w:rtl/>
                <w:lang w:bidi="ar-IQ"/>
              </w:rPr>
              <w:t xml:space="preserve">incorrect ideas by responding to them through methods of hadith authentication and studying chains of transmission </w:t>
            </w:r>
            <w:r w:rsidRPr="00317499">
              <w:rPr>
                <w:rFonts w:ascii="Simplified Arabic" w:eastAsia="Calibri" w:hAnsi="Simplified Arabic" w:cs="Simplified Arabic"/>
                <w:b/>
                <w:bCs/>
                <w:sz w:val="22"/>
                <w:szCs w:val="22"/>
                <w:rtl/>
                <w:lang w:bidi="ar-IQ"/>
              </w:rPr>
              <w:t>.</w:t>
            </w:r>
          </w:p>
        </w:tc>
      </w:tr>
      <w:tr w:rsidR="00317499" w:rsidRPr="00317499" w14:paraId="5F88D720" w14:textId="77777777" w:rsidTr="00E121D0">
        <w:trPr>
          <w:gridAfter w:val="3"/>
          <w:wAfter w:w="6087" w:type="dxa"/>
        </w:trPr>
        <w:tc>
          <w:tcPr>
            <w:tcW w:w="9894" w:type="dxa"/>
            <w:gridSpan w:val="9"/>
            <w:shd w:val="clear" w:color="auto" w:fill="DEEAF6"/>
          </w:tcPr>
          <w:p w14:paraId="18C52E2B" w14:textId="77777777" w:rsidR="00317499" w:rsidRPr="00317499" w:rsidRDefault="00317499" w:rsidP="00317499">
            <w:pPr>
              <w:numPr>
                <w:ilvl w:val="0"/>
                <w:numId w:val="51"/>
              </w:numPr>
              <w:spacing w:after="200" w:line="276" w:lineRule="auto"/>
              <w:rPr>
                <w:rFonts w:ascii="Simplified Arabic" w:eastAsia="Calibri" w:hAnsi="Simplified Arabic" w:cs="Simplified Arabic"/>
                <w:sz w:val="28"/>
                <w:szCs w:val="28"/>
                <w:rtl/>
                <w:lang w:bidi="ar-IQ"/>
              </w:rPr>
            </w:pPr>
            <w:r w:rsidRPr="00317499">
              <w:rPr>
                <w:rFonts w:ascii="Simplified Arabic" w:eastAsia="Calibri" w:hAnsi="Simplified Arabic" w:cs="Simplified Arabic"/>
                <w:sz w:val="28"/>
                <w:szCs w:val="28"/>
                <w:rtl/>
                <w:lang w:bidi="ar-IQ"/>
              </w:rPr>
              <w:t>Teaching and learning strategies</w:t>
            </w:r>
          </w:p>
        </w:tc>
      </w:tr>
      <w:tr w:rsidR="00317499" w:rsidRPr="00317499" w14:paraId="7A586DCB" w14:textId="77777777" w:rsidTr="00E121D0">
        <w:trPr>
          <w:gridAfter w:val="3"/>
          <w:wAfter w:w="6087" w:type="dxa"/>
        </w:trPr>
        <w:tc>
          <w:tcPr>
            <w:tcW w:w="1850" w:type="dxa"/>
            <w:gridSpan w:val="2"/>
          </w:tcPr>
          <w:p w14:paraId="1FB1C69C" w14:textId="77777777" w:rsidR="00317499" w:rsidRPr="00317499" w:rsidRDefault="00317499" w:rsidP="00317499">
            <w:pPr>
              <w:shd w:val="clear" w:color="auto" w:fill="FFFFFF"/>
              <w:autoSpaceDE w:val="0"/>
              <w:autoSpaceDN w:val="0"/>
              <w:adjustRightInd w:val="0"/>
              <w:ind w:right="-426"/>
              <w:jc w:val="both"/>
              <w:rPr>
                <w:rFonts w:ascii="Cambria" w:eastAsia="Calibri" w:hAnsi="Cambria"/>
                <w:color w:val="000000"/>
                <w:sz w:val="28"/>
                <w:szCs w:val="28"/>
                <w:rtl/>
                <w:lang w:bidi="ar-IQ"/>
              </w:rPr>
            </w:pPr>
            <w:r w:rsidRPr="00317499">
              <w:rPr>
                <w:rFonts w:ascii="Simplified Arabic" w:eastAsia="Calibri" w:hAnsi="Simplified Arabic" w:cs="Simplified Arabic" w:hint="cs"/>
                <w:b/>
                <w:bCs/>
                <w:sz w:val="22"/>
                <w:szCs w:val="22"/>
                <w:rtl/>
                <w:lang w:bidi="ar-IQ"/>
              </w:rPr>
              <w:t>strategy</w:t>
            </w:r>
          </w:p>
        </w:tc>
        <w:tc>
          <w:tcPr>
            <w:tcW w:w="8044" w:type="dxa"/>
            <w:gridSpan w:val="7"/>
          </w:tcPr>
          <w:p w14:paraId="021D1C4D" w14:textId="77777777" w:rsidR="00317499" w:rsidRPr="00317499" w:rsidRDefault="00317499" w:rsidP="00317499">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317499">
              <w:rPr>
                <w:rFonts w:ascii="Cambria" w:eastAsia="Calibri" w:hAnsi="Cambria" w:hint="cs"/>
                <w:b/>
                <w:bCs/>
                <w:color w:val="000000"/>
                <w:rtl/>
                <w:lang w:bidi="ar-IQ"/>
              </w:rPr>
              <w:t xml:space="preserve">1 </w:t>
            </w:r>
            <w:r w:rsidRPr="00317499">
              <w:rPr>
                <w:rFonts w:ascii="Cambria" w:eastAsia="Calibri" w:hAnsi="Cambria"/>
                <w:b/>
                <w:bCs/>
                <w:color w:val="000000"/>
                <w:rtl/>
                <w:lang w:bidi="ar-IQ"/>
              </w:rPr>
              <w:t>- The method of dialogue and discussion</w:t>
            </w:r>
          </w:p>
          <w:p w14:paraId="31D37058" w14:textId="77777777" w:rsidR="00317499" w:rsidRPr="00317499" w:rsidRDefault="00317499" w:rsidP="00317499">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317499">
              <w:rPr>
                <w:rFonts w:ascii="Cambria" w:eastAsia="Calibri" w:hAnsi="Cambria"/>
                <w:b/>
                <w:bCs/>
                <w:color w:val="000000"/>
                <w:rtl/>
                <w:lang w:bidi="ar-IQ"/>
              </w:rPr>
              <w:t xml:space="preserve">2- Method of </w:t>
            </w:r>
            <w:r w:rsidRPr="00317499">
              <w:rPr>
                <w:rFonts w:ascii="Cambria" w:eastAsia="Calibri" w:hAnsi="Cambria" w:hint="cs"/>
                <w:b/>
                <w:bCs/>
                <w:color w:val="000000"/>
                <w:rtl/>
                <w:lang w:bidi="ar-IQ"/>
              </w:rPr>
              <w:t>delivery</w:t>
            </w:r>
          </w:p>
          <w:p w14:paraId="1789A68E" w14:textId="77777777" w:rsidR="00317499" w:rsidRPr="00317499" w:rsidRDefault="00317499" w:rsidP="00317499">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317499">
              <w:rPr>
                <w:rFonts w:ascii="Cambria" w:eastAsia="Calibri" w:hAnsi="Cambria"/>
                <w:b/>
                <w:bCs/>
                <w:color w:val="000000"/>
                <w:rtl/>
                <w:lang w:bidi="ar-IQ"/>
              </w:rPr>
              <w:t>3-Method of communication or interaction</w:t>
            </w:r>
          </w:p>
          <w:p w14:paraId="16C7641D" w14:textId="77777777" w:rsidR="00317499" w:rsidRPr="00317499" w:rsidRDefault="00317499" w:rsidP="00317499">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317499">
              <w:rPr>
                <w:rFonts w:ascii="Cambria" w:eastAsia="Calibri" w:hAnsi="Cambria"/>
                <w:b/>
                <w:bCs/>
                <w:color w:val="000000"/>
                <w:rtl/>
                <w:lang w:bidi="ar-IQ"/>
              </w:rPr>
              <w:t>4- How to use the technologies</w:t>
            </w:r>
          </w:p>
        </w:tc>
      </w:tr>
      <w:tr w:rsidR="00317499" w:rsidRPr="00317499" w14:paraId="17F34244" w14:textId="77777777" w:rsidTr="00E121D0">
        <w:trPr>
          <w:gridAfter w:val="3"/>
          <w:wAfter w:w="6087" w:type="dxa"/>
          <w:trHeight w:val="144"/>
        </w:trPr>
        <w:tc>
          <w:tcPr>
            <w:tcW w:w="9894" w:type="dxa"/>
            <w:gridSpan w:val="9"/>
            <w:shd w:val="clear" w:color="auto" w:fill="BDD6EE"/>
          </w:tcPr>
          <w:p w14:paraId="2D790CF8" w14:textId="77777777" w:rsidR="00317499" w:rsidRPr="00317499" w:rsidRDefault="00317499" w:rsidP="00317499">
            <w:pPr>
              <w:keepNext/>
              <w:outlineLvl w:val="1"/>
              <w:rPr>
                <w:rFonts w:eastAsia="Calibri" w:cs="Traditional Arabic"/>
                <w:b/>
                <w:bCs/>
                <w:sz w:val="28"/>
                <w:szCs w:val="28"/>
                <w:rtl/>
                <w:lang w:bidi="ar-IQ"/>
              </w:rPr>
            </w:pPr>
            <w:r w:rsidRPr="00317499">
              <w:rPr>
                <w:rFonts w:eastAsia="Calibri" w:cs="Traditional Arabic" w:hint="cs"/>
                <w:b/>
                <w:bCs/>
                <w:sz w:val="28"/>
                <w:szCs w:val="28"/>
                <w:rtl/>
                <w:lang w:bidi="ar-IQ"/>
              </w:rPr>
              <w:lastRenderedPageBreak/>
              <w:t>10 Course Structure</w:t>
            </w:r>
          </w:p>
        </w:tc>
      </w:tr>
      <w:tr w:rsidR="00317499" w:rsidRPr="00317499" w14:paraId="0DC24F77" w14:textId="77777777" w:rsidTr="00E121D0">
        <w:trPr>
          <w:gridAfter w:val="3"/>
          <w:wAfter w:w="6087" w:type="dxa"/>
          <w:trHeight w:val="144"/>
        </w:trPr>
        <w:tc>
          <w:tcPr>
            <w:tcW w:w="1254" w:type="dxa"/>
            <w:shd w:val="clear" w:color="auto" w:fill="BDD6EE"/>
          </w:tcPr>
          <w:p w14:paraId="6A41D8B5" w14:textId="77777777" w:rsidR="00317499" w:rsidRPr="00317499" w:rsidRDefault="00317499" w:rsidP="00317499">
            <w:pPr>
              <w:keepNext/>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Week</w:t>
            </w:r>
          </w:p>
        </w:tc>
        <w:tc>
          <w:tcPr>
            <w:tcW w:w="1080" w:type="dxa"/>
            <w:gridSpan w:val="2"/>
            <w:shd w:val="clear" w:color="auto" w:fill="BDD6EE"/>
          </w:tcPr>
          <w:p w14:paraId="7B2385D2" w14:textId="77777777" w:rsidR="00317499" w:rsidRPr="00317499" w:rsidRDefault="00317499" w:rsidP="00317499">
            <w:pPr>
              <w:keepNext/>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Hours</w:t>
            </w:r>
          </w:p>
        </w:tc>
        <w:tc>
          <w:tcPr>
            <w:tcW w:w="1174" w:type="dxa"/>
            <w:gridSpan w:val="2"/>
            <w:shd w:val="clear" w:color="auto" w:fill="BDD6EE"/>
          </w:tcPr>
          <w:p w14:paraId="1CD1C2FA" w14:textId="77777777" w:rsidR="00317499" w:rsidRPr="00317499" w:rsidRDefault="00317499" w:rsidP="00317499">
            <w:pPr>
              <w:keepNext/>
              <w:outlineLvl w:val="1"/>
              <w:rPr>
                <w:rFonts w:ascii="Cambria" w:eastAsia="Calibri" w:hAnsi="Cambria"/>
                <w:b/>
                <w:bCs/>
                <w:color w:val="000000"/>
                <w:sz w:val="28"/>
                <w:szCs w:val="28"/>
                <w:rtl/>
                <w:lang w:bidi="ar-IQ"/>
              </w:rPr>
            </w:pPr>
            <w:r w:rsidRPr="00317499">
              <w:rPr>
                <w:rFonts w:ascii="Simplified Arabic" w:eastAsia="Calibri" w:hAnsi="Simplified Arabic" w:cs="Simplified Arabic"/>
                <w:b/>
                <w:bCs/>
                <w:sz w:val="28"/>
                <w:szCs w:val="28"/>
                <w:rtl/>
              </w:rPr>
              <w:t>Required learning outcomes</w:t>
            </w:r>
          </w:p>
        </w:tc>
        <w:tc>
          <w:tcPr>
            <w:tcW w:w="2937" w:type="dxa"/>
            <w:gridSpan w:val="2"/>
            <w:shd w:val="clear" w:color="auto" w:fill="BDD6EE"/>
          </w:tcPr>
          <w:p w14:paraId="3631A3B3" w14:textId="77777777" w:rsidR="00317499" w:rsidRPr="00317499" w:rsidRDefault="00317499" w:rsidP="00317499">
            <w:pPr>
              <w:keepNext/>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Unit or topic name</w:t>
            </w:r>
          </w:p>
        </w:tc>
        <w:tc>
          <w:tcPr>
            <w:tcW w:w="1199" w:type="dxa"/>
            <w:shd w:val="clear" w:color="auto" w:fill="BDD6EE"/>
          </w:tcPr>
          <w:p w14:paraId="2961CA51" w14:textId="77777777" w:rsidR="00317499" w:rsidRPr="00317499" w:rsidRDefault="00317499" w:rsidP="00317499">
            <w:pPr>
              <w:keepNext/>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Learning method</w:t>
            </w:r>
          </w:p>
        </w:tc>
        <w:tc>
          <w:tcPr>
            <w:tcW w:w="2250" w:type="dxa"/>
            <w:shd w:val="clear" w:color="auto" w:fill="BDD6EE"/>
          </w:tcPr>
          <w:p w14:paraId="279B596C" w14:textId="77777777" w:rsidR="00317499" w:rsidRPr="00317499" w:rsidRDefault="00317499" w:rsidP="00317499">
            <w:pPr>
              <w:keepNext/>
              <w:outlineLvl w:val="1"/>
              <w:rPr>
                <w:rFonts w:eastAsia="Calibri" w:cs="Traditional Arabic"/>
                <w:b/>
                <w:bCs/>
                <w:sz w:val="28"/>
                <w:szCs w:val="28"/>
                <w:rtl/>
                <w:lang w:bidi="ar-IQ"/>
              </w:rPr>
            </w:pPr>
            <w:r w:rsidRPr="00317499">
              <w:rPr>
                <w:rFonts w:ascii="Simplified Arabic" w:eastAsia="Calibri" w:hAnsi="Simplified Arabic" w:cs="Simplified Arabic"/>
                <w:b/>
                <w:bCs/>
                <w:sz w:val="28"/>
                <w:szCs w:val="28"/>
                <w:rtl/>
              </w:rPr>
              <w:t>Evaluation Method</w:t>
            </w:r>
          </w:p>
        </w:tc>
      </w:tr>
      <w:tr w:rsidR="00317499" w:rsidRPr="00317499" w14:paraId="6ABAB8B2" w14:textId="77777777" w:rsidTr="00E121D0">
        <w:trPr>
          <w:gridAfter w:val="3"/>
          <w:wAfter w:w="6087" w:type="dxa"/>
          <w:trHeight w:val="144"/>
        </w:trPr>
        <w:tc>
          <w:tcPr>
            <w:tcW w:w="1254" w:type="dxa"/>
          </w:tcPr>
          <w:p w14:paraId="726F49C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hint="cs"/>
                <w:b/>
                <w:bCs/>
                <w:rtl/>
                <w:lang w:bidi="ar-IQ"/>
              </w:rPr>
              <w:t>September 2</w:t>
            </w:r>
          </w:p>
        </w:tc>
        <w:tc>
          <w:tcPr>
            <w:tcW w:w="1080" w:type="dxa"/>
            <w:gridSpan w:val="2"/>
          </w:tcPr>
          <w:p w14:paraId="326EC81D"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EFFD294"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73E7400" w14:textId="77777777" w:rsidR="00317499" w:rsidRPr="00317499" w:rsidRDefault="00317499" w:rsidP="00317499">
            <w:pPr>
              <w:keepNext/>
              <w:outlineLvl w:val="1"/>
              <w:rPr>
                <w:rFonts w:ascii="Cambria" w:eastAsia="Calibri" w:hAnsi="Cambria"/>
                <w:b/>
                <w:bCs/>
                <w:color w:val="000000"/>
                <w:rtl/>
                <w:lang w:bidi="ar-IQ"/>
              </w:rPr>
            </w:pPr>
            <w:r w:rsidRPr="00317499">
              <w:rPr>
                <w:rFonts w:cs="Traditional Arabic" w:hint="cs"/>
                <w:b/>
                <w:bCs/>
                <w:rtl/>
              </w:rPr>
              <w:t>Definition of graduation and the science of graduation</w:t>
            </w:r>
          </w:p>
        </w:tc>
        <w:tc>
          <w:tcPr>
            <w:tcW w:w="1199" w:type="dxa"/>
          </w:tcPr>
          <w:p w14:paraId="51F4DD9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39E6EA63"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16C17A4F" w14:textId="77777777" w:rsidTr="00E121D0">
        <w:trPr>
          <w:gridAfter w:val="3"/>
          <w:wAfter w:w="6087" w:type="dxa"/>
          <w:trHeight w:val="144"/>
        </w:trPr>
        <w:tc>
          <w:tcPr>
            <w:tcW w:w="1254" w:type="dxa"/>
          </w:tcPr>
          <w:p w14:paraId="184C719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hint="cs"/>
                <w:b/>
                <w:bCs/>
                <w:rtl/>
              </w:rPr>
              <w:t>September 3</w:t>
            </w:r>
          </w:p>
        </w:tc>
        <w:tc>
          <w:tcPr>
            <w:tcW w:w="1080" w:type="dxa"/>
            <w:gridSpan w:val="2"/>
          </w:tcPr>
          <w:p w14:paraId="47AF4B8F"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AF27748"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2D6BFD4"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Sections of the sources of graduation</w:t>
            </w:r>
          </w:p>
        </w:tc>
        <w:tc>
          <w:tcPr>
            <w:tcW w:w="1199" w:type="dxa"/>
          </w:tcPr>
          <w:p w14:paraId="7389E41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0C00D39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7477D8CB" w14:textId="77777777" w:rsidTr="00E121D0">
        <w:trPr>
          <w:gridAfter w:val="3"/>
          <w:wAfter w:w="6087" w:type="dxa"/>
          <w:trHeight w:val="144"/>
        </w:trPr>
        <w:tc>
          <w:tcPr>
            <w:tcW w:w="1254" w:type="dxa"/>
          </w:tcPr>
          <w:p w14:paraId="177DDC4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hint="cs"/>
                <w:b/>
                <w:bCs/>
                <w:rtl/>
              </w:rPr>
              <w:t>September 4</w:t>
            </w:r>
          </w:p>
        </w:tc>
        <w:tc>
          <w:tcPr>
            <w:tcW w:w="1080" w:type="dxa"/>
            <w:gridSpan w:val="2"/>
          </w:tcPr>
          <w:p w14:paraId="52775BE4"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480D0F1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80900AF"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Types of graduation</w:t>
            </w:r>
          </w:p>
        </w:tc>
        <w:tc>
          <w:tcPr>
            <w:tcW w:w="1199" w:type="dxa"/>
          </w:tcPr>
          <w:p w14:paraId="4C6C01C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668E1992"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07200E5D" w14:textId="77777777" w:rsidTr="00E121D0">
        <w:trPr>
          <w:gridAfter w:val="3"/>
          <w:wAfter w:w="6087" w:type="dxa"/>
          <w:trHeight w:val="144"/>
        </w:trPr>
        <w:tc>
          <w:tcPr>
            <w:tcW w:w="1254" w:type="dxa"/>
          </w:tcPr>
          <w:p w14:paraId="34C4CD0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October 1</w:t>
            </w:r>
          </w:p>
        </w:tc>
        <w:tc>
          <w:tcPr>
            <w:tcW w:w="1080" w:type="dxa"/>
            <w:gridSpan w:val="2"/>
          </w:tcPr>
          <w:p w14:paraId="7CFA1A98"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1DB3AF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2731330"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Tracing the hadith through the highest narrator</w:t>
            </w:r>
          </w:p>
        </w:tc>
        <w:tc>
          <w:tcPr>
            <w:tcW w:w="1199" w:type="dxa"/>
          </w:tcPr>
          <w:p w14:paraId="43B40E60"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6D984F1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3D404A44" w14:textId="77777777" w:rsidTr="00E121D0">
        <w:trPr>
          <w:gridAfter w:val="3"/>
          <w:wAfter w:w="6087" w:type="dxa"/>
          <w:trHeight w:val="144"/>
        </w:trPr>
        <w:tc>
          <w:tcPr>
            <w:tcW w:w="1254" w:type="dxa"/>
          </w:tcPr>
          <w:p w14:paraId="73D3BEF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October 2</w:t>
            </w:r>
          </w:p>
        </w:tc>
        <w:tc>
          <w:tcPr>
            <w:tcW w:w="1080" w:type="dxa"/>
            <w:gridSpan w:val="2"/>
          </w:tcPr>
          <w:p w14:paraId="1D51872F"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BBBE95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52F2C10F"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The books from which he emerges in this manner</w:t>
            </w:r>
          </w:p>
        </w:tc>
        <w:tc>
          <w:tcPr>
            <w:tcW w:w="1199" w:type="dxa"/>
          </w:tcPr>
          <w:p w14:paraId="45E54739"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07EA295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17B78667" w14:textId="77777777" w:rsidTr="00E121D0">
        <w:trPr>
          <w:gridAfter w:val="3"/>
          <w:wAfter w:w="6087" w:type="dxa"/>
          <w:trHeight w:val="144"/>
        </w:trPr>
        <w:tc>
          <w:tcPr>
            <w:tcW w:w="1254" w:type="dxa"/>
          </w:tcPr>
          <w:p w14:paraId="666DE8D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October 3</w:t>
            </w:r>
          </w:p>
        </w:tc>
        <w:tc>
          <w:tcPr>
            <w:tcW w:w="1080" w:type="dxa"/>
            <w:gridSpan w:val="2"/>
          </w:tcPr>
          <w:p w14:paraId="218B8882"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100A05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0151862"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Graduation by topic of hadith</w:t>
            </w:r>
          </w:p>
        </w:tc>
        <w:tc>
          <w:tcPr>
            <w:tcW w:w="1199" w:type="dxa"/>
          </w:tcPr>
          <w:p w14:paraId="1455201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20BD42C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122A06D2" w14:textId="77777777" w:rsidTr="00E121D0">
        <w:trPr>
          <w:gridAfter w:val="3"/>
          <w:wAfter w:w="6087" w:type="dxa"/>
          <w:trHeight w:val="144"/>
        </w:trPr>
        <w:tc>
          <w:tcPr>
            <w:tcW w:w="1254" w:type="dxa"/>
          </w:tcPr>
          <w:p w14:paraId="76ABDEC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October 4</w:t>
            </w:r>
          </w:p>
        </w:tc>
        <w:tc>
          <w:tcPr>
            <w:tcW w:w="1080" w:type="dxa"/>
            <w:gridSpan w:val="2"/>
          </w:tcPr>
          <w:p w14:paraId="3A8EEAE0"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7D55C6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6F47C59E"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Introducing the most prominent works arranged by topic</w:t>
            </w:r>
          </w:p>
        </w:tc>
        <w:tc>
          <w:tcPr>
            <w:tcW w:w="1199" w:type="dxa"/>
          </w:tcPr>
          <w:p w14:paraId="2F75408D"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403A2854"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C25828D" w14:textId="77777777" w:rsidTr="00E121D0">
        <w:trPr>
          <w:gridAfter w:val="3"/>
          <w:wAfter w:w="6087" w:type="dxa"/>
          <w:trHeight w:val="144"/>
        </w:trPr>
        <w:tc>
          <w:tcPr>
            <w:tcW w:w="1254" w:type="dxa"/>
          </w:tcPr>
          <w:p w14:paraId="715453C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November 1</w:t>
            </w:r>
          </w:p>
        </w:tc>
        <w:tc>
          <w:tcPr>
            <w:tcW w:w="1080" w:type="dxa"/>
            <w:gridSpan w:val="2"/>
          </w:tcPr>
          <w:p w14:paraId="4B1E9038"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6E8FA4A9"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Test of the month</w:t>
            </w:r>
            <w:r w:rsidRPr="00317499">
              <w:rPr>
                <w:rFonts w:eastAsia="Calibri" w:cs="Traditional Arabic" w:hint="cs"/>
                <w:b/>
                <w:bCs/>
                <w:rtl/>
                <w:lang w:bidi="ar-IQ"/>
              </w:rPr>
              <w:t xml:space="preserve"> </w:t>
            </w:r>
            <w:r w:rsidRPr="00317499">
              <w:rPr>
                <w:rFonts w:eastAsia="Calibri" w:cs="Traditional Arabic"/>
                <w:b/>
                <w:bCs/>
                <w:rtl/>
                <w:lang w:bidi="ar-IQ"/>
              </w:rPr>
              <w:t>the first</w:t>
            </w:r>
          </w:p>
        </w:tc>
        <w:tc>
          <w:tcPr>
            <w:tcW w:w="2937" w:type="dxa"/>
            <w:gridSpan w:val="2"/>
          </w:tcPr>
          <w:p w14:paraId="17ACCBF3"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5B18FA20"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68407716"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5AF0D146" w14:textId="77777777" w:rsidTr="00E121D0">
        <w:trPr>
          <w:gridAfter w:val="3"/>
          <w:wAfter w:w="6087" w:type="dxa"/>
          <w:trHeight w:val="144"/>
        </w:trPr>
        <w:tc>
          <w:tcPr>
            <w:tcW w:w="1254" w:type="dxa"/>
          </w:tcPr>
          <w:p w14:paraId="160E22D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lastRenderedPageBreak/>
              <w:t>November 2</w:t>
            </w:r>
          </w:p>
        </w:tc>
        <w:tc>
          <w:tcPr>
            <w:tcW w:w="1080" w:type="dxa"/>
            <w:gridSpan w:val="2"/>
          </w:tcPr>
          <w:p w14:paraId="375BF7E9"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E4283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8A8A3A4"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Continuing the discussion on the sections of works arranged by topic</w:t>
            </w:r>
          </w:p>
        </w:tc>
        <w:tc>
          <w:tcPr>
            <w:tcW w:w="1199" w:type="dxa"/>
          </w:tcPr>
          <w:p w14:paraId="389AA218"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1F49528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5C08361D" w14:textId="77777777" w:rsidTr="00E121D0">
        <w:trPr>
          <w:gridAfter w:val="3"/>
          <w:wAfter w:w="6087" w:type="dxa"/>
          <w:trHeight w:val="144"/>
        </w:trPr>
        <w:tc>
          <w:tcPr>
            <w:tcW w:w="1254" w:type="dxa"/>
          </w:tcPr>
          <w:p w14:paraId="6399536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November 3</w:t>
            </w:r>
          </w:p>
        </w:tc>
        <w:tc>
          <w:tcPr>
            <w:tcW w:w="1080" w:type="dxa"/>
            <w:gridSpan w:val="2"/>
          </w:tcPr>
          <w:p w14:paraId="0C21829E"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C9CA5F6"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097C1E9"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Tracing the hadith using an unusual word</w:t>
            </w:r>
          </w:p>
        </w:tc>
        <w:tc>
          <w:tcPr>
            <w:tcW w:w="1199" w:type="dxa"/>
          </w:tcPr>
          <w:p w14:paraId="78F6BEB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2CFF5FB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559CD9D8" w14:textId="77777777" w:rsidTr="00E121D0">
        <w:trPr>
          <w:gridAfter w:val="3"/>
          <w:wAfter w:w="6087" w:type="dxa"/>
          <w:trHeight w:val="144"/>
        </w:trPr>
        <w:tc>
          <w:tcPr>
            <w:tcW w:w="1254" w:type="dxa"/>
          </w:tcPr>
          <w:p w14:paraId="4210E4A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November 4</w:t>
            </w:r>
          </w:p>
        </w:tc>
        <w:tc>
          <w:tcPr>
            <w:tcW w:w="1080" w:type="dxa"/>
            <w:gridSpan w:val="2"/>
          </w:tcPr>
          <w:p w14:paraId="1D21C181"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309209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035346E"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Talk about the indexed dictionary</w:t>
            </w:r>
          </w:p>
        </w:tc>
        <w:tc>
          <w:tcPr>
            <w:tcW w:w="1199" w:type="dxa"/>
          </w:tcPr>
          <w:p w14:paraId="14290A13"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05743188"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6C4BD1AB" w14:textId="77777777" w:rsidTr="00E121D0">
        <w:trPr>
          <w:gridAfter w:val="3"/>
          <w:wAfter w:w="6087" w:type="dxa"/>
          <w:trHeight w:val="144"/>
        </w:trPr>
        <w:tc>
          <w:tcPr>
            <w:tcW w:w="1254" w:type="dxa"/>
          </w:tcPr>
          <w:p w14:paraId="7D5E22A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December 1</w:t>
            </w:r>
          </w:p>
        </w:tc>
        <w:tc>
          <w:tcPr>
            <w:tcW w:w="1080" w:type="dxa"/>
            <w:gridSpan w:val="2"/>
          </w:tcPr>
          <w:p w14:paraId="1F63E491"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644533C"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63A065B"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Types of indexes</w:t>
            </w:r>
          </w:p>
        </w:tc>
        <w:tc>
          <w:tcPr>
            <w:tcW w:w="1199" w:type="dxa"/>
          </w:tcPr>
          <w:p w14:paraId="4B12979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234D6C98"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135ECA37" w14:textId="77777777" w:rsidTr="00E121D0">
        <w:trPr>
          <w:gridAfter w:val="3"/>
          <w:wAfter w:w="6087" w:type="dxa"/>
          <w:trHeight w:val="144"/>
        </w:trPr>
        <w:tc>
          <w:tcPr>
            <w:tcW w:w="1254" w:type="dxa"/>
          </w:tcPr>
          <w:p w14:paraId="33B76DC8"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December 2</w:t>
            </w:r>
          </w:p>
        </w:tc>
        <w:tc>
          <w:tcPr>
            <w:tcW w:w="1080" w:type="dxa"/>
            <w:gridSpan w:val="2"/>
          </w:tcPr>
          <w:p w14:paraId="1EFB516C"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A6F65D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EA1C4A4"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The hadith is traced by way of description in the hadith.</w:t>
            </w:r>
          </w:p>
        </w:tc>
        <w:tc>
          <w:tcPr>
            <w:tcW w:w="1199" w:type="dxa"/>
          </w:tcPr>
          <w:p w14:paraId="6F01868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289265F9"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2E6E9C2D" w14:textId="77777777" w:rsidTr="00E121D0">
        <w:trPr>
          <w:gridAfter w:val="3"/>
          <w:wAfter w:w="6087" w:type="dxa"/>
          <w:trHeight w:val="144"/>
        </w:trPr>
        <w:tc>
          <w:tcPr>
            <w:tcW w:w="1254" w:type="dxa"/>
          </w:tcPr>
          <w:p w14:paraId="368061C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December 3</w:t>
            </w:r>
          </w:p>
        </w:tc>
        <w:tc>
          <w:tcPr>
            <w:tcW w:w="1080" w:type="dxa"/>
            <w:gridSpan w:val="2"/>
          </w:tcPr>
          <w:p w14:paraId="76338879"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20775DB"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63411B9D"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Graduation using computer programs</w:t>
            </w:r>
          </w:p>
        </w:tc>
        <w:tc>
          <w:tcPr>
            <w:tcW w:w="1199" w:type="dxa"/>
          </w:tcPr>
          <w:p w14:paraId="53CD33B2"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02450F7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79A708A5" w14:textId="77777777" w:rsidTr="00E121D0">
        <w:trPr>
          <w:gridAfter w:val="3"/>
          <w:wAfter w:w="6087" w:type="dxa"/>
          <w:trHeight w:val="144"/>
        </w:trPr>
        <w:tc>
          <w:tcPr>
            <w:tcW w:w="1254" w:type="dxa"/>
          </w:tcPr>
          <w:p w14:paraId="646A255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December 4</w:t>
            </w:r>
          </w:p>
        </w:tc>
        <w:tc>
          <w:tcPr>
            <w:tcW w:w="1080" w:type="dxa"/>
            <w:gridSpan w:val="2"/>
          </w:tcPr>
          <w:p w14:paraId="57268365"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B8B93E7"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4B5F96F"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Steps for searching in the Comprehensive Library program</w:t>
            </w:r>
          </w:p>
        </w:tc>
        <w:tc>
          <w:tcPr>
            <w:tcW w:w="1199" w:type="dxa"/>
          </w:tcPr>
          <w:p w14:paraId="442EDC2F" w14:textId="77777777" w:rsidR="00317499" w:rsidRPr="00317499" w:rsidRDefault="00317499" w:rsidP="00317499">
            <w:pPr>
              <w:keepNext/>
              <w:outlineLvl w:val="1"/>
              <w:rPr>
                <w:rFonts w:eastAsia="Calibri" w:cs="Traditional Arabic"/>
                <w:b/>
                <w:bCs/>
                <w:rtl/>
                <w:lang w:bidi="ar-IQ"/>
              </w:rPr>
            </w:pPr>
            <w:r w:rsidRPr="00317499">
              <w:rPr>
                <w:rFonts w:eastAsia="Calibri" w:cs="Traditional Arabic"/>
                <w:b/>
                <w:bCs/>
                <w:rtl/>
                <w:lang w:bidi="ar-IQ"/>
              </w:rPr>
              <w:t>Standard method</w:t>
            </w:r>
          </w:p>
          <w:p w14:paraId="54C1CE24"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2A0E177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01FBFC41" w14:textId="77777777" w:rsidTr="00E121D0">
        <w:trPr>
          <w:gridAfter w:val="3"/>
          <w:wAfter w:w="6087" w:type="dxa"/>
          <w:trHeight w:val="144"/>
        </w:trPr>
        <w:tc>
          <w:tcPr>
            <w:tcW w:w="1254" w:type="dxa"/>
          </w:tcPr>
          <w:p w14:paraId="180388AC"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January 1</w:t>
            </w:r>
          </w:p>
        </w:tc>
        <w:tc>
          <w:tcPr>
            <w:tcW w:w="1080" w:type="dxa"/>
            <w:gridSpan w:val="2"/>
          </w:tcPr>
          <w:p w14:paraId="5A9EE328"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C7D69F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2573347"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Steps for searching in the King Abdulaziz Mosque Program for the Prophetic Sunnah</w:t>
            </w:r>
          </w:p>
        </w:tc>
        <w:tc>
          <w:tcPr>
            <w:tcW w:w="1199" w:type="dxa"/>
          </w:tcPr>
          <w:p w14:paraId="3656D8A6"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3CC23870"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59B632FE" w14:textId="77777777" w:rsidTr="00E121D0">
        <w:trPr>
          <w:gridAfter w:val="3"/>
          <w:wAfter w:w="6087" w:type="dxa"/>
          <w:trHeight w:val="144"/>
        </w:trPr>
        <w:tc>
          <w:tcPr>
            <w:tcW w:w="1254" w:type="dxa"/>
          </w:tcPr>
          <w:p w14:paraId="3B08FBB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January 2</w:t>
            </w:r>
          </w:p>
        </w:tc>
        <w:tc>
          <w:tcPr>
            <w:tcW w:w="1080" w:type="dxa"/>
            <w:gridSpan w:val="2"/>
          </w:tcPr>
          <w:p w14:paraId="62AE6F5B"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8F2E3E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Test of the month</w:t>
            </w:r>
            <w:r w:rsidRPr="00317499">
              <w:rPr>
                <w:rFonts w:eastAsia="Calibri" w:cs="Traditional Arabic" w:hint="cs"/>
                <w:b/>
                <w:bCs/>
                <w:rtl/>
                <w:lang w:bidi="ar-IQ"/>
              </w:rPr>
              <w:t xml:space="preserve"> </w:t>
            </w:r>
            <w:r w:rsidRPr="00317499">
              <w:rPr>
                <w:rFonts w:eastAsia="Calibri" w:cs="Traditional Arabic"/>
                <w:b/>
                <w:bCs/>
                <w:rtl/>
                <w:lang w:bidi="ar-IQ"/>
              </w:rPr>
              <w:t>the second</w:t>
            </w:r>
          </w:p>
        </w:tc>
        <w:tc>
          <w:tcPr>
            <w:tcW w:w="2937" w:type="dxa"/>
            <w:gridSpan w:val="2"/>
          </w:tcPr>
          <w:p w14:paraId="791DF9B2"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0E01074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5880A13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4005214E" w14:textId="77777777" w:rsidTr="00E121D0">
        <w:trPr>
          <w:gridAfter w:val="3"/>
          <w:wAfter w:w="6087" w:type="dxa"/>
          <w:trHeight w:val="144"/>
        </w:trPr>
        <w:tc>
          <w:tcPr>
            <w:tcW w:w="1254" w:type="dxa"/>
          </w:tcPr>
          <w:p w14:paraId="3DCF1CF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January 3</w:t>
            </w:r>
          </w:p>
        </w:tc>
        <w:tc>
          <w:tcPr>
            <w:tcW w:w="1080" w:type="dxa"/>
            <w:gridSpan w:val="2"/>
          </w:tcPr>
          <w:p w14:paraId="4D969EF2"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265C8FBE"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 xml:space="preserve"> </w:t>
            </w:r>
          </w:p>
        </w:tc>
        <w:tc>
          <w:tcPr>
            <w:tcW w:w="2937" w:type="dxa"/>
            <w:gridSpan w:val="2"/>
          </w:tcPr>
          <w:p w14:paraId="48034018"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Cambria" w:eastAsia="Calibri" w:hAnsi="Cambria" w:hint="cs"/>
                <w:b/>
                <w:bCs/>
                <w:color w:val="000000"/>
                <w:rtl/>
                <w:lang w:bidi="ar-IQ"/>
              </w:rPr>
              <w:t xml:space="preserve">the Jami' al-Kalim </w:t>
            </w:r>
            <w:r w:rsidRPr="00317499">
              <w:rPr>
                <w:rFonts w:ascii="Arial" w:hAnsi="Arial" w:cs="Arial" w:hint="cs"/>
                <w:b/>
                <w:bCs/>
                <w:rtl/>
                <w:lang w:bidi="ar-IQ"/>
              </w:rPr>
              <w:t>program and the Hadith Encyclopedia</w:t>
            </w:r>
          </w:p>
        </w:tc>
        <w:tc>
          <w:tcPr>
            <w:tcW w:w="1199" w:type="dxa"/>
          </w:tcPr>
          <w:p w14:paraId="3FBEAAE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10AFB6D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2D11F402" w14:textId="77777777" w:rsidTr="00E121D0">
        <w:trPr>
          <w:gridAfter w:val="3"/>
          <w:wAfter w:w="6087" w:type="dxa"/>
          <w:trHeight w:val="144"/>
        </w:trPr>
        <w:tc>
          <w:tcPr>
            <w:tcW w:w="1254" w:type="dxa"/>
          </w:tcPr>
          <w:p w14:paraId="1FDB7BB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lastRenderedPageBreak/>
              <w:t>January 4</w:t>
            </w:r>
          </w:p>
        </w:tc>
        <w:tc>
          <w:tcPr>
            <w:tcW w:w="1080" w:type="dxa"/>
            <w:gridSpan w:val="2"/>
          </w:tcPr>
          <w:p w14:paraId="4225CECE"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F7B9EEF"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048D1876"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Practical steps for studying attribution</w:t>
            </w:r>
          </w:p>
        </w:tc>
        <w:tc>
          <w:tcPr>
            <w:tcW w:w="1199" w:type="dxa"/>
          </w:tcPr>
          <w:p w14:paraId="33F00DF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1B5528F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791CA733" w14:textId="77777777" w:rsidTr="00E121D0">
        <w:trPr>
          <w:gridAfter w:val="3"/>
          <w:wAfter w:w="6087" w:type="dxa"/>
          <w:trHeight w:val="144"/>
        </w:trPr>
        <w:tc>
          <w:tcPr>
            <w:tcW w:w="1254" w:type="dxa"/>
          </w:tcPr>
          <w:p w14:paraId="24CACDD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February 1</w:t>
            </w:r>
          </w:p>
        </w:tc>
        <w:tc>
          <w:tcPr>
            <w:tcW w:w="1080" w:type="dxa"/>
            <w:gridSpan w:val="2"/>
          </w:tcPr>
          <w:p w14:paraId="134868A9"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BE3D8E9"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4F05415A"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Unveiling and identifying the narrator</w:t>
            </w:r>
          </w:p>
        </w:tc>
        <w:tc>
          <w:tcPr>
            <w:tcW w:w="1199" w:type="dxa"/>
          </w:tcPr>
          <w:p w14:paraId="17A90A51"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4AFD7920"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56BEAE6" w14:textId="77777777" w:rsidTr="00E121D0">
        <w:trPr>
          <w:gridAfter w:val="3"/>
          <w:wAfter w:w="6087" w:type="dxa"/>
          <w:trHeight w:val="144"/>
        </w:trPr>
        <w:tc>
          <w:tcPr>
            <w:tcW w:w="1254" w:type="dxa"/>
          </w:tcPr>
          <w:p w14:paraId="5B4742E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February 2</w:t>
            </w:r>
          </w:p>
        </w:tc>
        <w:tc>
          <w:tcPr>
            <w:tcW w:w="1080" w:type="dxa"/>
            <w:gridSpan w:val="2"/>
          </w:tcPr>
          <w:p w14:paraId="57DF00B8" w14:textId="77777777" w:rsidR="00317499" w:rsidRPr="00317499" w:rsidRDefault="00317499" w:rsidP="00317499">
            <w:pPr>
              <w:keepNext/>
              <w:outlineLvl w:val="1"/>
              <w:rPr>
                <w:rFonts w:eastAsia="Calibri" w:cs="Traditional Arabic"/>
                <w:b/>
                <w:bCs/>
                <w:rtl/>
                <w:lang w:bidi="ar-IQ"/>
              </w:rPr>
            </w:pPr>
            <w:r w:rsidRPr="00317499">
              <w:rPr>
                <w:rFonts w:eastAsia="Calibri" w:cs="Traditional Arabic"/>
                <w:b/>
                <w:bCs/>
                <w:rtl/>
                <w:lang w:bidi="ar-IQ"/>
              </w:rPr>
              <w:t>holiday</w:t>
            </w:r>
          </w:p>
          <w:p w14:paraId="212B7A66"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Spring</w:t>
            </w:r>
          </w:p>
        </w:tc>
        <w:tc>
          <w:tcPr>
            <w:tcW w:w="1174" w:type="dxa"/>
            <w:gridSpan w:val="2"/>
          </w:tcPr>
          <w:p w14:paraId="1C034F9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4610C744"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0CB96821"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3FDC6718"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0BEF0DE5" w14:textId="77777777" w:rsidTr="00E121D0">
        <w:trPr>
          <w:gridAfter w:val="3"/>
          <w:wAfter w:w="6087" w:type="dxa"/>
          <w:trHeight w:val="144"/>
        </w:trPr>
        <w:tc>
          <w:tcPr>
            <w:tcW w:w="1254" w:type="dxa"/>
          </w:tcPr>
          <w:p w14:paraId="181F319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February 3</w:t>
            </w:r>
          </w:p>
        </w:tc>
        <w:tc>
          <w:tcPr>
            <w:tcW w:w="1080" w:type="dxa"/>
            <w:gridSpan w:val="2"/>
          </w:tcPr>
          <w:p w14:paraId="7FBEB5B0" w14:textId="77777777" w:rsidR="00317499" w:rsidRPr="00317499" w:rsidRDefault="00317499" w:rsidP="00317499">
            <w:pPr>
              <w:keepNext/>
              <w:outlineLvl w:val="1"/>
              <w:rPr>
                <w:rFonts w:eastAsia="Calibri" w:cs="Traditional Arabic"/>
                <w:b/>
                <w:bCs/>
                <w:rtl/>
                <w:lang w:bidi="ar-IQ"/>
              </w:rPr>
            </w:pPr>
            <w:r w:rsidRPr="00317499">
              <w:rPr>
                <w:rFonts w:eastAsia="Calibri" w:cs="Traditional Arabic"/>
                <w:b/>
                <w:bCs/>
                <w:rtl/>
                <w:lang w:bidi="ar-IQ"/>
              </w:rPr>
              <w:t>holiday</w:t>
            </w:r>
          </w:p>
          <w:p w14:paraId="524D0B7C"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Spring</w:t>
            </w:r>
          </w:p>
        </w:tc>
        <w:tc>
          <w:tcPr>
            <w:tcW w:w="1174" w:type="dxa"/>
            <w:gridSpan w:val="2"/>
          </w:tcPr>
          <w:p w14:paraId="70BE7946"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563F5B7A"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57A54AA2"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7B2D1798"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467AFF7D" w14:textId="77777777" w:rsidTr="00E121D0">
        <w:trPr>
          <w:gridAfter w:val="3"/>
          <w:wAfter w:w="6087" w:type="dxa"/>
          <w:trHeight w:val="144"/>
        </w:trPr>
        <w:tc>
          <w:tcPr>
            <w:tcW w:w="1254" w:type="dxa"/>
          </w:tcPr>
          <w:p w14:paraId="6CF4BE6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February 4</w:t>
            </w:r>
          </w:p>
        </w:tc>
        <w:tc>
          <w:tcPr>
            <w:tcW w:w="1080" w:type="dxa"/>
            <w:gridSpan w:val="2"/>
          </w:tcPr>
          <w:p w14:paraId="0439D981"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3A59DA0B"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40EA9F8"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Studying translation, the ranks of narrators, and descriptions of their hadiths</w:t>
            </w:r>
          </w:p>
        </w:tc>
        <w:tc>
          <w:tcPr>
            <w:tcW w:w="1199" w:type="dxa"/>
          </w:tcPr>
          <w:p w14:paraId="619B5DF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2071BD6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1D19B356" w14:textId="77777777" w:rsidTr="00E121D0">
        <w:trPr>
          <w:gridAfter w:val="3"/>
          <w:wAfter w:w="6087" w:type="dxa"/>
          <w:trHeight w:val="144"/>
        </w:trPr>
        <w:tc>
          <w:tcPr>
            <w:tcW w:w="1254" w:type="dxa"/>
          </w:tcPr>
          <w:p w14:paraId="77A842A9"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March 1</w:t>
            </w:r>
          </w:p>
        </w:tc>
        <w:tc>
          <w:tcPr>
            <w:tcW w:w="1080" w:type="dxa"/>
            <w:gridSpan w:val="2"/>
          </w:tcPr>
          <w:p w14:paraId="0D124EF3"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26B76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F9AC0E8"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Types of metaphor according to meaning</w:t>
            </w:r>
          </w:p>
        </w:tc>
        <w:tc>
          <w:tcPr>
            <w:tcW w:w="1199" w:type="dxa"/>
          </w:tcPr>
          <w:p w14:paraId="2EE7552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7BB9AC73"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2A9B98EB" w14:textId="77777777" w:rsidTr="00E121D0">
        <w:trPr>
          <w:gridAfter w:val="3"/>
          <w:wAfter w:w="6087" w:type="dxa"/>
          <w:trHeight w:val="144"/>
        </w:trPr>
        <w:tc>
          <w:tcPr>
            <w:tcW w:w="1254" w:type="dxa"/>
          </w:tcPr>
          <w:p w14:paraId="7E01B1F2"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March 2</w:t>
            </w:r>
          </w:p>
        </w:tc>
        <w:tc>
          <w:tcPr>
            <w:tcW w:w="1080" w:type="dxa"/>
            <w:gridSpan w:val="2"/>
          </w:tcPr>
          <w:p w14:paraId="22148A9A"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915E8D3"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Test of the month</w:t>
            </w:r>
            <w:r w:rsidRPr="00317499">
              <w:rPr>
                <w:rFonts w:eastAsia="Calibri" w:cs="Traditional Arabic" w:hint="cs"/>
                <w:b/>
                <w:bCs/>
                <w:rtl/>
                <w:lang w:bidi="ar-IQ"/>
              </w:rPr>
              <w:t xml:space="preserve"> </w:t>
            </w:r>
            <w:r w:rsidRPr="00317499">
              <w:rPr>
                <w:rFonts w:eastAsia="Calibri" w:cs="Traditional Arabic"/>
                <w:b/>
                <w:bCs/>
                <w:rtl/>
                <w:lang w:bidi="ar-IQ"/>
              </w:rPr>
              <w:t>the third</w:t>
            </w:r>
          </w:p>
        </w:tc>
        <w:tc>
          <w:tcPr>
            <w:tcW w:w="2937" w:type="dxa"/>
            <w:gridSpan w:val="2"/>
          </w:tcPr>
          <w:p w14:paraId="2891A6F1"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76BE3F8B"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7B98A916"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7AA20993" w14:textId="77777777" w:rsidTr="00E121D0">
        <w:trPr>
          <w:gridAfter w:val="3"/>
          <w:wAfter w:w="6087" w:type="dxa"/>
          <w:trHeight w:val="144"/>
        </w:trPr>
        <w:tc>
          <w:tcPr>
            <w:tcW w:w="1254" w:type="dxa"/>
          </w:tcPr>
          <w:p w14:paraId="2E4646D0"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March 3</w:t>
            </w:r>
          </w:p>
        </w:tc>
        <w:tc>
          <w:tcPr>
            <w:tcW w:w="1080" w:type="dxa"/>
            <w:gridSpan w:val="2"/>
          </w:tcPr>
          <w:p w14:paraId="5917726D"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738DA9C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CB6D32B"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How to determine the connection of the document by way of the existence of a statement of hearing</w:t>
            </w:r>
          </w:p>
        </w:tc>
        <w:tc>
          <w:tcPr>
            <w:tcW w:w="1199" w:type="dxa"/>
          </w:tcPr>
          <w:p w14:paraId="2CCFE1F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3E1D06FE"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404C0FB4" w14:textId="77777777" w:rsidTr="00E121D0">
        <w:trPr>
          <w:gridAfter w:val="3"/>
          <w:wAfter w:w="6087" w:type="dxa"/>
          <w:trHeight w:val="144"/>
        </w:trPr>
        <w:tc>
          <w:tcPr>
            <w:tcW w:w="1254" w:type="dxa"/>
          </w:tcPr>
          <w:p w14:paraId="35563B4C"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March 4</w:t>
            </w:r>
          </w:p>
        </w:tc>
        <w:tc>
          <w:tcPr>
            <w:tcW w:w="1080" w:type="dxa"/>
            <w:gridSpan w:val="2"/>
          </w:tcPr>
          <w:p w14:paraId="482DA5DB"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A4094D5"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3A9A73CA"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Verifying the chain of transmission of the hadith in the book "Al-Iltizam Al-Sahihah"</w:t>
            </w:r>
          </w:p>
        </w:tc>
        <w:tc>
          <w:tcPr>
            <w:tcW w:w="1199" w:type="dxa"/>
          </w:tcPr>
          <w:p w14:paraId="5258E00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3696551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4C284B0C" w14:textId="77777777" w:rsidTr="00E121D0">
        <w:trPr>
          <w:gridAfter w:val="3"/>
          <w:wAfter w:w="6087" w:type="dxa"/>
          <w:trHeight w:val="830"/>
        </w:trPr>
        <w:tc>
          <w:tcPr>
            <w:tcW w:w="1254" w:type="dxa"/>
          </w:tcPr>
          <w:p w14:paraId="410341E2"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April 1</w:t>
            </w:r>
          </w:p>
        </w:tc>
        <w:tc>
          <w:tcPr>
            <w:tcW w:w="1080" w:type="dxa"/>
            <w:gridSpan w:val="2"/>
          </w:tcPr>
          <w:p w14:paraId="35035E9B"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D51428A"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117286FF"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Verification</w:t>
            </w:r>
            <w:r w:rsidRPr="00317499">
              <w:rPr>
                <w:rFonts w:ascii="Arial" w:hAnsi="Arial" w:cs="Arial"/>
                <w:b/>
                <w:bCs/>
                <w:rtl/>
                <w:lang w:bidi="ar-IQ"/>
              </w:rPr>
              <w:t xml:space="preserve"> </w:t>
            </w:r>
            <w:r w:rsidRPr="00317499">
              <w:rPr>
                <w:rFonts w:ascii="Arial" w:hAnsi="Arial" w:cs="Arial" w:hint="cs"/>
                <w:b/>
                <w:bCs/>
                <w:rtl/>
                <w:lang w:bidi="ar-IQ"/>
              </w:rPr>
              <w:t>from</w:t>
            </w:r>
            <w:r w:rsidRPr="00317499">
              <w:rPr>
                <w:rFonts w:ascii="Arial" w:hAnsi="Arial" w:cs="Arial"/>
                <w:b/>
                <w:bCs/>
                <w:rtl/>
                <w:lang w:bidi="ar-IQ"/>
              </w:rPr>
              <w:t xml:space="preserve"> </w:t>
            </w:r>
            <w:r w:rsidRPr="00317499">
              <w:rPr>
                <w:rFonts w:ascii="Arial" w:hAnsi="Arial" w:cs="Arial" w:hint="cs"/>
                <w:b/>
                <w:bCs/>
                <w:rtl/>
                <w:lang w:bidi="ar-IQ"/>
              </w:rPr>
              <w:t>communication</w:t>
            </w:r>
            <w:r w:rsidRPr="00317499">
              <w:rPr>
                <w:rFonts w:ascii="Arial" w:hAnsi="Arial" w:cs="Arial"/>
                <w:b/>
                <w:bCs/>
                <w:rtl/>
                <w:lang w:bidi="ar-IQ"/>
              </w:rPr>
              <w:t xml:space="preserve"> </w:t>
            </w:r>
            <w:r w:rsidRPr="00317499">
              <w:rPr>
                <w:rFonts w:ascii="Arial" w:hAnsi="Arial" w:cs="Arial" w:hint="cs"/>
                <w:b/>
                <w:bCs/>
                <w:rtl/>
                <w:lang w:bidi="ar-IQ"/>
              </w:rPr>
              <w:t>The document</w:t>
            </w:r>
            <w:r w:rsidRPr="00317499">
              <w:rPr>
                <w:rFonts w:ascii="Arial" w:hAnsi="Arial" w:cs="Arial"/>
                <w:b/>
                <w:bCs/>
                <w:rtl/>
                <w:lang w:bidi="ar-IQ"/>
              </w:rPr>
              <w:t xml:space="preserve"> </w:t>
            </w:r>
            <w:r w:rsidRPr="00317499">
              <w:rPr>
                <w:rFonts w:ascii="Arial" w:hAnsi="Arial" w:cs="Arial" w:hint="cs"/>
                <w:b/>
                <w:bCs/>
                <w:rtl/>
                <w:lang w:bidi="ar-IQ"/>
              </w:rPr>
              <w:t>According to one of the imams or the preservation of hearing</w:t>
            </w:r>
          </w:p>
        </w:tc>
        <w:tc>
          <w:tcPr>
            <w:tcW w:w="1199" w:type="dxa"/>
          </w:tcPr>
          <w:p w14:paraId="71B19676"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44E6250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23424061" w14:textId="77777777" w:rsidTr="00E121D0">
        <w:trPr>
          <w:gridAfter w:val="3"/>
          <w:wAfter w:w="6087" w:type="dxa"/>
          <w:trHeight w:val="144"/>
        </w:trPr>
        <w:tc>
          <w:tcPr>
            <w:tcW w:w="1254" w:type="dxa"/>
          </w:tcPr>
          <w:p w14:paraId="40D3F7B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lastRenderedPageBreak/>
              <w:t>April 2</w:t>
            </w:r>
          </w:p>
        </w:tc>
        <w:tc>
          <w:tcPr>
            <w:tcW w:w="1080" w:type="dxa"/>
            <w:gridSpan w:val="2"/>
          </w:tcPr>
          <w:p w14:paraId="1ED2A742"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126753EA"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210AEFAF"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Checking its integrity and freedom from abnormality and defect</w:t>
            </w:r>
          </w:p>
        </w:tc>
        <w:tc>
          <w:tcPr>
            <w:tcW w:w="1199" w:type="dxa"/>
          </w:tcPr>
          <w:p w14:paraId="3B99BE7A"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142D271D"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5082ECE9" w14:textId="77777777" w:rsidTr="00E121D0">
        <w:trPr>
          <w:gridAfter w:val="3"/>
          <w:wAfter w:w="6087" w:type="dxa"/>
          <w:trHeight w:val="144"/>
        </w:trPr>
        <w:tc>
          <w:tcPr>
            <w:tcW w:w="1254" w:type="dxa"/>
          </w:tcPr>
          <w:p w14:paraId="3FAC8F99"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April 3</w:t>
            </w:r>
          </w:p>
        </w:tc>
        <w:tc>
          <w:tcPr>
            <w:tcW w:w="1080" w:type="dxa"/>
            <w:gridSpan w:val="2"/>
          </w:tcPr>
          <w:p w14:paraId="5A0DA990"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92ED001"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3EE9645"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Evidence of the existence of the cause</w:t>
            </w:r>
          </w:p>
        </w:tc>
        <w:tc>
          <w:tcPr>
            <w:tcW w:w="1199" w:type="dxa"/>
          </w:tcPr>
          <w:p w14:paraId="2307C217"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7BADAAEB"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2075D411" w14:textId="77777777" w:rsidTr="00E121D0">
        <w:trPr>
          <w:gridAfter w:val="3"/>
          <w:wAfter w:w="6087" w:type="dxa"/>
          <w:trHeight w:val="144"/>
        </w:trPr>
        <w:tc>
          <w:tcPr>
            <w:tcW w:w="1254" w:type="dxa"/>
          </w:tcPr>
          <w:p w14:paraId="49C78414"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April 4</w:t>
            </w:r>
          </w:p>
        </w:tc>
        <w:tc>
          <w:tcPr>
            <w:tcW w:w="1080" w:type="dxa"/>
            <w:gridSpan w:val="2"/>
          </w:tcPr>
          <w:p w14:paraId="0622E084"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030BD4FD" w14:textId="77777777" w:rsidR="00317499" w:rsidRPr="00317499" w:rsidRDefault="00317499" w:rsidP="00317499">
            <w:pPr>
              <w:keepNext/>
              <w:bidi/>
              <w:outlineLvl w:val="1"/>
              <w:rPr>
                <w:rFonts w:ascii="Cambria" w:eastAsia="Calibri" w:hAnsi="Cambria"/>
                <w:b/>
                <w:bCs/>
                <w:color w:val="000000"/>
                <w:rtl/>
                <w:lang w:bidi="ar-IQ"/>
              </w:rPr>
            </w:pPr>
          </w:p>
        </w:tc>
        <w:tc>
          <w:tcPr>
            <w:tcW w:w="2937" w:type="dxa"/>
            <w:gridSpan w:val="2"/>
          </w:tcPr>
          <w:p w14:paraId="77F6A7C0" w14:textId="77777777" w:rsidR="00317499" w:rsidRPr="00317499" w:rsidRDefault="00317499" w:rsidP="00317499">
            <w:pPr>
              <w:autoSpaceDE w:val="0"/>
              <w:autoSpaceDN w:val="0"/>
              <w:adjustRightInd w:val="0"/>
              <w:spacing w:after="200" w:line="276" w:lineRule="auto"/>
              <w:rPr>
                <w:rFonts w:ascii="Arial" w:hAnsi="Arial" w:cs="Arial"/>
                <w:b/>
                <w:bCs/>
                <w:rtl/>
                <w:lang w:bidi="ar-IQ"/>
              </w:rPr>
            </w:pPr>
            <w:r w:rsidRPr="00317499">
              <w:rPr>
                <w:rFonts w:ascii="Arial" w:hAnsi="Arial" w:cs="Arial" w:hint="cs"/>
                <w:b/>
                <w:bCs/>
                <w:rtl/>
                <w:lang w:bidi="ar-IQ"/>
              </w:rPr>
              <w:t>Studying the differences in hadith and judging the aspects of difference in hadith</w:t>
            </w:r>
          </w:p>
        </w:tc>
        <w:tc>
          <w:tcPr>
            <w:tcW w:w="1199" w:type="dxa"/>
          </w:tcPr>
          <w:p w14:paraId="4C8E79A5"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Standard method</w:t>
            </w:r>
          </w:p>
        </w:tc>
        <w:tc>
          <w:tcPr>
            <w:tcW w:w="2250" w:type="dxa"/>
          </w:tcPr>
          <w:p w14:paraId="10DD9A51"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Classroom performance and exams</w:t>
            </w:r>
          </w:p>
        </w:tc>
      </w:tr>
      <w:tr w:rsidR="00317499" w:rsidRPr="00317499" w14:paraId="7F3896E5" w14:textId="77777777" w:rsidTr="00E121D0">
        <w:trPr>
          <w:gridAfter w:val="3"/>
          <w:wAfter w:w="6087" w:type="dxa"/>
          <w:trHeight w:val="144"/>
        </w:trPr>
        <w:tc>
          <w:tcPr>
            <w:tcW w:w="1254" w:type="dxa"/>
          </w:tcPr>
          <w:p w14:paraId="63556452"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May 1</w:t>
            </w:r>
          </w:p>
        </w:tc>
        <w:tc>
          <w:tcPr>
            <w:tcW w:w="1080" w:type="dxa"/>
            <w:gridSpan w:val="2"/>
          </w:tcPr>
          <w:p w14:paraId="5DF676F4" w14:textId="77777777" w:rsidR="00317499" w:rsidRPr="00317499" w:rsidRDefault="00317499" w:rsidP="00317499">
            <w:pPr>
              <w:keepNext/>
              <w:outlineLvl w:val="1"/>
              <w:rPr>
                <w:rFonts w:ascii="Cambria" w:eastAsia="Calibri" w:hAnsi="Cambria"/>
                <w:b/>
                <w:bCs/>
                <w:color w:val="000000"/>
                <w:rtl/>
                <w:lang w:bidi="ar-IQ"/>
              </w:rPr>
            </w:pPr>
            <w:r w:rsidRPr="00317499">
              <w:rPr>
                <w:rFonts w:ascii="Cambria" w:eastAsia="Calibri" w:hAnsi="Cambria" w:hint="cs"/>
                <w:b/>
                <w:bCs/>
                <w:color w:val="000000"/>
                <w:rtl/>
                <w:lang w:bidi="ar-IQ"/>
              </w:rPr>
              <w:t>2</w:t>
            </w:r>
          </w:p>
        </w:tc>
        <w:tc>
          <w:tcPr>
            <w:tcW w:w="1174" w:type="dxa"/>
            <w:gridSpan w:val="2"/>
          </w:tcPr>
          <w:p w14:paraId="533E4E53" w14:textId="77777777" w:rsidR="00317499" w:rsidRPr="00317499" w:rsidRDefault="00317499" w:rsidP="00317499">
            <w:pPr>
              <w:keepNext/>
              <w:outlineLvl w:val="1"/>
              <w:rPr>
                <w:rFonts w:ascii="Cambria" w:eastAsia="Calibri" w:hAnsi="Cambria"/>
                <w:b/>
                <w:bCs/>
                <w:color w:val="000000"/>
                <w:rtl/>
                <w:lang w:bidi="ar-IQ"/>
              </w:rPr>
            </w:pPr>
            <w:r w:rsidRPr="00317499">
              <w:rPr>
                <w:rFonts w:eastAsia="Calibri" w:cs="Traditional Arabic"/>
                <w:b/>
                <w:bCs/>
                <w:rtl/>
                <w:lang w:bidi="ar-IQ"/>
              </w:rPr>
              <w:t>Test of the month</w:t>
            </w:r>
            <w:r w:rsidRPr="00317499">
              <w:rPr>
                <w:rFonts w:eastAsia="Calibri" w:cs="Traditional Arabic" w:hint="cs"/>
                <w:b/>
                <w:bCs/>
                <w:rtl/>
                <w:lang w:bidi="ar-IQ"/>
              </w:rPr>
              <w:t xml:space="preserve"> </w:t>
            </w:r>
            <w:r w:rsidRPr="00317499">
              <w:rPr>
                <w:rFonts w:eastAsia="Calibri" w:cs="Traditional Arabic"/>
                <w:b/>
                <w:bCs/>
                <w:rtl/>
                <w:lang w:bidi="ar-IQ"/>
              </w:rPr>
              <w:t>Fourth</w:t>
            </w:r>
          </w:p>
        </w:tc>
        <w:tc>
          <w:tcPr>
            <w:tcW w:w="2937" w:type="dxa"/>
            <w:gridSpan w:val="2"/>
          </w:tcPr>
          <w:p w14:paraId="184F9E45" w14:textId="77777777" w:rsidR="00317499" w:rsidRPr="00317499" w:rsidRDefault="00317499" w:rsidP="00317499">
            <w:pPr>
              <w:autoSpaceDE w:val="0"/>
              <w:autoSpaceDN w:val="0"/>
              <w:bidi/>
              <w:adjustRightInd w:val="0"/>
              <w:spacing w:after="200" w:line="276" w:lineRule="auto"/>
              <w:rPr>
                <w:rFonts w:ascii="Arial" w:hAnsi="Arial" w:cs="Arial"/>
                <w:b/>
                <w:bCs/>
                <w:rtl/>
                <w:lang w:bidi="ar-IQ"/>
              </w:rPr>
            </w:pPr>
          </w:p>
        </w:tc>
        <w:tc>
          <w:tcPr>
            <w:tcW w:w="1199" w:type="dxa"/>
          </w:tcPr>
          <w:p w14:paraId="417787EC" w14:textId="77777777" w:rsidR="00317499" w:rsidRPr="00317499" w:rsidRDefault="00317499" w:rsidP="00317499">
            <w:pPr>
              <w:keepNext/>
              <w:bidi/>
              <w:outlineLvl w:val="1"/>
              <w:rPr>
                <w:rFonts w:ascii="Cambria" w:eastAsia="Calibri" w:hAnsi="Cambria"/>
                <w:b/>
                <w:bCs/>
                <w:color w:val="000000"/>
                <w:rtl/>
                <w:lang w:bidi="ar-IQ"/>
              </w:rPr>
            </w:pPr>
          </w:p>
        </w:tc>
        <w:tc>
          <w:tcPr>
            <w:tcW w:w="2250" w:type="dxa"/>
          </w:tcPr>
          <w:p w14:paraId="21A62DD2" w14:textId="77777777" w:rsidR="00317499" w:rsidRPr="00317499" w:rsidRDefault="00317499" w:rsidP="00317499">
            <w:pPr>
              <w:keepNext/>
              <w:bidi/>
              <w:outlineLvl w:val="1"/>
              <w:rPr>
                <w:rFonts w:ascii="Cambria" w:eastAsia="Calibri" w:hAnsi="Cambria"/>
                <w:b/>
                <w:bCs/>
                <w:color w:val="000000"/>
                <w:rtl/>
                <w:lang w:bidi="ar-IQ"/>
              </w:rPr>
            </w:pPr>
          </w:p>
        </w:tc>
      </w:tr>
      <w:tr w:rsidR="00317499" w:rsidRPr="00317499" w14:paraId="18120DD2" w14:textId="77777777" w:rsidTr="00E121D0">
        <w:tc>
          <w:tcPr>
            <w:tcW w:w="9894" w:type="dxa"/>
            <w:gridSpan w:val="9"/>
            <w:shd w:val="clear" w:color="auto" w:fill="DEEAF6"/>
          </w:tcPr>
          <w:p w14:paraId="3901C594" w14:textId="77777777" w:rsidR="00317499" w:rsidRPr="00317499" w:rsidRDefault="00317499" w:rsidP="00317499">
            <w:pPr>
              <w:numPr>
                <w:ilvl w:val="0"/>
                <w:numId w:val="51"/>
              </w:numPr>
              <w:spacing w:after="200" w:line="276" w:lineRule="auto"/>
              <w:ind w:left="513"/>
              <w:rPr>
                <w:rFonts w:ascii="Simplified Arabic" w:eastAsia="Calibri" w:hAnsi="Simplified Arabic" w:cs="Simplified Arabic"/>
                <w:sz w:val="28"/>
                <w:szCs w:val="28"/>
                <w:rtl/>
              </w:rPr>
            </w:pPr>
            <w:r w:rsidRPr="00317499">
              <w:rPr>
                <w:rFonts w:ascii="Simplified Arabic" w:eastAsia="Calibri" w:hAnsi="Simplified Arabic" w:cs="Simplified Arabic"/>
                <w:sz w:val="28"/>
                <w:szCs w:val="28"/>
                <w:rtl/>
              </w:rPr>
              <w:t>Course evaluation</w:t>
            </w:r>
          </w:p>
        </w:tc>
        <w:tc>
          <w:tcPr>
            <w:tcW w:w="2029" w:type="dxa"/>
          </w:tcPr>
          <w:p w14:paraId="1405984F" w14:textId="77777777" w:rsidR="00317499" w:rsidRPr="00317499" w:rsidRDefault="00317499" w:rsidP="00317499">
            <w:pPr>
              <w:rPr>
                <w:rFonts w:ascii="Simplified Arabic" w:hAnsi="Simplified Arabic" w:cs="Simplified Arabic"/>
                <w:sz w:val="28"/>
                <w:szCs w:val="28"/>
                <w:rtl/>
                <w:lang w:bidi="ar-IQ"/>
              </w:rPr>
            </w:pPr>
          </w:p>
        </w:tc>
        <w:tc>
          <w:tcPr>
            <w:tcW w:w="2029" w:type="dxa"/>
          </w:tcPr>
          <w:p w14:paraId="35B0C480" w14:textId="77777777" w:rsidR="00317499" w:rsidRPr="00317499" w:rsidRDefault="00317499" w:rsidP="00317499">
            <w:pPr>
              <w:rPr>
                <w:rFonts w:ascii="Simplified Arabic" w:hAnsi="Simplified Arabic" w:cs="Simplified Arabic"/>
                <w:sz w:val="28"/>
                <w:szCs w:val="28"/>
                <w:rtl/>
                <w:lang w:bidi="ar-IQ"/>
              </w:rPr>
            </w:pPr>
          </w:p>
        </w:tc>
        <w:tc>
          <w:tcPr>
            <w:tcW w:w="2029" w:type="dxa"/>
          </w:tcPr>
          <w:p w14:paraId="596F2602" w14:textId="77777777" w:rsidR="00317499" w:rsidRPr="00317499" w:rsidRDefault="00317499" w:rsidP="00317499">
            <w:pPr>
              <w:autoSpaceDE w:val="0"/>
              <w:autoSpaceDN w:val="0"/>
              <w:bidi/>
              <w:adjustRightInd w:val="0"/>
              <w:spacing w:after="200" w:line="276" w:lineRule="auto"/>
              <w:rPr>
                <w:rFonts w:ascii="Arial" w:hAnsi="Arial" w:cs="Arial"/>
                <w:sz w:val="28"/>
                <w:szCs w:val="28"/>
                <w:rtl/>
                <w:lang w:bidi="ar-IQ"/>
              </w:rPr>
            </w:pPr>
          </w:p>
        </w:tc>
      </w:tr>
      <w:tr w:rsidR="00317499" w:rsidRPr="00317499" w14:paraId="2C36185A" w14:textId="77777777" w:rsidTr="00E121D0">
        <w:trPr>
          <w:gridAfter w:val="3"/>
          <w:wAfter w:w="6087" w:type="dxa"/>
        </w:trPr>
        <w:tc>
          <w:tcPr>
            <w:tcW w:w="9894" w:type="dxa"/>
            <w:gridSpan w:val="9"/>
          </w:tcPr>
          <w:p w14:paraId="07A8E4C5" w14:textId="77777777" w:rsidR="00317499" w:rsidRPr="00317499" w:rsidRDefault="00317499" w:rsidP="00317499">
            <w:pPr>
              <w:shd w:val="clear" w:color="auto" w:fill="FFFFFF"/>
              <w:autoSpaceDE w:val="0"/>
              <w:autoSpaceDN w:val="0"/>
              <w:adjustRightInd w:val="0"/>
              <w:jc w:val="both"/>
              <w:rPr>
                <w:rFonts w:ascii="Cambria" w:eastAsia="Calibri" w:hAnsi="Cambria"/>
                <w:color w:val="000000"/>
                <w:sz w:val="20"/>
                <w:szCs w:val="20"/>
                <w:rtl/>
                <w:lang w:bidi="ar-IQ"/>
              </w:rPr>
            </w:pPr>
            <w:r w:rsidRPr="00317499">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755D04DF" w14:textId="77777777" w:rsidR="00317499" w:rsidRPr="00317499" w:rsidRDefault="00317499" w:rsidP="00317499">
            <w:pPr>
              <w:shd w:val="clear" w:color="auto" w:fill="FFFFFF"/>
              <w:autoSpaceDE w:val="0"/>
              <w:autoSpaceDN w:val="0"/>
              <w:bidi/>
              <w:adjustRightInd w:val="0"/>
              <w:jc w:val="both"/>
              <w:rPr>
                <w:rFonts w:ascii="Cambria" w:eastAsia="Calibri" w:hAnsi="Cambria"/>
                <w:color w:val="000000"/>
                <w:sz w:val="20"/>
                <w:szCs w:val="20"/>
                <w:rtl/>
                <w:lang w:bidi="ar-IQ"/>
              </w:rPr>
            </w:pPr>
          </w:p>
          <w:p w14:paraId="0C90DEC5" w14:textId="77777777" w:rsidR="00317499" w:rsidRPr="00317499" w:rsidRDefault="00317499" w:rsidP="00317499">
            <w:pPr>
              <w:shd w:val="clear" w:color="auto" w:fill="FFFFFF"/>
              <w:autoSpaceDE w:val="0"/>
              <w:autoSpaceDN w:val="0"/>
              <w:adjustRightInd w:val="0"/>
              <w:jc w:val="both"/>
              <w:rPr>
                <w:rFonts w:ascii="Cambria" w:eastAsia="Calibri" w:hAnsi="Cambria"/>
                <w:color w:val="000000"/>
                <w:sz w:val="20"/>
                <w:szCs w:val="20"/>
                <w:rtl/>
                <w:lang w:bidi="ar-IQ"/>
              </w:rPr>
            </w:pPr>
            <w:r w:rsidRPr="00317499">
              <w:rPr>
                <w:rFonts w:ascii="Cambria" w:eastAsia="Calibri" w:hAnsi="Cambria"/>
                <w:color w:val="000000"/>
                <w:sz w:val="20"/>
                <w:szCs w:val="20"/>
                <w:rtl/>
                <w:lang w:bidi="ar-IQ"/>
              </w:rPr>
              <w:t xml:space="preserve">1- Monthly exam: </w:t>
            </w:r>
            <w:r w:rsidRPr="00317499">
              <w:rPr>
                <w:rFonts w:ascii="Cambria" w:eastAsia="Calibri" w:hAnsi="Cambria" w:hint="cs"/>
                <w:color w:val="000000"/>
                <w:sz w:val="20"/>
                <w:szCs w:val="20"/>
                <w:rtl/>
                <w:lang w:bidi="ar-IQ"/>
              </w:rPr>
              <w:t>30 marks</w:t>
            </w:r>
          </w:p>
          <w:p w14:paraId="2CBED381" w14:textId="77777777" w:rsidR="00317499" w:rsidRPr="00317499" w:rsidRDefault="00317499" w:rsidP="00317499">
            <w:pPr>
              <w:shd w:val="clear" w:color="auto" w:fill="FFFFFF"/>
              <w:autoSpaceDE w:val="0"/>
              <w:autoSpaceDN w:val="0"/>
              <w:adjustRightInd w:val="0"/>
              <w:jc w:val="both"/>
              <w:rPr>
                <w:rFonts w:ascii="Cambria" w:eastAsia="Calibri" w:hAnsi="Cambria"/>
                <w:color w:val="000000"/>
                <w:sz w:val="20"/>
                <w:szCs w:val="20"/>
                <w:rtl/>
                <w:lang w:bidi="ar-IQ"/>
              </w:rPr>
            </w:pPr>
            <w:r w:rsidRPr="00317499">
              <w:rPr>
                <w:rFonts w:ascii="Cambria" w:eastAsia="Calibri" w:hAnsi="Cambria"/>
                <w:color w:val="000000"/>
                <w:sz w:val="20"/>
                <w:szCs w:val="20"/>
                <w:rtl/>
                <w:lang w:bidi="ar-IQ"/>
              </w:rPr>
              <w:t xml:space="preserve">2- Conducting short research projects to be discussed in class, </w:t>
            </w:r>
            <w:r w:rsidRPr="00317499">
              <w:rPr>
                <w:rFonts w:ascii="Cambria" w:eastAsia="Calibri" w:hAnsi="Cambria" w:hint="cs"/>
                <w:color w:val="000000"/>
                <w:sz w:val="20"/>
                <w:szCs w:val="20"/>
                <w:rtl/>
                <w:lang w:bidi="ar-IQ"/>
              </w:rPr>
              <w:t>along with daily preparation (10 marks)</w:t>
            </w:r>
          </w:p>
          <w:p w14:paraId="2FC4CE96" w14:textId="77777777" w:rsidR="00317499" w:rsidRPr="00317499" w:rsidRDefault="00317499" w:rsidP="00317499">
            <w:pPr>
              <w:shd w:val="clear" w:color="auto" w:fill="FFFFFF"/>
              <w:autoSpaceDE w:val="0"/>
              <w:autoSpaceDN w:val="0"/>
              <w:adjustRightInd w:val="0"/>
              <w:jc w:val="both"/>
              <w:rPr>
                <w:rFonts w:ascii="Cambria" w:eastAsia="Calibri" w:hAnsi="Cambria"/>
                <w:color w:val="000000"/>
                <w:sz w:val="20"/>
                <w:szCs w:val="20"/>
                <w:rtl/>
                <w:lang w:bidi="ar-IQ"/>
              </w:rPr>
            </w:pPr>
            <w:r w:rsidRPr="00317499">
              <w:rPr>
                <w:rFonts w:ascii="Cambria" w:eastAsia="Calibri" w:hAnsi="Cambria" w:hint="cs"/>
                <w:color w:val="000000"/>
                <w:sz w:val="20"/>
                <w:szCs w:val="20"/>
                <w:rtl/>
                <w:lang w:bidi="ar-IQ"/>
              </w:rPr>
              <w:t>3- Final exam: 60 marks</w:t>
            </w:r>
          </w:p>
        </w:tc>
      </w:tr>
      <w:tr w:rsidR="00317499" w:rsidRPr="00317499" w14:paraId="660444DA" w14:textId="77777777" w:rsidTr="00E121D0">
        <w:trPr>
          <w:gridAfter w:val="3"/>
          <w:wAfter w:w="6087" w:type="dxa"/>
        </w:trPr>
        <w:tc>
          <w:tcPr>
            <w:tcW w:w="9894" w:type="dxa"/>
            <w:gridSpan w:val="9"/>
            <w:shd w:val="clear" w:color="auto" w:fill="DEEAF6"/>
          </w:tcPr>
          <w:p w14:paraId="3250EF97" w14:textId="77777777" w:rsidR="00317499" w:rsidRPr="00317499" w:rsidRDefault="00317499" w:rsidP="00317499">
            <w:pPr>
              <w:numPr>
                <w:ilvl w:val="0"/>
                <w:numId w:val="51"/>
              </w:numPr>
              <w:spacing w:after="200" w:line="276" w:lineRule="auto"/>
              <w:ind w:left="513"/>
              <w:rPr>
                <w:rFonts w:ascii="Simplified Arabic" w:eastAsia="Calibri" w:hAnsi="Simplified Arabic" w:cs="Simplified Arabic"/>
                <w:sz w:val="20"/>
                <w:szCs w:val="20"/>
                <w:rtl/>
              </w:rPr>
            </w:pPr>
            <w:r w:rsidRPr="00317499">
              <w:rPr>
                <w:rFonts w:ascii="Simplified Arabic" w:eastAsia="Calibri" w:hAnsi="Simplified Arabic" w:cs="Simplified Arabic"/>
                <w:sz w:val="20"/>
                <w:szCs w:val="20"/>
                <w:rtl/>
                <w:lang w:bidi="ar-IQ"/>
              </w:rPr>
              <w:t>Learning and teaching resources</w:t>
            </w:r>
          </w:p>
        </w:tc>
      </w:tr>
      <w:tr w:rsidR="00317499" w:rsidRPr="00317499" w14:paraId="0D7ED827" w14:textId="77777777" w:rsidTr="00E121D0">
        <w:trPr>
          <w:gridAfter w:val="3"/>
          <w:wAfter w:w="6087" w:type="dxa"/>
        </w:trPr>
        <w:tc>
          <w:tcPr>
            <w:tcW w:w="4954" w:type="dxa"/>
            <w:gridSpan w:val="6"/>
          </w:tcPr>
          <w:p w14:paraId="4CD24699"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39EB2889" w14:textId="77777777" w:rsidR="00317499" w:rsidRPr="00317499" w:rsidRDefault="00317499" w:rsidP="00317499">
            <w:pPr>
              <w:keepNext/>
              <w:outlineLvl w:val="1"/>
              <w:rPr>
                <w:rFonts w:ascii="Cambria" w:eastAsia="Calibri" w:hAnsi="Cambria"/>
                <w:b/>
                <w:bCs/>
                <w:sz w:val="16"/>
                <w:szCs w:val="16"/>
                <w:rtl/>
                <w:lang w:bidi="ar-IQ"/>
              </w:rPr>
            </w:pPr>
            <w:r w:rsidRPr="00317499">
              <w:rPr>
                <w:rFonts w:ascii="Arial" w:eastAsia="Calibri" w:hAnsi="Arial" w:cs="Arial" w:hint="cs"/>
                <w:b/>
                <w:bCs/>
                <w:color w:val="000000"/>
                <w:sz w:val="16"/>
                <w:szCs w:val="16"/>
                <w:rtl/>
                <w:lang w:bidi="ar-IQ"/>
              </w:rPr>
              <w:t>Hadith Authentication and Chain of Transmission Study by Dr. Abdul Aziz Al-Shaya</w:t>
            </w:r>
          </w:p>
        </w:tc>
      </w:tr>
      <w:tr w:rsidR="00317499" w:rsidRPr="00317499" w14:paraId="4E0AC615" w14:textId="77777777" w:rsidTr="00E121D0">
        <w:trPr>
          <w:gridAfter w:val="3"/>
          <w:wAfter w:w="6087" w:type="dxa"/>
        </w:trPr>
        <w:tc>
          <w:tcPr>
            <w:tcW w:w="4954" w:type="dxa"/>
            <w:gridSpan w:val="6"/>
          </w:tcPr>
          <w:p w14:paraId="5637157A"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Main references (sources)</w:t>
            </w:r>
          </w:p>
        </w:tc>
        <w:tc>
          <w:tcPr>
            <w:tcW w:w="4940" w:type="dxa"/>
            <w:gridSpan w:val="3"/>
          </w:tcPr>
          <w:p w14:paraId="1A3FC3D6" w14:textId="77777777" w:rsidR="00317499" w:rsidRPr="00317499" w:rsidRDefault="00317499" w:rsidP="00317499">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317499">
              <w:rPr>
                <w:rFonts w:ascii="Cambria" w:eastAsia="Calibri" w:hAnsi="Cambria"/>
                <w:b/>
                <w:bCs/>
                <w:color w:val="000000"/>
                <w:sz w:val="16"/>
                <w:szCs w:val="16"/>
                <w:rtl/>
                <w:lang w:bidi="ar-IQ"/>
              </w:rPr>
              <w:t xml:space="preserve">1- </w:t>
            </w:r>
            <w:r w:rsidRPr="00317499">
              <w:rPr>
                <w:rFonts w:ascii="Cambria" w:eastAsia="Calibri" w:hAnsi="Cambria" w:hint="cs"/>
                <w:b/>
                <w:bCs/>
                <w:color w:val="000000"/>
                <w:sz w:val="16"/>
                <w:szCs w:val="16"/>
                <w:rtl/>
                <w:lang w:bidi="ar-IQ"/>
              </w:rPr>
              <w:t>The Science of Hadith Authentication and Explanation of the Books of the Noble Sunnah by Dr. Yusuf Al-Marashli</w:t>
            </w:r>
          </w:p>
          <w:p w14:paraId="1B48AC68" w14:textId="77777777" w:rsidR="00317499" w:rsidRPr="00317499" w:rsidRDefault="00317499" w:rsidP="00317499">
            <w:pPr>
              <w:shd w:val="clear" w:color="auto" w:fill="FFFFFF"/>
              <w:autoSpaceDE w:val="0"/>
              <w:autoSpaceDN w:val="0"/>
              <w:adjustRightInd w:val="0"/>
              <w:ind w:right="-426"/>
              <w:jc w:val="both"/>
              <w:rPr>
                <w:rFonts w:ascii="Cambria" w:eastAsia="Calibri" w:hAnsi="Cambria"/>
                <w:b/>
                <w:bCs/>
                <w:color w:val="000000"/>
                <w:sz w:val="16"/>
                <w:szCs w:val="16"/>
                <w:rtl/>
                <w:lang w:bidi="ar-IQ"/>
              </w:rPr>
            </w:pPr>
            <w:r w:rsidRPr="00317499">
              <w:rPr>
                <w:rFonts w:ascii="Cambria" w:eastAsia="Calibri" w:hAnsi="Cambria"/>
                <w:b/>
                <w:bCs/>
                <w:color w:val="000000"/>
                <w:sz w:val="16"/>
                <w:szCs w:val="16"/>
                <w:rtl/>
                <w:lang w:bidi="ar-IQ"/>
              </w:rPr>
              <w:t xml:space="preserve">2- </w:t>
            </w:r>
            <w:r w:rsidRPr="00317499">
              <w:rPr>
                <w:rFonts w:ascii="Cambria" w:eastAsia="Calibri" w:hAnsi="Cambria" w:hint="cs"/>
                <w:b/>
                <w:bCs/>
                <w:color w:val="000000"/>
                <w:sz w:val="16"/>
                <w:szCs w:val="16"/>
                <w:rtl/>
                <w:lang w:bidi="ar-IQ"/>
              </w:rPr>
              <w:t>The Hadith of the Prophet by Dr. Ali Nayef Baqai</w:t>
            </w:r>
          </w:p>
        </w:tc>
      </w:tr>
      <w:tr w:rsidR="00317499" w:rsidRPr="00317499" w14:paraId="182C181F" w14:textId="77777777" w:rsidTr="00E121D0">
        <w:trPr>
          <w:gridAfter w:val="3"/>
          <w:wAfter w:w="6087" w:type="dxa"/>
        </w:trPr>
        <w:tc>
          <w:tcPr>
            <w:tcW w:w="4954" w:type="dxa"/>
            <w:gridSpan w:val="6"/>
          </w:tcPr>
          <w:p w14:paraId="0E5DE53B" w14:textId="77777777" w:rsidR="00317499" w:rsidRPr="00317499" w:rsidRDefault="00317499" w:rsidP="00317499">
            <w:pPr>
              <w:autoSpaceDE w:val="0"/>
              <w:autoSpaceDN w:val="0"/>
              <w:adjustRightInd w:val="0"/>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432FB47E" w14:textId="77777777" w:rsidR="00317499" w:rsidRPr="00317499" w:rsidRDefault="00317499" w:rsidP="00317499">
            <w:pPr>
              <w:keepNext/>
              <w:outlineLvl w:val="1"/>
              <w:rPr>
                <w:rFonts w:ascii="Cambria" w:eastAsia="Calibri" w:hAnsi="Cambria"/>
                <w:b/>
                <w:bCs/>
                <w:sz w:val="16"/>
                <w:szCs w:val="16"/>
                <w:rtl/>
                <w:lang w:bidi="ar-IQ"/>
              </w:rPr>
            </w:pPr>
            <w:r w:rsidRPr="00317499">
              <w:rPr>
                <w:rFonts w:ascii="Cambria" w:eastAsia="Calibri" w:hAnsi="Cambria"/>
                <w:b/>
                <w:bCs/>
                <w:sz w:val="16"/>
                <w:szCs w:val="16"/>
                <w:rtl/>
                <w:lang w:bidi="ar-IQ"/>
              </w:rPr>
              <w:t>There are many different websites specializing in this field.</w:t>
            </w:r>
          </w:p>
        </w:tc>
      </w:tr>
      <w:tr w:rsidR="00317499" w:rsidRPr="00317499" w14:paraId="68542D76" w14:textId="77777777" w:rsidTr="00E121D0">
        <w:trPr>
          <w:gridAfter w:val="3"/>
          <w:wAfter w:w="6087" w:type="dxa"/>
        </w:trPr>
        <w:tc>
          <w:tcPr>
            <w:tcW w:w="4954" w:type="dxa"/>
            <w:gridSpan w:val="6"/>
          </w:tcPr>
          <w:p w14:paraId="6EA628A3" w14:textId="77777777" w:rsidR="00317499" w:rsidRPr="00317499" w:rsidRDefault="00317499" w:rsidP="00317499">
            <w:pPr>
              <w:autoSpaceDE w:val="0"/>
              <w:autoSpaceDN w:val="0"/>
              <w:adjustRightInd w:val="0"/>
              <w:ind w:right="-426"/>
              <w:jc w:val="both"/>
              <w:rPr>
                <w:rFonts w:ascii="Simplified Arabic" w:eastAsia="Calibri" w:hAnsi="Simplified Arabic" w:cs="Simplified Arabic"/>
                <w:sz w:val="16"/>
                <w:szCs w:val="16"/>
                <w:rtl/>
                <w:lang w:bidi="ar-IQ"/>
              </w:rPr>
            </w:pPr>
            <w:r w:rsidRPr="00317499">
              <w:rPr>
                <w:rFonts w:ascii="Simplified Arabic" w:eastAsia="Calibri" w:hAnsi="Simplified Arabic" w:cs="Simplified Arabic" w:hint="cs"/>
                <w:sz w:val="16"/>
                <w:szCs w:val="16"/>
                <w:rtl/>
                <w:lang w:bidi="ar-IQ"/>
              </w:rPr>
              <w:t>Electronic references, websites</w:t>
            </w:r>
          </w:p>
        </w:tc>
        <w:tc>
          <w:tcPr>
            <w:tcW w:w="4940" w:type="dxa"/>
            <w:gridSpan w:val="3"/>
          </w:tcPr>
          <w:p w14:paraId="7771EB13" w14:textId="77777777" w:rsidR="00317499" w:rsidRPr="00317499" w:rsidRDefault="00317499" w:rsidP="00317499">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006107ED" w14:textId="77777777" w:rsidR="00317499" w:rsidRPr="00317499" w:rsidRDefault="00317499" w:rsidP="00317499">
      <w:pPr>
        <w:bidi/>
        <w:rPr>
          <w:rFonts w:cs="Traditional Arabic"/>
          <w:sz w:val="20"/>
          <w:szCs w:val="20"/>
          <w:rtl/>
        </w:rPr>
      </w:pPr>
    </w:p>
    <w:p w14:paraId="2579AC79" w14:textId="77777777" w:rsidR="00317499" w:rsidRPr="00317499" w:rsidRDefault="00317499" w:rsidP="00317499">
      <w:pPr>
        <w:bidi/>
        <w:rPr>
          <w:rFonts w:cs="Traditional Arabic"/>
          <w:sz w:val="20"/>
          <w:szCs w:val="20"/>
          <w:rtl/>
        </w:rPr>
      </w:pPr>
    </w:p>
    <w:p w14:paraId="47DA593A" w14:textId="77777777" w:rsidR="00317499" w:rsidRPr="00317499" w:rsidRDefault="00317499" w:rsidP="00317499">
      <w:pPr>
        <w:bidi/>
        <w:rPr>
          <w:rFonts w:cs="Traditional Arabic"/>
          <w:sz w:val="20"/>
          <w:szCs w:val="20"/>
          <w:rtl/>
        </w:rPr>
      </w:pPr>
    </w:p>
    <w:p w14:paraId="1E9DE1EF" w14:textId="77777777" w:rsidR="00317499" w:rsidRPr="00317499" w:rsidRDefault="00317499" w:rsidP="00317499">
      <w:pPr>
        <w:bidi/>
        <w:spacing w:after="200" w:line="276" w:lineRule="auto"/>
        <w:rPr>
          <w:rFonts w:ascii="Calibri" w:eastAsia="Calibri" w:hAnsi="Calibri" w:cs="Arial"/>
          <w:sz w:val="22"/>
          <w:szCs w:val="22"/>
          <w:rtl/>
        </w:rPr>
      </w:pPr>
    </w:p>
    <w:p w14:paraId="29F15BD4" w14:textId="77777777" w:rsidR="00317499" w:rsidRPr="00317499" w:rsidRDefault="00317499" w:rsidP="00317499">
      <w:pPr>
        <w:bidi/>
        <w:spacing w:after="200" w:line="276" w:lineRule="auto"/>
        <w:rPr>
          <w:rFonts w:ascii="Calibri" w:eastAsia="Calibri" w:hAnsi="Calibri" w:cs="Arial"/>
          <w:sz w:val="22"/>
          <w:szCs w:val="22"/>
          <w:rtl/>
        </w:rPr>
      </w:pPr>
    </w:p>
    <w:p w14:paraId="2B5C8ADD" w14:textId="77777777" w:rsidR="00317499" w:rsidRPr="00317499" w:rsidRDefault="00317499" w:rsidP="00317499">
      <w:pPr>
        <w:bidi/>
        <w:spacing w:after="200" w:line="276" w:lineRule="auto"/>
        <w:rPr>
          <w:rFonts w:ascii="Calibri" w:eastAsia="Calibri" w:hAnsi="Calibri" w:cs="Arial"/>
          <w:sz w:val="22"/>
          <w:szCs w:val="22"/>
          <w:rtl/>
        </w:rPr>
      </w:pPr>
    </w:p>
    <w:p w14:paraId="184818A1" w14:textId="77777777" w:rsidR="00317499" w:rsidRPr="00317499" w:rsidRDefault="00317499" w:rsidP="00317499">
      <w:pPr>
        <w:bidi/>
        <w:spacing w:after="200" w:line="276" w:lineRule="auto"/>
        <w:rPr>
          <w:rFonts w:ascii="Calibri" w:eastAsia="Calibri" w:hAnsi="Calibri" w:cs="Arial"/>
          <w:sz w:val="22"/>
          <w:szCs w:val="22"/>
          <w:rtl/>
        </w:rPr>
      </w:pPr>
    </w:p>
    <w:p w14:paraId="20E591E3" w14:textId="77777777" w:rsidR="00317499" w:rsidRPr="00317499" w:rsidRDefault="00317499" w:rsidP="00317499">
      <w:pPr>
        <w:bidi/>
        <w:spacing w:after="200" w:line="276" w:lineRule="auto"/>
        <w:rPr>
          <w:rFonts w:ascii="Calibri" w:eastAsia="Calibri" w:hAnsi="Calibri" w:cs="Arial"/>
          <w:sz w:val="22"/>
          <w:szCs w:val="22"/>
          <w:rtl/>
        </w:rPr>
      </w:pPr>
    </w:p>
    <w:p w14:paraId="221A6A30" w14:textId="77777777" w:rsidR="00317499" w:rsidRPr="00317499" w:rsidRDefault="00317499" w:rsidP="00317499">
      <w:pPr>
        <w:bidi/>
        <w:spacing w:after="200" w:line="276" w:lineRule="auto"/>
        <w:rPr>
          <w:rFonts w:ascii="Calibri" w:eastAsia="Calibri" w:hAnsi="Calibri" w:cs="Arial"/>
          <w:sz w:val="22"/>
          <w:szCs w:val="22"/>
          <w:rtl/>
        </w:rPr>
      </w:pPr>
    </w:p>
    <w:p w14:paraId="6A687A2B" w14:textId="77777777" w:rsidR="00317499" w:rsidRDefault="00317499" w:rsidP="00317499">
      <w:pPr>
        <w:bidi/>
        <w:spacing w:after="200" w:line="276" w:lineRule="auto"/>
        <w:rPr>
          <w:rFonts w:ascii="Calibri" w:eastAsia="Calibri" w:hAnsi="Calibri" w:cs="Arial"/>
          <w:sz w:val="22"/>
          <w:szCs w:val="22"/>
          <w:rtl/>
        </w:rPr>
      </w:pPr>
    </w:p>
    <w:p w14:paraId="5252CE2B" w14:textId="77777777" w:rsidR="00317499" w:rsidRDefault="00317499" w:rsidP="00317499">
      <w:pPr>
        <w:bidi/>
        <w:spacing w:after="200" w:line="276" w:lineRule="auto"/>
        <w:rPr>
          <w:rFonts w:ascii="Calibri" w:eastAsia="Calibri" w:hAnsi="Calibri" w:cs="Arial"/>
          <w:sz w:val="22"/>
          <w:szCs w:val="22"/>
          <w:rtl/>
        </w:rPr>
      </w:pPr>
    </w:p>
    <w:p w14:paraId="4878B9B7" w14:textId="77777777" w:rsidR="00317499" w:rsidRDefault="00317499" w:rsidP="00317499">
      <w:pPr>
        <w:bidi/>
        <w:spacing w:after="200" w:line="276" w:lineRule="auto"/>
        <w:rPr>
          <w:rFonts w:ascii="Calibri" w:eastAsia="Calibri" w:hAnsi="Calibri" w:cs="Arial"/>
          <w:sz w:val="22"/>
          <w:szCs w:val="22"/>
          <w:rtl/>
        </w:rPr>
      </w:pPr>
    </w:p>
    <w:p w14:paraId="02D2DB13" w14:textId="77777777" w:rsidR="00317499" w:rsidRDefault="00317499" w:rsidP="00317499">
      <w:pPr>
        <w:bidi/>
        <w:spacing w:after="200" w:line="276" w:lineRule="auto"/>
        <w:rPr>
          <w:rFonts w:ascii="Calibri" w:eastAsia="Calibri" w:hAnsi="Calibri" w:cs="Arial"/>
          <w:sz w:val="22"/>
          <w:szCs w:val="22"/>
          <w:rtl/>
        </w:rPr>
      </w:pPr>
    </w:p>
    <w:p w14:paraId="07F3FC56" w14:textId="77777777" w:rsidR="00317499" w:rsidRDefault="00317499" w:rsidP="00317499">
      <w:pPr>
        <w:bidi/>
        <w:spacing w:after="200" w:line="276" w:lineRule="auto"/>
        <w:rPr>
          <w:rFonts w:ascii="Calibri" w:eastAsia="Calibri" w:hAnsi="Calibri" w:cs="Arial"/>
          <w:sz w:val="22"/>
          <w:szCs w:val="22"/>
          <w:rtl/>
        </w:rPr>
      </w:pPr>
    </w:p>
    <w:p w14:paraId="251AEA16" w14:textId="77777777" w:rsidR="00317499" w:rsidRDefault="00317499" w:rsidP="00317499">
      <w:pPr>
        <w:bidi/>
        <w:spacing w:after="200" w:line="276" w:lineRule="auto"/>
        <w:rPr>
          <w:rFonts w:ascii="Calibri" w:eastAsia="Calibri" w:hAnsi="Calibri" w:cs="Arial"/>
          <w:sz w:val="22"/>
          <w:szCs w:val="22"/>
          <w:rtl/>
        </w:rPr>
      </w:pPr>
    </w:p>
    <w:p w14:paraId="66C3293B" w14:textId="77777777" w:rsidR="00317499" w:rsidRDefault="00317499" w:rsidP="00317499">
      <w:pPr>
        <w:bidi/>
        <w:spacing w:after="200" w:line="276" w:lineRule="auto"/>
        <w:rPr>
          <w:rFonts w:ascii="Calibri" w:eastAsia="Calibri" w:hAnsi="Calibri" w:cs="Arial"/>
          <w:sz w:val="22"/>
          <w:szCs w:val="22"/>
          <w:rtl/>
        </w:rPr>
      </w:pPr>
    </w:p>
    <w:p w14:paraId="067C8492" w14:textId="77777777" w:rsidR="00317499" w:rsidRDefault="00317499" w:rsidP="00317499">
      <w:pPr>
        <w:bidi/>
        <w:spacing w:after="200" w:line="276" w:lineRule="auto"/>
        <w:rPr>
          <w:rFonts w:ascii="Calibri" w:eastAsia="Calibri" w:hAnsi="Calibri" w:cs="Arial"/>
          <w:sz w:val="22"/>
          <w:szCs w:val="22"/>
          <w:rtl/>
        </w:rPr>
      </w:pPr>
    </w:p>
    <w:p w14:paraId="11E7F30F" w14:textId="77777777" w:rsidR="00317499" w:rsidRPr="00317499" w:rsidRDefault="00317499" w:rsidP="00317499">
      <w:pPr>
        <w:spacing w:after="200" w:line="276" w:lineRule="auto"/>
        <w:jc w:val="center"/>
        <w:rPr>
          <w:rFonts w:eastAsia="Calibri"/>
          <w:b/>
          <w:bCs/>
          <w:sz w:val="36"/>
          <w:szCs w:val="36"/>
          <w:rtl/>
          <w:lang w:bidi="ar-IQ"/>
        </w:rPr>
      </w:pPr>
      <w:r w:rsidRPr="00317499">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317499" w:rsidRPr="00317499" w14:paraId="457043D8" w14:textId="77777777" w:rsidTr="00E121D0">
        <w:tc>
          <w:tcPr>
            <w:tcW w:w="9781" w:type="dxa"/>
            <w:gridSpan w:val="3"/>
            <w:shd w:val="clear" w:color="auto" w:fill="DEEAF6"/>
          </w:tcPr>
          <w:p w14:paraId="0A64507B" w14:textId="77777777" w:rsidR="00317499" w:rsidRPr="00317499" w:rsidRDefault="00317499" w:rsidP="00317499">
            <w:pPr>
              <w:numPr>
                <w:ilvl w:val="0"/>
                <w:numId w:val="18"/>
              </w:numPr>
              <w:spacing w:after="200" w:line="276" w:lineRule="auto"/>
              <w:rPr>
                <w:rFonts w:eastAsia="Calibri"/>
                <w:b/>
                <w:bCs/>
                <w:sz w:val="28"/>
                <w:szCs w:val="28"/>
                <w:rtl/>
                <w:lang w:bidi="ar-IQ"/>
              </w:rPr>
            </w:pPr>
            <w:r w:rsidRPr="00317499">
              <w:rPr>
                <w:rFonts w:eastAsia="Calibri"/>
                <w:b/>
                <w:bCs/>
                <w:sz w:val="28"/>
                <w:szCs w:val="28"/>
                <w:rtl/>
                <w:lang w:bidi="ar-IQ"/>
              </w:rPr>
              <w:t>Course Name</w:t>
            </w:r>
          </w:p>
        </w:tc>
      </w:tr>
      <w:tr w:rsidR="00317499" w:rsidRPr="00317499" w14:paraId="1274D244" w14:textId="77777777" w:rsidTr="00E121D0">
        <w:tc>
          <w:tcPr>
            <w:tcW w:w="9781" w:type="dxa"/>
            <w:gridSpan w:val="3"/>
          </w:tcPr>
          <w:p w14:paraId="7EE7820B" w14:textId="77777777" w:rsidR="00317499" w:rsidRPr="00317499" w:rsidRDefault="00317499" w:rsidP="00317499">
            <w:pPr>
              <w:spacing w:after="200" w:line="276" w:lineRule="auto"/>
              <w:rPr>
                <w:rFonts w:eastAsia="Calibri"/>
                <w:b/>
                <w:bCs/>
                <w:sz w:val="28"/>
                <w:szCs w:val="28"/>
                <w:rtl/>
                <w:lang w:bidi="ar-IQ"/>
              </w:rPr>
            </w:pPr>
            <w:r w:rsidRPr="00317499">
              <w:rPr>
                <w:rFonts w:eastAsia="Calibri" w:hint="cs"/>
                <w:b/>
                <w:bCs/>
                <w:sz w:val="28"/>
                <w:szCs w:val="28"/>
                <w:rtl/>
                <w:lang w:bidi="ar-IQ"/>
              </w:rPr>
              <w:t>Islamic philosophy</w:t>
            </w:r>
          </w:p>
        </w:tc>
      </w:tr>
      <w:tr w:rsidR="00317499" w:rsidRPr="00317499" w14:paraId="43052C20" w14:textId="77777777" w:rsidTr="00E121D0">
        <w:tc>
          <w:tcPr>
            <w:tcW w:w="9781" w:type="dxa"/>
            <w:gridSpan w:val="3"/>
            <w:shd w:val="clear" w:color="auto" w:fill="DEEAF6"/>
          </w:tcPr>
          <w:p w14:paraId="26B32E55" w14:textId="77777777" w:rsidR="00317499" w:rsidRPr="00317499" w:rsidRDefault="00317499" w:rsidP="00317499">
            <w:pPr>
              <w:numPr>
                <w:ilvl w:val="0"/>
                <w:numId w:val="18"/>
              </w:numPr>
              <w:spacing w:after="200" w:line="276" w:lineRule="auto"/>
              <w:rPr>
                <w:rFonts w:eastAsia="Calibri"/>
                <w:b/>
                <w:bCs/>
                <w:sz w:val="28"/>
                <w:szCs w:val="28"/>
                <w:rtl/>
                <w:lang w:bidi="ar-IQ"/>
              </w:rPr>
            </w:pPr>
            <w:r w:rsidRPr="00317499">
              <w:rPr>
                <w:rFonts w:eastAsia="Calibri"/>
                <w:b/>
                <w:bCs/>
                <w:sz w:val="28"/>
                <w:szCs w:val="28"/>
                <w:rtl/>
                <w:lang w:bidi="ar-IQ"/>
              </w:rPr>
              <w:t>Course code</w:t>
            </w:r>
          </w:p>
        </w:tc>
      </w:tr>
      <w:tr w:rsidR="00317499" w:rsidRPr="00317499" w14:paraId="5243B2E7" w14:textId="77777777" w:rsidTr="00E121D0">
        <w:tc>
          <w:tcPr>
            <w:tcW w:w="9781" w:type="dxa"/>
            <w:gridSpan w:val="3"/>
          </w:tcPr>
          <w:p w14:paraId="387A98C6" w14:textId="77777777" w:rsidR="00317499" w:rsidRPr="00317499" w:rsidRDefault="00317499" w:rsidP="00317499">
            <w:pPr>
              <w:spacing w:after="200" w:line="276" w:lineRule="auto"/>
              <w:rPr>
                <w:rFonts w:eastAsia="Calibri"/>
                <w:b/>
                <w:bCs/>
                <w:sz w:val="28"/>
                <w:szCs w:val="28"/>
                <w:lang w:bidi="ar-IQ"/>
              </w:rPr>
            </w:pPr>
            <w:r w:rsidRPr="00317499">
              <w:rPr>
                <w:rFonts w:eastAsia="Calibri"/>
                <w:b/>
                <w:bCs/>
                <w:sz w:val="28"/>
                <w:szCs w:val="28"/>
                <w:lang w:bidi="ar-IQ"/>
              </w:rPr>
              <w:t>RIPH414</w:t>
            </w:r>
          </w:p>
        </w:tc>
      </w:tr>
      <w:tr w:rsidR="00317499" w:rsidRPr="00317499" w14:paraId="69380367" w14:textId="77777777" w:rsidTr="00E121D0">
        <w:tc>
          <w:tcPr>
            <w:tcW w:w="9781" w:type="dxa"/>
            <w:gridSpan w:val="3"/>
            <w:shd w:val="clear" w:color="auto" w:fill="DEEAF6"/>
          </w:tcPr>
          <w:p w14:paraId="0A3332FE" w14:textId="77777777" w:rsidR="00317499" w:rsidRPr="00317499" w:rsidRDefault="00317499" w:rsidP="00317499">
            <w:pPr>
              <w:numPr>
                <w:ilvl w:val="0"/>
                <w:numId w:val="18"/>
              </w:numPr>
              <w:spacing w:after="200" w:line="276" w:lineRule="auto"/>
              <w:rPr>
                <w:rFonts w:eastAsia="Calibri"/>
                <w:b/>
                <w:bCs/>
                <w:sz w:val="28"/>
                <w:szCs w:val="28"/>
                <w:rtl/>
                <w:lang w:bidi="ar-IQ"/>
              </w:rPr>
            </w:pPr>
            <w:r w:rsidRPr="00317499">
              <w:rPr>
                <w:rFonts w:eastAsia="Calibri"/>
                <w:b/>
                <w:bCs/>
                <w:sz w:val="28"/>
                <w:szCs w:val="28"/>
                <w:rtl/>
                <w:lang w:bidi="ar-IQ"/>
              </w:rPr>
              <w:t>Semester/Year</w:t>
            </w:r>
          </w:p>
        </w:tc>
      </w:tr>
      <w:tr w:rsidR="00317499" w:rsidRPr="00317499" w14:paraId="5D028306" w14:textId="77777777" w:rsidTr="00E121D0">
        <w:tc>
          <w:tcPr>
            <w:tcW w:w="9781" w:type="dxa"/>
            <w:gridSpan w:val="3"/>
          </w:tcPr>
          <w:p w14:paraId="24E76B0C" w14:textId="77777777" w:rsidR="00317499" w:rsidRPr="00317499" w:rsidRDefault="00317499" w:rsidP="00317499">
            <w:pPr>
              <w:spacing w:after="200" w:line="276" w:lineRule="auto"/>
              <w:rPr>
                <w:rFonts w:eastAsia="Calibri"/>
                <w:b/>
                <w:bCs/>
                <w:sz w:val="28"/>
                <w:szCs w:val="28"/>
                <w:rtl/>
                <w:lang w:bidi="ar-IQ"/>
              </w:rPr>
            </w:pPr>
            <w:r w:rsidRPr="00317499">
              <w:rPr>
                <w:rFonts w:eastAsia="Calibri" w:hint="cs"/>
                <w:b/>
                <w:bCs/>
                <w:sz w:val="28"/>
                <w:szCs w:val="28"/>
                <w:rtl/>
                <w:lang w:bidi="ar-IQ"/>
              </w:rPr>
              <w:t xml:space="preserve">2025 </w:t>
            </w:r>
            <w:r w:rsidRPr="00317499">
              <w:rPr>
                <w:rFonts w:eastAsia="Calibri"/>
                <w:b/>
                <w:bCs/>
                <w:sz w:val="28"/>
                <w:szCs w:val="28"/>
                <w:rtl/>
                <w:lang w:bidi="ar-IQ"/>
              </w:rPr>
              <w:t xml:space="preserve">– </w:t>
            </w:r>
            <w:r w:rsidRPr="00317499">
              <w:rPr>
                <w:rFonts w:eastAsia="Calibri" w:hint="cs"/>
                <w:b/>
                <w:bCs/>
                <w:sz w:val="28"/>
                <w:szCs w:val="28"/>
                <w:rtl/>
                <w:lang w:bidi="ar-IQ"/>
              </w:rPr>
              <w:t>2026 Annual</w:t>
            </w:r>
          </w:p>
        </w:tc>
      </w:tr>
      <w:tr w:rsidR="00317499" w:rsidRPr="00317499" w14:paraId="1B38CA17" w14:textId="77777777" w:rsidTr="00E121D0">
        <w:tc>
          <w:tcPr>
            <w:tcW w:w="9781" w:type="dxa"/>
            <w:gridSpan w:val="3"/>
            <w:shd w:val="clear" w:color="auto" w:fill="DEEAF6"/>
          </w:tcPr>
          <w:p w14:paraId="44696AF3" w14:textId="77777777" w:rsidR="00317499" w:rsidRPr="00317499" w:rsidRDefault="00317499" w:rsidP="00317499">
            <w:pPr>
              <w:numPr>
                <w:ilvl w:val="0"/>
                <w:numId w:val="18"/>
              </w:numPr>
              <w:spacing w:after="200" w:line="276" w:lineRule="auto"/>
              <w:rPr>
                <w:rFonts w:eastAsia="Calibri"/>
                <w:b/>
                <w:bCs/>
                <w:sz w:val="28"/>
                <w:szCs w:val="28"/>
                <w:rtl/>
                <w:lang w:bidi="ar-IQ"/>
              </w:rPr>
            </w:pPr>
            <w:r w:rsidRPr="00317499">
              <w:rPr>
                <w:rFonts w:eastAsia="Calibri"/>
                <w:b/>
                <w:bCs/>
                <w:sz w:val="28"/>
                <w:szCs w:val="28"/>
                <w:rtl/>
                <w:lang w:bidi="ar-IQ"/>
              </w:rPr>
              <w:t>Date this description was prepared</w:t>
            </w:r>
          </w:p>
        </w:tc>
      </w:tr>
      <w:tr w:rsidR="00317499" w:rsidRPr="00317499" w14:paraId="5AA22CA2" w14:textId="77777777" w:rsidTr="00E121D0">
        <w:tc>
          <w:tcPr>
            <w:tcW w:w="9781" w:type="dxa"/>
            <w:gridSpan w:val="3"/>
          </w:tcPr>
          <w:p w14:paraId="6CAD97B7" w14:textId="5EFFD92B" w:rsidR="00317499" w:rsidRPr="00317499" w:rsidRDefault="00F01F88" w:rsidP="00317499">
            <w:pPr>
              <w:spacing w:after="200" w:line="276" w:lineRule="auto"/>
              <w:rPr>
                <w:rFonts w:eastAsia="Calibri"/>
                <w:b/>
                <w:bCs/>
                <w:sz w:val="28"/>
                <w:szCs w:val="28"/>
                <w:rtl/>
                <w:lang w:bidi="ar-IQ"/>
              </w:rPr>
            </w:pPr>
            <w:r>
              <w:rPr>
                <w:rFonts w:eastAsia="Calibri" w:hint="cs"/>
                <w:b/>
                <w:bCs/>
                <w:sz w:val="28"/>
                <w:szCs w:val="28"/>
                <w:rtl/>
                <w:lang w:bidi="ar-IQ"/>
              </w:rPr>
              <w:t>1/10/2025</w:t>
            </w:r>
          </w:p>
        </w:tc>
      </w:tr>
      <w:tr w:rsidR="00317499" w:rsidRPr="00317499" w14:paraId="3376757D" w14:textId="77777777" w:rsidTr="00E121D0">
        <w:tc>
          <w:tcPr>
            <w:tcW w:w="9781" w:type="dxa"/>
            <w:gridSpan w:val="3"/>
            <w:shd w:val="clear" w:color="auto" w:fill="DEEAF6"/>
          </w:tcPr>
          <w:p w14:paraId="1A972516" w14:textId="77777777" w:rsidR="00317499" w:rsidRPr="00317499" w:rsidRDefault="00317499" w:rsidP="00317499">
            <w:pPr>
              <w:numPr>
                <w:ilvl w:val="0"/>
                <w:numId w:val="18"/>
              </w:numPr>
              <w:spacing w:after="200" w:line="276" w:lineRule="auto"/>
              <w:rPr>
                <w:rFonts w:eastAsia="Calibri"/>
                <w:b/>
                <w:bCs/>
                <w:sz w:val="28"/>
                <w:szCs w:val="28"/>
                <w:rtl/>
              </w:rPr>
            </w:pPr>
            <w:r w:rsidRPr="00317499">
              <w:rPr>
                <w:rFonts w:eastAsia="Calibri"/>
                <w:b/>
                <w:bCs/>
                <w:sz w:val="28"/>
                <w:szCs w:val="28"/>
                <w:rtl/>
              </w:rPr>
              <w:t>Available forms of attendance</w:t>
            </w:r>
          </w:p>
        </w:tc>
      </w:tr>
      <w:tr w:rsidR="00317499" w:rsidRPr="00317499" w14:paraId="4CD129C4" w14:textId="77777777" w:rsidTr="00E121D0">
        <w:tc>
          <w:tcPr>
            <w:tcW w:w="9781" w:type="dxa"/>
            <w:gridSpan w:val="3"/>
          </w:tcPr>
          <w:p w14:paraId="62861499" w14:textId="77777777" w:rsidR="00317499" w:rsidRPr="00317499" w:rsidRDefault="00317499" w:rsidP="00317499">
            <w:pPr>
              <w:spacing w:after="200" w:line="276" w:lineRule="auto"/>
              <w:rPr>
                <w:rFonts w:eastAsia="Calibri"/>
                <w:b/>
                <w:bCs/>
                <w:sz w:val="28"/>
                <w:szCs w:val="28"/>
                <w:rtl/>
                <w:lang w:bidi="ar-IQ"/>
              </w:rPr>
            </w:pPr>
            <w:r w:rsidRPr="00317499">
              <w:rPr>
                <w:rFonts w:eastAsia="Calibri" w:hint="cs"/>
                <w:b/>
                <w:bCs/>
                <w:sz w:val="28"/>
                <w:szCs w:val="28"/>
                <w:rtl/>
                <w:lang w:bidi="ar-IQ"/>
              </w:rPr>
              <w:t>My presence</w:t>
            </w:r>
          </w:p>
        </w:tc>
      </w:tr>
      <w:tr w:rsidR="00317499" w:rsidRPr="00317499" w14:paraId="125EC664" w14:textId="77777777" w:rsidTr="00E121D0">
        <w:tc>
          <w:tcPr>
            <w:tcW w:w="9781" w:type="dxa"/>
            <w:gridSpan w:val="3"/>
            <w:shd w:val="clear" w:color="auto" w:fill="DEEAF6"/>
          </w:tcPr>
          <w:p w14:paraId="0F3C2B88" w14:textId="77777777" w:rsidR="00317499" w:rsidRPr="00317499" w:rsidRDefault="00317499" w:rsidP="00317499">
            <w:pPr>
              <w:numPr>
                <w:ilvl w:val="0"/>
                <w:numId w:val="18"/>
              </w:numPr>
              <w:spacing w:after="200" w:line="276" w:lineRule="auto"/>
              <w:rPr>
                <w:rFonts w:eastAsia="Calibri"/>
                <w:b/>
                <w:bCs/>
                <w:sz w:val="28"/>
                <w:szCs w:val="28"/>
                <w:rtl/>
              </w:rPr>
            </w:pPr>
            <w:r w:rsidRPr="00317499">
              <w:rPr>
                <w:rFonts w:eastAsia="Calibri"/>
                <w:b/>
                <w:bCs/>
                <w:sz w:val="28"/>
                <w:szCs w:val="28"/>
                <w:rtl/>
              </w:rPr>
              <w:t>Number of study hours (total) / Number of units (total)</w:t>
            </w:r>
          </w:p>
        </w:tc>
      </w:tr>
      <w:tr w:rsidR="00317499" w:rsidRPr="00317499" w14:paraId="328BCE50" w14:textId="77777777" w:rsidTr="00E121D0">
        <w:tc>
          <w:tcPr>
            <w:tcW w:w="9781" w:type="dxa"/>
            <w:gridSpan w:val="3"/>
          </w:tcPr>
          <w:p w14:paraId="58EDB6D4" w14:textId="77777777" w:rsidR="00317499" w:rsidRPr="00317499" w:rsidRDefault="00317499" w:rsidP="00317499">
            <w:pPr>
              <w:spacing w:after="200" w:line="276" w:lineRule="auto"/>
              <w:rPr>
                <w:rFonts w:eastAsia="Calibri"/>
                <w:b/>
                <w:bCs/>
                <w:sz w:val="28"/>
                <w:szCs w:val="28"/>
                <w:rtl/>
                <w:lang w:bidi="ar-IQ"/>
              </w:rPr>
            </w:pPr>
            <w:r w:rsidRPr="00317499">
              <w:rPr>
                <w:rFonts w:eastAsia="Calibri" w:hint="cs"/>
                <w:b/>
                <w:bCs/>
                <w:sz w:val="28"/>
                <w:szCs w:val="28"/>
                <w:rtl/>
                <w:lang w:bidi="ar-IQ"/>
              </w:rPr>
              <w:t>30 hours, 60 units</w:t>
            </w:r>
          </w:p>
        </w:tc>
      </w:tr>
      <w:tr w:rsidR="00317499" w:rsidRPr="00317499" w14:paraId="3C74E459" w14:textId="77777777" w:rsidTr="00E121D0">
        <w:tc>
          <w:tcPr>
            <w:tcW w:w="9781" w:type="dxa"/>
            <w:gridSpan w:val="3"/>
            <w:shd w:val="clear" w:color="auto" w:fill="DEEAF6"/>
          </w:tcPr>
          <w:p w14:paraId="3876B119" w14:textId="77777777" w:rsidR="00317499" w:rsidRPr="00317499" w:rsidRDefault="00317499" w:rsidP="00317499">
            <w:pPr>
              <w:numPr>
                <w:ilvl w:val="0"/>
                <w:numId w:val="18"/>
              </w:numPr>
              <w:spacing w:after="200" w:line="276" w:lineRule="auto"/>
              <w:rPr>
                <w:rFonts w:eastAsia="Calibri"/>
                <w:b/>
                <w:bCs/>
                <w:sz w:val="28"/>
                <w:szCs w:val="28"/>
                <w:rtl/>
              </w:rPr>
            </w:pPr>
            <w:r w:rsidRPr="00317499">
              <w:rPr>
                <w:rFonts w:eastAsia="Calibri"/>
                <w:b/>
                <w:bCs/>
                <w:sz w:val="28"/>
                <w:szCs w:val="28"/>
                <w:rtl/>
              </w:rPr>
              <w:t>Name of the course coordinator (if there is more than one, please mention it).</w:t>
            </w:r>
          </w:p>
        </w:tc>
      </w:tr>
      <w:tr w:rsidR="00317499" w:rsidRPr="00317499" w14:paraId="4C944D9F" w14:textId="77777777" w:rsidTr="00E121D0">
        <w:tc>
          <w:tcPr>
            <w:tcW w:w="9781" w:type="dxa"/>
            <w:gridSpan w:val="3"/>
          </w:tcPr>
          <w:p w14:paraId="6B69031F" w14:textId="77777777" w:rsidR="00317499" w:rsidRPr="00317499" w:rsidRDefault="00317499" w:rsidP="00317499">
            <w:pPr>
              <w:rPr>
                <w:rFonts w:eastAsia="Calibri"/>
                <w:b/>
                <w:bCs/>
                <w:sz w:val="28"/>
                <w:szCs w:val="28"/>
                <w:rtl/>
                <w:lang w:bidi="ar-IQ"/>
              </w:rPr>
            </w:pPr>
            <w:r w:rsidRPr="00317499">
              <w:rPr>
                <w:rFonts w:eastAsia="Calibri"/>
                <w:b/>
                <w:bCs/>
                <w:sz w:val="28"/>
                <w:szCs w:val="28"/>
                <w:rtl/>
                <w:lang w:bidi="ar-IQ"/>
              </w:rPr>
              <w:lastRenderedPageBreak/>
              <w:t xml:space="preserve">1- Name: </w:t>
            </w:r>
            <w:r w:rsidRPr="00317499">
              <w:rPr>
                <w:rFonts w:eastAsia="Calibri" w:hint="cs"/>
                <w:b/>
                <w:bCs/>
                <w:sz w:val="28"/>
                <w:szCs w:val="28"/>
                <w:rtl/>
                <w:lang w:bidi="ar-IQ"/>
              </w:rPr>
              <w:t>Prof. Dr. Hudhaifa Aboud Mahdi</w:t>
            </w:r>
            <w:r w:rsidRPr="00317499">
              <w:rPr>
                <w:rFonts w:eastAsia="Calibri"/>
                <w:b/>
                <w:bCs/>
                <w:sz w:val="28"/>
                <w:szCs w:val="28"/>
                <w:rtl/>
                <w:lang w:bidi="ar-IQ"/>
              </w:rPr>
              <w:t xml:space="preserve">   </w:t>
            </w:r>
          </w:p>
          <w:p w14:paraId="36A99F78" w14:textId="77777777" w:rsidR="00317499" w:rsidRPr="00317499" w:rsidRDefault="00317499" w:rsidP="00317499">
            <w:pPr>
              <w:rPr>
                <w:rFonts w:eastAsia="Calibri"/>
                <w:b/>
                <w:bCs/>
                <w:sz w:val="28"/>
                <w:szCs w:val="28"/>
                <w:lang w:bidi="ar-IQ"/>
              </w:rPr>
            </w:pPr>
            <w:r w:rsidRPr="00317499">
              <w:rPr>
                <w:rFonts w:eastAsia="Calibri"/>
                <w:b/>
                <w:bCs/>
                <w:sz w:val="28"/>
                <w:szCs w:val="28"/>
                <w:rtl/>
                <w:lang w:bidi="ar-IQ"/>
              </w:rPr>
              <w:t xml:space="preserve">Al- </w:t>
            </w:r>
            <w:r w:rsidRPr="00317499">
              <w:rPr>
                <w:rFonts w:eastAsia="Calibri"/>
                <w:b/>
                <w:bCs/>
                <w:sz w:val="28"/>
                <w:szCs w:val="28"/>
                <w:rtl/>
              </w:rPr>
              <w:t xml:space="preserve">A'a </w:t>
            </w:r>
            <w:r w:rsidRPr="00317499">
              <w:rPr>
                <w:rFonts w:eastAsia="Calibri"/>
                <w:b/>
                <w:bCs/>
                <w:sz w:val="28"/>
                <w:szCs w:val="28"/>
                <w:rtl/>
                <w:lang w:bidi="ar-IQ"/>
              </w:rPr>
              <w:t xml:space="preserve">email address: </w:t>
            </w:r>
            <w:r w:rsidRPr="00317499">
              <w:rPr>
                <w:rFonts w:eastAsia="Calibri"/>
                <w:b/>
                <w:bCs/>
                <w:sz w:val="28"/>
                <w:szCs w:val="28"/>
                <w:lang w:bidi="ar-IQ"/>
              </w:rPr>
              <w:t>huthaifaab@imamaladham.edu.iq</w:t>
            </w:r>
          </w:p>
          <w:p w14:paraId="245784F4" w14:textId="77777777" w:rsidR="00317499" w:rsidRPr="00317499" w:rsidRDefault="00317499" w:rsidP="00317499">
            <w:pPr>
              <w:rPr>
                <w:rFonts w:ascii="Calibri" w:eastAsia="Calibri" w:hAnsi="Calibri" w:cs="Arial"/>
                <w:b/>
                <w:bCs/>
                <w:sz w:val="28"/>
                <w:szCs w:val="28"/>
                <w:rtl/>
                <w:lang w:bidi="ar-IQ"/>
              </w:rPr>
            </w:pPr>
            <w:r w:rsidRPr="00317499">
              <w:rPr>
                <w:rFonts w:eastAsia="Calibri"/>
                <w:b/>
                <w:bCs/>
                <w:sz w:val="28"/>
                <w:szCs w:val="28"/>
                <w:rtl/>
              </w:rPr>
              <w:t xml:space="preserve"> </w:t>
            </w:r>
          </w:p>
        </w:tc>
      </w:tr>
      <w:tr w:rsidR="00317499" w:rsidRPr="00317499" w14:paraId="78F5790C" w14:textId="77777777" w:rsidTr="00E121D0">
        <w:tc>
          <w:tcPr>
            <w:tcW w:w="9781" w:type="dxa"/>
            <w:gridSpan w:val="3"/>
            <w:shd w:val="clear" w:color="auto" w:fill="DEEAF6"/>
          </w:tcPr>
          <w:p w14:paraId="7072A373" w14:textId="77777777" w:rsidR="00317499" w:rsidRPr="00317499" w:rsidRDefault="00317499" w:rsidP="00317499">
            <w:pPr>
              <w:numPr>
                <w:ilvl w:val="0"/>
                <w:numId w:val="18"/>
              </w:numPr>
              <w:spacing w:after="200" w:line="276" w:lineRule="auto"/>
              <w:rPr>
                <w:rFonts w:eastAsia="Calibri"/>
                <w:b/>
                <w:bCs/>
                <w:sz w:val="32"/>
                <w:szCs w:val="32"/>
                <w:rtl/>
                <w:lang w:bidi="ar-IQ"/>
              </w:rPr>
            </w:pPr>
            <w:r w:rsidRPr="00317499">
              <w:rPr>
                <w:rFonts w:eastAsia="Calibri"/>
                <w:b/>
                <w:bCs/>
                <w:sz w:val="32"/>
                <w:szCs w:val="32"/>
                <w:rtl/>
                <w:lang w:bidi="ar-IQ"/>
              </w:rPr>
              <w:t xml:space="preserve">Course </w:t>
            </w:r>
            <w:r w:rsidRPr="00317499">
              <w:rPr>
                <w:rFonts w:eastAsia="Calibri"/>
                <w:b/>
                <w:bCs/>
                <w:sz w:val="32"/>
                <w:szCs w:val="32"/>
                <w:rtl/>
              </w:rPr>
              <w:t>objectives</w:t>
            </w:r>
          </w:p>
        </w:tc>
      </w:tr>
      <w:tr w:rsidR="00317499" w:rsidRPr="00317499" w14:paraId="28F5A0D2" w14:textId="77777777" w:rsidTr="00E121D0">
        <w:trPr>
          <w:trHeight w:val="1805"/>
        </w:trPr>
        <w:tc>
          <w:tcPr>
            <w:tcW w:w="3118" w:type="dxa"/>
            <w:gridSpan w:val="2"/>
          </w:tcPr>
          <w:p w14:paraId="7C31AE60"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rtl/>
                <w:lang w:bidi="ar-IQ"/>
              </w:rPr>
              <w:t>Course objectives</w:t>
            </w:r>
          </w:p>
        </w:tc>
        <w:tc>
          <w:tcPr>
            <w:tcW w:w="6663" w:type="dxa"/>
          </w:tcPr>
          <w:p w14:paraId="18FBA42B" w14:textId="77777777" w:rsidR="00317499" w:rsidRPr="00317499" w:rsidRDefault="00317499" w:rsidP="00317499">
            <w:r w:rsidRPr="00317499">
              <w:rPr>
                <w:rFonts w:hAnsi="Symbol"/>
              </w:rPr>
              <w:t xml:space="preserve"> </w:t>
            </w:r>
            <w:proofErr w:type="gramStart"/>
            <w:r w:rsidRPr="00317499">
              <w:rPr>
                <w:rFonts w:hAnsi="Symbol"/>
              </w:rPr>
              <w:t></w:t>
            </w:r>
            <w:r w:rsidRPr="00317499">
              <w:t xml:space="preserve">  </w:t>
            </w:r>
            <w:r w:rsidRPr="00317499">
              <w:rPr>
                <w:rtl/>
              </w:rPr>
              <w:t>To</w:t>
            </w:r>
            <w:proofErr w:type="gramEnd"/>
            <w:r w:rsidRPr="00317499">
              <w:rPr>
                <w:rtl/>
              </w:rPr>
              <w:t xml:space="preserve"> understand the origins and historical development of Islamic philosophy </w:t>
            </w:r>
            <w:r w:rsidRPr="00317499">
              <w:t>.</w:t>
            </w:r>
          </w:p>
          <w:p w14:paraId="08D5D2E0" w14:textId="77777777" w:rsidR="00317499" w:rsidRPr="00317499" w:rsidRDefault="00317499" w:rsidP="00317499">
            <w:r w:rsidRPr="00317499">
              <w:rPr>
                <w:rFonts w:hAnsi="Symbol"/>
              </w:rPr>
              <w:t></w:t>
            </w:r>
            <w:r w:rsidRPr="00317499">
              <w:t xml:space="preserve">  </w:t>
            </w:r>
            <w:r w:rsidRPr="00317499">
              <w:rPr>
                <w:rFonts w:hint="cs"/>
                <w:rtl/>
                <w:lang w:bidi="ar-IQ"/>
              </w:rPr>
              <w:t xml:space="preserve"> </w:t>
            </w:r>
            <w:r w:rsidRPr="00317499">
              <w:rPr>
                <w:rtl/>
              </w:rPr>
              <w:t xml:space="preserve">Understanding its most prominent figures and intellectual schools </w:t>
            </w:r>
            <w:r w:rsidRPr="00317499">
              <w:t>.</w:t>
            </w:r>
          </w:p>
          <w:p w14:paraId="0E079945" w14:textId="77777777" w:rsidR="00317499" w:rsidRPr="00317499" w:rsidRDefault="00317499" w:rsidP="00317499">
            <w:r w:rsidRPr="00317499">
              <w:rPr>
                <w:rFonts w:hAnsi="Symbol"/>
              </w:rPr>
              <w:t xml:space="preserve"> </w:t>
            </w:r>
            <w:proofErr w:type="gramStart"/>
            <w:r w:rsidRPr="00317499">
              <w:rPr>
                <w:rFonts w:hAnsi="Symbol"/>
              </w:rPr>
              <w:t></w:t>
            </w:r>
            <w:r w:rsidRPr="00317499">
              <w:t xml:space="preserve">  </w:t>
            </w:r>
            <w:r w:rsidRPr="00317499">
              <w:rPr>
                <w:rtl/>
              </w:rPr>
              <w:t>Analysis</w:t>
            </w:r>
            <w:proofErr w:type="gramEnd"/>
            <w:r w:rsidRPr="00317499">
              <w:rPr>
                <w:rtl/>
              </w:rPr>
              <w:t xml:space="preserve"> of major philosophical issues (existence, knowledge, the soul, ethics) </w:t>
            </w:r>
            <w:r w:rsidRPr="00317499">
              <w:t>.</w:t>
            </w:r>
          </w:p>
          <w:p w14:paraId="548FA0E4" w14:textId="77777777" w:rsidR="00317499" w:rsidRPr="00317499" w:rsidRDefault="00317499" w:rsidP="00317499">
            <w:r w:rsidRPr="00317499">
              <w:rPr>
                <w:rFonts w:hAnsi="Symbol"/>
              </w:rPr>
              <w:t xml:space="preserve"> </w:t>
            </w:r>
            <w:proofErr w:type="gramStart"/>
            <w:r w:rsidRPr="00317499">
              <w:rPr>
                <w:rFonts w:hAnsi="Symbol"/>
              </w:rPr>
              <w:t></w:t>
            </w:r>
            <w:r w:rsidRPr="00317499">
              <w:t xml:space="preserve">  </w:t>
            </w:r>
            <w:r w:rsidRPr="00317499">
              <w:rPr>
                <w:rtl/>
              </w:rPr>
              <w:t>Developing</w:t>
            </w:r>
            <w:proofErr w:type="gramEnd"/>
            <w:r w:rsidRPr="00317499">
              <w:rPr>
                <w:rtl/>
              </w:rPr>
              <w:t xml:space="preserve"> critical thinking and scientific dialogue skills </w:t>
            </w:r>
            <w:r w:rsidRPr="00317499">
              <w:t>.</w:t>
            </w:r>
          </w:p>
          <w:p w14:paraId="251C26D8" w14:textId="77777777" w:rsidR="00317499" w:rsidRPr="00317499" w:rsidRDefault="00317499" w:rsidP="00317499">
            <w:r w:rsidRPr="00317499">
              <w:rPr>
                <w:rFonts w:hAnsi="Symbol"/>
              </w:rPr>
              <w:t></w:t>
            </w:r>
            <w:r w:rsidRPr="00317499">
              <w:t xml:space="preserve">  </w:t>
            </w:r>
            <w:r w:rsidRPr="00317499">
              <w:rPr>
                <w:rFonts w:hint="cs"/>
                <w:rtl/>
                <w:lang w:bidi="ar-IQ"/>
              </w:rPr>
              <w:t xml:space="preserve"> </w:t>
            </w:r>
            <w:r w:rsidRPr="00317499">
              <w:rPr>
                <w:rtl/>
              </w:rPr>
              <w:t xml:space="preserve">Comparison between philosophical and theological trends </w:t>
            </w:r>
            <w:r w:rsidRPr="00317499">
              <w:t>.</w:t>
            </w:r>
          </w:p>
          <w:p w14:paraId="440AE20B" w14:textId="77777777" w:rsidR="00317499" w:rsidRPr="00317499" w:rsidRDefault="00317499" w:rsidP="00317499">
            <w:r w:rsidRPr="00317499">
              <w:rPr>
                <w:rFonts w:hAnsi="Symbol"/>
              </w:rPr>
              <w:t></w:t>
            </w:r>
            <w:r w:rsidRPr="00317499">
              <w:t xml:space="preserve">  </w:t>
            </w:r>
            <w:r w:rsidRPr="00317499">
              <w:rPr>
                <w:rFonts w:hint="cs"/>
                <w:rtl/>
              </w:rPr>
              <w:t xml:space="preserve"> </w:t>
            </w:r>
            <w:r w:rsidRPr="00317499">
              <w:rPr>
                <w:rtl/>
              </w:rPr>
              <w:t xml:space="preserve">Linking Islamic philosophical heritage to contemporary issues </w:t>
            </w:r>
            <w:r w:rsidRPr="00317499">
              <w:t>.</w:t>
            </w:r>
          </w:p>
          <w:p w14:paraId="708E94F6" w14:textId="77777777" w:rsidR="00317499" w:rsidRPr="00317499" w:rsidRDefault="00317499" w:rsidP="00317499">
            <w:pPr>
              <w:rPr>
                <w:rtl/>
              </w:rPr>
            </w:pPr>
            <w:r w:rsidRPr="00317499">
              <w:rPr>
                <w:rFonts w:hAnsi="Symbol"/>
              </w:rPr>
              <w:t xml:space="preserve"> </w:t>
            </w:r>
            <w:proofErr w:type="gramStart"/>
            <w:r w:rsidRPr="00317499">
              <w:rPr>
                <w:rFonts w:hAnsi="Symbol"/>
              </w:rPr>
              <w:t></w:t>
            </w:r>
            <w:r w:rsidRPr="00317499">
              <w:t xml:space="preserve">  </w:t>
            </w:r>
            <w:r w:rsidRPr="00317499">
              <w:rPr>
                <w:rtl/>
              </w:rPr>
              <w:t>Promoting</w:t>
            </w:r>
            <w:proofErr w:type="gramEnd"/>
            <w:r w:rsidRPr="00317499">
              <w:rPr>
                <w:rtl/>
              </w:rPr>
              <w:t xml:space="preserve"> a balance between reason and tradition in the Islamic worldview </w:t>
            </w:r>
            <w:r w:rsidRPr="00317499">
              <w:t>.</w:t>
            </w:r>
          </w:p>
        </w:tc>
      </w:tr>
      <w:tr w:rsidR="00317499" w:rsidRPr="00317499" w14:paraId="6E29EF78" w14:textId="77777777" w:rsidTr="00E121D0">
        <w:tc>
          <w:tcPr>
            <w:tcW w:w="9781" w:type="dxa"/>
            <w:gridSpan w:val="3"/>
            <w:shd w:val="clear" w:color="auto" w:fill="DEEAF6"/>
          </w:tcPr>
          <w:p w14:paraId="72277114" w14:textId="77777777" w:rsidR="00317499" w:rsidRPr="00317499" w:rsidRDefault="00317499" w:rsidP="00317499">
            <w:pPr>
              <w:numPr>
                <w:ilvl w:val="0"/>
                <w:numId w:val="18"/>
              </w:numPr>
              <w:spacing w:after="200" w:line="276" w:lineRule="auto"/>
              <w:rPr>
                <w:rFonts w:eastAsia="Calibri"/>
                <w:b/>
                <w:bCs/>
                <w:sz w:val="32"/>
                <w:szCs w:val="32"/>
                <w:rtl/>
                <w:lang w:bidi="ar-IQ"/>
              </w:rPr>
            </w:pPr>
            <w:r w:rsidRPr="00317499">
              <w:rPr>
                <w:rFonts w:eastAsia="Calibri"/>
                <w:b/>
                <w:bCs/>
                <w:sz w:val="32"/>
                <w:szCs w:val="32"/>
                <w:rtl/>
                <w:lang w:bidi="ar-IQ"/>
              </w:rPr>
              <w:t>Teaching and learning strategies</w:t>
            </w:r>
          </w:p>
        </w:tc>
      </w:tr>
      <w:tr w:rsidR="00317499" w:rsidRPr="00317499" w14:paraId="28AA1B8F" w14:textId="77777777" w:rsidTr="00E121D0">
        <w:tc>
          <w:tcPr>
            <w:tcW w:w="1574" w:type="dxa"/>
          </w:tcPr>
          <w:p w14:paraId="59D4BB50"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rtl/>
                <w:lang w:bidi="ar-IQ"/>
              </w:rPr>
              <w:t>strategy</w:t>
            </w:r>
          </w:p>
        </w:tc>
        <w:tc>
          <w:tcPr>
            <w:tcW w:w="8207" w:type="dxa"/>
            <w:gridSpan w:val="2"/>
          </w:tcPr>
          <w:p w14:paraId="5122DB7B" w14:textId="77777777" w:rsidR="00317499" w:rsidRPr="00317499" w:rsidRDefault="00317499" w:rsidP="00317499">
            <w:r w:rsidRPr="00317499">
              <w:rPr>
                <w:rFonts w:hAnsi="Symbol"/>
              </w:rPr>
              <w:t xml:space="preserve"> </w:t>
            </w:r>
            <w:proofErr w:type="gramStart"/>
            <w:r w:rsidRPr="00317499">
              <w:rPr>
                <w:rFonts w:hAnsi="Symbol"/>
              </w:rPr>
              <w:t></w:t>
            </w:r>
            <w:r w:rsidRPr="00317499">
              <w:t xml:space="preserve">  </w:t>
            </w:r>
            <w:r w:rsidRPr="00317499">
              <w:rPr>
                <w:rtl/>
              </w:rPr>
              <w:t>Interactive</w:t>
            </w:r>
            <w:proofErr w:type="gramEnd"/>
            <w:r w:rsidRPr="00317499">
              <w:rPr>
                <w:rtl/>
              </w:rPr>
              <w:t xml:space="preserve"> lecture and open dialogue </w:t>
            </w:r>
            <w:r w:rsidRPr="00317499">
              <w:t>.</w:t>
            </w:r>
          </w:p>
          <w:p w14:paraId="414ADB58" w14:textId="77777777" w:rsidR="00317499" w:rsidRPr="00317499" w:rsidRDefault="00317499" w:rsidP="00317499">
            <w:r w:rsidRPr="00317499">
              <w:rPr>
                <w:rFonts w:hAnsi="Symbol"/>
              </w:rPr>
              <w:t></w:t>
            </w:r>
            <w:r w:rsidRPr="00317499">
              <w:t xml:space="preserve">  </w:t>
            </w:r>
            <w:r w:rsidRPr="00317499">
              <w:rPr>
                <w:rFonts w:hint="cs"/>
                <w:rtl/>
                <w:lang w:bidi="ar-IQ"/>
              </w:rPr>
              <w:t xml:space="preserve"> </w:t>
            </w:r>
            <w:r w:rsidRPr="00317499">
              <w:rPr>
                <w:rtl/>
              </w:rPr>
              <w:t xml:space="preserve">Analysis and discussion of philosophical texts </w:t>
            </w:r>
            <w:r w:rsidRPr="00317499">
              <w:t>.</w:t>
            </w:r>
          </w:p>
          <w:p w14:paraId="6FCD9AC1" w14:textId="77777777" w:rsidR="00317499" w:rsidRPr="00317499" w:rsidRDefault="00317499" w:rsidP="00317499">
            <w:r w:rsidRPr="00317499">
              <w:rPr>
                <w:rFonts w:hAnsi="Symbol"/>
              </w:rPr>
              <w:t xml:space="preserve"> </w:t>
            </w:r>
            <w:proofErr w:type="gramStart"/>
            <w:r w:rsidRPr="00317499">
              <w:rPr>
                <w:rFonts w:hAnsi="Symbol"/>
              </w:rPr>
              <w:t></w:t>
            </w:r>
            <w:r w:rsidRPr="00317499">
              <w:t xml:space="preserve">  Collaborative</w:t>
            </w:r>
            <w:proofErr w:type="gramEnd"/>
            <w:r w:rsidRPr="00317499">
              <w:t xml:space="preserve"> </w:t>
            </w:r>
            <w:r w:rsidRPr="00317499">
              <w:rPr>
                <w:rtl/>
              </w:rPr>
              <w:t xml:space="preserve">learning and brainstorming </w:t>
            </w:r>
            <w:r w:rsidRPr="00317499">
              <w:t>.</w:t>
            </w:r>
          </w:p>
          <w:p w14:paraId="3DB6CB82" w14:textId="77777777" w:rsidR="00317499" w:rsidRPr="00317499" w:rsidRDefault="00317499" w:rsidP="00317499">
            <w:pPr>
              <w:rPr>
                <w:rtl/>
              </w:rPr>
            </w:pPr>
            <w:r w:rsidRPr="00317499">
              <w:rPr>
                <w:rFonts w:hAnsi="Symbol"/>
              </w:rPr>
              <w:t></w:t>
            </w:r>
            <w:r w:rsidRPr="00317499">
              <w:t xml:space="preserve">  </w:t>
            </w:r>
            <w:r w:rsidRPr="00317499">
              <w:rPr>
                <w:rFonts w:hint="cs"/>
                <w:rtl/>
                <w:lang w:bidi="ar-IQ"/>
              </w:rPr>
              <w:t xml:space="preserve"> </w:t>
            </w:r>
            <w:r w:rsidRPr="00317499">
              <w:rPr>
                <w:rtl/>
              </w:rPr>
              <w:t xml:space="preserve">Preparing individual or group research papers and presentations </w:t>
            </w:r>
            <w:r w:rsidRPr="00317499">
              <w:t>.</w:t>
            </w:r>
          </w:p>
        </w:tc>
      </w:tr>
      <w:tr w:rsidR="00317499" w:rsidRPr="00317499" w14:paraId="355F384A" w14:textId="77777777" w:rsidTr="00E121D0">
        <w:tc>
          <w:tcPr>
            <w:tcW w:w="9781" w:type="dxa"/>
            <w:gridSpan w:val="3"/>
            <w:shd w:val="clear" w:color="auto" w:fill="DEEAF6"/>
          </w:tcPr>
          <w:p w14:paraId="20F014EB" w14:textId="77777777" w:rsidR="00317499" w:rsidRPr="00317499" w:rsidRDefault="00317499" w:rsidP="00317499">
            <w:pPr>
              <w:numPr>
                <w:ilvl w:val="0"/>
                <w:numId w:val="18"/>
              </w:numPr>
              <w:spacing w:after="200" w:line="276" w:lineRule="auto"/>
              <w:rPr>
                <w:rFonts w:eastAsia="Calibri"/>
                <w:b/>
                <w:bCs/>
                <w:sz w:val="32"/>
                <w:szCs w:val="32"/>
                <w:rtl/>
                <w:lang w:bidi="ar-IQ"/>
              </w:rPr>
            </w:pPr>
            <w:r w:rsidRPr="00317499">
              <w:rPr>
                <w:rFonts w:eastAsia="Calibri"/>
                <w:b/>
                <w:bCs/>
                <w:sz w:val="32"/>
                <w:szCs w:val="32"/>
                <w:rtl/>
                <w:lang w:bidi="ar-IQ"/>
              </w:rPr>
              <w:t>Course structure</w:t>
            </w:r>
          </w:p>
        </w:tc>
      </w:tr>
    </w:tbl>
    <w:p w14:paraId="20FF3C36" w14:textId="77777777" w:rsidR="00317499" w:rsidRPr="00317499" w:rsidRDefault="00317499" w:rsidP="00317499">
      <w:pPr>
        <w:bidi/>
        <w:spacing w:line="276" w:lineRule="auto"/>
        <w:rPr>
          <w:rFonts w:ascii="Calibri" w:eastAsia="Calibri" w:hAnsi="Calibri" w:cs="Arial"/>
          <w:vanish/>
          <w:sz w:val="22"/>
          <w:szCs w:val="22"/>
        </w:rPr>
      </w:pPr>
    </w:p>
    <w:tbl>
      <w:tblPr>
        <w:bidiVisual/>
        <w:tblW w:w="1021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991"/>
        <w:gridCol w:w="1816"/>
        <w:gridCol w:w="1819"/>
        <w:gridCol w:w="2037"/>
        <w:gridCol w:w="2268"/>
      </w:tblGrid>
      <w:tr w:rsidR="00317499" w:rsidRPr="00317499" w14:paraId="69DA1C29" w14:textId="77777777" w:rsidTr="00E121D0">
        <w:tc>
          <w:tcPr>
            <w:tcW w:w="1281" w:type="dxa"/>
            <w:shd w:val="clear" w:color="auto" w:fill="B6DDE8"/>
          </w:tcPr>
          <w:p w14:paraId="7AB5A879" w14:textId="77777777" w:rsidR="00317499" w:rsidRPr="00317499" w:rsidRDefault="00317499" w:rsidP="00317499">
            <w:pPr>
              <w:contextualSpacing/>
              <w:rPr>
                <w:rFonts w:eastAsia="Calibri"/>
                <w:b/>
                <w:bCs/>
                <w:sz w:val="28"/>
                <w:szCs w:val="28"/>
                <w:rtl/>
                <w:lang w:bidi="ar-IQ"/>
              </w:rPr>
            </w:pPr>
            <w:r w:rsidRPr="00317499">
              <w:rPr>
                <w:rFonts w:eastAsia="Calibri" w:hint="cs"/>
                <w:b/>
                <w:bCs/>
                <w:sz w:val="28"/>
                <w:szCs w:val="28"/>
                <w:rtl/>
                <w:lang w:bidi="ar-IQ"/>
              </w:rPr>
              <w:t>Week</w:t>
            </w:r>
          </w:p>
        </w:tc>
        <w:tc>
          <w:tcPr>
            <w:tcW w:w="991" w:type="dxa"/>
            <w:shd w:val="clear" w:color="auto" w:fill="B6DDE8"/>
          </w:tcPr>
          <w:p w14:paraId="260D2764" w14:textId="77777777" w:rsidR="00317499" w:rsidRPr="00317499" w:rsidRDefault="00317499" w:rsidP="00317499">
            <w:pPr>
              <w:contextualSpacing/>
              <w:rPr>
                <w:rFonts w:eastAsia="Calibri"/>
                <w:b/>
                <w:bCs/>
                <w:sz w:val="28"/>
                <w:szCs w:val="28"/>
                <w:rtl/>
                <w:lang w:bidi="ar-IQ"/>
              </w:rPr>
            </w:pPr>
            <w:r w:rsidRPr="00317499">
              <w:rPr>
                <w:rFonts w:eastAsia="Calibri" w:hint="cs"/>
                <w:b/>
                <w:bCs/>
                <w:sz w:val="28"/>
                <w:szCs w:val="28"/>
                <w:rtl/>
                <w:lang w:bidi="ar-IQ"/>
              </w:rPr>
              <w:t>Hours</w:t>
            </w:r>
          </w:p>
        </w:tc>
        <w:tc>
          <w:tcPr>
            <w:tcW w:w="1816" w:type="dxa"/>
            <w:shd w:val="clear" w:color="auto" w:fill="B6DDE8"/>
          </w:tcPr>
          <w:p w14:paraId="61ACDD80" w14:textId="77777777" w:rsidR="00317499" w:rsidRPr="00317499" w:rsidRDefault="00317499" w:rsidP="00317499">
            <w:pPr>
              <w:contextualSpacing/>
              <w:rPr>
                <w:rFonts w:eastAsia="Calibri"/>
                <w:b/>
                <w:bCs/>
                <w:sz w:val="28"/>
                <w:szCs w:val="28"/>
                <w:rtl/>
                <w:lang w:bidi="ar-IQ"/>
              </w:rPr>
            </w:pPr>
            <w:r w:rsidRPr="00317499">
              <w:rPr>
                <w:rFonts w:eastAsia="Calibri" w:hint="cs"/>
                <w:b/>
                <w:bCs/>
                <w:sz w:val="28"/>
                <w:szCs w:val="28"/>
                <w:rtl/>
                <w:lang w:bidi="ar-IQ"/>
              </w:rPr>
              <w:t>Required learning outcomes</w:t>
            </w:r>
          </w:p>
        </w:tc>
        <w:tc>
          <w:tcPr>
            <w:tcW w:w="1819" w:type="dxa"/>
            <w:shd w:val="clear" w:color="auto" w:fill="B6DDE8"/>
          </w:tcPr>
          <w:p w14:paraId="3FBA5DDA"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Unit or topic name</w:t>
            </w:r>
          </w:p>
        </w:tc>
        <w:tc>
          <w:tcPr>
            <w:tcW w:w="2037" w:type="dxa"/>
            <w:shd w:val="clear" w:color="auto" w:fill="B6DDE8"/>
          </w:tcPr>
          <w:p w14:paraId="6BAF52AD"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Learning method</w:t>
            </w:r>
          </w:p>
        </w:tc>
        <w:tc>
          <w:tcPr>
            <w:tcW w:w="2268" w:type="dxa"/>
            <w:shd w:val="clear" w:color="auto" w:fill="B6DDE8"/>
          </w:tcPr>
          <w:p w14:paraId="4003B8EC" w14:textId="77777777" w:rsidR="00317499" w:rsidRPr="00317499" w:rsidRDefault="00317499" w:rsidP="00317499">
            <w:pPr>
              <w:contextualSpacing/>
              <w:rPr>
                <w:rFonts w:eastAsia="Calibri"/>
                <w:b/>
                <w:bCs/>
                <w:sz w:val="28"/>
                <w:szCs w:val="28"/>
                <w:rtl/>
                <w:lang w:bidi="ar-IQ"/>
              </w:rPr>
            </w:pPr>
            <w:r w:rsidRPr="00317499">
              <w:rPr>
                <w:rFonts w:eastAsia="Calibri" w:hint="cs"/>
                <w:b/>
                <w:bCs/>
                <w:sz w:val="28"/>
                <w:szCs w:val="28"/>
                <w:rtl/>
                <w:lang w:bidi="ar-IQ"/>
              </w:rPr>
              <w:t>Evaluation Method</w:t>
            </w:r>
          </w:p>
        </w:tc>
      </w:tr>
      <w:tr w:rsidR="00317499" w:rsidRPr="00317499" w14:paraId="710C23EA" w14:textId="77777777" w:rsidTr="00E121D0">
        <w:tc>
          <w:tcPr>
            <w:tcW w:w="1281" w:type="dxa"/>
          </w:tcPr>
          <w:p w14:paraId="6F773658" w14:textId="77777777" w:rsidR="00317499" w:rsidRPr="00317499" w:rsidRDefault="00317499" w:rsidP="00317499">
            <w:pPr>
              <w:shd w:val="clear" w:color="auto" w:fill="FFFFFF"/>
              <w:tabs>
                <w:tab w:val="left" w:pos="642"/>
              </w:tabs>
              <w:rPr>
                <w:rFonts w:eastAsia="Cambria"/>
                <w:b/>
                <w:bCs/>
                <w:sz w:val="28"/>
                <w:szCs w:val="28"/>
                <w:lang w:bidi="ar-IQ"/>
              </w:rPr>
            </w:pPr>
            <w:r w:rsidRPr="00317499">
              <w:rPr>
                <w:rFonts w:ascii="Simplified Arabic" w:hAnsi="Simplified Arabic" w:cs="Generator Black" w:hint="cs"/>
                <w:b/>
                <w:bCs/>
                <w:sz w:val="18"/>
                <w:szCs w:val="18"/>
                <w:rtl/>
                <w:lang w:bidi="ar-IQ"/>
              </w:rPr>
              <w:t>21/9/2025</w:t>
            </w:r>
          </w:p>
        </w:tc>
        <w:tc>
          <w:tcPr>
            <w:tcW w:w="991" w:type="dxa"/>
          </w:tcPr>
          <w:p w14:paraId="4B6CCBEC"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27D8039D" w14:textId="77777777" w:rsidR="00317499" w:rsidRPr="00317499" w:rsidRDefault="00317499" w:rsidP="00317499">
            <w:pPr>
              <w:tabs>
                <w:tab w:val="left" w:pos="642"/>
              </w:tabs>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Defining Islamic philosophy </w:t>
            </w:r>
            <w:r w:rsidRPr="00317499">
              <w:rPr>
                <w:rFonts w:ascii="Calibri" w:eastAsia="Calibri" w:hAnsi="Calibri" w:cs="Arial"/>
                <w:sz w:val="22"/>
                <w:szCs w:val="22"/>
                <w:rtl/>
              </w:rPr>
              <w:t>, explaining its origins, sources, and main issues</w:t>
            </w:r>
          </w:p>
        </w:tc>
        <w:tc>
          <w:tcPr>
            <w:tcW w:w="1819" w:type="dxa"/>
          </w:tcPr>
          <w:p w14:paraId="250F6093" w14:textId="77777777" w:rsidR="00317499" w:rsidRPr="00317499" w:rsidRDefault="00317499" w:rsidP="00317499">
            <w:pPr>
              <w:tabs>
                <w:tab w:val="left" w:pos="642"/>
              </w:tabs>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Philosophy: Its Meaning and Stages</w:t>
            </w:r>
          </w:p>
        </w:tc>
        <w:tc>
          <w:tcPr>
            <w:tcW w:w="2037" w:type="dxa"/>
          </w:tcPr>
          <w:p w14:paraId="59F8A644" w14:textId="77777777" w:rsidR="00317499" w:rsidRPr="00317499" w:rsidRDefault="00317499" w:rsidP="00317499">
            <w:pPr>
              <w:tabs>
                <w:tab w:val="left" w:pos="642"/>
              </w:tabs>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330F67C1" w14:textId="77777777" w:rsidR="00317499" w:rsidRPr="00317499" w:rsidRDefault="00317499" w:rsidP="00317499">
            <w:pPr>
              <w:keepNext/>
              <w:spacing w:line="256" w:lineRule="auto"/>
              <w:jc w:val="center"/>
              <w:outlineLvl w:val="1"/>
              <w:rPr>
                <w:rFonts w:ascii="Cambria" w:eastAsia="Calibri" w:hAnsi="Cambria"/>
                <w:b/>
                <w:bCs/>
                <w:color w:val="000000"/>
                <w:lang w:bidi="ar-IQ"/>
              </w:rPr>
            </w:pPr>
            <w:r w:rsidRPr="00317499">
              <w:rPr>
                <w:rFonts w:eastAsia="Calibri" w:cs="Traditional Arabic" w:hint="cs"/>
                <w:b/>
                <w:bCs/>
                <w:rtl/>
                <w:lang w:bidi="ar-IQ"/>
              </w:rPr>
              <w:t>Classroom performance and exams</w:t>
            </w:r>
          </w:p>
        </w:tc>
      </w:tr>
      <w:tr w:rsidR="00317499" w:rsidRPr="00317499" w14:paraId="76511C72" w14:textId="77777777" w:rsidTr="00E121D0">
        <w:tc>
          <w:tcPr>
            <w:tcW w:w="1281" w:type="dxa"/>
          </w:tcPr>
          <w:p w14:paraId="79CAA8D0"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lang w:bidi="ar-IQ"/>
              </w:rPr>
              <w:t>28/9/2025</w:t>
            </w:r>
          </w:p>
        </w:tc>
        <w:tc>
          <w:tcPr>
            <w:tcW w:w="991" w:type="dxa"/>
          </w:tcPr>
          <w:p w14:paraId="6EBB2779"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CE64D29" w14:textId="77777777" w:rsidR="00317499" w:rsidRPr="00317499" w:rsidRDefault="00317499" w:rsidP="00317499">
            <w:pPr>
              <w:tabs>
                <w:tab w:val="left" w:pos="642"/>
              </w:tabs>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Defining Islamic philosophy </w:t>
            </w:r>
            <w:r w:rsidRPr="00317499">
              <w:rPr>
                <w:rFonts w:ascii="Calibri" w:eastAsia="Calibri" w:hAnsi="Calibri" w:cs="Arial"/>
                <w:sz w:val="22"/>
                <w:szCs w:val="22"/>
                <w:rtl/>
              </w:rPr>
              <w:t>, explaining its origins, sources, and main issues</w:t>
            </w:r>
          </w:p>
        </w:tc>
        <w:tc>
          <w:tcPr>
            <w:tcW w:w="1819" w:type="dxa"/>
          </w:tcPr>
          <w:p w14:paraId="4A2AEFA4" w14:textId="77777777" w:rsidR="00317499" w:rsidRPr="00317499" w:rsidRDefault="00317499" w:rsidP="00317499">
            <w:pPr>
              <w:tabs>
                <w:tab w:val="left" w:pos="642"/>
              </w:tabs>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The purpose of philosophy</w:t>
            </w:r>
          </w:p>
        </w:tc>
        <w:tc>
          <w:tcPr>
            <w:tcW w:w="2037" w:type="dxa"/>
          </w:tcPr>
          <w:p w14:paraId="6C3846EF" w14:textId="77777777" w:rsidR="00317499" w:rsidRPr="00317499" w:rsidRDefault="00317499" w:rsidP="00317499">
            <w:pPr>
              <w:tabs>
                <w:tab w:val="left" w:pos="642"/>
              </w:tabs>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46062F4B" w14:textId="77777777" w:rsidR="00317499" w:rsidRPr="00317499" w:rsidRDefault="00317499" w:rsidP="00317499">
            <w:pPr>
              <w:keepNext/>
              <w:spacing w:line="256" w:lineRule="auto"/>
              <w:jc w:val="center"/>
              <w:outlineLvl w:val="1"/>
              <w:rPr>
                <w:rFonts w:ascii="Cambria" w:eastAsia="Calibri" w:hAnsi="Cambria"/>
                <w:b/>
                <w:bCs/>
                <w:color w:val="000000"/>
                <w:lang w:bidi="ar-IQ"/>
              </w:rPr>
            </w:pPr>
            <w:r w:rsidRPr="00317499">
              <w:rPr>
                <w:rFonts w:eastAsia="Calibri" w:cs="Traditional Arabic" w:hint="cs"/>
                <w:b/>
                <w:bCs/>
                <w:rtl/>
                <w:lang w:bidi="ar-IQ"/>
              </w:rPr>
              <w:t>Classroom performance and exams</w:t>
            </w:r>
          </w:p>
        </w:tc>
      </w:tr>
      <w:tr w:rsidR="00317499" w:rsidRPr="00317499" w14:paraId="3CB6E519" w14:textId="77777777" w:rsidTr="00E121D0">
        <w:tc>
          <w:tcPr>
            <w:tcW w:w="1281" w:type="dxa"/>
          </w:tcPr>
          <w:p w14:paraId="20BD3734"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lang w:bidi="ar-IQ"/>
              </w:rPr>
              <w:t>5/10/2025</w:t>
            </w:r>
          </w:p>
        </w:tc>
        <w:tc>
          <w:tcPr>
            <w:tcW w:w="991" w:type="dxa"/>
          </w:tcPr>
          <w:p w14:paraId="15FB8E0D"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E853920"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xml:space="preserve">, schools, and </w:t>
            </w:r>
            <w:r w:rsidRPr="00317499">
              <w:rPr>
                <w:rFonts w:ascii="Calibri" w:eastAsia="Calibri" w:hAnsi="Calibri" w:cs="Arial"/>
                <w:sz w:val="22"/>
                <w:szCs w:val="22"/>
                <w:rtl/>
              </w:rPr>
              <w:lastRenderedPageBreak/>
              <w:t>intellectual trends</w:t>
            </w:r>
          </w:p>
        </w:tc>
        <w:tc>
          <w:tcPr>
            <w:tcW w:w="1819" w:type="dxa"/>
          </w:tcPr>
          <w:p w14:paraId="07ED6781"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lastRenderedPageBreak/>
              <w:t>Socrates</w:t>
            </w:r>
          </w:p>
        </w:tc>
        <w:tc>
          <w:tcPr>
            <w:tcW w:w="2037" w:type="dxa"/>
          </w:tcPr>
          <w:p w14:paraId="39A8827A"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10A24828"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7A46A630" w14:textId="77777777" w:rsidTr="00E121D0">
        <w:tc>
          <w:tcPr>
            <w:tcW w:w="1281" w:type="dxa"/>
          </w:tcPr>
          <w:p w14:paraId="4F7FBD42" w14:textId="77777777" w:rsidR="00317499" w:rsidRPr="00317499" w:rsidRDefault="00317499" w:rsidP="00317499">
            <w:pPr>
              <w:shd w:val="clear" w:color="auto" w:fill="FFFFFF"/>
              <w:rPr>
                <w:rFonts w:eastAsia="Cambria"/>
                <w:b/>
                <w:bCs/>
                <w:sz w:val="28"/>
                <w:szCs w:val="28"/>
                <w:lang w:bidi="ar-IQ"/>
              </w:rPr>
            </w:pPr>
            <w:r w:rsidRPr="00317499">
              <w:rPr>
                <w:rFonts w:ascii="Simplified Arabic" w:hAnsi="Simplified Arabic" w:cs="Generator Black" w:hint="cs"/>
                <w:b/>
                <w:bCs/>
                <w:sz w:val="18"/>
                <w:szCs w:val="18"/>
                <w:rtl/>
                <w:lang w:bidi="ar-IQ"/>
              </w:rPr>
              <w:t>12/10/2025</w:t>
            </w:r>
          </w:p>
        </w:tc>
        <w:tc>
          <w:tcPr>
            <w:tcW w:w="991" w:type="dxa"/>
          </w:tcPr>
          <w:p w14:paraId="728C6A42"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FD56BA7"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098F9AF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Platonic theory of Forms</w:t>
            </w:r>
          </w:p>
        </w:tc>
        <w:tc>
          <w:tcPr>
            <w:tcW w:w="2037" w:type="dxa"/>
          </w:tcPr>
          <w:p w14:paraId="6537EF0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2DD9094D"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73AE7578" w14:textId="77777777" w:rsidTr="00E121D0">
        <w:tc>
          <w:tcPr>
            <w:tcW w:w="1281" w:type="dxa"/>
          </w:tcPr>
          <w:p w14:paraId="036269C4"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lang w:bidi="ar-IQ"/>
              </w:rPr>
              <w:t>19/10/2025</w:t>
            </w:r>
          </w:p>
        </w:tc>
        <w:tc>
          <w:tcPr>
            <w:tcW w:w="991" w:type="dxa"/>
          </w:tcPr>
          <w:p w14:paraId="71802E16"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5D74F06F"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Analyzing philosophical texts </w:t>
            </w:r>
            <w:r w:rsidRPr="00317499">
              <w:rPr>
                <w:rFonts w:ascii="Calibri" w:eastAsia="Calibri" w:hAnsi="Calibri" w:cs="Arial"/>
                <w:sz w:val="22"/>
                <w:szCs w:val="22"/>
                <w:rtl/>
              </w:rPr>
              <w:t xml:space="preserve">scientifically and critically </w:t>
            </w:r>
            <w:r w:rsidRPr="00317499">
              <w:rPr>
                <w:rFonts w:ascii="Calibri" w:eastAsia="Calibri" w:hAnsi="Calibri" w:cs="Arial"/>
                <w:sz w:val="22"/>
                <w:szCs w:val="22"/>
              </w:rPr>
              <w:t>.</w:t>
            </w:r>
          </w:p>
        </w:tc>
        <w:tc>
          <w:tcPr>
            <w:tcW w:w="1819" w:type="dxa"/>
          </w:tcPr>
          <w:p w14:paraId="6A38C8A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2"/>
                <w:szCs w:val="22"/>
                <w:rtl/>
                <w:lang w:bidi="ar-IQ"/>
              </w:rPr>
              <w:t>The Four Causes</w:t>
            </w:r>
          </w:p>
        </w:tc>
        <w:tc>
          <w:tcPr>
            <w:tcW w:w="2037" w:type="dxa"/>
          </w:tcPr>
          <w:p w14:paraId="1F75E7CA"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0949EA4E"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7774C7B5" w14:textId="77777777" w:rsidTr="00E121D0">
        <w:tc>
          <w:tcPr>
            <w:tcW w:w="1281" w:type="dxa"/>
          </w:tcPr>
          <w:p w14:paraId="06DD7336"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lang w:bidi="ar-IQ"/>
              </w:rPr>
              <w:t>26/10/2025</w:t>
            </w:r>
          </w:p>
        </w:tc>
        <w:tc>
          <w:tcPr>
            <w:tcW w:w="991" w:type="dxa"/>
          </w:tcPr>
          <w:p w14:paraId="78998068"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3E012EA"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36425BAC"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Ethics according to Epicurus</w:t>
            </w:r>
          </w:p>
        </w:tc>
        <w:tc>
          <w:tcPr>
            <w:tcW w:w="2037" w:type="dxa"/>
          </w:tcPr>
          <w:p w14:paraId="2AC3A5F5"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2EC284FE"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07A8A3B0" w14:textId="77777777" w:rsidTr="00E121D0">
        <w:tc>
          <w:tcPr>
            <w:tcW w:w="1281" w:type="dxa"/>
          </w:tcPr>
          <w:p w14:paraId="561E56E0"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2/11/2025</w:t>
            </w:r>
          </w:p>
        </w:tc>
        <w:tc>
          <w:tcPr>
            <w:tcW w:w="991" w:type="dxa"/>
          </w:tcPr>
          <w:p w14:paraId="64F7AD68"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CC46D6A" w14:textId="77777777" w:rsidR="00317499" w:rsidRPr="00317499" w:rsidRDefault="00317499" w:rsidP="00317499">
            <w:pPr>
              <w:autoSpaceDE w:val="0"/>
              <w:autoSpaceDN w:val="0"/>
              <w:adjustRightInd w:val="0"/>
              <w:rPr>
                <w:rFonts w:ascii="Cambria" w:hAnsi="Cambria"/>
                <w:b/>
                <w:bCs/>
                <w:color w:val="FF0000"/>
                <w:sz w:val="28"/>
                <w:szCs w:val="28"/>
              </w:rPr>
            </w:pPr>
            <w:r w:rsidRPr="00317499">
              <w:rPr>
                <w:rFonts w:ascii="Calibri" w:eastAsia="Calibri" w:hAnsi="Calibri" w:cs="Arial"/>
                <w:b/>
                <w:bCs/>
                <w:sz w:val="22"/>
                <w:szCs w:val="22"/>
                <w:rtl/>
              </w:rPr>
              <w:t xml:space="preserve">Comparison between Islamic philosophy and other </w:t>
            </w:r>
            <w:r w:rsidRPr="00317499">
              <w:rPr>
                <w:rFonts w:ascii="Calibri" w:eastAsia="Calibri" w:hAnsi="Calibri" w:cs="Arial"/>
                <w:sz w:val="22"/>
                <w:szCs w:val="22"/>
                <w:rtl/>
              </w:rPr>
              <w:t>philosophy in general issues</w:t>
            </w:r>
          </w:p>
        </w:tc>
        <w:tc>
          <w:tcPr>
            <w:tcW w:w="1819" w:type="dxa"/>
          </w:tcPr>
          <w:p w14:paraId="66A62DEF"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Generator Black" w:hint="cs"/>
                <w:b/>
                <w:bCs/>
                <w:sz w:val="22"/>
                <w:szCs w:val="22"/>
                <w:rtl/>
              </w:rPr>
              <w:t>The Origins of Muslim Thought</w:t>
            </w:r>
          </w:p>
        </w:tc>
        <w:tc>
          <w:tcPr>
            <w:tcW w:w="2037" w:type="dxa"/>
          </w:tcPr>
          <w:p w14:paraId="103D0D08"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Arial" w:hint="cs"/>
                <w:rtl/>
                <w:lang w:bidi="ar-IQ"/>
              </w:rPr>
              <w:t>Standard method</w:t>
            </w:r>
          </w:p>
        </w:tc>
        <w:tc>
          <w:tcPr>
            <w:tcW w:w="2268" w:type="dxa"/>
          </w:tcPr>
          <w:p w14:paraId="1129B244"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Arial" w:hint="cs"/>
                <w:rtl/>
                <w:lang w:bidi="ar-IQ"/>
              </w:rPr>
              <w:t>Classroom performance and exams</w:t>
            </w:r>
          </w:p>
        </w:tc>
      </w:tr>
      <w:tr w:rsidR="00317499" w:rsidRPr="00317499" w14:paraId="1A36E61D" w14:textId="77777777" w:rsidTr="00E121D0">
        <w:tc>
          <w:tcPr>
            <w:tcW w:w="1281" w:type="dxa"/>
          </w:tcPr>
          <w:p w14:paraId="6B9C4744"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9/11/2025</w:t>
            </w:r>
          </w:p>
        </w:tc>
        <w:tc>
          <w:tcPr>
            <w:tcW w:w="991" w:type="dxa"/>
          </w:tcPr>
          <w:p w14:paraId="6566DB9C"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603DCB2"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Evaluating contemporary philosophical problems </w:t>
            </w:r>
            <w:r w:rsidRPr="00317499">
              <w:rPr>
                <w:rFonts w:ascii="Calibri" w:eastAsia="Calibri" w:hAnsi="Calibri" w:cs="Arial"/>
                <w:sz w:val="22"/>
                <w:szCs w:val="22"/>
                <w:rtl/>
              </w:rPr>
              <w:t>in light of Islamic heritage</w:t>
            </w:r>
          </w:p>
        </w:tc>
        <w:tc>
          <w:tcPr>
            <w:tcW w:w="1819" w:type="dxa"/>
          </w:tcPr>
          <w:p w14:paraId="4D365727"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How did philosophy reach the Arabic language?</w:t>
            </w:r>
          </w:p>
        </w:tc>
        <w:tc>
          <w:tcPr>
            <w:tcW w:w="2037" w:type="dxa"/>
          </w:tcPr>
          <w:p w14:paraId="38BA5FBD"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60F7B711"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060ACD82" w14:textId="77777777" w:rsidTr="00E121D0">
        <w:tc>
          <w:tcPr>
            <w:tcW w:w="1281" w:type="dxa"/>
          </w:tcPr>
          <w:p w14:paraId="47269F55"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lang w:bidi="ar-IQ"/>
              </w:rPr>
              <w:t>16/11/2025</w:t>
            </w:r>
          </w:p>
        </w:tc>
        <w:tc>
          <w:tcPr>
            <w:tcW w:w="991" w:type="dxa"/>
          </w:tcPr>
          <w:p w14:paraId="2FBB4D95"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F9C0E77"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60E3D40E"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Buddhism</w:t>
            </w:r>
          </w:p>
        </w:tc>
        <w:tc>
          <w:tcPr>
            <w:tcW w:w="2037" w:type="dxa"/>
          </w:tcPr>
          <w:p w14:paraId="1F4AFB59"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1A994C24"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4EECBE72" w14:textId="77777777" w:rsidTr="00E121D0">
        <w:tc>
          <w:tcPr>
            <w:tcW w:w="1281" w:type="dxa"/>
          </w:tcPr>
          <w:p w14:paraId="677AB231"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23/11/2025</w:t>
            </w:r>
          </w:p>
        </w:tc>
        <w:tc>
          <w:tcPr>
            <w:tcW w:w="991" w:type="dxa"/>
          </w:tcPr>
          <w:p w14:paraId="6912E3F4"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4C005E6"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Evaluating contemporary philosophical problems </w:t>
            </w:r>
            <w:r w:rsidRPr="00317499">
              <w:rPr>
                <w:rFonts w:ascii="Calibri" w:eastAsia="Calibri" w:hAnsi="Calibri" w:cs="Arial"/>
                <w:sz w:val="22"/>
                <w:szCs w:val="22"/>
                <w:rtl/>
              </w:rPr>
              <w:t>in light of Islamic heritage</w:t>
            </w:r>
          </w:p>
        </w:tc>
        <w:tc>
          <w:tcPr>
            <w:tcW w:w="1819" w:type="dxa"/>
          </w:tcPr>
          <w:p w14:paraId="25AEFE81"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Western views on Islamic philosophy</w:t>
            </w:r>
          </w:p>
        </w:tc>
        <w:tc>
          <w:tcPr>
            <w:tcW w:w="2037" w:type="dxa"/>
          </w:tcPr>
          <w:p w14:paraId="45666C4F"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0555FD8D"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5EEFE2F7" w14:textId="77777777" w:rsidTr="00E121D0">
        <w:tc>
          <w:tcPr>
            <w:tcW w:w="1281" w:type="dxa"/>
          </w:tcPr>
          <w:p w14:paraId="6B530C67"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30/11/2025</w:t>
            </w:r>
          </w:p>
        </w:tc>
        <w:tc>
          <w:tcPr>
            <w:tcW w:w="991" w:type="dxa"/>
          </w:tcPr>
          <w:p w14:paraId="6C0FC852"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484EA33"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Comparison between Islamic philosophy and other </w:t>
            </w:r>
            <w:r w:rsidRPr="00317499">
              <w:rPr>
                <w:rFonts w:ascii="Calibri" w:eastAsia="Calibri" w:hAnsi="Calibri" w:cs="Arial"/>
                <w:sz w:val="22"/>
                <w:szCs w:val="22"/>
                <w:rtl/>
              </w:rPr>
              <w:lastRenderedPageBreak/>
              <w:t>philosophy in general issues</w:t>
            </w:r>
          </w:p>
        </w:tc>
        <w:tc>
          <w:tcPr>
            <w:tcW w:w="1819" w:type="dxa"/>
          </w:tcPr>
          <w:p w14:paraId="6A197C78"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lastRenderedPageBreak/>
              <w:t>The character of Islamic philosophy</w:t>
            </w:r>
          </w:p>
        </w:tc>
        <w:tc>
          <w:tcPr>
            <w:tcW w:w="2037" w:type="dxa"/>
          </w:tcPr>
          <w:p w14:paraId="6EC8EE8B"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2D743A5E"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5463C3FE" w14:textId="77777777" w:rsidTr="00E121D0">
        <w:tc>
          <w:tcPr>
            <w:tcW w:w="1281" w:type="dxa"/>
          </w:tcPr>
          <w:p w14:paraId="33E30E20"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7/12/2025</w:t>
            </w:r>
          </w:p>
        </w:tc>
        <w:tc>
          <w:tcPr>
            <w:tcW w:w="991" w:type="dxa"/>
          </w:tcPr>
          <w:p w14:paraId="28A1A6C9"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5C883998"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71166E7B"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Canadian</w:t>
            </w:r>
          </w:p>
        </w:tc>
        <w:tc>
          <w:tcPr>
            <w:tcW w:w="2037" w:type="dxa"/>
          </w:tcPr>
          <w:p w14:paraId="049964F7"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0BC30A03"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33147C32" w14:textId="77777777" w:rsidTr="00E121D0">
        <w:tc>
          <w:tcPr>
            <w:tcW w:w="1281" w:type="dxa"/>
          </w:tcPr>
          <w:p w14:paraId="1262DC3D" w14:textId="77777777" w:rsidR="00317499" w:rsidRPr="00317499" w:rsidRDefault="00317499" w:rsidP="00317499">
            <w:pPr>
              <w:shd w:val="clear" w:color="auto" w:fill="FFFFFF"/>
              <w:rPr>
                <w:rFonts w:eastAsia="Cambria"/>
                <w:b/>
                <w:bCs/>
                <w:sz w:val="28"/>
                <w:szCs w:val="28"/>
              </w:rPr>
            </w:pPr>
            <w:r w:rsidRPr="00317499">
              <w:rPr>
                <w:rFonts w:ascii="Simplified Arabic" w:hAnsi="Simplified Arabic" w:cs="Generator Black" w:hint="cs"/>
                <w:b/>
                <w:bCs/>
                <w:sz w:val="18"/>
                <w:szCs w:val="18"/>
                <w:rtl/>
              </w:rPr>
              <w:t>14/12/2025</w:t>
            </w:r>
          </w:p>
        </w:tc>
        <w:tc>
          <w:tcPr>
            <w:tcW w:w="991" w:type="dxa"/>
          </w:tcPr>
          <w:p w14:paraId="75A7D863"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43255210"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09CA12A6"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Al-Farabi</w:t>
            </w:r>
          </w:p>
        </w:tc>
        <w:tc>
          <w:tcPr>
            <w:tcW w:w="2037" w:type="dxa"/>
          </w:tcPr>
          <w:p w14:paraId="283A0DD3"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56310EE0"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23E47E12" w14:textId="77777777" w:rsidTr="00E121D0">
        <w:tc>
          <w:tcPr>
            <w:tcW w:w="1281" w:type="dxa"/>
          </w:tcPr>
          <w:p w14:paraId="33ED5551"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21/12/2025</w:t>
            </w:r>
          </w:p>
        </w:tc>
        <w:tc>
          <w:tcPr>
            <w:tcW w:w="991" w:type="dxa"/>
          </w:tcPr>
          <w:p w14:paraId="32EEE562"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1E2BC18" w14:textId="77777777" w:rsidR="00317499" w:rsidRPr="00317499" w:rsidRDefault="00317499" w:rsidP="00317499">
            <w:pPr>
              <w:autoSpaceDE w:val="0"/>
              <w:autoSpaceDN w:val="0"/>
              <w:adjustRightInd w:val="0"/>
              <w:rPr>
                <w:rFonts w:ascii="Cambria" w:hAnsi="Cambria"/>
                <w:b/>
                <w:bCs/>
                <w:color w:val="FF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42568FE1"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Generator Black" w:hint="cs"/>
                <w:b/>
                <w:bCs/>
                <w:sz w:val="22"/>
                <w:szCs w:val="22"/>
                <w:rtl/>
              </w:rPr>
              <w:t>Ethics according to Al-Farabi</w:t>
            </w:r>
          </w:p>
        </w:tc>
        <w:tc>
          <w:tcPr>
            <w:tcW w:w="2037" w:type="dxa"/>
          </w:tcPr>
          <w:p w14:paraId="0DDA7632"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Arial" w:hint="cs"/>
                <w:rtl/>
                <w:lang w:bidi="ar-IQ"/>
              </w:rPr>
              <w:t>Standard method</w:t>
            </w:r>
          </w:p>
        </w:tc>
        <w:tc>
          <w:tcPr>
            <w:tcW w:w="2268" w:type="dxa"/>
          </w:tcPr>
          <w:p w14:paraId="10F50C45" w14:textId="77777777" w:rsidR="00317499" w:rsidRPr="00317499" w:rsidRDefault="00317499" w:rsidP="00317499">
            <w:pPr>
              <w:autoSpaceDE w:val="0"/>
              <w:autoSpaceDN w:val="0"/>
              <w:adjustRightInd w:val="0"/>
              <w:jc w:val="center"/>
              <w:rPr>
                <w:rFonts w:ascii="Cambria" w:hAnsi="Cambria"/>
                <w:b/>
                <w:bCs/>
                <w:color w:val="FF0000"/>
                <w:sz w:val="28"/>
                <w:szCs w:val="28"/>
              </w:rPr>
            </w:pPr>
            <w:r w:rsidRPr="00317499">
              <w:rPr>
                <w:rFonts w:ascii="Calibri" w:eastAsia="Calibri" w:hAnsi="Calibri" w:cs="Arial" w:hint="cs"/>
                <w:rtl/>
                <w:lang w:bidi="ar-IQ"/>
              </w:rPr>
              <w:t>Classroom performance and exams</w:t>
            </w:r>
          </w:p>
        </w:tc>
      </w:tr>
      <w:tr w:rsidR="00317499" w:rsidRPr="00317499" w14:paraId="610B95A9" w14:textId="77777777" w:rsidTr="00E121D0">
        <w:trPr>
          <w:trHeight w:val="58"/>
        </w:trPr>
        <w:tc>
          <w:tcPr>
            <w:tcW w:w="1281" w:type="dxa"/>
          </w:tcPr>
          <w:p w14:paraId="0FC54B90"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28/12/2025</w:t>
            </w:r>
          </w:p>
        </w:tc>
        <w:tc>
          <w:tcPr>
            <w:tcW w:w="991" w:type="dxa"/>
          </w:tcPr>
          <w:p w14:paraId="1EF090AE"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0DEB33FD"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13361D0C"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lang w:bidi="ar-IQ"/>
              </w:rPr>
              <w:t>Ibn Sina and his philosophy</w:t>
            </w:r>
          </w:p>
        </w:tc>
        <w:tc>
          <w:tcPr>
            <w:tcW w:w="2037" w:type="dxa"/>
          </w:tcPr>
          <w:p w14:paraId="1E050850"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421CAC52"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0084FDB7" w14:textId="77777777" w:rsidTr="00E121D0">
        <w:trPr>
          <w:trHeight w:val="58"/>
        </w:trPr>
        <w:tc>
          <w:tcPr>
            <w:tcW w:w="1281" w:type="dxa"/>
          </w:tcPr>
          <w:p w14:paraId="1479665D"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1/2/2026</w:t>
            </w:r>
          </w:p>
        </w:tc>
        <w:tc>
          <w:tcPr>
            <w:tcW w:w="991" w:type="dxa"/>
          </w:tcPr>
          <w:p w14:paraId="1058BBD4"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72A76C7"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731B840F"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Ibn Rushd</w:t>
            </w:r>
          </w:p>
        </w:tc>
        <w:tc>
          <w:tcPr>
            <w:tcW w:w="2037" w:type="dxa"/>
          </w:tcPr>
          <w:p w14:paraId="01A63681"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60859A80"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018CC7C2" w14:textId="77777777" w:rsidTr="00E121D0">
        <w:trPr>
          <w:trHeight w:val="58"/>
        </w:trPr>
        <w:tc>
          <w:tcPr>
            <w:tcW w:w="1281" w:type="dxa"/>
          </w:tcPr>
          <w:p w14:paraId="090612ED"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lang w:bidi="ar-IQ"/>
              </w:rPr>
              <w:t>8/2/2026</w:t>
            </w:r>
            <w:r w:rsidRPr="00317499">
              <w:rPr>
                <w:rFonts w:ascii="Simplified Arabic" w:hAnsi="Simplified Arabic" w:cs="Generator Black"/>
                <w:b/>
                <w:bCs/>
                <w:sz w:val="18"/>
                <w:szCs w:val="18"/>
                <w:rtl/>
                <w:lang w:bidi="ar-IQ"/>
              </w:rPr>
              <w:t>​</w:t>
            </w:r>
            <w:r w:rsidRPr="00317499">
              <w:rPr>
                <w:rFonts w:ascii="Simplified Arabic" w:hAnsi="Simplified Arabic" w:cs="Generator Black" w:hint="cs"/>
                <w:b/>
                <w:bCs/>
                <w:sz w:val="18"/>
                <w:szCs w:val="18"/>
                <w:rtl/>
                <w:lang w:bidi="ar-IQ"/>
              </w:rPr>
              <w:t>​</w:t>
            </w:r>
            <w:r w:rsidRPr="00317499">
              <w:rPr>
                <w:rFonts w:ascii="Simplified Arabic" w:hAnsi="Simplified Arabic" w:cs="Generator Black"/>
                <w:b/>
                <w:bCs/>
                <w:sz w:val="18"/>
                <w:szCs w:val="18"/>
                <w:rtl/>
                <w:lang w:bidi="ar-IQ"/>
              </w:rPr>
              <w:t>​</w:t>
            </w:r>
            <w:r w:rsidRPr="00317499">
              <w:rPr>
                <w:rFonts w:ascii="Simplified Arabic" w:hAnsi="Simplified Arabic" w:cs="Generator Black" w:hint="cs"/>
                <w:b/>
                <w:bCs/>
                <w:sz w:val="18"/>
                <w:szCs w:val="18"/>
                <w:rtl/>
                <w:lang w:bidi="ar-IQ"/>
              </w:rPr>
              <w:t>​</w:t>
            </w:r>
          </w:p>
        </w:tc>
        <w:tc>
          <w:tcPr>
            <w:tcW w:w="991" w:type="dxa"/>
          </w:tcPr>
          <w:p w14:paraId="4910BF7A"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228E8533"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w:t>
            </w:r>
            <w:r w:rsidRPr="00317499">
              <w:rPr>
                <w:rFonts w:ascii="Calibri" w:eastAsia="Calibri" w:hAnsi="Calibri" w:cs="Arial"/>
                <w:sz w:val="22"/>
                <w:szCs w:val="22"/>
                <w:rtl/>
              </w:rPr>
              <w:t>prominent figures, schools of thought, and intellectual trends</w:t>
            </w:r>
          </w:p>
        </w:tc>
        <w:tc>
          <w:tcPr>
            <w:tcW w:w="1819" w:type="dxa"/>
          </w:tcPr>
          <w:p w14:paraId="5098B777"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The Brethren of Purity</w:t>
            </w:r>
          </w:p>
        </w:tc>
        <w:tc>
          <w:tcPr>
            <w:tcW w:w="2037" w:type="dxa"/>
          </w:tcPr>
          <w:p w14:paraId="0DC32414"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124BD08F"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28C5A479" w14:textId="77777777" w:rsidTr="00E121D0">
        <w:trPr>
          <w:trHeight w:val="58"/>
        </w:trPr>
        <w:tc>
          <w:tcPr>
            <w:tcW w:w="1281" w:type="dxa"/>
          </w:tcPr>
          <w:p w14:paraId="10D80DBC"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15/2/2026</w:t>
            </w:r>
          </w:p>
        </w:tc>
        <w:tc>
          <w:tcPr>
            <w:tcW w:w="991" w:type="dxa"/>
          </w:tcPr>
          <w:p w14:paraId="4B9397E0"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783642A7"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w:t>
            </w:r>
            <w:r w:rsidRPr="00317499">
              <w:rPr>
                <w:rFonts w:ascii="Calibri" w:eastAsia="Calibri" w:hAnsi="Calibri" w:cs="Arial"/>
                <w:sz w:val="22"/>
                <w:szCs w:val="22"/>
                <w:rtl/>
              </w:rPr>
              <w:t>prominent figures, schools of thought, and intellectual trends</w:t>
            </w:r>
          </w:p>
        </w:tc>
        <w:tc>
          <w:tcPr>
            <w:tcW w:w="1819" w:type="dxa"/>
          </w:tcPr>
          <w:p w14:paraId="54A7F3C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Al-Ghazali</w:t>
            </w:r>
          </w:p>
        </w:tc>
        <w:tc>
          <w:tcPr>
            <w:tcW w:w="2037" w:type="dxa"/>
          </w:tcPr>
          <w:p w14:paraId="4A3F3351"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75A07C18" w14:textId="77777777" w:rsidR="00317499" w:rsidRPr="00317499" w:rsidRDefault="00317499" w:rsidP="00317499">
            <w:pPr>
              <w:autoSpaceDE w:val="0"/>
              <w:autoSpaceDN w:val="0"/>
              <w:adjustRightInd w:val="0"/>
              <w:rPr>
                <w:rFonts w:ascii="Cambria" w:hAnsi="Cambria"/>
                <w:b/>
                <w:bCs/>
                <w:color w:val="000000"/>
                <w:sz w:val="28"/>
                <w:szCs w:val="28"/>
                <w:lang w:bidi="ar-IQ"/>
              </w:rPr>
            </w:pPr>
            <w:r w:rsidRPr="00317499">
              <w:rPr>
                <w:rFonts w:ascii="Calibri" w:eastAsia="Calibri" w:hAnsi="Calibri" w:cs="Arial" w:hint="cs"/>
                <w:rtl/>
                <w:lang w:bidi="ar-IQ"/>
              </w:rPr>
              <w:t>Classroom performance and exams</w:t>
            </w:r>
          </w:p>
        </w:tc>
      </w:tr>
      <w:tr w:rsidR="00317499" w:rsidRPr="00317499" w14:paraId="2AC51B41" w14:textId="77777777" w:rsidTr="00E121D0">
        <w:trPr>
          <w:trHeight w:val="58"/>
        </w:trPr>
        <w:tc>
          <w:tcPr>
            <w:tcW w:w="1281" w:type="dxa"/>
          </w:tcPr>
          <w:p w14:paraId="41438442"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lastRenderedPageBreak/>
              <w:t>22/2/2026</w:t>
            </w:r>
          </w:p>
        </w:tc>
        <w:tc>
          <w:tcPr>
            <w:tcW w:w="991" w:type="dxa"/>
          </w:tcPr>
          <w:p w14:paraId="5635AAB2"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3E25CE2"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To become familiar with its prominent figures </w:t>
            </w:r>
            <w:r w:rsidRPr="00317499">
              <w:rPr>
                <w:rFonts w:ascii="Calibri" w:eastAsia="Calibri" w:hAnsi="Calibri" w:cs="Arial"/>
                <w:sz w:val="22"/>
                <w:szCs w:val="22"/>
                <w:rtl/>
              </w:rPr>
              <w:t>, schools, and intellectual trends</w:t>
            </w:r>
          </w:p>
        </w:tc>
        <w:tc>
          <w:tcPr>
            <w:tcW w:w="1819" w:type="dxa"/>
          </w:tcPr>
          <w:p w14:paraId="7E122B5B"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Simplified Arabic" w:eastAsia="Calibri" w:hAnsi="Simplified Arabic" w:cs="Generator Black" w:hint="cs"/>
                <w:b/>
                <w:bCs/>
                <w:color w:val="333333"/>
                <w:sz w:val="20"/>
                <w:szCs w:val="20"/>
                <w:rtl/>
                <w:lang w:bidi="ar-IQ"/>
              </w:rPr>
              <w:t>Ethics according to Al-Ghazali</w:t>
            </w:r>
          </w:p>
        </w:tc>
        <w:tc>
          <w:tcPr>
            <w:tcW w:w="2037" w:type="dxa"/>
          </w:tcPr>
          <w:p w14:paraId="1A16396C"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61A5A558"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29821D17" w14:textId="77777777" w:rsidTr="00E121D0">
        <w:trPr>
          <w:trHeight w:val="58"/>
        </w:trPr>
        <w:tc>
          <w:tcPr>
            <w:tcW w:w="1281" w:type="dxa"/>
          </w:tcPr>
          <w:p w14:paraId="66B350DF"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19/4/2026</w:t>
            </w:r>
          </w:p>
        </w:tc>
        <w:tc>
          <w:tcPr>
            <w:tcW w:w="991" w:type="dxa"/>
          </w:tcPr>
          <w:p w14:paraId="08326710"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0A88172"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Evaluating contemporary philosophical problems </w:t>
            </w:r>
            <w:r w:rsidRPr="00317499">
              <w:rPr>
                <w:rFonts w:ascii="Calibri" w:eastAsia="Calibri" w:hAnsi="Calibri" w:cs="Arial"/>
                <w:sz w:val="22"/>
                <w:szCs w:val="22"/>
                <w:rtl/>
              </w:rPr>
              <w:t>in light of Islamic heritage</w:t>
            </w:r>
          </w:p>
        </w:tc>
        <w:tc>
          <w:tcPr>
            <w:tcW w:w="1819" w:type="dxa"/>
          </w:tcPr>
          <w:p w14:paraId="2B7AA178"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Between Ibn Khaldun and the people of his time</w:t>
            </w:r>
          </w:p>
        </w:tc>
        <w:tc>
          <w:tcPr>
            <w:tcW w:w="2037" w:type="dxa"/>
          </w:tcPr>
          <w:p w14:paraId="1A91552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547BB957"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1696F53B" w14:textId="77777777" w:rsidTr="00E121D0">
        <w:trPr>
          <w:trHeight w:val="58"/>
        </w:trPr>
        <w:tc>
          <w:tcPr>
            <w:tcW w:w="1281" w:type="dxa"/>
          </w:tcPr>
          <w:p w14:paraId="7FA2D710"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26/4/2026</w:t>
            </w:r>
          </w:p>
        </w:tc>
        <w:tc>
          <w:tcPr>
            <w:tcW w:w="991" w:type="dxa"/>
          </w:tcPr>
          <w:p w14:paraId="25218D9B"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1342327A"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b/>
                <w:bCs/>
                <w:sz w:val="22"/>
                <w:szCs w:val="22"/>
                <w:rtl/>
              </w:rPr>
              <w:t xml:space="preserve">Comparison between Islamic philosophy and other </w:t>
            </w:r>
            <w:r w:rsidRPr="00317499">
              <w:rPr>
                <w:rFonts w:ascii="Calibri" w:eastAsia="Calibri" w:hAnsi="Calibri" w:cs="Arial"/>
                <w:sz w:val="22"/>
                <w:szCs w:val="22"/>
                <w:rtl/>
              </w:rPr>
              <w:t>philosophy in general issues</w:t>
            </w:r>
          </w:p>
        </w:tc>
        <w:tc>
          <w:tcPr>
            <w:tcW w:w="1819" w:type="dxa"/>
          </w:tcPr>
          <w:p w14:paraId="6D972A84"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Islamic thought was influenced by philosophy</w:t>
            </w:r>
          </w:p>
        </w:tc>
        <w:tc>
          <w:tcPr>
            <w:tcW w:w="2037" w:type="dxa"/>
          </w:tcPr>
          <w:p w14:paraId="5B46ECA2"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4AF0E53B"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4BA23CB1" w14:textId="77777777" w:rsidTr="00E121D0">
        <w:trPr>
          <w:trHeight w:val="58"/>
        </w:trPr>
        <w:tc>
          <w:tcPr>
            <w:tcW w:w="1281" w:type="dxa"/>
          </w:tcPr>
          <w:p w14:paraId="384AA862"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3/5/2026</w:t>
            </w:r>
          </w:p>
        </w:tc>
        <w:tc>
          <w:tcPr>
            <w:tcW w:w="991" w:type="dxa"/>
          </w:tcPr>
          <w:p w14:paraId="232A8A2D"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32039A45" w14:textId="77777777" w:rsidR="00317499" w:rsidRPr="00317499" w:rsidRDefault="00317499" w:rsidP="00317499">
            <w:pPr>
              <w:autoSpaceDE w:val="0"/>
              <w:autoSpaceDN w:val="0"/>
              <w:adjustRightInd w:val="0"/>
              <w:rPr>
                <w:rFonts w:ascii="Cambria" w:hAnsi="Cambria"/>
                <w:b/>
                <w:bCs/>
                <w:color w:val="000000"/>
                <w:sz w:val="28"/>
                <w:szCs w:val="28"/>
                <w:lang w:bidi="ar-IQ"/>
              </w:rPr>
            </w:pPr>
            <w:r w:rsidRPr="00317499">
              <w:rPr>
                <w:rFonts w:ascii="Calibri" w:eastAsia="Calibri" w:hAnsi="Calibri" w:cs="Arial"/>
                <w:b/>
                <w:bCs/>
                <w:sz w:val="22"/>
                <w:szCs w:val="22"/>
                <w:rtl/>
              </w:rPr>
              <w:t xml:space="preserve">Analyzing philosophical texts </w:t>
            </w:r>
            <w:r w:rsidRPr="00317499">
              <w:rPr>
                <w:rFonts w:ascii="Calibri" w:eastAsia="Calibri" w:hAnsi="Calibri" w:cs="Arial"/>
                <w:sz w:val="22"/>
                <w:szCs w:val="22"/>
                <w:rtl/>
              </w:rPr>
              <w:t xml:space="preserve">scientifically and critically </w:t>
            </w:r>
            <w:r w:rsidRPr="00317499">
              <w:rPr>
                <w:rFonts w:ascii="Calibri" w:eastAsia="Calibri" w:hAnsi="Calibri" w:cs="Arial"/>
                <w:sz w:val="22"/>
                <w:szCs w:val="22"/>
              </w:rPr>
              <w:t>.</w:t>
            </w:r>
          </w:p>
        </w:tc>
        <w:tc>
          <w:tcPr>
            <w:tcW w:w="1819" w:type="dxa"/>
          </w:tcPr>
          <w:p w14:paraId="4F420C34"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Jurisprudence and its influence by philosophy</w:t>
            </w:r>
          </w:p>
        </w:tc>
        <w:tc>
          <w:tcPr>
            <w:tcW w:w="2037" w:type="dxa"/>
          </w:tcPr>
          <w:p w14:paraId="33DAF724"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7247E828"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4CF43B49" w14:textId="77777777" w:rsidTr="00E121D0">
        <w:trPr>
          <w:trHeight w:val="58"/>
        </w:trPr>
        <w:tc>
          <w:tcPr>
            <w:tcW w:w="1281" w:type="dxa"/>
          </w:tcPr>
          <w:p w14:paraId="29FF3D60"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lang w:bidi="ar-IQ"/>
              </w:rPr>
              <w:t>10/5/2026</w:t>
            </w:r>
            <w:r w:rsidRPr="00317499">
              <w:rPr>
                <w:rFonts w:ascii="Simplified Arabic" w:hAnsi="Simplified Arabic" w:cs="Generator Black" w:hint="cs"/>
                <w:b/>
                <w:bCs/>
                <w:sz w:val="18"/>
                <w:szCs w:val="18"/>
                <w:rtl/>
              </w:rPr>
              <w:t>​</w:t>
            </w:r>
          </w:p>
        </w:tc>
        <w:tc>
          <w:tcPr>
            <w:tcW w:w="991" w:type="dxa"/>
          </w:tcPr>
          <w:p w14:paraId="3FE25501"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8E3EBFD" w14:textId="77777777" w:rsidR="00317499" w:rsidRPr="00317499" w:rsidRDefault="00317499" w:rsidP="00317499">
            <w:pPr>
              <w:autoSpaceDE w:val="0"/>
              <w:autoSpaceDN w:val="0"/>
              <w:adjustRightInd w:val="0"/>
              <w:rPr>
                <w:rFonts w:ascii="Cambria" w:hAnsi="Cambria"/>
                <w:b/>
                <w:bCs/>
                <w:color w:val="000000"/>
                <w:sz w:val="28"/>
                <w:szCs w:val="28"/>
                <w:lang w:bidi="ar-IQ"/>
              </w:rPr>
            </w:pPr>
            <w:r w:rsidRPr="00317499">
              <w:rPr>
                <w:rFonts w:ascii="Calibri" w:eastAsia="Calibri" w:hAnsi="Calibri" w:cs="Arial"/>
                <w:b/>
                <w:bCs/>
                <w:sz w:val="22"/>
                <w:szCs w:val="22"/>
                <w:rtl/>
              </w:rPr>
              <w:t xml:space="preserve">Analyzing philosophical texts </w:t>
            </w:r>
            <w:r w:rsidRPr="00317499">
              <w:rPr>
                <w:rFonts w:ascii="Calibri" w:eastAsia="Calibri" w:hAnsi="Calibri" w:cs="Arial"/>
                <w:sz w:val="22"/>
                <w:szCs w:val="22"/>
                <w:rtl/>
              </w:rPr>
              <w:t xml:space="preserve">scientifically and critically </w:t>
            </w:r>
            <w:r w:rsidRPr="00317499">
              <w:rPr>
                <w:rFonts w:ascii="Calibri" w:eastAsia="Calibri" w:hAnsi="Calibri" w:cs="Arial"/>
                <w:sz w:val="22"/>
                <w:szCs w:val="22"/>
              </w:rPr>
              <w:t>.</w:t>
            </w:r>
          </w:p>
        </w:tc>
        <w:tc>
          <w:tcPr>
            <w:tcW w:w="1819" w:type="dxa"/>
          </w:tcPr>
          <w:p w14:paraId="0AE146F1"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Generator Black" w:hint="cs"/>
                <w:b/>
                <w:bCs/>
                <w:sz w:val="22"/>
                <w:szCs w:val="22"/>
                <w:rtl/>
              </w:rPr>
              <w:t>Theology and its influence by philosophy</w:t>
            </w:r>
          </w:p>
        </w:tc>
        <w:tc>
          <w:tcPr>
            <w:tcW w:w="2037" w:type="dxa"/>
          </w:tcPr>
          <w:p w14:paraId="7F6B52F4"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535A5ED0"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r w:rsidR="00317499" w:rsidRPr="00317499" w14:paraId="4D210350" w14:textId="77777777" w:rsidTr="00E121D0">
        <w:trPr>
          <w:trHeight w:val="58"/>
        </w:trPr>
        <w:tc>
          <w:tcPr>
            <w:tcW w:w="1281" w:type="dxa"/>
          </w:tcPr>
          <w:p w14:paraId="509344AC" w14:textId="77777777" w:rsidR="00317499" w:rsidRPr="00317499" w:rsidRDefault="00317499" w:rsidP="00317499">
            <w:pPr>
              <w:shd w:val="clear" w:color="auto" w:fill="FFFFFF"/>
              <w:rPr>
                <w:rFonts w:eastAsia="Cambria"/>
                <w:b/>
                <w:bCs/>
                <w:sz w:val="28"/>
                <w:szCs w:val="28"/>
                <w:rtl/>
              </w:rPr>
            </w:pPr>
            <w:r w:rsidRPr="00317499">
              <w:rPr>
                <w:rFonts w:ascii="Simplified Arabic" w:hAnsi="Simplified Arabic" w:cs="Generator Black" w:hint="cs"/>
                <w:b/>
                <w:bCs/>
                <w:sz w:val="18"/>
                <w:szCs w:val="18"/>
                <w:rtl/>
              </w:rPr>
              <w:t>17/5/2026</w:t>
            </w:r>
          </w:p>
        </w:tc>
        <w:tc>
          <w:tcPr>
            <w:tcW w:w="991" w:type="dxa"/>
          </w:tcPr>
          <w:p w14:paraId="3CBE5C91" w14:textId="77777777" w:rsidR="00317499" w:rsidRPr="00317499" w:rsidRDefault="00317499" w:rsidP="00317499">
            <w:pPr>
              <w:contextualSpacing/>
              <w:jc w:val="center"/>
              <w:rPr>
                <w:rFonts w:eastAsia="Calibri"/>
                <w:b/>
                <w:bCs/>
                <w:sz w:val="28"/>
                <w:szCs w:val="28"/>
                <w:rtl/>
                <w:lang w:bidi="ar-IQ"/>
              </w:rPr>
            </w:pPr>
            <w:r w:rsidRPr="00317499">
              <w:rPr>
                <w:rFonts w:eastAsia="Calibri" w:hint="cs"/>
                <w:b/>
                <w:bCs/>
                <w:sz w:val="28"/>
                <w:szCs w:val="28"/>
                <w:rtl/>
                <w:lang w:bidi="ar-IQ"/>
              </w:rPr>
              <w:t>1</w:t>
            </w:r>
          </w:p>
        </w:tc>
        <w:tc>
          <w:tcPr>
            <w:tcW w:w="1816" w:type="dxa"/>
          </w:tcPr>
          <w:p w14:paraId="6DF1F799" w14:textId="77777777" w:rsidR="00317499" w:rsidRPr="00317499" w:rsidRDefault="00317499" w:rsidP="00317499">
            <w:pPr>
              <w:autoSpaceDE w:val="0"/>
              <w:autoSpaceDN w:val="0"/>
              <w:adjustRightInd w:val="0"/>
              <w:jc w:val="center"/>
              <w:rPr>
                <w:rFonts w:ascii="Cambria" w:hAnsi="Cambria"/>
                <w:b/>
                <w:bCs/>
                <w:color w:val="000000"/>
                <w:sz w:val="28"/>
                <w:szCs w:val="28"/>
                <w:lang w:bidi="ar-IQ"/>
              </w:rPr>
            </w:pPr>
            <w:r w:rsidRPr="00317499">
              <w:rPr>
                <w:rFonts w:ascii="Cambria" w:hAnsi="Cambria" w:hint="cs"/>
                <w:b/>
                <w:bCs/>
                <w:color w:val="000000"/>
                <w:sz w:val="28"/>
                <w:szCs w:val="28"/>
                <w:rtl/>
                <w:lang w:bidi="ar-IQ"/>
              </w:rPr>
              <w:t>-</w:t>
            </w:r>
          </w:p>
        </w:tc>
        <w:tc>
          <w:tcPr>
            <w:tcW w:w="1819" w:type="dxa"/>
          </w:tcPr>
          <w:p w14:paraId="76B48903"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mbria" w:hAnsi="Cambria" w:hint="cs"/>
                <w:b/>
                <w:bCs/>
                <w:color w:val="000000"/>
                <w:sz w:val="28"/>
                <w:szCs w:val="28"/>
                <w:rtl/>
              </w:rPr>
              <w:t>Tests</w:t>
            </w:r>
          </w:p>
        </w:tc>
        <w:tc>
          <w:tcPr>
            <w:tcW w:w="2037" w:type="dxa"/>
          </w:tcPr>
          <w:p w14:paraId="06F92F9B" w14:textId="77777777" w:rsidR="00317499" w:rsidRPr="00317499" w:rsidRDefault="00317499" w:rsidP="00317499">
            <w:pPr>
              <w:autoSpaceDE w:val="0"/>
              <w:autoSpaceDN w:val="0"/>
              <w:adjustRightInd w:val="0"/>
              <w:jc w:val="center"/>
              <w:rPr>
                <w:rFonts w:ascii="Cambria" w:hAnsi="Cambria"/>
                <w:b/>
                <w:bCs/>
                <w:color w:val="000000"/>
                <w:sz w:val="28"/>
                <w:szCs w:val="28"/>
              </w:rPr>
            </w:pPr>
            <w:r w:rsidRPr="00317499">
              <w:rPr>
                <w:rFonts w:ascii="Calibri" w:eastAsia="Calibri" w:hAnsi="Calibri" w:cs="Arial" w:hint="cs"/>
                <w:rtl/>
                <w:lang w:bidi="ar-IQ"/>
              </w:rPr>
              <w:t>Standard method</w:t>
            </w:r>
          </w:p>
        </w:tc>
        <w:tc>
          <w:tcPr>
            <w:tcW w:w="2268" w:type="dxa"/>
          </w:tcPr>
          <w:p w14:paraId="20A3F5FF" w14:textId="77777777" w:rsidR="00317499" w:rsidRPr="00317499" w:rsidRDefault="00317499" w:rsidP="00317499">
            <w:pPr>
              <w:autoSpaceDE w:val="0"/>
              <w:autoSpaceDN w:val="0"/>
              <w:adjustRightInd w:val="0"/>
              <w:rPr>
                <w:rFonts w:ascii="Cambria" w:hAnsi="Cambria"/>
                <w:b/>
                <w:bCs/>
                <w:color w:val="000000"/>
                <w:sz w:val="28"/>
                <w:szCs w:val="28"/>
              </w:rPr>
            </w:pPr>
            <w:r w:rsidRPr="00317499">
              <w:rPr>
                <w:rFonts w:ascii="Calibri" w:eastAsia="Calibri" w:hAnsi="Calibri" w:cs="Arial" w:hint="cs"/>
                <w:rtl/>
                <w:lang w:bidi="ar-IQ"/>
              </w:rPr>
              <w:t>Classroom performance and exams</w:t>
            </w:r>
          </w:p>
        </w:tc>
      </w:tr>
    </w:tbl>
    <w:p w14:paraId="0688FF70" w14:textId="77777777" w:rsidR="00317499" w:rsidRPr="00317499" w:rsidRDefault="00317499" w:rsidP="00317499">
      <w:pPr>
        <w:bidi/>
        <w:spacing w:line="276" w:lineRule="auto"/>
        <w:rPr>
          <w:rFonts w:ascii="Calibri" w:eastAsia="Calibri" w:hAnsi="Calibri" w:cs="Arial"/>
          <w:vanish/>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317499" w:rsidRPr="00317499" w14:paraId="5DB0ACA9" w14:textId="77777777" w:rsidTr="00E121D0">
        <w:tc>
          <w:tcPr>
            <w:tcW w:w="9781" w:type="dxa"/>
            <w:gridSpan w:val="2"/>
            <w:shd w:val="clear" w:color="auto" w:fill="DEEAF6"/>
          </w:tcPr>
          <w:p w14:paraId="50BC2A54" w14:textId="77777777" w:rsidR="00317499" w:rsidRPr="00317499" w:rsidRDefault="00317499" w:rsidP="00317499">
            <w:pPr>
              <w:numPr>
                <w:ilvl w:val="0"/>
                <w:numId w:val="18"/>
              </w:numPr>
              <w:spacing w:after="200" w:line="276" w:lineRule="auto"/>
              <w:rPr>
                <w:rFonts w:eastAsia="Calibri"/>
                <w:b/>
                <w:bCs/>
                <w:sz w:val="32"/>
                <w:szCs w:val="32"/>
                <w:rtl/>
              </w:rPr>
            </w:pPr>
            <w:r w:rsidRPr="00317499">
              <w:rPr>
                <w:rFonts w:eastAsia="Calibri"/>
                <w:b/>
                <w:bCs/>
                <w:sz w:val="32"/>
                <w:szCs w:val="32"/>
                <w:rtl/>
              </w:rPr>
              <w:t>Course evaluation</w:t>
            </w:r>
          </w:p>
        </w:tc>
      </w:tr>
      <w:tr w:rsidR="00317499" w:rsidRPr="00317499" w14:paraId="336A0A5D" w14:textId="77777777" w:rsidTr="00E121D0">
        <w:tc>
          <w:tcPr>
            <w:tcW w:w="9781" w:type="dxa"/>
            <w:gridSpan w:val="2"/>
          </w:tcPr>
          <w:p w14:paraId="5DDCA88F" w14:textId="77777777" w:rsidR="00317499" w:rsidRPr="00317499" w:rsidRDefault="00317499" w:rsidP="00317499">
            <w:pPr>
              <w:ind w:left="360"/>
              <w:rPr>
                <w:rFonts w:eastAsia="Calibri"/>
                <w:b/>
                <w:bCs/>
                <w:sz w:val="32"/>
                <w:szCs w:val="32"/>
                <w:rtl/>
                <w:lang w:bidi="ar-IQ"/>
              </w:rPr>
            </w:pPr>
            <w:r w:rsidRPr="00317499">
              <w:rPr>
                <w:rFonts w:eastAsia="Calibri" w:hint="cs"/>
                <w:b/>
                <w:bCs/>
                <w:sz w:val="32"/>
                <w:szCs w:val="32"/>
                <w:rtl/>
                <w:lang w:bidi="ar-IQ"/>
              </w:rPr>
              <w:t>The grade is distributed out of 100, according to the following tests.</w:t>
            </w:r>
          </w:p>
          <w:p w14:paraId="753B55A1" w14:textId="77777777" w:rsidR="00317499" w:rsidRPr="00317499" w:rsidRDefault="00317499" w:rsidP="00317499">
            <w:pPr>
              <w:numPr>
                <w:ilvl w:val="0"/>
                <w:numId w:val="33"/>
              </w:numPr>
              <w:spacing w:after="200" w:line="276" w:lineRule="auto"/>
              <w:contextualSpacing/>
              <w:rPr>
                <w:rFonts w:eastAsia="Calibri"/>
                <w:b/>
                <w:bCs/>
                <w:sz w:val="32"/>
                <w:szCs w:val="32"/>
                <w:lang w:bidi="ar-IQ"/>
              </w:rPr>
            </w:pPr>
            <w:r w:rsidRPr="00317499">
              <w:rPr>
                <w:rFonts w:eastAsia="Calibri" w:hint="cs"/>
                <w:b/>
                <w:bCs/>
                <w:sz w:val="32"/>
                <w:szCs w:val="32"/>
                <w:rtl/>
                <w:lang w:bidi="ar-IQ"/>
              </w:rPr>
              <w:t>First semester exam out of 20.</w:t>
            </w:r>
          </w:p>
          <w:p w14:paraId="0050FFF9" w14:textId="77777777" w:rsidR="00317499" w:rsidRPr="00317499" w:rsidRDefault="00317499" w:rsidP="00317499">
            <w:pPr>
              <w:numPr>
                <w:ilvl w:val="0"/>
                <w:numId w:val="33"/>
              </w:numPr>
              <w:spacing w:after="200" w:line="276" w:lineRule="auto"/>
              <w:contextualSpacing/>
              <w:rPr>
                <w:rFonts w:eastAsia="Calibri"/>
                <w:b/>
                <w:bCs/>
                <w:sz w:val="32"/>
                <w:szCs w:val="32"/>
                <w:lang w:bidi="ar-IQ"/>
              </w:rPr>
            </w:pPr>
            <w:r w:rsidRPr="00317499">
              <w:rPr>
                <w:rFonts w:eastAsia="Calibri" w:hint="cs"/>
                <w:b/>
                <w:bCs/>
                <w:sz w:val="32"/>
                <w:szCs w:val="32"/>
                <w:rtl/>
                <w:lang w:bidi="ar-IQ"/>
              </w:rPr>
              <w:t>Second semester exam out of 20</w:t>
            </w:r>
          </w:p>
          <w:p w14:paraId="3E7897F3" w14:textId="77777777" w:rsidR="00317499" w:rsidRPr="00317499" w:rsidRDefault="00317499" w:rsidP="00317499">
            <w:pPr>
              <w:numPr>
                <w:ilvl w:val="0"/>
                <w:numId w:val="33"/>
              </w:numPr>
              <w:spacing w:after="200" w:line="276" w:lineRule="auto"/>
              <w:contextualSpacing/>
              <w:rPr>
                <w:rFonts w:eastAsia="Calibri"/>
                <w:b/>
                <w:bCs/>
                <w:sz w:val="32"/>
                <w:szCs w:val="32"/>
                <w:rtl/>
                <w:lang w:bidi="ar-IQ"/>
              </w:rPr>
            </w:pPr>
            <w:r w:rsidRPr="00317499">
              <w:rPr>
                <w:rFonts w:eastAsia="Calibri" w:hint="cs"/>
                <w:b/>
                <w:bCs/>
                <w:sz w:val="32"/>
                <w:szCs w:val="32"/>
                <w:rtl/>
                <w:lang w:bidi="ar-IQ"/>
              </w:rPr>
              <w:t>The final exam is out of 60.</w:t>
            </w:r>
          </w:p>
        </w:tc>
      </w:tr>
      <w:tr w:rsidR="00317499" w:rsidRPr="00317499" w14:paraId="0A7974E3" w14:textId="77777777" w:rsidTr="00E121D0">
        <w:tc>
          <w:tcPr>
            <w:tcW w:w="9781" w:type="dxa"/>
            <w:gridSpan w:val="2"/>
            <w:shd w:val="clear" w:color="auto" w:fill="DEEAF6"/>
          </w:tcPr>
          <w:p w14:paraId="061C65C9" w14:textId="77777777" w:rsidR="00317499" w:rsidRPr="00317499" w:rsidRDefault="00317499" w:rsidP="00317499">
            <w:pPr>
              <w:numPr>
                <w:ilvl w:val="0"/>
                <w:numId w:val="18"/>
              </w:numPr>
              <w:spacing w:after="200" w:line="276" w:lineRule="auto"/>
              <w:rPr>
                <w:rFonts w:eastAsia="Calibri"/>
                <w:b/>
                <w:bCs/>
                <w:sz w:val="32"/>
                <w:szCs w:val="32"/>
                <w:rtl/>
              </w:rPr>
            </w:pPr>
            <w:r w:rsidRPr="00317499">
              <w:rPr>
                <w:rFonts w:eastAsia="Calibri"/>
                <w:b/>
                <w:bCs/>
                <w:sz w:val="32"/>
                <w:szCs w:val="32"/>
                <w:rtl/>
                <w:lang w:bidi="ar-IQ"/>
              </w:rPr>
              <w:t>Learning and teaching resources</w:t>
            </w:r>
          </w:p>
        </w:tc>
      </w:tr>
      <w:tr w:rsidR="00317499" w:rsidRPr="00317499" w14:paraId="1C52752C" w14:textId="77777777" w:rsidTr="00E121D0">
        <w:tc>
          <w:tcPr>
            <w:tcW w:w="4536" w:type="dxa"/>
          </w:tcPr>
          <w:p w14:paraId="7085EA06"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rtl/>
                <w:lang w:bidi="ar-IQ"/>
              </w:rPr>
              <w:t>Required textbooks (methodology, if applicable)</w:t>
            </w:r>
          </w:p>
        </w:tc>
        <w:tc>
          <w:tcPr>
            <w:tcW w:w="5245" w:type="dxa"/>
          </w:tcPr>
          <w:p w14:paraId="5C6FE5E8" w14:textId="77777777" w:rsidR="00317499" w:rsidRPr="00317499" w:rsidRDefault="00317499" w:rsidP="00317499">
            <w:pPr>
              <w:rPr>
                <w:rFonts w:eastAsia="Calibri"/>
                <w:b/>
                <w:bCs/>
                <w:sz w:val="28"/>
                <w:szCs w:val="28"/>
                <w:lang w:bidi="ar-IQ"/>
              </w:rPr>
            </w:pPr>
            <w:r w:rsidRPr="00317499">
              <w:rPr>
                <w:rFonts w:eastAsia="Calibri" w:hint="cs"/>
                <w:b/>
                <w:bCs/>
                <w:sz w:val="28"/>
                <w:szCs w:val="28"/>
                <w:rtl/>
                <w:lang w:bidi="ar-IQ"/>
              </w:rPr>
              <w:t>in</w:t>
            </w:r>
            <w:r w:rsidRPr="00317499">
              <w:rPr>
                <w:rFonts w:eastAsia="Calibri"/>
                <w:b/>
                <w:bCs/>
                <w:sz w:val="28"/>
                <w:szCs w:val="28"/>
                <w:rtl/>
                <w:lang w:bidi="ar-IQ"/>
              </w:rPr>
              <w:t xml:space="preserve"> </w:t>
            </w:r>
            <w:r w:rsidRPr="00317499">
              <w:rPr>
                <w:rFonts w:eastAsia="Calibri" w:hint="cs"/>
                <w:b/>
                <w:bCs/>
                <w:sz w:val="28"/>
                <w:szCs w:val="28"/>
                <w:rtl/>
                <w:lang w:bidi="ar-IQ"/>
              </w:rPr>
              <w:t>Philosophy</w:t>
            </w:r>
            <w:r w:rsidRPr="00317499">
              <w:rPr>
                <w:rFonts w:eastAsia="Calibri"/>
                <w:b/>
                <w:bCs/>
                <w:sz w:val="28"/>
                <w:szCs w:val="28"/>
                <w:rtl/>
                <w:lang w:bidi="ar-IQ"/>
              </w:rPr>
              <w:t xml:space="preserve"> </w:t>
            </w:r>
            <w:r w:rsidRPr="00317499">
              <w:rPr>
                <w:rFonts w:eastAsia="Calibri" w:hint="cs"/>
                <w:b/>
                <w:bCs/>
                <w:sz w:val="28"/>
                <w:szCs w:val="28"/>
                <w:rtl/>
                <w:lang w:bidi="ar-IQ"/>
              </w:rPr>
              <w:t>Islamic</w:t>
            </w:r>
            <w:r w:rsidRPr="00317499">
              <w:rPr>
                <w:rFonts w:eastAsia="Calibri"/>
                <w:b/>
                <w:bCs/>
                <w:sz w:val="28"/>
                <w:szCs w:val="28"/>
                <w:rtl/>
                <w:lang w:bidi="ar-IQ"/>
              </w:rPr>
              <w:t xml:space="preserve"> </w:t>
            </w:r>
            <w:r w:rsidRPr="00317499">
              <w:rPr>
                <w:rFonts w:eastAsia="Calibri" w:hint="cs"/>
                <w:b/>
                <w:bCs/>
                <w:sz w:val="28"/>
                <w:szCs w:val="28"/>
                <w:rtl/>
                <w:lang w:bidi="ar-IQ"/>
              </w:rPr>
              <w:t>and its connections</w:t>
            </w:r>
            <w:r w:rsidRPr="00317499">
              <w:rPr>
                <w:rFonts w:eastAsia="Calibri"/>
                <w:b/>
                <w:bCs/>
                <w:sz w:val="28"/>
                <w:szCs w:val="28"/>
                <w:rtl/>
                <w:lang w:bidi="ar-IQ"/>
              </w:rPr>
              <w:t xml:space="preserve"> </w:t>
            </w:r>
            <w:r w:rsidRPr="00317499">
              <w:rPr>
                <w:rFonts w:eastAsia="Calibri" w:hint="cs"/>
                <w:b/>
                <w:bCs/>
                <w:sz w:val="28"/>
                <w:szCs w:val="28"/>
                <w:rtl/>
                <w:lang w:bidi="ar-IQ"/>
              </w:rPr>
              <w:t>In philosophy</w:t>
            </w:r>
            <w:r w:rsidRPr="00317499">
              <w:rPr>
                <w:rFonts w:eastAsia="Calibri"/>
                <w:b/>
                <w:bCs/>
                <w:sz w:val="28"/>
                <w:szCs w:val="28"/>
                <w:rtl/>
                <w:lang w:bidi="ar-IQ"/>
              </w:rPr>
              <w:t xml:space="preserve"> </w:t>
            </w:r>
            <w:r w:rsidRPr="00317499">
              <w:rPr>
                <w:rFonts w:eastAsia="Calibri" w:hint="cs"/>
                <w:b/>
                <w:bCs/>
                <w:sz w:val="28"/>
                <w:szCs w:val="28"/>
                <w:rtl/>
                <w:lang w:bidi="ar-IQ"/>
              </w:rPr>
              <w:t xml:space="preserve">Greek </w:t>
            </w:r>
            <w:r w:rsidRPr="00317499">
              <w:rPr>
                <w:rFonts w:eastAsia="Calibri"/>
                <w:b/>
                <w:bCs/>
                <w:sz w:val="28"/>
                <w:szCs w:val="28"/>
                <w:rtl/>
                <w:lang w:bidi="ar-IQ"/>
              </w:rPr>
              <w:t xml:space="preserve">- </w:t>
            </w:r>
            <w:r w:rsidRPr="00317499">
              <w:rPr>
                <w:rFonts w:eastAsia="Calibri" w:hint="cs"/>
                <w:b/>
                <w:bCs/>
                <w:sz w:val="28"/>
                <w:szCs w:val="28"/>
                <w:rtl/>
                <w:lang w:bidi="ar-IQ"/>
              </w:rPr>
              <w:t>Dr.</w:t>
            </w:r>
            <w:r w:rsidRPr="00317499">
              <w:rPr>
                <w:rFonts w:eastAsia="Calibri"/>
                <w:b/>
                <w:bCs/>
                <w:sz w:val="28"/>
                <w:szCs w:val="28"/>
                <w:rtl/>
                <w:lang w:bidi="ar-IQ"/>
              </w:rPr>
              <w:t xml:space="preserve"> </w:t>
            </w:r>
            <w:r w:rsidRPr="00317499">
              <w:rPr>
                <w:rFonts w:eastAsia="Calibri" w:hint="cs"/>
                <w:b/>
                <w:bCs/>
                <w:sz w:val="28"/>
                <w:szCs w:val="28"/>
                <w:rtl/>
                <w:lang w:bidi="ar-IQ"/>
              </w:rPr>
              <w:t>Mohammed</w:t>
            </w:r>
            <w:r w:rsidRPr="00317499">
              <w:rPr>
                <w:rFonts w:eastAsia="Calibri"/>
                <w:b/>
                <w:bCs/>
                <w:sz w:val="28"/>
                <w:szCs w:val="28"/>
                <w:rtl/>
                <w:lang w:bidi="ar-IQ"/>
              </w:rPr>
              <w:t xml:space="preserve"> </w:t>
            </w:r>
            <w:r w:rsidRPr="00317499">
              <w:rPr>
                <w:rFonts w:eastAsia="Calibri" w:hint="cs"/>
                <w:b/>
                <w:bCs/>
                <w:sz w:val="28"/>
                <w:szCs w:val="28"/>
                <w:rtl/>
                <w:lang w:bidi="ar-IQ"/>
              </w:rPr>
              <w:t>Mr.</w:t>
            </w:r>
            <w:r w:rsidRPr="00317499">
              <w:rPr>
                <w:rFonts w:eastAsia="Calibri"/>
                <w:b/>
                <w:bCs/>
                <w:sz w:val="28"/>
                <w:szCs w:val="28"/>
                <w:rtl/>
                <w:lang w:bidi="ar-IQ"/>
              </w:rPr>
              <w:t xml:space="preserve"> </w:t>
            </w:r>
            <w:r w:rsidRPr="00317499">
              <w:rPr>
                <w:rFonts w:eastAsia="Calibri" w:hint="cs"/>
                <w:b/>
                <w:bCs/>
                <w:sz w:val="28"/>
                <w:szCs w:val="28"/>
                <w:rtl/>
                <w:lang w:bidi="ar-IQ"/>
              </w:rPr>
              <w:t>Naeem</w:t>
            </w:r>
            <w:r w:rsidRPr="00317499">
              <w:rPr>
                <w:rFonts w:eastAsia="Calibri"/>
                <w:b/>
                <w:bCs/>
                <w:sz w:val="28"/>
                <w:szCs w:val="28"/>
                <w:rtl/>
                <w:lang w:bidi="ar-IQ"/>
              </w:rPr>
              <w:t xml:space="preserve"> </w:t>
            </w:r>
            <w:r w:rsidRPr="00317499">
              <w:rPr>
                <w:rFonts w:eastAsia="Calibri" w:hint="cs"/>
                <w:b/>
                <w:bCs/>
                <w:sz w:val="28"/>
                <w:szCs w:val="28"/>
                <w:rtl/>
                <w:lang w:bidi="ar-IQ"/>
              </w:rPr>
              <w:t>and</w:t>
            </w:r>
            <w:r w:rsidRPr="00317499">
              <w:rPr>
                <w:rFonts w:eastAsia="Calibri"/>
                <w:b/>
                <w:bCs/>
                <w:sz w:val="28"/>
                <w:szCs w:val="28"/>
                <w:rtl/>
                <w:lang w:bidi="ar-IQ"/>
              </w:rPr>
              <w:t xml:space="preserve"> </w:t>
            </w:r>
            <w:r w:rsidRPr="00317499">
              <w:rPr>
                <w:rFonts w:eastAsia="Calibri" w:hint="cs"/>
                <w:b/>
                <w:bCs/>
                <w:sz w:val="28"/>
                <w:szCs w:val="28"/>
                <w:rtl/>
                <w:lang w:bidi="ar-IQ"/>
              </w:rPr>
              <w:t>Dr.</w:t>
            </w:r>
            <w:r w:rsidRPr="00317499">
              <w:rPr>
                <w:rFonts w:eastAsia="Calibri"/>
                <w:b/>
                <w:bCs/>
                <w:sz w:val="28"/>
                <w:szCs w:val="28"/>
                <w:rtl/>
                <w:lang w:bidi="ar-IQ"/>
              </w:rPr>
              <w:t xml:space="preserve"> </w:t>
            </w:r>
            <w:r w:rsidRPr="00317499">
              <w:rPr>
                <w:rFonts w:eastAsia="Calibri" w:hint="cs"/>
                <w:b/>
                <w:bCs/>
                <w:sz w:val="28"/>
                <w:szCs w:val="28"/>
                <w:rtl/>
                <w:lang w:bidi="ar-IQ"/>
              </w:rPr>
              <w:t>Awad</w:t>
            </w:r>
            <w:r w:rsidRPr="00317499">
              <w:rPr>
                <w:rFonts w:eastAsia="Calibri"/>
                <w:b/>
                <w:bCs/>
                <w:sz w:val="28"/>
                <w:szCs w:val="28"/>
                <w:rtl/>
                <w:lang w:bidi="ar-IQ"/>
              </w:rPr>
              <w:t xml:space="preserve"> </w:t>
            </w:r>
            <w:r w:rsidRPr="00317499">
              <w:rPr>
                <w:rFonts w:eastAsia="Calibri" w:hint="cs"/>
                <w:b/>
                <w:bCs/>
                <w:sz w:val="28"/>
                <w:szCs w:val="28"/>
                <w:rtl/>
                <w:lang w:bidi="ar-IQ"/>
              </w:rPr>
              <w:t>God</w:t>
            </w:r>
            <w:r w:rsidRPr="00317499">
              <w:rPr>
                <w:rFonts w:eastAsia="Calibri"/>
                <w:b/>
                <w:bCs/>
                <w:sz w:val="28"/>
                <w:szCs w:val="28"/>
                <w:rtl/>
                <w:lang w:bidi="ar-IQ"/>
              </w:rPr>
              <w:t xml:space="preserve"> </w:t>
            </w:r>
            <w:r w:rsidRPr="00317499">
              <w:rPr>
                <w:rFonts w:eastAsia="Calibri" w:hint="cs"/>
                <w:b/>
                <w:bCs/>
                <w:sz w:val="28"/>
                <w:szCs w:val="28"/>
                <w:rtl/>
                <w:lang w:bidi="ar-IQ"/>
              </w:rPr>
              <w:t>serious</w:t>
            </w:r>
            <w:r w:rsidRPr="00317499">
              <w:rPr>
                <w:rFonts w:eastAsia="Calibri"/>
                <w:b/>
                <w:bCs/>
                <w:sz w:val="28"/>
                <w:szCs w:val="28"/>
                <w:rtl/>
                <w:lang w:bidi="ar-IQ"/>
              </w:rPr>
              <w:t xml:space="preserve"> </w:t>
            </w:r>
            <w:r w:rsidRPr="00317499">
              <w:rPr>
                <w:rFonts w:eastAsia="Calibri" w:hint="cs"/>
                <w:b/>
                <w:bCs/>
                <w:sz w:val="28"/>
                <w:szCs w:val="28"/>
                <w:rtl/>
                <w:lang w:bidi="ar-IQ"/>
              </w:rPr>
              <w:t>Hijazi</w:t>
            </w:r>
          </w:p>
          <w:p w14:paraId="4BD3EDB1" w14:textId="77777777" w:rsidR="00317499" w:rsidRPr="00317499" w:rsidRDefault="00317499" w:rsidP="00317499">
            <w:pPr>
              <w:bidi/>
              <w:rPr>
                <w:rFonts w:eastAsia="Calibri"/>
                <w:b/>
                <w:bCs/>
                <w:sz w:val="28"/>
                <w:szCs w:val="28"/>
                <w:rtl/>
                <w:lang w:bidi="ar-IQ"/>
              </w:rPr>
            </w:pPr>
          </w:p>
        </w:tc>
      </w:tr>
      <w:tr w:rsidR="00317499" w:rsidRPr="00317499" w14:paraId="259A1A89" w14:textId="77777777" w:rsidTr="00E121D0">
        <w:trPr>
          <w:trHeight w:val="970"/>
        </w:trPr>
        <w:tc>
          <w:tcPr>
            <w:tcW w:w="4536" w:type="dxa"/>
          </w:tcPr>
          <w:p w14:paraId="2265D29B" w14:textId="77777777" w:rsidR="00317499" w:rsidRPr="00317499" w:rsidRDefault="00317499" w:rsidP="00317499">
            <w:pPr>
              <w:spacing w:line="276" w:lineRule="auto"/>
              <w:rPr>
                <w:rFonts w:eastAsia="Calibri"/>
                <w:b/>
                <w:bCs/>
                <w:sz w:val="28"/>
                <w:szCs w:val="28"/>
                <w:rtl/>
                <w:lang w:bidi="ar-IQ"/>
              </w:rPr>
            </w:pPr>
            <w:r w:rsidRPr="00317499">
              <w:rPr>
                <w:rFonts w:eastAsia="Calibri"/>
                <w:b/>
                <w:bCs/>
                <w:sz w:val="28"/>
                <w:szCs w:val="28"/>
                <w:rtl/>
                <w:lang w:bidi="ar-IQ"/>
              </w:rPr>
              <w:lastRenderedPageBreak/>
              <w:t>Main references (sources)</w:t>
            </w:r>
          </w:p>
        </w:tc>
        <w:tc>
          <w:tcPr>
            <w:tcW w:w="5245" w:type="dxa"/>
          </w:tcPr>
          <w:p w14:paraId="374D51EF" w14:textId="77777777" w:rsidR="00317499" w:rsidRPr="00317499" w:rsidRDefault="00317499" w:rsidP="00317499">
            <w:pPr>
              <w:numPr>
                <w:ilvl w:val="0"/>
                <w:numId w:val="34"/>
              </w:numPr>
              <w:spacing w:after="200" w:line="276" w:lineRule="auto"/>
              <w:ind w:left="0"/>
              <w:contextualSpacing/>
              <w:rPr>
                <w:rFonts w:eastAsia="Calibri"/>
                <w:b/>
                <w:bCs/>
                <w:sz w:val="28"/>
                <w:szCs w:val="28"/>
                <w:lang w:bidi="ar-IQ"/>
              </w:rPr>
            </w:pPr>
            <w:r w:rsidRPr="00317499">
              <w:rPr>
                <w:rFonts w:eastAsia="Calibri" w:hint="cs"/>
                <w:b/>
                <w:bCs/>
                <w:sz w:val="28"/>
                <w:szCs w:val="28"/>
                <w:rtl/>
                <w:lang w:bidi="ar-IQ"/>
              </w:rPr>
              <w:t>entrance</w:t>
            </w:r>
            <w:r w:rsidRPr="00317499">
              <w:rPr>
                <w:rFonts w:eastAsia="Calibri"/>
                <w:b/>
                <w:bCs/>
                <w:sz w:val="28"/>
                <w:szCs w:val="28"/>
                <w:rtl/>
                <w:lang w:bidi="ar-IQ"/>
              </w:rPr>
              <w:t xml:space="preserve"> </w:t>
            </w:r>
            <w:r w:rsidRPr="00317499">
              <w:rPr>
                <w:rFonts w:eastAsia="Calibri" w:hint="cs"/>
                <w:b/>
                <w:bCs/>
                <w:sz w:val="28"/>
                <w:szCs w:val="28"/>
                <w:rtl/>
                <w:lang w:bidi="ar-IQ"/>
              </w:rPr>
              <w:t>to</w:t>
            </w:r>
            <w:r w:rsidRPr="00317499">
              <w:rPr>
                <w:rFonts w:eastAsia="Calibri"/>
                <w:b/>
                <w:bCs/>
                <w:sz w:val="28"/>
                <w:szCs w:val="28"/>
                <w:rtl/>
                <w:lang w:bidi="ar-IQ"/>
              </w:rPr>
              <w:t xml:space="preserve"> </w:t>
            </w:r>
            <w:r w:rsidRPr="00317499">
              <w:rPr>
                <w:rFonts w:eastAsia="Calibri" w:hint="cs"/>
                <w:b/>
                <w:bCs/>
                <w:sz w:val="28"/>
                <w:szCs w:val="28"/>
                <w:rtl/>
                <w:lang w:bidi="ar-IQ"/>
              </w:rPr>
              <w:t>Philosophy</w:t>
            </w:r>
            <w:r w:rsidRPr="00317499">
              <w:rPr>
                <w:rFonts w:eastAsia="Calibri"/>
                <w:b/>
                <w:bCs/>
                <w:sz w:val="28"/>
                <w:szCs w:val="28"/>
                <w:rtl/>
                <w:lang w:bidi="ar-IQ"/>
              </w:rPr>
              <w:t xml:space="preserve"> </w:t>
            </w:r>
            <w:r w:rsidRPr="00317499">
              <w:rPr>
                <w:rFonts w:eastAsia="Calibri" w:hint="cs"/>
                <w:b/>
                <w:bCs/>
                <w:sz w:val="28"/>
                <w:szCs w:val="28"/>
                <w:rtl/>
                <w:lang w:bidi="ar-IQ"/>
              </w:rPr>
              <w:t>Arabic</w:t>
            </w:r>
            <w:r w:rsidRPr="00317499">
              <w:rPr>
                <w:rFonts w:eastAsia="Calibri"/>
                <w:b/>
                <w:bCs/>
                <w:sz w:val="28"/>
                <w:szCs w:val="28"/>
                <w:rtl/>
                <w:lang w:bidi="ar-IQ"/>
              </w:rPr>
              <w:t xml:space="preserve"> </w:t>
            </w:r>
            <w:r w:rsidRPr="00317499">
              <w:rPr>
                <w:rFonts w:eastAsia="Calibri" w:hint="cs"/>
                <w:b/>
                <w:bCs/>
                <w:sz w:val="28"/>
                <w:szCs w:val="28"/>
                <w:rtl/>
                <w:lang w:bidi="ar-IQ"/>
              </w:rPr>
              <w:t>Islamic Studies: Dr. Muhammad Muqbil.</w:t>
            </w:r>
          </w:p>
          <w:p w14:paraId="2C4D1E8F" w14:textId="77777777" w:rsidR="00317499" w:rsidRPr="00317499" w:rsidRDefault="00317499" w:rsidP="00317499">
            <w:pPr>
              <w:numPr>
                <w:ilvl w:val="0"/>
                <w:numId w:val="34"/>
              </w:numPr>
              <w:spacing w:after="200" w:line="276" w:lineRule="auto"/>
              <w:ind w:left="0"/>
              <w:contextualSpacing/>
              <w:rPr>
                <w:rFonts w:eastAsia="Calibri"/>
                <w:b/>
                <w:bCs/>
                <w:sz w:val="28"/>
                <w:szCs w:val="28"/>
                <w:rtl/>
                <w:lang w:bidi="ar-IQ"/>
              </w:rPr>
            </w:pPr>
            <w:r w:rsidRPr="00317499">
              <w:rPr>
                <w:rFonts w:eastAsia="Calibri" w:hint="cs"/>
                <w:b/>
                <w:bCs/>
                <w:sz w:val="28"/>
                <w:szCs w:val="28"/>
                <w:rtl/>
                <w:lang w:bidi="ar-IQ"/>
              </w:rPr>
              <w:t>introduction</w:t>
            </w:r>
            <w:r w:rsidRPr="00317499">
              <w:rPr>
                <w:rFonts w:eastAsia="Calibri"/>
                <w:b/>
                <w:bCs/>
                <w:sz w:val="28"/>
                <w:szCs w:val="28"/>
                <w:rtl/>
                <w:lang w:bidi="ar-IQ"/>
              </w:rPr>
              <w:t xml:space="preserve"> </w:t>
            </w:r>
            <w:r w:rsidRPr="00317499">
              <w:rPr>
                <w:rFonts w:eastAsia="Calibri" w:hint="cs"/>
                <w:b/>
                <w:bCs/>
                <w:sz w:val="28"/>
                <w:szCs w:val="28"/>
                <w:rtl/>
                <w:lang w:bidi="ar-IQ"/>
              </w:rPr>
              <w:t>in</w:t>
            </w:r>
            <w:r w:rsidRPr="00317499">
              <w:rPr>
                <w:rFonts w:eastAsia="Calibri"/>
                <w:b/>
                <w:bCs/>
                <w:sz w:val="28"/>
                <w:szCs w:val="28"/>
                <w:rtl/>
                <w:lang w:bidi="ar-IQ"/>
              </w:rPr>
              <w:t xml:space="preserve"> </w:t>
            </w:r>
            <w:r w:rsidRPr="00317499">
              <w:rPr>
                <w:rFonts w:eastAsia="Calibri" w:hint="cs"/>
                <w:b/>
                <w:bCs/>
                <w:sz w:val="28"/>
                <w:szCs w:val="28"/>
                <w:rtl/>
                <w:lang w:bidi="ar-IQ"/>
              </w:rPr>
              <w:t>Philosophy</w:t>
            </w:r>
            <w:r w:rsidRPr="00317499">
              <w:rPr>
                <w:rFonts w:eastAsia="Calibri"/>
                <w:b/>
                <w:bCs/>
                <w:sz w:val="28"/>
                <w:szCs w:val="28"/>
                <w:rtl/>
                <w:lang w:bidi="ar-IQ"/>
              </w:rPr>
              <w:t xml:space="preserve"> </w:t>
            </w:r>
            <w:r w:rsidRPr="00317499">
              <w:rPr>
                <w:rFonts w:eastAsia="Calibri" w:hint="cs"/>
                <w:b/>
                <w:bCs/>
                <w:sz w:val="28"/>
                <w:szCs w:val="28"/>
                <w:rtl/>
                <w:lang w:bidi="ar-IQ"/>
              </w:rPr>
              <w:t>Islamic Studies: Dr. Omar Al-Shaibani.</w:t>
            </w:r>
          </w:p>
        </w:tc>
      </w:tr>
      <w:tr w:rsidR="00317499" w:rsidRPr="00317499" w14:paraId="6BD76C6F" w14:textId="77777777" w:rsidTr="00E121D0">
        <w:tc>
          <w:tcPr>
            <w:tcW w:w="4536" w:type="dxa"/>
          </w:tcPr>
          <w:p w14:paraId="23F8B14B"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rtl/>
                <w:lang w:bidi="ar-IQ"/>
              </w:rPr>
              <w:t>Recommended supporting books and references (scientific journals, reports...)</w:t>
            </w:r>
          </w:p>
        </w:tc>
        <w:tc>
          <w:tcPr>
            <w:tcW w:w="5245" w:type="dxa"/>
          </w:tcPr>
          <w:p w14:paraId="16B65494" w14:textId="77777777" w:rsidR="00317499" w:rsidRPr="00317499" w:rsidRDefault="00317499" w:rsidP="00317499">
            <w:pPr>
              <w:ind w:left="180"/>
              <w:rPr>
                <w:rFonts w:eastAsia="Calibri"/>
                <w:b/>
                <w:bCs/>
                <w:sz w:val="28"/>
                <w:szCs w:val="28"/>
                <w:rtl/>
                <w:lang w:bidi="ar-IQ"/>
              </w:rPr>
            </w:pPr>
            <w:r w:rsidRPr="00317499">
              <w:rPr>
                <w:rFonts w:eastAsia="Calibri" w:hint="cs"/>
                <w:b/>
                <w:bCs/>
                <w:sz w:val="28"/>
                <w:szCs w:val="28"/>
                <w:rtl/>
                <w:lang w:bidi="ar-IQ"/>
              </w:rPr>
              <w:t>Websites and peer-reviewed scientific journals. Philosophical Society</w:t>
            </w:r>
          </w:p>
        </w:tc>
      </w:tr>
      <w:tr w:rsidR="00317499" w:rsidRPr="00317499" w14:paraId="44877F85" w14:textId="77777777" w:rsidTr="00E121D0">
        <w:tc>
          <w:tcPr>
            <w:tcW w:w="4536" w:type="dxa"/>
          </w:tcPr>
          <w:p w14:paraId="4267C0C8"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rtl/>
                <w:lang w:bidi="ar-IQ"/>
              </w:rPr>
              <w:t>Electronic references, websites</w:t>
            </w:r>
          </w:p>
        </w:tc>
        <w:tc>
          <w:tcPr>
            <w:tcW w:w="5245" w:type="dxa"/>
          </w:tcPr>
          <w:p w14:paraId="215B8636" w14:textId="77777777" w:rsidR="00317499" w:rsidRPr="00317499" w:rsidRDefault="00927D3A" w:rsidP="00317499">
            <w:pPr>
              <w:spacing w:after="200" w:line="276" w:lineRule="auto"/>
              <w:rPr>
                <w:rFonts w:eastAsia="Calibri"/>
                <w:b/>
                <w:bCs/>
                <w:sz w:val="28"/>
                <w:szCs w:val="28"/>
                <w:lang w:bidi="ar-IQ"/>
              </w:rPr>
            </w:pPr>
            <w:hyperlink r:id="rId26" w:history="1">
              <w:r w:rsidR="00317499" w:rsidRPr="00317499">
                <w:rPr>
                  <w:rFonts w:eastAsia="Calibri"/>
                  <w:b/>
                  <w:bCs/>
                  <w:color w:val="0000FF"/>
                  <w:sz w:val="28"/>
                  <w:szCs w:val="28"/>
                  <w:u w:val="single"/>
                  <w:lang w:bidi="ar-IQ"/>
                </w:rPr>
                <w:t>https://saudiphilosophy.com/?lang=ar</w:t>
              </w:r>
            </w:hyperlink>
          </w:p>
          <w:p w14:paraId="4F387904" w14:textId="77777777" w:rsidR="00317499" w:rsidRPr="00317499" w:rsidRDefault="00317499" w:rsidP="00317499">
            <w:pPr>
              <w:spacing w:after="200" w:line="276" w:lineRule="auto"/>
              <w:rPr>
                <w:rFonts w:eastAsia="Calibri"/>
                <w:b/>
                <w:bCs/>
                <w:sz w:val="28"/>
                <w:szCs w:val="28"/>
                <w:rtl/>
                <w:lang w:bidi="ar-IQ"/>
              </w:rPr>
            </w:pPr>
            <w:r w:rsidRPr="00317499">
              <w:rPr>
                <w:rFonts w:eastAsia="Calibri"/>
                <w:b/>
                <w:bCs/>
                <w:sz w:val="28"/>
                <w:szCs w:val="28"/>
                <w:lang w:bidi="ar-IQ"/>
              </w:rPr>
              <w:t>https://mafa.journals.ekb.eg/</w:t>
            </w:r>
            <w:r w:rsidRPr="00317499">
              <w:rPr>
                <w:rFonts w:eastAsia="Calibri"/>
                <w:b/>
                <w:bCs/>
                <w:sz w:val="28"/>
                <w:szCs w:val="28"/>
                <w:rtl/>
                <w:lang w:bidi="ar-IQ"/>
              </w:rPr>
              <w:t>​</w:t>
            </w:r>
          </w:p>
        </w:tc>
      </w:tr>
    </w:tbl>
    <w:p w14:paraId="1D33EED4" w14:textId="77777777" w:rsidR="00317499" w:rsidRPr="00317499" w:rsidRDefault="00317499" w:rsidP="00317499">
      <w:pPr>
        <w:bidi/>
        <w:spacing w:after="200" w:line="276" w:lineRule="auto"/>
        <w:rPr>
          <w:rFonts w:ascii="Calibri" w:eastAsia="Calibri" w:hAnsi="Calibri" w:cs="Arial"/>
          <w:sz w:val="22"/>
          <w:szCs w:val="22"/>
        </w:rPr>
      </w:pPr>
    </w:p>
    <w:p w14:paraId="6C5E08DD" w14:textId="77777777" w:rsidR="00317499" w:rsidRPr="00317499" w:rsidRDefault="00317499" w:rsidP="00317499">
      <w:pPr>
        <w:bidi/>
        <w:spacing w:after="200" w:line="276" w:lineRule="auto"/>
        <w:rPr>
          <w:rFonts w:ascii="Calibri" w:eastAsia="Calibri" w:hAnsi="Calibri" w:cs="Arial"/>
          <w:sz w:val="22"/>
          <w:szCs w:val="22"/>
        </w:rPr>
      </w:pPr>
    </w:p>
    <w:p w14:paraId="33F67B60" w14:textId="77777777" w:rsidR="00317499" w:rsidRPr="00317499" w:rsidRDefault="00317499" w:rsidP="00317499">
      <w:pPr>
        <w:bidi/>
        <w:spacing w:after="200" w:line="276" w:lineRule="auto"/>
        <w:rPr>
          <w:rFonts w:ascii="Calibri" w:eastAsia="Calibri" w:hAnsi="Calibri" w:cs="Arial"/>
          <w:sz w:val="22"/>
          <w:szCs w:val="22"/>
          <w:rtl/>
        </w:rPr>
      </w:pPr>
    </w:p>
    <w:p w14:paraId="4523AF71" w14:textId="77777777" w:rsidR="00317499" w:rsidRPr="00317499" w:rsidRDefault="00317499" w:rsidP="00317499">
      <w:pPr>
        <w:bidi/>
        <w:spacing w:after="200" w:line="276" w:lineRule="auto"/>
        <w:rPr>
          <w:rFonts w:ascii="Calibri" w:eastAsia="Calibri" w:hAnsi="Calibri" w:cs="Arial"/>
          <w:sz w:val="22"/>
          <w:szCs w:val="22"/>
          <w:rtl/>
        </w:rPr>
      </w:pPr>
    </w:p>
    <w:p w14:paraId="050E6A81" w14:textId="77777777" w:rsidR="00317499" w:rsidRPr="00317499" w:rsidRDefault="00317499" w:rsidP="00317499">
      <w:pPr>
        <w:bidi/>
        <w:spacing w:after="200" w:line="276" w:lineRule="auto"/>
        <w:rPr>
          <w:rFonts w:ascii="Calibri" w:eastAsia="Calibri" w:hAnsi="Calibri" w:cs="Arial"/>
          <w:sz w:val="22"/>
          <w:szCs w:val="22"/>
          <w:rtl/>
        </w:rPr>
      </w:pPr>
    </w:p>
    <w:p w14:paraId="15189249" w14:textId="77777777" w:rsidR="00317499" w:rsidRPr="00317499" w:rsidRDefault="00317499" w:rsidP="00317499">
      <w:pPr>
        <w:bidi/>
        <w:spacing w:after="200" w:line="276" w:lineRule="auto"/>
        <w:rPr>
          <w:rFonts w:ascii="Calibri" w:eastAsia="Calibri" w:hAnsi="Calibri" w:cs="Arial"/>
          <w:sz w:val="22"/>
          <w:szCs w:val="22"/>
          <w:rtl/>
        </w:rPr>
      </w:pPr>
    </w:p>
    <w:p w14:paraId="6AB0AF91" w14:textId="77777777" w:rsidR="00317499" w:rsidRPr="00317499" w:rsidRDefault="00317499" w:rsidP="00317499">
      <w:pPr>
        <w:bidi/>
        <w:spacing w:after="200" w:line="276" w:lineRule="auto"/>
        <w:rPr>
          <w:rFonts w:ascii="Calibri" w:eastAsia="Calibri" w:hAnsi="Calibri" w:cs="Arial"/>
          <w:sz w:val="22"/>
          <w:szCs w:val="22"/>
          <w:rtl/>
        </w:rPr>
      </w:pPr>
    </w:p>
    <w:p w14:paraId="174C3E98" w14:textId="77777777" w:rsidR="00317499" w:rsidRPr="00317499" w:rsidRDefault="00317499" w:rsidP="00317499">
      <w:pPr>
        <w:bidi/>
        <w:spacing w:after="200" w:line="276" w:lineRule="auto"/>
        <w:rPr>
          <w:rFonts w:ascii="Calibri" w:eastAsia="Calibri" w:hAnsi="Calibri" w:cs="Arial"/>
          <w:sz w:val="22"/>
          <w:szCs w:val="22"/>
          <w:rtl/>
        </w:rPr>
      </w:pPr>
    </w:p>
    <w:p w14:paraId="630A1CCA" w14:textId="77777777" w:rsidR="00317499" w:rsidRPr="00317499" w:rsidRDefault="00317499" w:rsidP="00317499">
      <w:pPr>
        <w:bidi/>
        <w:spacing w:after="200" w:line="276" w:lineRule="auto"/>
        <w:rPr>
          <w:rFonts w:ascii="Calibri" w:eastAsia="Calibri" w:hAnsi="Calibri" w:cs="Arial"/>
          <w:sz w:val="22"/>
          <w:szCs w:val="22"/>
          <w:rtl/>
        </w:rPr>
      </w:pPr>
    </w:p>
    <w:p w14:paraId="15FF6DD7" w14:textId="77777777" w:rsidR="00317499" w:rsidRPr="00317499" w:rsidRDefault="00317499" w:rsidP="00317499">
      <w:pPr>
        <w:bidi/>
        <w:spacing w:after="200" w:line="276" w:lineRule="auto"/>
        <w:rPr>
          <w:rFonts w:ascii="Calibri" w:eastAsia="Calibri" w:hAnsi="Calibri" w:cs="Arial"/>
          <w:sz w:val="22"/>
          <w:szCs w:val="22"/>
          <w:rtl/>
        </w:rPr>
      </w:pPr>
    </w:p>
    <w:p w14:paraId="03259FA2" w14:textId="77777777" w:rsidR="00317499" w:rsidRPr="00317499" w:rsidRDefault="00317499" w:rsidP="00317499">
      <w:pPr>
        <w:bidi/>
        <w:spacing w:after="200" w:line="276" w:lineRule="auto"/>
        <w:rPr>
          <w:rFonts w:ascii="Calibri" w:eastAsia="Calibri" w:hAnsi="Calibri" w:cs="Arial"/>
          <w:sz w:val="22"/>
          <w:szCs w:val="22"/>
          <w:rtl/>
        </w:rPr>
      </w:pPr>
    </w:p>
    <w:p w14:paraId="5569CB1D" w14:textId="77777777" w:rsidR="00317499" w:rsidRPr="00317499" w:rsidRDefault="00317499" w:rsidP="00317499">
      <w:pPr>
        <w:bidi/>
        <w:spacing w:after="200" w:line="276" w:lineRule="auto"/>
        <w:rPr>
          <w:rFonts w:ascii="Calibri" w:eastAsia="Calibri" w:hAnsi="Calibri" w:cs="Arial"/>
          <w:sz w:val="22"/>
          <w:szCs w:val="22"/>
          <w:rtl/>
        </w:rPr>
      </w:pPr>
    </w:p>
    <w:p w14:paraId="56A1F965" w14:textId="77777777" w:rsidR="00317499" w:rsidRPr="00317499" w:rsidRDefault="00317499" w:rsidP="00317499">
      <w:pPr>
        <w:bidi/>
        <w:spacing w:after="200" w:line="276" w:lineRule="auto"/>
        <w:rPr>
          <w:rFonts w:ascii="Calibri" w:eastAsia="Calibri" w:hAnsi="Calibri" w:cs="Arial"/>
          <w:sz w:val="22"/>
          <w:szCs w:val="22"/>
          <w:rtl/>
        </w:rPr>
      </w:pPr>
    </w:p>
    <w:p w14:paraId="1EE96AB7" w14:textId="77777777" w:rsidR="00317499" w:rsidRPr="00317499" w:rsidRDefault="00317499" w:rsidP="00317499">
      <w:pPr>
        <w:bidi/>
        <w:spacing w:after="200" w:line="276" w:lineRule="auto"/>
        <w:rPr>
          <w:rFonts w:ascii="Calibri" w:eastAsia="Calibri" w:hAnsi="Calibri" w:cs="Arial"/>
          <w:sz w:val="22"/>
          <w:szCs w:val="22"/>
          <w:rtl/>
        </w:rPr>
      </w:pPr>
    </w:p>
    <w:p w14:paraId="7BAFABD8" w14:textId="77777777" w:rsidR="00317499" w:rsidRPr="00317499" w:rsidRDefault="00317499" w:rsidP="00317499">
      <w:pPr>
        <w:bidi/>
        <w:spacing w:after="200" w:line="276" w:lineRule="auto"/>
        <w:rPr>
          <w:rFonts w:ascii="Calibri" w:eastAsia="Calibri" w:hAnsi="Calibri" w:cs="Arial"/>
          <w:sz w:val="22"/>
          <w:szCs w:val="22"/>
          <w:rtl/>
        </w:rPr>
      </w:pPr>
    </w:p>
    <w:p w14:paraId="1D60749B" w14:textId="77777777" w:rsidR="00317499" w:rsidRPr="00317499" w:rsidRDefault="00317499" w:rsidP="00317499">
      <w:pPr>
        <w:bidi/>
        <w:spacing w:after="200" w:line="276" w:lineRule="auto"/>
        <w:rPr>
          <w:rFonts w:ascii="Calibri" w:eastAsia="Calibri" w:hAnsi="Calibri" w:cs="Arial"/>
          <w:sz w:val="22"/>
          <w:szCs w:val="22"/>
          <w:rtl/>
        </w:rPr>
      </w:pPr>
    </w:p>
    <w:p w14:paraId="186630F5" w14:textId="77777777" w:rsidR="00317499" w:rsidRPr="00317499" w:rsidRDefault="00317499" w:rsidP="00317499">
      <w:pPr>
        <w:bidi/>
        <w:spacing w:after="200" w:line="276" w:lineRule="auto"/>
        <w:rPr>
          <w:rFonts w:ascii="Calibri" w:eastAsia="Calibri" w:hAnsi="Calibri" w:cs="Arial"/>
          <w:sz w:val="22"/>
          <w:szCs w:val="22"/>
          <w:rtl/>
        </w:rPr>
      </w:pPr>
    </w:p>
    <w:p w14:paraId="658052C6" w14:textId="77777777" w:rsidR="00D3569C" w:rsidRDefault="00D3569C" w:rsidP="00D3569C">
      <w:pPr>
        <w:tabs>
          <w:tab w:val="left" w:pos="1697"/>
        </w:tabs>
        <w:bidi/>
        <w:ind w:hanging="2"/>
        <w:jc w:val="both"/>
        <w:rPr>
          <w:rFonts w:ascii="Calibri" w:eastAsia="Calibri" w:hAnsi="Calibri" w:cs="Arial"/>
          <w:b/>
          <w:bCs/>
          <w:sz w:val="44"/>
          <w:szCs w:val="44"/>
          <w:u w:val="single"/>
          <w:rtl/>
        </w:rPr>
      </w:pPr>
    </w:p>
    <w:p w14:paraId="7B0EF811"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721CF216"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F391EA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0053C435"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12EC1ED8" w14:textId="77777777" w:rsidR="00C273E5" w:rsidRPr="00C273E5" w:rsidRDefault="00C273E5" w:rsidP="00C273E5">
      <w:pPr>
        <w:spacing w:after="200" w:line="276" w:lineRule="auto"/>
        <w:jc w:val="center"/>
        <w:rPr>
          <w:rFonts w:eastAsia="Calibri"/>
          <w:b/>
          <w:bCs/>
          <w:sz w:val="36"/>
          <w:szCs w:val="36"/>
          <w:rtl/>
          <w:lang w:bidi="ar-IQ"/>
        </w:rPr>
      </w:pPr>
      <w:r w:rsidRPr="00C273E5">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273E5" w:rsidRPr="00C273E5" w14:paraId="3E9F228C" w14:textId="77777777" w:rsidTr="00E121D0">
        <w:tc>
          <w:tcPr>
            <w:tcW w:w="9781" w:type="dxa"/>
            <w:gridSpan w:val="3"/>
            <w:shd w:val="clear" w:color="auto" w:fill="DEEAF6"/>
          </w:tcPr>
          <w:p w14:paraId="0768129F"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Course Name</w:t>
            </w:r>
          </w:p>
        </w:tc>
      </w:tr>
      <w:tr w:rsidR="00C273E5" w:rsidRPr="00C273E5" w14:paraId="7F7FAB82" w14:textId="77777777" w:rsidTr="00E121D0">
        <w:tc>
          <w:tcPr>
            <w:tcW w:w="9781" w:type="dxa"/>
            <w:gridSpan w:val="3"/>
          </w:tcPr>
          <w:p w14:paraId="79FD24F4"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Observation and Application / Phase Four</w:t>
            </w:r>
          </w:p>
        </w:tc>
      </w:tr>
      <w:tr w:rsidR="00C273E5" w:rsidRPr="00C273E5" w14:paraId="396342D0" w14:textId="77777777" w:rsidTr="00E121D0">
        <w:tc>
          <w:tcPr>
            <w:tcW w:w="9781" w:type="dxa"/>
            <w:gridSpan w:val="3"/>
            <w:shd w:val="clear" w:color="auto" w:fill="DEEAF6"/>
          </w:tcPr>
          <w:p w14:paraId="5FE398A1"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Course code</w:t>
            </w:r>
          </w:p>
        </w:tc>
      </w:tr>
      <w:tr w:rsidR="00C273E5" w:rsidRPr="00C273E5" w14:paraId="160E14C7" w14:textId="77777777" w:rsidTr="00E121D0">
        <w:tc>
          <w:tcPr>
            <w:tcW w:w="9781" w:type="dxa"/>
            <w:gridSpan w:val="3"/>
          </w:tcPr>
          <w:p w14:paraId="3006F5BD" w14:textId="77777777" w:rsidR="00C273E5" w:rsidRPr="00C273E5" w:rsidRDefault="00C273E5" w:rsidP="00C273E5">
            <w:pPr>
              <w:spacing w:after="200" w:line="276" w:lineRule="auto"/>
              <w:rPr>
                <w:rFonts w:eastAsia="Calibri"/>
                <w:b/>
                <w:bCs/>
                <w:sz w:val="28"/>
                <w:szCs w:val="28"/>
                <w:lang w:bidi="ar-IQ"/>
              </w:rPr>
            </w:pPr>
            <w:r w:rsidRPr="00C273E5">
              <w:rPr>
                <w:rFonts w:eastAsia="Calibri"/>
                <w:b/>
                <w:bCs/>
                <w:sz w:val="28"/>
                <w:szCs w:val="28"/>
                <w:lang w:bidi="ar-IQ"/>
              </w:rPr>
              <w:t>For410</w:t>
            </w:r>
          </w:p>
        </w:tc>
      </w:tr>
      <w:tr w:rsidR="00C273E5" w:rsidRPr="00C273E5" w14:paraId="6A494674" w14:textId="77777777" w:rsidTr="00E121D0">
        <w:tc>
          <w:tcPr>
            <w:tcW w:w="9781" w:type="dxa"/>
            <w:gridSpan w:val="3"/>
            <w:shd w:val="clear" w:color="auto" w:fill="DEEAF6"/>
          </w:tcPr>
          <w:p w14:paraId="353FC3DA"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Semester/Year</w:t>
            </w:r>
          </w:p>
        </w:tc>
      </w:tr>
      <w:tr w:rsidR="00C273E5" w:rsidRPr="00C273E5" w14:paraId="3AE0546E" w14:textId="77777777" w:rsidTr="00E121D0">
        <w:tc>
          <w:tcPr>
            <w:tcW w:w="9781" w:type="dxa"/>
            <w:gridSpan w:val="3"/>
          </w:tcPr>
          <w:p w14:paraId="1820BC31"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annual</w:t>
            </w:r>
          </w:p>
        </w:tc>
      </w:tr>
      <w:tr w:rsidR="00C273E5" w:rsidRPr="00C273E5" w14:paraId="52EDC6C6" w14:textId="77777777" w:rsidTr="00E121D0">
        <w:tc>
          <w:tcPr>
            <w:tcW w:w="9781" w:type="dxa"/>
            <w:gridSpan w:val="3"/>
            <w:shd w:val="clear" w:color="auto" w:fill="DEEAF6"/>
          </w:tcPr>
          <w:p w14:paraId="4B13D561"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Date this description was prepared</w:t>
            </w:r>
          </w:p>
        </w:tc>
      </w:tr>
      <w:tr w:rsidR="00C273E5" w:rsidRPr="00C273E5" w14:paraId="2D1928A4" w14:textId="77777777" w:rsidTr="00E121D0">
        <w:tc>
          <w:tcPr>
            <w:tcW w:w="9781" w:type="dxa"/>
            <w:gridSpan w:val="3"/>
          </w:tcPr>
          <w:p w14:paraId="06EF8049" w14:textId="6EBF3AE6" w:rsidR="00C273E5" w:rsidRPr="00C273E5" w:rsidRDefault="00F01F88" w:rsidP="00C273E5">
            <w:pPr>
              <w:spacing w:after="200" w:line="276" w:lineRule="auto"/>
              <w:rPr>
                <w:rFonts w:eastAsia="Calibri"/>
                <w:b/>
                <w:bCs/>
                <w:sz w:val="28"/>
                <w:szCs w:val="28"/>
                <w:rtl/>
                <w:lang w:bidi="ar-IQ"/>
              </w:rPr>
            </w:pPr>
            <w:r>
              <w:rPr>
                <w:rFonts w:eastAsia="Calibri" w:hint="cs"/>
                <w:b/>
                <w:bCs/>
                <w:sz w:val="28"/>
                <w:szCs w:val="28"/>
                <w:rtl/>
                <w:lang w:bidi="ar-IQ"/>
              </w:rPr>
              <w:t>1/10/2025</w:t>
            </w:r>
          </w:p>
        </w:tc>
      </w:tr>
      <w:tr w:rsidR="00C273E5" w:rsidRPr="00C273E5" w14:paraId="5973B84F" w14:textId="77777777" w:rsidTr="00E121D0">
        <w:tc>
          <w:tcPr>
            <w:tcW w:w="9781" w:type="dxa"/>
            <w:gridSpan w:val="3"/>
            <w:shd w:val="clear" w:color="auto" w:fill="DEEAF6"/>
          </w:tcPr>
          <w:p w14:paraId="3938F74B"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Available forms of attendance</w:t>
            </w:r>
          </w:p>
        </w:tc>
      </w:tr>
      <w:tr w:rsidR="00C273E5" w:rsidRPr="00C273E5" w14:paraId="11AA73C3" w14:textId="77777777" w:rsidTr="00E121D0">
        <w:tc>
          <w:tcPr>
            <w:tcW w:w="9781" w:type="dxa"/>
            <w:gridSpan w:val="3"/>
          </w:tcPr>
          <w:p w14:paraId="47729427"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My presence</w:t>
            </w:r>
          </w:p>
        </w:tc>
      </w:tr>
      <w:tr w:rsidR="00C273E5" w:rsidRPr="00C273E5" w14:paraId="370845BA" w14:textId="77777777" w:rsidTr="00E121D0">
        <w:tc>
          <w:tcPr>
            <w:tcW w:w="9781" w:type="dxa"/>
            <w:gridSpan w:val="3"/>
            <w:shd w:val="clear" w:color="auto" w:fill="DEEAF6"/>
          </w:tcPr>
          <w:p w14:paraId="5327C047"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Number of study hours (total) / Number of units (total)</w:t>
            </w:r>
          </w:p>
        </w:tc>
      </w:tr>
      <w:tr w:rsidR="00C273E5" w:rsidRPr="00C273E5" w14:paraId="4C603743" w14:textId="77777777" w:rsidTr="00E121D0">
        <w:tc>
          <w:tcPr>
            <w:tcW w:w="9781" w:type="dxa"/>
            <w:gridSpan w:val="3"/>
          </w:tcPr>
          <w:p w14:paraId="5367B38E"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Number of hours: 120 Number of units: 120</w:t>
            </w:r>
          </w:p>
        </w:tc>
      </w:tr>
      <w:tr w:rsidR="00C273E5" w:rsidRPr="00C273E5" w14:paraId="5FF5A9CE" w14:textId="77777777" w:rsidTr="00E121D0">
        <w:tc>
          <w:tcPr>
            <w:tcW w:w="9781" w:type="dxa"/>
            <w:gridSpan w:val="3"/>
            <w:shd w:val="clear" w:color="auto" w:fill="DEEAF6"/>
          </w:tcPr>
          <w:p w14:paraId="2234D5AA"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Name of the course coordinator (if there is more than one, please mention it).</w:t>
            </w:r>
          </w:p>
        </w:tc>
      </w:tr>
      <w:tr w:rsidR="00C273E5" w:rsidRPr="00C273E5" w14:paraId="34AB3526" w14:textId="77777777" w:rsidTr="00E121D0">
        <w:tc>
          <w:tcPr>
            <w:tcW w:w="9781" w:type="dxa"/>
            <w:gridSpan w:val="3"/>
          </w:tcPr>
          <w:p w14:paraId="6E8035E0" w14:textId="77777777" w:rsidR="00C273E5" w:rsidRPr="00C273E5" w:rsidRDefault="00C273E5" w:rsidP="00C273E5">
            <w:pPr>
              <w:rPr>
                <w:rFonts w:eastAsia="Calibri"/>
                <w:b/>
                <w:bCs/>
                <w:sz w:val="28"/>
                <w:szCs w:val="28"/>
                <w:rtl/>
                <w:lang w:bidi="ar-IQ"/>
              </w:rPr>
            </w:pPr>
            <w:r w:rsidRPr="00C273E5">
              <w:rPr>
                <w:rFonts w:eastAsia="Calibri"/>
                <w:b/>
                <w:bCs/>
                <w:sz w:val="28"/>
                <w:szCs w:val="28"/>
                <w:rtl/>
                <w:lang w:bidi="ar-IQ"/>
              </w:rPr>
              <w:t xml:space="preserve">1- Name: </w:t>
            </w:r>
            <w:r w:rsidRPr="00C273E5">
              <w:rPr>
                <w:rFonts w:eastAsia="Calibri"/>
                <w:b/>
                <w:bCs/>
                <w:sz w:val="28"/>
                <w:szCs w:val="28"/>
                <w:rtl/>
              </w:rPr>
              <w:t>Prof. Dr. Ibtisam Issa Mahmoud</w:t>
            </w:r>
            <w:r w:rsidRPr="00C273E5">
              <w:rPr>
                <w:rFonts w:eastAsia="Calibri"/>
                <w:b/>
                <w:bCs/>
                <w:sz w:val="28"/>
                <w:szCs w:val="28"/>
                <w:rtl/>
                <w:lang w:bidi="ar-IQ"/>
              </w:rPr>
              <w:t xml:space="preserve">  </w:t>
            </w:r>
          </w:p>
          <w:p w14:paraId="479FBDBF" w14:textId="77777777" w:rsidR="00C273E5" w:rsidRPr="00C273E5" w:rsidRDefault="00C273E5" w:rsidP="00C273E5">
            <w:pPr>
              <w:rPr>
                <w:rFonts w:eastAsia="Calibri"/>
                <w:b/>
                <w:bCs/>
                <w:sz w:val="28"/>
                <w:szCs w:val="28"/>
                <w:rtl/>
                <w:lang w:bidi="ar-IQ"/>
              </w:rPr>
            </w:pPr>
            <w:r w:rsidRPr="00C273E5">
              <w:rPr>
                <w:rFonts w:eastAsia="Calibri"/>
                <w:b/>
                <w:bCs/>
                <w:sz w:val="28"/>
                <w:szCs w:val="28"/>
                <w:rtl/>
                <w:lang w:bidi="ar-IQ"/>
              </w:rPr>
              <w:t xml:space="preserve">Al- </w:t>
            </w:r>
            <w:r w:rsidRPr="00C273E5">
              <w:rPr>
                <w:rFonts w:eastAsia="Calibri"/>
                <w:b/>
                <w:bCs/>
                <w:sz w:val="28"/>
                <w:szCs w:val="28"/>
                <w:rtl/>
              </w:rPr>
              <w:t xml:space="preserve">A'a </w:t>
            </w:r>
            <w:r w:rsidRPr="00C273E5">
              <w:rPr>
                <w:rFonts w:eastAsia="Calibri"/>
                <w:b/>
                <w:bCs/>
                <w:sz w:val="28"/>
                <w:szCs w:val="28"/>
                <w:rtl/>
                <w:lang w:bidi="ar-IQ"/>
              </w:rPr>
              <w:t xml:space="preserve">email address: </w:t>
            </w:r>
            <w:r w:rsidRPr="00C273E5">
              <w:rPr>
                <w:rFonts w:eastAsia="Calibri"/>
                <w:b/>
                <w:bCs/>
                <w:sz w:val="28"/>
                <w:szCs w:val="28"/>
                <w:lang w:bidi="ar-IQ"/>
              </w:rPr>
              <w:t>Ebtissam.essa@imamaladham.edu.iq</w:t>
            </w:r>
          </w:p>
          <w:p w14:paraId="563F2D77" w14:textId="77777777" w:rsidR="00C273E5" w:rsidRPr="00C273E5" w:rsidRDefault="00C273E5" w:rsidP="00C273E5">
            <w:pPr>
              <w:rPr>
                <w:rFonts w:eastAsia="Calibri"/>
                <w:b/>
                <w:bCs/>
                <w:sz w:val="28"/>
                <w:szCs w:val="28"/>
                <w:rtl/>
                <w:lang w:bidi="ar-IQ"/>
              </w:rPr>
            </w:pPr>
            <w:r w:rsidRPr="00C273E5">
              <w:rPr>
                <w:rFonts w:eastAsia="Calibri"/>
                <w:b/>
                <w:bCs/>
                <w:sz w:val="28"/>
                <w:szCs w:val="28"/>
                <w:rtl/>
                <w:lang w:bidi="ar-IQ"/>
              </w:rPr>
              <w:t xml:space="preserve">  </w:t>
            </w:r>
            <w:r w:rsidRPr="00C273E5">
              <w:rPr>
                <w:rFonts w:eastAsia="Calibri" w:hint="cs"/>
                <w:b/>
                <w:bCs/>
                <w:sz w:val="28"/>
                <w:szCs w:val="28"/>
                <w:rtl/>
                <w:lang w:bidi="ar-IQ"/>
              </w:rPr>
              <w:t xml:space="preserve">2 </w:t>
            </w:r>
            <w:r w:rsidRPr="00C273E5">
              <w:rPr>
                <w:rFonts w:eastAsia="Calibri"/>
                <w:b/>
                <w:bCs/>
                <w:sz w:val="28"/>
                <w:szCs w:val="28"/>
                <w:rtl/>
                <w:lang w:bidi="ar-IQ"/>
              </w:rPr>
              <w:t xml:space="preserve">- </w:t>
            </w:r>
            <w:r w:rsidRPr="00C273E5">
              <w:rPr>
                <w:rFonts w:eastAsia="Calibri"/>
                <w:b/>
                <w:bCs/>
                <w:sz w:val="28"/>
                <w:szCs w:val="28"/>
                <w:rtl/>
              </w:rPr>
              <w:t xml:space="preserve">Name </w:t>
            </w:r>
            <w:r w:rsidRPr="00C273E5">
              <w:rPr>
                <w:rFonts w:eastAsia="Calibri" w:hint="cs"/>
                <w:b/>
                <w:bCs/>
                <w:sz w:val="28"/>
                <w:szCs w:val="28"/>
                <w:rtl/>
              </w:rPr>
              <w:t>: Dr. Tayseer Hussein Mohammed</w:t>
            </w:r>
          </w:p>
          <w:p w14:paraId="50C00958" w14:textId="77777777" w:rsidR="00C273E5" w:rsidRPr="00C273E5" w:rsidRDefault="00C273E5" w:rsidP="00C273E5">
            <w:pPr>
              <w:rPr>
                <w:rFonts w:eastAsia="Calibri"/>
                <w:b/>
                <w:bCs/>
                <w:sz w:val="28"/>
                <w:szCs w:val="28"/>
                <w:rtl/>
                <w:lang w:bidi="ar-IQ"/>
              </w:rPr>
            </w:pPr>
            <w:r w:rsidRPr="00C273E5">
              <w:rPr>
                <w:rFonts w:eastAsia="Calibri"/>
                <w:b/>
                <w:bCs/>
                <w:sz w:val="28"/>
                <w:szCs w:val="28"/>
                <w:rtl/>
                <w:lang w:bidi="ar-IQ"/>
              </w:rPr>
              <w:t xml:space="preserve">3- </w:t>
            </w:r>
            <w:r w:rsidRPr="00C273E5">
              <w:rPr>
                <w:rFonts w:eastAsia="Calibri"/>
                <w:b/>
                <w:bCs/>
                <w:sz w:val="28"/>
                <w:szCs w:val="28"/>
                <w:rtl/>
              </w:rPr>
              <w:t xml:space="preserve">Name: </w:t>
            </w:r>
            <w:r w:rsidRPr="00C273E5">
              <w:rPr>
                <w:rFonts w:eastAsia="Calibri" w:hint="cs"/>
                <w:b/>
                <w:bCs/>
                <w:sz w:val="28"/>
                <w:szCs w:val="28"/>
                <w:rtl/>
              </w:rPr>
              <w:t>Prof. Dr. Musab Salman Ahmed</w:t>
            </w:r>
          </w:p>
          <w:p w14:paraId="72334A02" w14:textId="77777777" w:rsidR="00C273E5" w:rsidRPr="00C273E5" w:rsidRDefault="00C273E5" w:rsidP="00C273E5">
            <w:pPr>
              <w:bidi/>
              <w:rPr>
                <w:rFonts w:ascii="Calibri" w:eastAsia="Calibri" w:hAnsi="Calibri" w:cs="Arial"/>
                <w:b/>
                <w:bCs/>
                <w:sz w:val="28"/>
                <w:szCs w:val="28"/>
                <w:rtl/>
                <w:lang w:bidi="ar-IQ"/>
              </w:rPr>
            </w:pPr>
          </w:p>
        </w:tc>
      </w:tr>
      <w:tr w:rsidR="00C273E5" w:rsidRPr="00C273E5" w14:paraId="7C4E3067" w14:textId="77777777" w:rsidTr="00E121D0">
        <w:tc>
          <w:tcPr>
            <w:tcW w:w="9781" w:type="dxa"/>
            <w:gridSpan w:val="3"/>
            <w:shd w:val="clear" w:color="auto" w:fill="DEEAF6"/>
          </w:tcPr>
          <w:p w14:paraId="2722C78D"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 xml:space="preserve">Course </w:t>
            </w:r>
            <w:r w:rsidRPr="00C273E5">
              <w:rPr>
                <w:rFonts w:eastAsia="Calibri"/>
                <w:b/>
                <w:bCs/>
                <w:sz w:val="32"/>
                <w:szCs w:val="32"/>
                <w:rtl/>
              </w:rPr>
              <w:t>objectives</w:t>
            </w:r>
          </w:p>
        </w:tc>
      </w:tr>
      <w:tr w:rsidR="00C273E5" w:rsidRPr="00C273E5" w14:paraId="57AEE8D9" w14:textId="77777777" w:rsidTr="00E121D0">
        <w:trPr>
          <w:trHeight w:val="1805"/>
        </w:trPr>
        <w:tc>
          <w:tcPr>
            <w:tcW w:w="3118" w:type="dxa"/>
            <w:gridSpan w:val="2"/>
          </w:tcPr>
          <w:p w14:paraId="5EA3EADC"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lastRenderedPageBreak/>
              <w:t>Course objectives</w:t>
            </w:r>
          </w:p>
        </w:tc>
        <w:tc>
          <w:tcPr>
            <w:tcW w:w="6663" w:type="dxa"/>
          </w:tcPr>
          <w:p w14:paraId="5175D51C" w14:textId="77777777" w:rsidR="00C273E5" w:rsidRPr="00C273E5" w:rsidRDefault="00C273E5" w:rsidP="00C273E5">
            <w:pPr>
              <w:numPr>
                <w:ilvl w:val="0"/>
                <w:numId w:val="52"/>
              </w:numPr>
              <w:spacing w:after="200" w:line="276" w:lineRule="auto"/>
              <w:rPr>
                <w:rFonts w:eastAsia="Calibri"/>
                <w:sz w:val="28"/>
                <w:szCs w:val="28"/>
                <w:lang w:bidi="ar-IQ"/>
              </w:rPr>
            </w:pPr>
            <w:r w:rsidRPr="00C273E5">
              <w:rPr>
                <w:rFonts w:eastAsia="Calibri"/>
                <w:sz w:val="28"/>
                <w:szCs w:val="28"/>
                <w:rtl/>
              </w:rPr>
              <w:t>Teaching students basic skills in observation and practical application</w:t>
            </w:r>
          </w:p>
          <w:p w14:paraId="307D6F2F" w14:textId="77777777" w:rsidR="00C273E5" w:rsidRPr="00C273E5" w:rsidRDefault="00C273E5" w:rsidP="00C273E5">
            <w:pPr>
              <w:numPr>
                <w:ilvl w:val="0"/>
                <w:numId w:val="52"/>
              </w:numPr>
              <w:spacing w:after="200" w:line="276" w:lineRule="auto"/>
              <w:rPr>
                <w:rFonts w:eastAsia="Calibri"/>
                <w:sz w:val="28"/>
                <w:szCs w:val="28"/>
                <w:lang w:bidi="ar-IQ"/>
              </w:rPr>
            </w:pPr>
            <w:r w:rsidRPr="00C273E5">
              <w:rPr>
                <w:rFonts w:eastAsia="Calibri"/>
                <w:sz w:val="28"/>
                <w:szCs w:val="28"/>
                <w:rtl/>
              </w:rPr>
              <w:t>Enabling students to practice actual teaching and improve their performance in the field of education</w:t>
            </w:r>
          </w:p>
          <w:p w14:paraId="571F3A03" w14:textId="77777777" w:rsidR="00C273E5" w:rsidRPr="00C273E5" w:rsidRDefault="00C273E5" w:rsidP="00C273E5">
            <w:pPr>
              <w:numPr>
                <w:ilvl w:val="0"/>
                <w:numId w:val="52"/>
              </w:numPr>
              <w:spacing w:after="200" w:line="276" w:lineRule="auto"/>
              <w:rPr>
                <w:rFonts w:eastAsia="Calibri"/>
                <w:b/>
                <w:bCs/>
                <w:sz w:val="28"/>
                <w:szCs w:val="28"/>
                <w:lang w:bidi="ar-IQ"/>
              </w:rPr>
            </w:pPr>
            <w:r w:rsidRPr="00C273E5">
              <w:rPr>
                <w:rFonts w:eastAsia="Calibri"/>
                <w:sz w:val="28"/>
                <w:szCs w:val="28"/>
                <w:rtl/>
                <w:lang w:bidi="ar-IQ"/>
              </w:rPr>
              <w:t xml:space="preserve"> </w:t>
            </w:r>
            <w:r w:rsidRPr="00C273E5">
              <w:rPr>
                <w:rFonts w:eastAsia="Calibri" w:hint="cs"/>
                <w:sz w:val="28"/>
                <w:szCs w:val="28"/>
                <w:rtl/>
                <w:lang w:bidi="ar-IQ"/>
              </w:rPr>
              <w:t>Helping students acquire</w:t>
            </w:r>
            <w:r w:rsidRPr="00C273E5">
              <w:rPr>
                <w:rFonts w:eastAsia="Calibri"/>
                <w:sz w:val="28"/>
                <w:szCs w:val="28"/>
                <w:rtl/>
                <w:lang w:bidi="ar-IQ"/>
              </w:rPr>
              <w:t xml:space="preserve"> </w:t>
            </w:r>
            <w:r w:rsidRPr="00C273E5">
              <w:rPr>
                <w:rFonts w:eastAsia="Calibri" w:hint="cs"/>
                <w:sz w:val="28"/>
                <w:szCs w:val="28"/>
                <w:rtl/>
                <w:lang w:bidi="ar-IQ"/>
              </w:rPr>
              <w:t>Skills include lesson planning, question formulation, questioning, language proficiency, classroom management, and others.</w:t>
            </w:r>
            <w:r w:rsidRPr="00C273E5">
              <w:rPr>
                <w:rFonts w:eastAsia="Calibri"/>
                <w:sz w:val="28"/>
                <w:szCs w:val="28"/>
                <w:rtl/>
                <w:lang w:bidi="ar-IQ"/>
              </w:rPr>
              <w:t xml:space="preserve"> </w:t>
            </w:r>
          </w:p>
          <w:p w14:paraId="64015A0F" w14:textId="77777777" w:rsidR="00C273E5" w:rsidRPr="00C273E5" w:rsidRDefault="00C273E5" w:rsidP="00C273E5">
            <w:pPr>
              <w:numPr>
                <w:ilvl w:val="0"/>
                <w:numId w:val="52"/>
              </w:numPr>
              <w:spacing w:after="200" w:line="276" w:lineRule="auto"/>
              <w:rPr>
                <w:rFonts w:eastAsia="Calibri"/>
                <w:b/>
                <w:bCs/>
                <w:sz w:val="28"/>
                <w:szCs w:val="28"/>
                <w:lang w:bidi="ar-IQ"/>
              </w:rPr>
            </w:pPr>
            <w:r w:rsidRPr="00C273E5">
              <w:rPr>
                <w:rFonts w:eastAsia="Calibri" w:hint="cs"/>
                <w:sz w:val="28"/>
                <w:szCs w:val="28"/>
                <w:rtl/>
                <w:lang w:bidi="ar-IQ"/>
              </w:rPr>
              <w:t>development</w:t>
            </w:r>
            <w:r w:rsidRPr="00C273E5">
              <w:rPr>
                <w:rFonts w:eastAsia="Calibri"/>
                <w:sz w:val="28"/>
                <w:szCs w:val="28"/>
                <w:rtl/>
                <w:lang w:bidi="ar-IQ"/>
              </w:rPr>
              <w:t xml:space="preserve"> </w:t>
            </w:r>
            <w:r w:rsidRPr="00C273E5">
              <w:rPr>
                <w:rFonts w:eastAsia="Calibri" w:hint="cs"/>
                <w:sz w:val="28"/>
                <w:szCs w:val="28"/>
                <w:rtl/>
                <w:lang w:bidi="ar-IQ"/>
              </w:rPr>
              <w:t>Students through their training</w:t>
            </w:r>
            <w:r w:rsidRPr="00C273E5">
              <w:rPr>
                <w:rFonts w:eastAsia="Calibri"/>
                <w:sz w:val="28"/>
                <w:szCs w:val="28"/>
                <w:rtl/>
                <w:lang w:bidi="ar-IQ"/>
              </w:rPr>
              <w:t xml:space="preserve"> </w:t>
            </w:r>
            <w:r w:rsidRPr="00C273E5">
              <w:rPr>
                <w:rFonts w:eastAsia="Calibri" w:hint="cs"/>
                <w:sz w:val="28"/>
                <w:szCs w:val="28"/>
                <w:rtl/>
                <w:lang w:bidi="ar-IQ"/>
              </w:rPr>
              <w:t>on</w:t>
            </w:r>
            <w:r w:rsidRPr="00C273E5">
              <w:rPr>
                <w:rFonts w:eastAsia="Calibri"/>
                <w:sz w:val="28"/>
                <w:szCs w:val="28"/>
                <w:rtl/>
                <w:lang w:bidi="ar-IQ"/>
              </w:rPr>
              <w:t xml:space="preserve"> </w:t>
            </w:r>
            <w:r w:rsidRPr="00C273E5">
              <w:rPr>
                <w:rFonts w:eastAsia="Calibri" w:hint="cs"/>
                <w:sz w:val="28"/>
                <w:szCs w:val="28"/>
                <w:rtl/>
                <w:lang w:bidi="ar-IQ"/>
              </w:rPr>
              <w:t>Ways</w:t>
            </w:r>
            <w:r w:rsidRPr="00C273E5">
              <w:rPr>
                <w:rFonts w:eastAsia="Calibri"/>
                <w:sz w:val="28"/>
                <w:szCs w:val="28"/>
                <w:rtl/>
                <w:lang w:bidi="ar-IQ"/>
              </w:rPr>
              <w:t xml:space="preserve"> </w:t>
            </w:r>
            <w:r w:rsidRPr="00C273E5">
              <w:rPr>
                <w:rFonts w:eastAsia="Calibri" w:hint="cs"/>
                <w:sz w:val="28"/>
                <w:szCs w:val="28"/>
                <w:rtl/>
                <w:lang w:bidi="ar-IQ"/>
              </w:rPr>
              <w:t xml:space="preserve">Different teaching methods </w:t>
            </w:r>
            <w:r w:rsidRPr="00C273E5">
              <w:rPr>
                <w:rFonts w:eastAsia="Calibri"/>
                <w:sz w:val="28"/>
                <w:szCs w:val="28"/>
                <w:rtl/>
                <w:lang w:bidi="ar-IQ"/>
              </w:rPr>
              <w:t>.</w:t>
            </w:r>
          </w:p>
          <w:p w14:paraId="22E8CA8B" w14:textId="77777777" w:rsidR="00C273E5" w:rsidRPr="00C273E5" w:rsidRDefault="00C273E5" w:rsidP="00C273E5">
            <w:pPr>
              <w:numPr>
                <w:ilvl w:val="0"/>
                <w:numId w:val="52"/>
              </w:numPr>
              <w:spacing w:after="200" w:line="276" w:lineRule="auto"/>
              <w:contextualSpacing/>
              <w:rPr>
                <w:rFonts w:ascii="Calibri" w:eastAsia="Calibri" w:hAnsi="Calibri" w:cs="Simplified Arabic"/>
                <w:b/>
                <w:bCs/>
                <w:sz w:val="28"/>
                <w:szCs w:val="28"/>
                <w:rtl/>
              </w:rPr>
            </w:pPr>
            <w:r w:rsidRPr="00C273E5">
              <w:rPr>
                <w:rFonts w:eastAsia="Calibri" w:hint="cs"/>
                <w:sz w:val="28"/>
                <w:szCs w:val="28"/>
                <w:rtl/>
                <w:lang w:bidi="ar-IQ"/>
              </w:rPr>
              <w:t>Helping students build their personalities as future teachers through practical application.</w:t>
            </w:r>
          </w:p>
        </w:tc>
      </w:tr>
      <w:tr w:rsidR="00C273E5" w:rsidRPr="00C273E5" w14:paraId="488DE205" w14:textId="77777777" w:rsidTr="00E121D0">
        <w:tc>
          <w:tcPr>
            <w:tcW w:w="9781" w:type="dxa"/>
            <w:gridSpan w:val="3"/>
            <w:shd w:val="clear" w:color="auto" w:fill="DEEAF6"/>
          </w:tcPr>
          <w:p w14:paraId="6C27A911"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Teaching and learning strategies</w:t>
            </w:r>
          </w:p>
        </w:tc>
      </w:tr>
      <w:tr w:rsidR="00C273E5" w:rsidRPr="00C273E5" w14:paraId="4A6210DE" w14:textId="77777777" w:rsidTr="00E121D0">
        <w:tc>
          <w:tcPr>
            <w:tcW w:w="1574" w:type="dxa"/>
          </w:tcPr>
          <w:p w14:paraId="0624A293"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strategy</w:t>
            </w:r>
          </w:p>
        </w:tc>
        <w:tc>
          <w:tcPr>
            <w:tcW w:w="8207" w:type="dxa"/>
            <w:gridSpan w:val="2"/>
          </w:tcPr>
          <w:p w14:paraId="467DA330" w14:textId="77777777" w:rsidR="00C273E5" w:rsidRPr="00C273E5" w:rsidRDefault="00C273E5" w:rsidP="00C273E5">
            <w:pPr>
              <w:ind w:left="360"/>
              <w:rPr>
                <w:rFonts w:eastAsia="Calibri"/>
                <w:b/>
                <w:bCs/>
                <w:sz w:val="28"/>
                <w:szCs w:val="28"/>
                <w:rtl/>
                <w:lang w:bidi="ar-IQ"/>
              </w:rPr>
            </w:pPr>
            <w:r w:rsidRPr="00C273E5">
              <w:rPr>
                <w:rFonts w:eastAsia="Calibri" w:hint="cs"/>
                <w:b/>
                <w:bCs/>
                <w:sz w:val="28"/>
                <w:szCs w:val="28"/>
                <w:rtl/>
                <w:lang w:bidi="ar-IQ"/>
              </w:rPr>
              <w:t>Lecture and presentation method</w:t>
            </w:r>
          </w:p>
          <w:p w14:paraId="5CEA54B5" w14:textId="77777777" w:rsidR="00C273E5" w:rsidRPr="00C273E5" w:rsidRDefault="00C273E5" w:rsidP="00C273E5">
            <w:pPr>
              <w:ind w:left="360"/>
              <w:rPr>
                <w:rFonts w:eastAsia="Calibri"/>
                <w:b/>
                <w:bCs/>
                <w:sz w:val="28"/>
                <w:szCs w:val="28"/>
                <w:rtl/>
                <w:lang w:bidi="ar-IQ"/>
              </w:rPr>
            </w:pPr>
            <w:r w:rsidRPr="00C273E5">
              <w:rPr>
                <w:rFonts w:eastAsia="Calibri" w:hint="cs"/>
                <w:b/>
                <w:bCs/>
                <w:sz w:val="28"/>
                <w:szCs w:val="28"/>
                <w:rtl/>
                <w:lang w:bidi="ar-IQ"/>
              </w:rPr>
              <w:t>Method of dialogue and discussion</w:t>
            </w:r>
          </w:p>
          <w:p w14:paraId="24C08FA7" w14:textId="77777777" w:rsidR="00C273E5" w:rsidRPr="00C273E5" w:rsidRDefault="00C273E5" w:rsidP="00C273E5">
            <w:pPr>
              <w:ind w:left="360"/>
              <w:rPr>
                <w:rFonts w:eastAsia="Calibri"/>
                <w:b/>
                <w:bCs/>
                <w:sz w:val="28"/>
                <w:szCs w:val="28"/>
                <w:rtl/>
                <w:lang w:bidi="ar-IQ"/>
              </w:rPr>
            </w:pPr>
            <w:r w:rsidRPr="00C273E5">
              <w:rPr>
                <w:rFonts w:eastAsia="Calibri" w:hint="cs"/>
                <w:b/>
                <w:bCs/>
                <w:sz w:val="28"/>
                <w:szCs w:val="28"/>
                <w:rtl/>
                <w:lang w:bidi="ar-IQ"/>
              </w:rPr>
              <w:t>The strategy of presenting information theoretically and then applying it practically</w:t>
            </w:r>
          </w:p>
          <w:p w14:paraId="0A53C2BA" w14:textId="77777777" w:rsidR="00C273E5" w:rsidRPr="00C273E5" w:rsidRDefault="00C273E5" w:rsidP="00C273E5">
            <w:pPr>
              <w:bidi/>
              <w:ind w:left="360"/>
              <w:rPr>
                <w:rFonts w:eastAsia="Calibri"/>
                <w:b/>
                <w:bCs/>
                <w:sz w:val="28"/>
                <w:szCs w:val="28"/>
                <w:rtl/>
                <w:lang w:bidi="ar-IQ"/>
              </w:rPr>
            </w:pPr>
          </w:p>
        </w:tc>
      </w:tr>
      <w:tr w:rsidR="00C273E5" w:rsidRPr="00C273E5" w14:paraId="106DBFB9" w14:textId="77777777" w:rsidTr="00E121D0">
        <w:tc>
          <w:tcPr>
            <w:tcW w:w="9781" w:type="dxa"/>
            <w:gridSpan w:val="3"/>
            <w:shd w:val="clear" w:color="auto" w:fill="DEEAF6"/>
          </w:tcPr>
          <w:p w14:paraId="2F2DF070"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Course structure</w:t>
            </w:r>
          </w:p>
        </w:tc>
      </w:tr>
    </w:tbl>
    <w:tbl>
      <w:tblPr>
        <w:tblStyle w:val="TableGrid13"/>
        <w:bidiVisual/>
        <w:tblW w:w="9781" w:type="dxa"/>
        <w:tblInd w:w="-505" w:type="dxa"/>
        <w:tblLook w:val="04A0" w:firstRow="1" w:lastRow="0" w:firstColumn="1" w:lastColumn="0" w:noHBand="0" w:noVBand="1"/>
      </w:tblPr>
      <w:tblGrid>
        <w:gridCol w:w="1741"/>
        <w:gridCol w:w="1819"/>
        <w:gridCol w:w="2239"/>
        <w:gridCol w:w="2021"/>
        <w:gridCol w:w="1990"/>
        <w:gridCol w:w="1990"/>
      </w:tblGrid>
      <w:tr w:rsidR="00C273E5" w:rsidRPr="00C273E5" w14:paraId="610E6FA6" w14:textId="77777777" w:rsidTr="00C273E5">
        <w:tc>
          <w:tcPr>
            <w:tcW w:w="992" w:type="dxa"/>
            <w:shd w:val="clear" w:color="auto" w:fill="B6DDE8"/>
          </w:tcPr>
          <w:p w14:paraId="5D60D72D"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Week</w:t>
            </w:r>
          </w:p>
        </w:tc>
        <w:tc>
          <w:tcPr>
            <w:tcW w:w="992" w:type="dxa"/>
            <w:shd w:val="clear" w:color="auto" w:fill="B6DDE8"/>
          </w:tcPr>
          <w:p w14:paraId="672BB150"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Hours</w:t>
            </w:r>
          </w:p>
        </w:tc>
        <w:tc>
          <w:tcPr>
            <w:tcW w:w="1843" w:type="dxa"/>
            <w:shd w:val="clear" w:color="auto" w:fill="B6DDE8"/>
          </w:tcPr>
          <w:p w14:paraId="123E2D58"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Required learning outcomes</w:t>
            </w:r>
          </w:p>
        </w:tc>
        <w:tc>
          <w:tcPr>
            <w:tcW w:w="1843" w:type="dxa"/>
            <w:shd w:val="clear" w:color="auto" w:fill="B6DDE8"/>
          </w:tcPr>
          <w:p w14:paraId="765E564B"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Unit or topic name</w:t>
            </w:r>
          </w:p>
        </w:tc>
        <w:tc>
          <w:tcPr>
            <w:tcW w:w="2268" w:type="dxa"/>
            <w:shd w:val="clear" w:color="auto" w:fill="B6DDE8"/>
          </w:tcPr>
          <w:p w14:paraId="1C216679"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Learning method</w:t>
            </w:r>
          </w:p>
        </w:tc>
        <w:tc>
          <w:tcPr>
            <w:tcW w:w="1843" w:type="dxa"/>
            <w:shd w:val="clear" w:color="auto" w:fill="B6DDE8"/>
          </w:tcPr>
          <w:p w14:paraId="4864E0B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Evaluation Method</w:t>
            </w:r>
          </w:p>
        </w:tc>
      </w:tr>
      <w:tr w:rsidR="00C273E5" w:rsidRPr="00C273E5" w14:paraId="0DB4BCA8" w14:textId="77777777" w:rsidTr="00E121D0">
        <w:tc>
          <w:tcPr>
            <w:tcW w:w="992" w:type="dxa"/>
          </w:tcPr>
          <w:p w14:paraId="01DE2DF7" w14:textId="77777777" w:rsidR="00C273E5" w:rsidRPr="00C273E5" w:rsidRDefault="00C273E5" w:rsidP="00C273E5">
            <w:pPr>
              <w:shd w:val="clear" w:color="auto" w:fill="FFFFFF"/>
              <w:tabs>
                <w:tab w:val="left" w:pos="642"/>
              </w:tabs>
              <w:rPr>
                <w:rFonts w:ascii="Times New Roman" w:hAnsi="Times New Roman"/>
                <w:b/>
                <w:bCs/>
                <w:sz w:val="28"/>
                <w:szCs w:val="28"/>
              </w:rPr>
            </w:pPr>
            <w:r w:rsidRPr="00C273E5">
              <w:rPr>
                <w:rFonts w:ascii="Times New Roman" w:hAnsi="Times New Roman" w:hint="cs"/>
                <w:b/>
                <w:bCs/>
                <w:sz w:val="28"/>
                <w:szCs w:val="28"/>
                <w:rtl/>
              </w:rPr>
              <w:t>September 2</w:t>
            </w:r>
          </w:p>
        </w:tc>
        <w:tc>
          <w:tcPr>
            <w:tcW w:w="992" w:type="dxa"/>
          </w:tcPr>
          <w:p w14:paraId="43961D78"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0F55C09" w14:textId="77777777" w:rsidR="00C273E5" w:rsidRPr="00C273E5" w:rsidRDefault="00C273E5" w:rsidP="00C273E5">
            <w:pPr>
              <w:tabs>
                <w:tab w:val="left" w:pos="642"/>
              </w:tabs>
              <w:autoSpaceDE w:val="0"/>
              <w:autoSpaceDN w:val="0"/>
              <w:bidi/>
              <w:adjustRightInd w:val="0"/>
              <w:rPr>
                <w:rFonts w:ascii="Cambria" w:hAnsi="Cambria"/>
                <w:b/>
                <w:bCs/>
                <w:color w:val="000000"/>
                <w:sz w:val="28"/>
                <w:szCs w:val="28"/>
              </w:rPr>
            </w:pPr>
          </w:p>
        </w:tc>
        <w:tc>
          <w:tcPr>
            <w:tcW w:w="1843" w:type="dxa"/>
          </w:tcPr>
          <w:p w14:paraId="0FD8B524"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 xml:space="preserve">Welcome </w:t>
            </w:r>
            <w:r w:rsidRPr="00C273E5">
              <w:rPr>
                <w:rFonts w:ascii="Cambria" w:hAnsi="Cambria"/>
                <w:b/>
                <w:bCs/>
                <w:color w:val="000000"/>
                <w:sz w:val="28"/>
                <w:szCs w:val="28"/>
                <w:rtl/>
              </w:rPr>
              <w:t xml:space="preserve">– </w:t>
            </w:r>
            <w:r w:rsidRPr="00C273E5">
              <w:rPr>
                <w:rFonts w:ascii="Cambria" w:hAnsi="Cambria" w:hint="cs"/>
                <w:b/>
                <w:bCs/>
                <w:color w:val="000000"/>
                <w:sz w:val="28"/>
                <w:szCs w:val="28"/>
                <w:rtl/>
              </w:rPr>
              <w:t>Course Introduction</w:t>
            </w:r>
          </w:p>
        </w:tc>
        <w:tc>
          <w:tcPr>
            <w:tcW w:w="2268" w:type="dxa"/>
          </w:tcPr>
          <w:p w14:paraId="07A9E0E7"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Dialogue and discussion</w:t>
            </w:r>
          </w:p>
        </w:tc>
        <w:tc>
          <w:tcPr>
            <w:tcW w:w="1843" w:type="dxa"/>
          </w:tcPr>
          <w:p w14:paraId="1B25A196"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20F8259B" w14:textId="77777777" w:rsidTr="00E121D0">
        <w:tc>
          <w:tcPr>
            <w:tcW w:w="992" w:type="dxa"/>
          </w:tcPr>
          <w:p w14:paraId="69B61F3E"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September 3</w:t>
            </w:r>
          </w:p>
        </w:tc>
        <w:tc>
          <w:tcPr>
            <w:tcW w:w="992" w:type="dxa"/>
          </w:tcPr>
          <w:p w14:paraId="0AD97FCB"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508424C"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To equip the student with knowledge related to classroom observation</w:t>
            </w:r>
          </w:p>
        </w:tc>
        <w:tc>
          <w:tcPr>
            <w:tcW w:w="1843" w:type="dxa"/>
          </w:tcPr>
          <w:p w14:paraId="38E43640"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observation</w:t>
            </w:r>
          </w:p>
        </w:tc>
        <w:tc>
          <w:tcPr>
            <w:tcW w:w="2268" w:type="dxa"/>
          </w:tcPr>
          <w:p w14:paraId="26020A85"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375A5EEB" w14:textId="77777777" w:rsidR="00C273E5" w:rsidRPr="00C273E5" w:rsidRDefault="00C273E5" w:rsidP="00C273E5">
            <w:pPr>
              <w:tabs>
                <w:tab w:val="left" w:pos="642"/>
              </w:tabs>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1180A0DA" w14:textId="77777777" w:rsidTr="00E121D0">
        <w:tc>
          <w:tcPr>
            <w:tcW w:w="992" w:type="dxa"/>
          </w:tcPr>
          <w:p w14:paraId="6AC762AE"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lastRenderedPageBreak/>
              <w:t>September 4</w:t>
            </w:r>
          </w:p>
        </w:tc>
        <w:tc>
          <w:tcPr>
            <w:tcW w:w="992" w:type="dxa"/>
          </w:tcPr>
          <w:p w14:paraId="7E218FF7"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689CE027"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Define for the student the purpose of viewing</w:t>
            </w:r>
          </w:p>
        </w:tc>
        <w:tc>
          <w:tcPr>
            <w:tcW w:w="1843" w:type="dxa"/>
          </w:tcPr>
          <w:p w14:paraId="655027E2"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Objectives of classroom observation</w:t>
            </w:r>
          </w:p>
        </w:tc>
        <w:tc>
          <w:tcPr>
            <w:tcW w:w="2268" w:type="dxa"/>
          </w:tcPr>
          <w:p w14:paraId="4F1702A2"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40CCF28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4154199A" w14:textId="77777777" w:rsidTr="00E121D0">
        <w:tc>
          <w:tcPr>
            <w:tcW w:w="992" w:type="dxa"/>
          </w:tcPr>
          <w:p w14:paraId="0EA77815" w14:textId="77777777" w:rsidR="00C273E5" w:rsidRPr="00C273E5" w:rsidRDefault="00C273E5" w:rsidP="00C273E5">
            <w:pPr>
              <w:shd w:val="clear" w:color="auto" w:fill="FFFFFF"/>
              <w:rPr>
                <w:rFonts w:ascii="Times New Roman" w:hAnsi="Times New Roman"/>
                <w:b/>
                <w:bCs/>
                <w:sz w:val="28"/>
                <w:szCs w:val="28"/>
                <w:lang w:bidi="ar-IQ"/>
              </w:rPr>
            </w:pPr>
            <w:r w:rsidRPr="00C273E5">
              <w:rPr>
                <w:rFonts w:ascii="Times New Roman" w:hAnsi="Times New Roman" w:hint="cs"/>
                <w:b/>
                <w:bCs/>
                <w:sz w:val="28"/>
                <w:szCs w:val="28"/>
                <w:rtl/>
              </w:rPr>
              <w:t>October 1</w:t>
            </w:r>
          </w:p>
        </w:tc>
        <w:tc>
          <w:tcPr>
            <w:tcW w:w="992" w:type="dxa"/>
          </w:tcPr>
          <w:p w14:paraId="49B66989"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5FB978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Statement of Classroom Observation Requirements for Student Apprentices</w:t>
            </w:r>
          </w:p>
        </w:tc>
        <w:tc>
          <w:tcPr>
            <w:tcW w:w="1843" w:type="dxa"/>
          </w:tcPr>
          <w:p w14:paraId="4FF1831E"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viewing requirements</w:t>
            </w:r>
          </w:p>
        </w:tc>
        <w:tc>
          <w:tcPr>
            <w:tcW w:w="2268" w:type="dxa"/>
          </w:tcPr>
          <w:p w14:paraId="7F3FE4A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r w:rsidRPr="00C273E5">
              <w:rPr>
                <w:rFonts w:ascii="Cambria" w:hAnsi="Cambria"/>
                <w:b/>
                <w:bCs/>
                <w:color w:val="000000"/>
                <w:sz w:val="28"/>
                <w:szCs w:val="28"/>
                <w:rtl/>
              </w:rPr>
              <w:tab/>
            </w:r>
          </w:p>
        </w:tc>
        <w:tc>
          <w:tcPr>
            <w:tcW w:w="1843" w:type="dxa"/>
          </w:tcPr>
          <w:p w14:paraId="51338A7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519ABF72" w14:textId="77777777" w:rsidTr="00E121D0">
        <w:tc>
          <w:tcPr>
            <w:tcW w:w="992" w:type="dxa"/>
          </w:tcPr>
          <w:p w14:paraId="5266F406"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lang w:bidi="ar-IQ"/>
              </w:rPr>
              <w:t>October 2</w:t>
            </w:r>
          </w:p>
        </w:tc>
        <w:tc>
          <w:tcPr>
            <w:tcW w:w="992" w:type="dxa"/>
          </w:tcPr>
          <w:p w14:paraId="52AC642B"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A8BA53B"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Enabling students to teach through classroom observation</w:t>
            </w:r>
          </w:p>
        </w:tc>
        <w:tc>
          <w:tcPr>
            <w:tcW w:w="1843" w:type="dxa"/>
          </w:tcPr>
          <w:p w14:paraId="1A4E999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Preparing for the classroom observation process</w:t>
            </w:r>
          </w:p>
        </w:tc>
        <w:tc>
          <w:tcPr>
            <w:tcW w:w="2268" w:type="dxa"/>
          </w:tcPr>
          <w:p w14:paraId="5466B81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03B1A886"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B37F6D5" w14:textId="77777777" w:rsidTr="00E121D0">
        <w:tc>
          <w:tcPr>
            <w:tcW w:w="992" w:type="dxa"/>
          </w:tcPr>
          <w:p w14:paraId="38AF5D0B"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October 3</w:t>
            </w:r>
          </w:p>
        </w:tc>
        <w:tc>
          <w:tcPr>
            <w:tcW w:w="992" w:type="dxa"/>
          </w:tcPr>
          <w:p w14:paraId="3A9146AA"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250AF2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Explaining the concept to students</w:t>
            </w:r>
          </w:p>
        </w:tc>
        <w:tc>
          <w:tcPr>
            <w:tcW w:w="1843" w:type="dxa"/>
          </w:tcPr>
          <w:p w14:paraId="1C5CBC12"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The concept of practical application</w:t>
            </w:r>
          </w:p>
        </w:tc>
        <w:tc>
          <w:tcPr>
            <w:tcW w:w="2268" w:type="dxa"/>
          </w:tcPr>
          <w:p w14:paraId="2CA7C1E7"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3AC679B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4CE3F56A" w14:textId="77777777" w:rsidTr="00E121D0">
        <w:tc>
          <w:tcPr>
            <w:tcW w:w="992" w:type="dxa"/>
          </w:tcPr>
          <w:p w14:paraId="5D0540AA"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October 4</w:t>
            </w:r>
          </w:p>
        </w:tc>
        <w:tc>
          <w:tcPr>
            <w:tcW w:w="992" w:type="dxa"/>
          </w:tcPr>
          <w:p w14:paraId="2D8E9A31"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2BE1ADF" w14:textId="77777777" w:rsidR="00C273E5" w:rsidRPr="00C273E5" w:rsidRDefault="00C273E5" w:rsidP="00C273E5">
            <w:pPr>
              <w:autoSpaceDE w:val="0"/>
              <w:autoSpaceDN w:val="0"/>
              <w:adjustRightInd w:val="0"/>
              <w:rPr>
                <w:rFonts w:ascii="Cambria" w:hAnsi="Cambria"/>
                <w:b/>
                <w:bCs/>
                <w:color w:val="FF0000"/>
                <w:sz w:val="28"/>
                <w:szCs w:val="28"/>
              </w:rPr>
            </w:pPr>
            <w:r w:rsidRPr="00C273E5">
              <w:rPr>
                <w:rFonts w:ascii="Cambria" w:hAnsi="Cambria" w:hint="cs"/>
                <w:b/>
                <w:bCs/>
                <w:sz w:val="28"/>
                <w:szCs w:val="28"/>
                <w:rtl/>
              </w:rPr>
              <w:t>Enabling students to apply the principles by understanding its purpose.</w:t>
            </w:r>
          </w:p>
        </w:tc>
        <w:tc>
          <w:tcPr>
            <w:tcW w:w="1843" w:type="dxa"/>
          </w:tcPr>
          <w:p w14:paraId="6219CB61"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Objectives of the practical application</w:t>
            </w:r>
          </w:p>
        </w:tc>
        <w:tc>
          <w:tcPr>
            <w:tcW w:w="2268" w:type="dxa"/>
          </w:tcPr>
          <w:p w14:paraId="129C376F"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Lecture, dialogue, and discussion</w:t>
            </w:r>
          </w:p>
        </w:tc>
        <w:tc>
          <w:tcPr>
            <w:tcW w:w="1843" w:type="dxa"/>
          </w:tcPr>
          <w:p w14:paraId="0E076615"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Classroom performance and exams</w:t>
            </w:r>
          </w:p>
        </w:tc>
      </w:tr>
      <w:tr w:rsidR="00C273E5" w:rsidRPr="00C273E5" w14:paraId="5E2592EF" w14:textId="77777777" w:rsidTr="00E121D0">
        <w:tc>
          <w:tcPr>
            <w:tcW w:w="992" w:type="dxa"/>
          </w:tcPr>
          <w:p w14:paraId="604ACFC7"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 xml:space="preserve">November </w:t>
            </w:r>
            <w:r w:rsidRPr="00C273E5">
              <w:rPr>
                <w:rFonts w:ascii="Times New Roman" w:hAnsi="Times New Roman" w:hint="cs"/>
                <w:b/>
                <w:bCs/>
                <w:sz w:val="28"/>
                <w:szCs w:val="28"/>
                <w:rtl/>
                <w:lang w:bidi="ar-IQ"/>
              </w:rPr>
              <w:t>1</w:t>
            </w:r>
          </w:p>
        </w:tc>
        <w:tc>
          <w:tcPr>
            <w:tcW w:w="992" w:type="dxa"/>
          </w:tcPr>
          <w:p w14:paraId="3111F131"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85EADDC"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Enabling students to deliver short, exemplary lectures</w:t>
            </w:r>
          </w:p>
        </w:tc>
        <w:tc>
          <w:tcPr>
            <w:tcW w:w="1843" w:type="dxa"/>
          </w:tcPr>
          <w:p w14:paraId="0340883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sz w:val="28"/>
                <w:szCs w:val="28"/>
                <w:rtl/>
              </w:rPr>
              <w:t>Practical application evaluation</w:t>
            </w:r>
            <w:r w:rsidRPr="00C273E5">
              <w:rPr>
                <w:rFonts w:ascii="Simplified Arabic" w:hAnsi="Simplified Arabic" w:cs="Simplified Arabic" w:hint="cs"/>
                <w:b/>
                <w:bCs/>
                <w:sz w:val="28"/>
                <w:szCs w:val="28"/>
                <w:rtl/>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t xml:space="preserve"> </w:t>
            </w:r>
          </w:p>
        </w:tc>
        <w:tc>
          <w:tcPr>
            <w:tcW w:w="2268" w:type="dxa"/>
          </w:tcPr>
          <w:p w14:paraId="5DB6A821"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sz w:val="28"/>
                <w:szCs w:val="28"/>
                <w:rtl/>
              </w:rPr>
              <w:t>Lecture, dialogue, and discussion</w:t>
            </w:r>
          </w:p>
        </w:tc>
        <w:tc>
          <w:tcPr>
            <w:tcW w:w="1843" w:type="dxa"/>
          </w:tcPr>
          <w:p w14:paraId="435CE76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sz w:val="28"/>
                <w:szCs w:val="28"/>
                <w:rtl/>
              </w:rPr>
              <w:t>Classroom performance and exams</w:t>
            </w:r>
          </w:p>
        </w:tc>
      </w:tr>
      <w:tr w:rsidR="00C273E5" w:rsidRPr="00C273E5" w14:paraId="25ED391B" w14:textId="77777777" w:rsidTr="00E121D0">
        <w:tc>
          <w:tcPr>
            <w:tcW w:w="992" w:type="dxa"/>
          </w:tcPr>
          <w:p w14:paraId="6282D016"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November 2</w:t>
            </w:r>
          </w:p>
        </w:tc>
        <w:tc>
          <w:tcPr>
            <w:tcW w:w="992" w:type="dxa"/>
          </w:tcPr>
          <w:p w14:paraId="4F75C019"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3574C5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Equipping students with lesson planning skills</w:t>
            </w:r>
          </w:p>
        </w:tc>
        <w:tc>
          <w:tcPr>
            <w:tcW w:w="1843" w:type="dxa"/>
          </w:tcPr>
          <w:p w14:paraId="77183D21"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Teaching planning</w:t>
            </w:r>
          </w:p>
        </w:tc>
        <w:tc>
          <w:tcPr>
            <w:tcW w:w="2268" w:type="dxa"/>
          </w:tcPr>
          <w:p w14:paraId="77EE1CB0"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04CF75F7"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46FFFF92" w14:textId="77777777" w:rsidTr="00E121D0">
        <w:tc>
          <w:tcPr>
            <w:tcW w:w="992" w:type="dxa"/>
          </w:tcPr>
          <w:p w14:paraId="18B49960"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November 2</w:t>
            </w:r>
          </w:p>
        </w:tc>
        <w:tc>
          <w:tcPr>
            <w:tcW w:w="992" w:type="dxa"/>
          </w:tcPr>
          <w:p w14:paraId="636CC62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5EFB7F11"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Introducing students to planning sources</w:t>
            </w:r>
          </w:p>
        </w:tc>
        <w:tc>
          <w:tcPr>
            <w:tcW w:w="1843" w:type="dxa"/>
          </w:tcPr>
          <w:p w14:paraId="71469D6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Planning sources</w:t>
            </w:r>
          </w:p>
        </w:tc>
        <w:tc>
          <w:tcPr>
            <w:tcW w:w="2268" w:type="dxa"/>
          </w:tcPr>
          <w:p w14:paraId="3D110CF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522A976D"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5448A6BE" w14:textId="77777777" w:rsidTr="00E121D0">
        <w:tc>
          <w:tcPr>
            <w:tcW w:w="992" w:type="dxa"/>
          </w:tcPr>
          <w:p w14:paraId="65FC6F1C"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lastRenderedPageBreak/>
              <w:t>November 3</w:t>
            </w:r>
          </w:p>
        </w:tc>
        <w:tc>
          <w:tcPr>
            <w:tcW w:w="992" w:type="dxa"/>
          </w:tcPr>
          <w:p w14:paraId="203F74AB"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D6B826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Enabling students to prepare daily and annual plans</w:t>
            </w:r>
          </w:p>
        </w:tc>
        <w:tc>
          <w:tcPr>
            <w:tcW w:w="1843" w:type="dxa"/>
          </w:tcPr>
          <w:p w14:paraId="6075E7A1"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Daily and annual plan</w:t>
            </w:r>
          </w:p>
        </w:tc>
        <w:tc>
          <w:tcPr>
            <w:tcW w:w="2268" w:type="dxa"/>
          </w:tcPr>
          <w:p w14:paraId="2643F94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18BE36C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71F1D366" w14:textId="77777777" w:rsidTr="00E121D0">
        <w:tc>
          <w:tcPr>
            <w:tcW w:w="992" w:type="dxa"/>
          </w:tcPr>
          <w:p w14:paraId="0231AC2E"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November 4</w:t>
            </w:r>
          </w:p>
        </w:tc>
        <w:tc>
          <w:tcPr>
            <w:tcW w:w="992" w:type="dxa"/>
          </w:tcPr>
          <w:p w14:paraId="46A71C6E"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3FA78E4"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0AFC6D8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a test</w:t>
            </w:r>
          </w:p>
        </w:tc>
        <w:tc>
          <w:tcPr>
            <w:tcW w:w="2268" w:type="dxa"/>
          </w:tcPr>
          <w:p w14:paraId="11030F24"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3D68A0E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2920B2ED" w14:textId="77777777" w:rsidTr="00E121D0">
        <w:tc>
          <w:tcPr>
            <w:tcW w:w="992" w:type="dxa"/>
          </w:tcPr>
          <w:p w14:paraId="6547D834" w14:textId="77777777" w:rsidR="00C273E5" w:rsidRPr="00C273E5" w:rsidRDefault="00C273E5" w:rsidP="00C273E5">
            <w:pPr>
              <w:shd w:val="clear" w:color="auto" w:fill="FFFFFF"/>
              <w:rPr>
                <w:rFonts w:ascii="Times New Roman" w:hAnsi="Times New Roman"/>
                <w:b/>
                <w:bCs/>
                <w:sz w:val="28"/>
                <w:szCs w:val="28"/>
              </w:rPr>
            </w:pPr>
            <w:r w:rsidRPr="00C273E5">
              <w:rPr>
                <w:rFonts w:ascii="Times New Roman" w:hAnsi="Times New Roman" w:hint="cs"/>
                <w:b/>
                <w:bCs/>
                <w:sz w:val="28"/>
                <w:szCs w:val="28"/>
                <w:rtl/>
              </w:rPr>
              <w:t>December 1</w:t>
            </w:r>
          </w:p>
        </w:tc>
        <w:tc>
          <w:tcPr>
            <w:tcW w:w="992" w:type="dxa"/>
          </w:tcPr>
          <w:p w14:paraId="103E2F51"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CA9E388"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Training students and equipping them with teaching skills</w:t>
            </w:r>
          </w:p>
        </w:tc>
        <w:tc>
          <w:tcPr>
            <w:tcW w:w="1843" w:type="dxa"/>
          </w:tcPr>
          <w:p w14:paraId="5C8ABF9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Essential teaching skills</w:t>
            </w:r>
          </w:p>
        </w:tc>
        <w:tc>
          <w:tcPr>
            <w:tcW w:w="2268" w:type="dxa"/>
          </w:tcPr>
          <w:p w14:paraId="51E4958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4949A3E0"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18D416C6" w14:textId="77777777" w:rsidTr="00E121D0">
        <w:tc>
          <w:tcPr>
            <w:tcW w:w="992" w:type="dxa"/>
          </w:tcPr>
          <w:p w14:paraId="667CECD0"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December 2</w:t>
            </w:r>
          </w:p>
        </w:tc>
        <w:tc>
          <w:tcPr>
            <w:tcW w:w="992" w:type="dxa"/>
          </w:tcPr>
          <w:p w14:paraId="6195C2A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95A3BE4" w14:textId="77777777" w:rsidR="00C273E5" w:rsidRPr="00C273E5" w:rsidRDefault="00C273E5" w:rsidP="00C273E5">
            <w:pPr>
              <w:autoSpaceDE w:val="0"/>
              <w:autoSpaceDN w:val="0"/>
              <w:adjustRightInd w:val="0"/>
              <w:rPr>
                <w:rFonts w:ascii="Cambria" w:hAnsi="Cambria"/>
                <w:b/>
                <w:bCs/>
                <w:color w:val="FF0000"/>
                <w:sz w:val="28"/>
                <w:szCs w:val="28"/>
              </w:rPr>
            </w:pPr>
            <w:r w:rsidRPr="00C273E5">
              <w:rPr>
                <w:rFonts w:ascii="Cambria" w:hAnsi="Cambria" w:hint="cs"/>
                <w:b/>
                <w:bCs/>
                <w:sz w:val="28"/>
                <w:szCs w:val="28"/>
                <w:rtl/>
              </w:rPr>
              <w:t>Preparing students to learn how to set specific lesson objectives</w:t>
            </w:r>
          </w:p>
        </w:tc>
        <w:tc>
          <w:tcPr>
            <w:tcW w:w="1843" w:type="dxa"/>
          </w:tcPr>
          <w:p w14:paraId="25B879E3"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Planning skills , goal-setting skills</w:t>
            </w:r>
          </w:p>
        </w:tc>
        <w:tc>
          <w:tcPr>
            <w:tcW w:w="2268" w:type="dxa"/>
          </w:tcPr>
          <w:p w14:paraId="3128CE0F"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Lecture, dialogue, and discussion</w:t>
            </w:r>
          </w:p>
        </w:tc>
        <w:tc>
          <w:tcPr>
            <w:tcW w:w="1843" w:type="dxa"/>
          </w:tcPr>
          <w:p w14:paraId="0575F211" w14:textId="77777777" w:rsidR="00C273E5" w:rsidRPr="00C273E5" w:rsidRDefault="00C273E5" w:rsidP="00C273E5">
            <w:pPr>
              <w:autoSpaceDE w:val="0"/>
              <w:autoSpaceDN w:val="0"/>
              <w:adjustRightInd w:val="0"/>
              <w:jc w:val="center"/>
              <w:rPr>
                <w:rFonts w:ascii="Cambria" w:hAnsi="Cambria"/>
                <w:b/>
                <w:bCs/>
                <w:color w:val="FF0000"/>
                <w:sz w:val="28"/>
                <w:szCs w:val="28"/>
              </w:rPr>
            </w:pPr>
            <w:r w:rsidRPr="00C273E5">
              <w:rPr>
                <w:rFonts w:ascii="Cambria" w:hAnsi="Cambria" w:hint="cs"/>
                <w:b/>
                <w:bCs/>
                <w:color w:val="000000"/>
                <w:sz w:val="28"/>
                <w:szCs w:val="28"/>
                <w:rtl/>
              </w:rPr>
              <w:t>Classroom performance and exams</w:t>
            </w:r>
          </w:p>
        </w:tc>
      </w:tr>
      <w:tr w:rsidR="00C273E5" w:rsidRPr="00C273E5" w14:paraId="798D323E" w14:textId="77777777" w:rsidTr="00E121D0">
        <w:trPr>
          <w:trHeight w:val="58"/>
        </w:trPr>
        <w:tc>
          <w:tcPr>
            <w:tcW w:w="992" w:type="dxa"/>
            <w:vAlign w:val="center"/>
          </w:tcPr>
          <w:p w14:paraId="1B7A5DEF"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December 3</w:t>
            </w:r>
          </w:p>
        </w:tc>
        <w:tc>
          <w:tcPr>
            <w:tcW w:w="992" w:type="dxa"/>
          </w:tcPr>
          <w:p w14:paraId="40724F8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C6290C3"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Empowering students to teach by equipping them with the skill of lesson preparation.</w:t>
            </w:r>
          </w:p>
        </w:tc>
        <w:tc>
          <w:tcPr>
            <w:tcW w:w="1843" w:type="dxa"/>
          </w:tcPr>
          <w:p w14:paraId="6C58800C"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Simplified Arabic" w:hAnsi="Simplified Arabic" w:cs="Simplified Arabic" w:hint="cs"/>
                <w:b/>
                <w:bCs/>
                <w:sz w:val="28"/>
                <w:szCs w:val="28"/>
                <w:rtl/>
              </w:rPr>
              <w:t>Preparation and groundwork skills</w:t>
            </w:r>
          </w:p>
        </w:tc>
        <w:tc>
          <w:tcPr>
            <w:tcW w:w="2268" w:type="dxa"/>
          </w:tcPr>
          <w:p w14:paraId="1A354C44"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sz w:val="28"/>
                <w:szCs w:val="28"/>
                <w:rtl/>
              </w:rPr>
              <w:t>Lecture, dialogue, and discussion</w:t>
            </w:r>
          </w:p>
        </w:tc>
        <w:tc>
          <w:tcPr>
            <w:tcW w:w="1843" w:type="dxa"/>
          </w:tcPr>
          <w:p w14:paraId="09BB829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sz w:val="28"/>
                <w:szCs w:val="28"/>
                <w:rtl/>
              </w:rPr>
              <w:t>Classroom performance and exams</w:t>
            </w:r>
          </w:p>
        </w:tc>
      </w:tr>
      <w:tr w:rsidR="00C273E5" w:rsidRPr="00C273E5" w14:paraId="371E2DCB" w14:textId="77777777" w:rsidTr="00E121D0">
        <w:trPr>
          <w:trHeight w:val="58"/>
        </w:trPr>
        <w:tc>
          <w:tcPr>
            <w:tcW w:w="992" w:type="dxa"/>
            <w:vAlign w:val="center"/>
          </w:tcPr>
          <w:p w14:paraId="38CD637E"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December 4</w:t>
            </w:r>
          </w:p>
        </w:tc>
        <w:tc>
          <w:tcPr>
            <w:tcW w:w="992" w:type="dxa"/>
          </w:tcPr>
          <w:p w14:paraId="3A6EB310"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3D841EE"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Empowering students to teach by equipping them with lesson presentation skills.</w:t>
            </w:r>
          </w:p>
        </w:tc>
        <w:tc>
          <w:tcPr>
            <w:tcW w:w="1843" w:type="dxa"/>
          </w:tcPr>
          <w:p w14:paraId="5A662E7C"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Presentation skills</w:t>
            </w:r>
          </w:p>
        </w:tc>
        <w:tc>
          <w:tcPr>
            <w:tcW w:w="2268" w:type="dxa"/>
          </w:tcPr>
          <w:p w14:paraId="1D1241E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60765816"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26283B80" w14:textId="77777777" w:rsidTr="00E121D0">
        <w:trPr>
          <w:trHeight w:val="58"/>
        </w:trPr>
        <w:tc>
          <w:tcPr>
            <w:tcW w:w="992" w:type="dxa"/>
            <w:vAlign w:val="center"/>
          </w:tcPr>
          <w:p w14:paraId="1BCF8A82"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January 1</w:t>
            </w:r>
          </w:p>
        </w:tc>
        <w:tc>
          <w:tcPr>
            <w:tcW w:w="992" w:type="dxa"/>
          </w:tcPr>
          <w:p w14:paraId="040154D4"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21FF3F3"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Empowering students to teach by equipping them with questioning skills and </w:t>
            </w:r>
            <w:r w:rsidRPr="00C273E5">
              <w:rPr>
                <w:rFonts w:ascii="Cambria" w:hAnsi="Cambria" w:hint="cs"/>
                <w:b/>
                <w:bCs/>
                <w:color w:val="000000"/>
                <w:sz w:val="28"/>
                <w:szCs w:val="28"/>
                <w:rtl/>
                <w:lang w:bidi="ar-IQ"/>
              </w:rPr>
              <w:lastRenderedPageBreak/>
              <w:t>educational progression.</w:t>
            </w:r>
          </w:p>
        </w:tc>
        <w:tc>
          <w:tcPr>
            <w:tcW w:w="1843" w:type="dxa"/>
          </w:tcPr>
          <w:p w14:paraId="5EDE8E30"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lastRenderedPageBreak/>
              <w:t>Questioning skills, educational progression skills</w:t>
            </w:r>
          </w:p>
        </w:tc>
        <w:tc>
          <w:tcPr>
            <w:tcW w:w="2268" w:type="dxa"/>
          </w:tcPr>
          <w:p w14:paraId="1B01AA4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tcPr>
          <w:p w14:paraId="29EDE2F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5DA1ECC3" w14:textId="77777777" w:rsidTr="00E121D0">
        <w:trPr>
          <w:trHeight w:val="58"/>
        </w:trPr>
        <w:tc>
          <w:tcPr>
            <w:tcW w:w="992" w:type="dxa"/>
            <w:vAlign w:val="center"/>
          </w:tcPr>
          <w:p w14:paraId="707F7251"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January 2</w:t>
            </w:r>
          </w:p>
        </w:tc>
        <w:tc>
          <w:tcPr>
            <w:tcW w:w="992" w:type="dxa"/>
          </w:tcPr>
          <w:p w14:paraId="64517EF1"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257FC496"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To equip and teach student practitioners how to motivate students</w:t>
            </w:r>
          </w:p>
        </w:tc>
        <w:tc>
          <w:tcPr>
            <w:tcW w:w="1843" w:type="dxa"/>
          </w:tcPr>
          <w:p w14:paraId="31A56A96"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Motivational skill</w:t>
            </w:r>
          </w:p>
        </w:tc>
        <w:tc>
          <w:tcPr>
            <w:tcW w:w="2268" w:type="dxa"/>
            <w:vAlign w:val="center"/>
          </w:tcPr>
          <w:p w14:paraId="31F6C9E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and discussion</w:t>
            </w:r>
          </w:p>
        </w:tc>
        <w:tc>
          <w:tcPr>
            <w:tcW w:w="1843" w:type="dxa"/>
            <w:vAlign w:val="center"/>
          </w:tcPr>
          <w:p w14:paraId="63AC2204"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44C7DD43" w14:textId="77777777" w:rsidTr="00E121D0">
        <w:trPr>
          <w:trHeight w:val="58"/>
        </w:trPr>
        <w:tc>
          <w:tcPr>
            <w:tcW w:w="992" w:type="dxa"/>
            <w:vAlign w:val="center"/>
          </w:tcPr>
          <w:p w14:paraId="2804D19A"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January 3</w:t>
            </w:r>
          </w:p>
        </w:tc>
        <w:tc>
          <w:tcPr>
            <w:tcW w:w="992" w:type="dxa"/>
          </w:tcPr>
          <w:p w14:paraId="5BE9D5D6"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Spring break</w:t>
            </w:r>
          </w:p>
        </w:tc>
        <w:tc>
          <w:tcPr>
            <w:tcW w:w="1843" w:type="dxa"/>
          </w:tcPr>
          <w:p w14:paraId="34BD6B3A"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1C76CE8"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3AA9DC25"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216F4572"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5253CEA6" w14:textId="77777777" w:rsidTr="00E121D0">
        <w:trPr>
          <w:trHeight w:val="58"/>
        </w:trPr>
        <w:tc>
          <w:tcPr>
            <w:tcW w:w="992" w:type="dxa"/>
            <w:vAlign w:val="center"/>
          </w:tcPr>
          <w:p w14:paraId="42802BAE"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January 4</w:t>
            </w:r>
          </w:p>
        </w:tc>
        <w:tc>
          <w:tcPr>
            <w:tcW w:w="992" w:type="dxa"/>
          </w:tcPr>
          <w:p w14:paraId="4A1891F8"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Spring break</w:t>
            </w:r>
          </w:p>
        </w:tc>
        <w:tc>
          <w:tcPr>
            <w:tcW w:w="1843" w:type="dxa"/>
          </w:tcPr>
          <w:p w14:paraId="2BA4B62E"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8EDC971"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0555DFE0"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4A7A5676"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67C2A657" w14:textId="77777777" w:rsidTr="00E121D0">
        <w:trPr>
          <w:trHeight w:val="58"/>
        </w:trPr>
        <w:tc>
          <w:tcPr>
            <w:tcW w:w="992" w:type="dxa"/>
            <w:vAlign w:val="center"/>
          </w:tcPr>
          <w:p w14:paraId="742B91B7"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February 1</w:t>
            </w:r>
          </w:p>
        </w:tc>
        <w:tc>
          <w:tcPr>
            <w:tcW w:w="992" w:type="dxa"/>
          </w:tcPr>
          <w:p w14:paraId="46820A66"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05D5BAB5"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Empowering student teachers with classroom skills</w:t>
            </w:r>
          </w:p>
        </w:tc>
        <w:tc>
          <w:tcPr>
            <w:tcW w:w="1843" w:type="dxa"/>
          </w:tcPr>
          <w:p w14:paraId="73686873"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 xml:space="preserve">classroom </w:t>
            </w:r>
            <w:r w:rsidRPr="00C273E5">
              <w:rPr>
                <w:rFonts w:ascii="Cambria" w:hAnsi="Cambria" w:hint="eastAsia"/>
                <w:b/>
                <w:bCs/>
                <w:color w:val="000000"/>
                <w:sz w:val="28"/>
                <w:szCs w:val="28"/>
                <w:rtl/>
                <w:lang w:bidi="ar-IQ"/>
              </w:rPr>
              <w:t xml:space="preserve">management </w:t>
            </w:r>
            <w:r w:rsidRPr="00C273E5">
              <w:rPr>
                <w:rFonts w:ascii="Cambria" w:hAnsi="Cambria" w:hint="cs"/>
                <w:b/>
                <w:bCs/>
                <w:color w:val="000000"/>
                <w:sz w:val="28"/>
                <w:szCs w:val="28"/>
                <w:rtl/>
                <w:lang w:bidi="ar-IQ"/>
              </w:rPr>
              <w:t>skills</w:t>
            </w:r>
          </w:p>
        </w:tc>
        <w:tc>
          <w:tcPr>
            <w:tcW w:w="2268" w:type="dxa"/>
            <w:vAlign w:val="center"/>
          </w:tcPr>
          <w:p w14:paraId="077BF48C"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vAlign w:val="center"/>
          </w:tcPr>
          <w:p w14:paraId="39616092"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409389F8" w14:textId="77777777" w:rsidTr="00E121D0">
        <w:trPr>
          <w:trHeight w:val="58"/>
        </w:trPr>
        <w:tc>
          <w:tcPr>
            <w:tcW w:w="992" w:type="dxa"/>
            <w:vAlign w:val="center"/>
          </w:tcPr>
          <w:p w14:paraId="317447A0"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February 2</w:t>
            </w:r>
          </w:p>
        </w:tc>
        <w:tc>
          <w:tcPr>
            <w:tcW w:w="992" w:type="dxa"/>
          </w:tcPr>
          <w:p w14:paraId="54EC8DCE"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1208F905"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Empowering student teachers with assessment skills</w:t>
            </w:r>
          </w:p>
        </w:tc>
        <w:tc>
          <w:tcPr>
            <w:tcW w:w="1843" w:type="dxa"/>
          </w:tcPr>
          <w:p w14:paraId="7D45FED8"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Evaluation skill</w:t>
            </w:r>
          </w:p>
        </w:tc>
        <w:tc>
          <w:tcPr>
            <w:tcW w:w="2268" w:type="dxa"/>
            <w:vAlign w:val="center"/>
          </w:tcPr>
          <w:p w14:paraId="014E8FFF"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vAlign w:val="center"/>
          </w:tcPr>
          <w:p w14:paraId="3DF6CFED"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91AFE3E" w14:textId="77777777" w:rsidTr="00E121D0">
        <w:trPr>
          <w:trHeight w:val="58"/>
        </w:trPr>
        <w:tc>
          <w:tcPr>
            <w:tcW w:w="992" w:type="dxa"/>
            <w:vAlign w:val="center"/>
          </w:tcPr>
          <w:p w14:paraId="7720D059"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 xml:space="preserve">February </w:t>
            </w:r>
            <w:r w:rsidRPr="00C273E5">
              <w:rPr>
                <w:rFonts w:ascii="Times New Roman" w:hAnsi="Times New Roman"/>
                <w:b/>
                <w:bCs/>
                <w:sz w:val="28"/>
                <w:szCs w:val="28"/>
                <w:rtl/>
              </w:rPr>
              <w:t xml:space="preserve">- </w:t>
            </w:r>
            <w:r w:rsidRPr="00C273E5">
              <w:rPr>
                <w:rFonts w:ascii="Times New Roman" w:hAnsi="Times New Roman" w:hint="cs"/>
                <w:b/>
                <w:bCs/>
                <w:sz w:val="28"/>
                <w:szCs w:val="28"/>
                <w:rtl/>
              </w:rPr>
              <w:t>March</w:t>
            </w:r>
          </w:p>
        </w:tc>
        <w:tc>
          <w:tcPr>
            <w:tcW w:w="992" w:type="dxa"/>
          </w:tcPr>
          <w:p w14:paraId="40E5DDB1"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Application phase</w:t>
            </w:r>
          </w:p>
        </w:tc>
        <w:tc>
          <w:tcPr>
            <w:tcW w:w="1843" w:type="dxa"/>
          </w:tcPr>
          <w:p w14:paraId="4D76B6C7"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vAlign w:val="center"/>
          </w:tcPr>
          <w:p w14:paraId="5E4EC436"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0ECA363E"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7E8FAE34" w14:textId="77777777" w:rsidR="00C273E5" w:rsidRPr="00C273E5" w:rsidRDefault="00C273E5" w:rsidP="00C273E5">
            <w:pPr>
              <w:autoSpaceDE w:val="0"/>
              <w:autoSpaceDN w:val="0"/>
              <w:bidi/>
              <w:adjustRightInd w:val="0"/>
              <w:rPr>
                <w:rFonts w:ascii="Cambria" w:hAnsi="Cambria"/>
                <w:b/>
                <w:bCs/>
                <w:color w:val="000000"/>
                <w:sz w:val="28"/>
                <w:szCs w:val="28"/>
              </w:rPr>
            </w:pPr>
          </w:p>
        </w:tc>
      </w:tr>
      <w:tr w:rsidR="00C273E5" w:rsidRPr="00C273E5" w14:paraId="4E28E587" w14:textId="77777777" w:rsidTr="00E121D0">
        <w:trPr>
          <w:trHeight w:val="58"/>
        </w:trPr>
        <w:tc>
          <w:tcPr>
            <w:tcW w:w="992" w:type="dxa"/>
            <w:vAlign w:val="center"/>
          </w:tcPr>
          <w:p w14:paraId="4B988C61" w14:textId="77777777" w:rsidR="00C273E5" w:rsidRPr="00C273E5" w:rsidRDefault="00C273E5" w:rsidP="00C273E5">
            <w:pPr>
              <w:shd w:val="clear" w:color="auto" w:fill="FFFFFF"/>
              <w:bidi/>
              <w:jc w:val="center"/>
              <w:rPr>
                <w:rFonts w:ascii="Times New Roman" w:hAnsi="Times New Roman"/>
                <w:b/>
                <w:bCs/>
                <w:sz w:val="28"/>
                <w:szCs w:val="28"/>
                <w:rtl/>
              </w:rPr>
            </w:pPr>
          </w:p>
          <w:p w14:paraId="364E48BE"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April 1</w:t>
            </w:r>
          </w:p>
        </w:tc>
        <w:tc>
          <w:tcPr>
            <w:tcW w:w="992" w:type="dxa"/>
          </w:tcPr>
          <w:p w14:paraId="74498340"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33D3379"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Empowering student teachers with the skill of considering individual differences and how to deal with students</w:t>
            </w:r>
          </w:p>
        </w:tc>
        <w:tc>
          <w:tcPr>
            <w:tcW w:w="1843" w:type="dxa"/>
          </w:tcPr>
          <w:p w14:paraId="1DEC814D"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The skill of considering individual differences</w:t>
            </w:r>
          </w:p>
        </w:tc>
        <w:tc>
          <w:tcPr>
            <w:tcW w:w="2268" w:type="dxa"/>
            <w:vAlign w:val="center"/>
          </w:tcPr>
          <w:p w14:paraId="1529205F"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vAlign w:val="center"/>
          </w:tcPr>
          <w:p w14:paraId="65CB953B"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7F012E60" w14:textId="77777777" w:rsidTr="00E121D0">
        <w:trPr>
          <w:trHeight w:val="58"/>
        </w:trPr>
        <w:tc>
          <w:tcPr>
            <w:tcW w:w="992" w:type="dxa"/>
            <w:vAlign w:val="center"/>
          </w:tcPr>
          <w:p w14:paraId="11FA57DE" w14:textId="77777777" w:rsidR="00C273E5" w:rsidRPr="00C273E5" w:rsidRDefault="00C273E5" w:rsidP="00C273E5">
            <w:pPr>
              <w:shd w:val="clear" w:color="auto" w:fill="FFFFFF"/>
              <w:bidi/>
              <w:jc w:val="center"/>
              <w:rPr>
                <w:rFonts w:ascii="Times New Roman" w:hAnsi="Times New Roman"/>
                <w:b/>
                <w:bCs/>
                <w:sz w:val="28"/>
                <w:szCs w:val="28"/>
                <w:rtl/>
              </w:rPr>
            </w:pPr>
          </w:p>
          <w:p w14:paraId="4C09A1BC"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April 2</w:t>
            </w:r>
          </w:p>
        </w:tc>
        <w:tc>
          <w:tcPr>
            <w:tcW w:w="992" w:type="dxa"/>
          </w:tcPr>
          <w:p w14:paraId="288E8B14"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F7A59AD"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Enabling students to become proficient in teaching skills through the </w:t>
            </w:r>
            <w:r w:rsidRPr="00C273E5">
              <w:rPr>
                <w:rFonts w:ascii="Cambria" w:hAnsi="Cambria" w:hint="cs"/>
                <w:b/>
                <w:bCs/>
                <w:color w:val="000000"/>
                <w:sz w:val="28"/>
                <w:szCs w:val="28"/>
                <w:rtl/>
                <w:lang w:bidi="ar-IQ"/>
              </w:rPr>
              <w:lastRenderedPageBreak/>
              <w:t>use of learning technologies.</w:t>
            </w:r>
          </w:p>
        </w:tc>
        <w:tc>
          <w:tcPr>
            <w:tcW w:w="1843" w:type="dxa"/>
          </w:tcPr>
          <w:p w14:paraId="13CF32C5"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lastRenderedPageBreak/>
              <w:t>The skill of using learning technologies</w:t>
            </w:r>
          </w:p>
        </w:tc>
        <w:tc>
          <w:tcPr>
            <w:tcW w:w="2268" w:type="dxa"/>
            <w:vAlign w:val="center"/>
          </w:tcPr>
          <w:p w14:paraId="0EDB58DB"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dialogue, and discussion</w:t>
            </w:r>
          </w:p>
        </w:tc>
        <w:tc>
          <w:tcPr>
            <w:tcW w:w="1843" w:type="dxa"/>
            <w:vAlign w:val="center"/>
          </w:tcPr>
          <w:p w14:paraId="0FEC8042"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4C514DA" w14:textId="77777777" w:rsidTr="00E121D0">
        <w:trPr>
          <w:trHeight w:val="58"/>
        </w:trPr>
        <w:tc>
          <w:tcPr>
            <w:tcW w:w="992" w:type="dxa"/>
            <w:vAlign w:val="center"/>
          </w:tcPr>
          <w:p w14:paraId="6B5D273D" w14:textId="77777777" w:rsidR="00C273E5" w:rsidRPr="00C273E5" w:rsidRDefault="00C273E5" w:rsidP="00C273E5">
            <w:pPr>
              <w:shd w:val="clear" w:color="auto" w:fill="FFFFFF"/>
              <w:jc w:val="center"/>
              <w:rPr>
                <w:rFonts w:ascii="Times New Roman" w:hAnsi="Times New Roman"/>
                <w:b/>
                <w:bCs/>
                <w:sz w:val="28"/>
                <w:szCs w:val="28"/>
                <w:rtl/>
              </w:rPr>
            </w:pPr>
            <w:r w:rsidRPr="00C273E5">
              <w:rPr>
                <w:rFonts w:ascii="Times New Roman" w:hAnsi="Times New Roman" w:hint="cs"/>
                <w:b/>
                <w:bCs/>
                <w:sz w:val="28"/>
                <w:szCs w:val="28"/>
                <w:rtl/>
              </w:rPr>
              <w:t>April 3</w:t>
            </w:r>
          </w:p>
          <w:p w14:paraId="6FB72D7E" w14:textId="77777777" w:rsidR="00C273E5" w:rsidRPr="00C273E5" w:rsidRDefault="00C273E5" w:rsidP="00C273E5">
            <w:pPr>
              <w:shd w:val="clear" w:color="auto" w:fill="FFFFFF"/>
              <w:bidi/>
              <w:rPr>
                <w:rFonts w:ascii="Times New Roman" w:hAnsi="Times New Roman"/>
                <w:b/>
                <w:bCs/>
                <w:sz w:val="28"/>
                <w:szCs w:val="28"/>
                <w:rtl/>
              </w:rPr>
            </w:pPr>
          </w:p>
        </w:tc>
        <w:tc>
          <w:tcPr>
            <w:tcW w:w="992" w:type="dxa"/>
          </w:tcPr>
          <w:p w14:paraId="61592EF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356C6F43"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To enable the student to be familiar with time </w:t>
            </w:r>
            <w:r w:rsidRPr="00C273E5">
              <w:rPr>
                <w:rFonts w:ascii="Cambria" w:hAnsi="Cambria" w:hint="eastAsia"/>
                <w:b/>
                <w:bCs/>
                <w:color w:val="000000"/>
                <w:sz w:val="28"/>
                <w:szCs w:val="28"/>
                <w:rtl/>
                <w:lang w:bidi="ar-IQ"/>
              </w:rPr>
              <w:t>management skills and content analysis skills.</w:t>
            </w:r>
          </w:p>
        </w:tc>
        <w:tc>
          <w:tcPr>
            <w:tcW w:w="1843" w:type="dxa"/>
          </w:tcPr>
          <w:p w14:paraId="1BF51E88" w14:textId="77777777" w:rsidR="00C273E5" w:rsidRPr="00C273E5" w:rsidRDefault="00C273E5" w:rsidP="00C273E5">
            <w:pPr>
              <w:autoSpaceDE w:val="0"/>
              <w:autoSpaceDN w:val="0"/>
              <w:bidi/>
              <w:adjustRightInd w:val="0"/>
              <w:rPr>
                <w:rFonts w:ascii="Cambria" w:hAnsi="Cambria"/>
                <w:b/>
                <w:bCs/>
                <w:color w:val="000000"/>
                <w:sz w:val="28"/>
                <w:szCs w:val="28"/>
                <w:rtl/>
              </w:rPr>
            </w:pPr>
          </w:p>
          <w:p w14:paraId="25A0FBEF"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eastAsia"/>
                <w:b/>
                <w:bCs/>
                <w:color w:val="000000"/>
                <w:sz w:val="28"/>
                <w:szCs w:val="28"/>
                <w:rtl/>
                <w:lang w:bidi="ar-IQ"/>
              </w:rPr>
              <w:t xml:space="preserve">management </w:t>
            </w:r>
            <w:r w:rsidRPr="00C273E5">
              <w:rPr>
                <w:rFonts w:ascii="Cambria" w:hAnsi="Cambria" w:hint="cs"/>
                <w:b/>
                <w:bCs/>
                <w:color w:val="000000"/>
                <w:sz w:val="28"/>
                <w:szCs w:val="28"/>
                <w:rtl/>
                <w:lang w:bidi="ar-IQ"/>
              </w:rPr>
              <w:t>skills , content analysis skills</w:t>
            </w:r>
          </w:p>
        </w:tc>
        <w:tc>
          <w:tcPr>
            <w:tcW w:w="2268" w:type="dxa"/>
            <w:vAlign w:val="center"/>
          </w:tcPr>
          <w:p w14:paraId="2BEDBFF7"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Lecture and discussion</w:t>
            </w:r>
          </w:p>
        </w:tc>
        <w:tc>
          <w:tcPr>
            <w:tcW w:w="1843" w:type="dxa"/>
            <w:vAlign w:val="center"/>
          </w:tcPr>
          <w:p w14:paraId="5AEA2CC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3F1AE74" w14:textId="77777777" w:rsidTr="00E121D0">
        <w:trPr>
          <w:trHeight w:val="58"/>
        </w:trPr>
        <w:tc>
          <w:tcPr>
            <w:tcW w:w="992" w:type="dxa"/>
            <w:vAlign w:val="center"/>
          </w:tcPr>
          <w:p w14:paraId="77BDD65E"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April 4</w:t>
            </w:r>
          </w:p>
        </w:tc>
        <w:tc>
          <w:tcPr>
            <w:tcW w:w="992" w:type="dxa"/>
          </w:tcPr>
          <w:p w14:paraId="48D5D8EC"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4EEFAA7A"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To equip students with educational and pedagogical assessment skills and train them in them</w:t>
            </w:r>
          </w:p>
        </w:tc>
        <w:tc>
          <w:tcPr>
            <w:tcW w:w="1843" w:type="dxa"/>
          </w:tcPr>
          <w:p w14:paraId="5B6BF4DE" w14:textId="77777777" w:rsidR="00C273E5" w:rsidRPr="00C273E5" w:rsidRDefault="00C273E5" w:rsidP="00C273E5">
            <w:pPr>
              <w:autoSpaceDE w:val="0"/>
              <w:autoSpaceDN w:val="0"/>
              <w:bidi/>
              <w:adjustRightInd w:val="0"/>
              <w:rPr>
                <w:rFonts w:ascii="Cambria" w:hAnsi="Cambria"/>
                <w:b/>
                <w:bCs/>
                <w:color w:val="000000"/>
                <w:sz w:val="28"/>
                <w:szCs w:val="28"/>
                <w:rtl/>
              </w:rPr>
            </w:pPr>
          </w:p>
          <w:p w14:paraId="579DCDB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Educational and pedagogical assessment skills</w:t>
            </w:r>
          </w:p>
        </w:tc>
        <w:tc>
          <w:tcPr>
            <w:tcW w:w="2268" w:type="dxa"/>
            <w:vAlign w:val="center"/>
          </w:tcPr>
          <w:p w14:paraId="5BEA33AF"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Dialogue and discussion</w:t>
            </w:r>
          </w:p>
        </w:tc>
        <w:tc>
          <w:tcPr>
            <w:tcW w:w="1843" w:type="dxa"/>
            <w:vAlign w:val="center"/>
          </w:tcPr>
          <w:p w14:paraId="42CD959E"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392F5E5" w14:textId="77777777" w:rsidTr="00E121D0">
        <w:trPr>
          <w:trHeight w:val="58"/>
        </w:trPr>
        <w:tc>
          <w:tcPr>
            <w:tcW w:w="992" w:type="dxa"/>
          </w:tcPr>
          <w:p w14:paraId="49BE9319"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May 1</w:t>
            </w:r>
          </w:p>
        </w:tc>
        <w:tc>
          <w:tcPr>
            <w:tcW w:w="992" w:type="dxa"/>
          </w:tcPr>
          <w:p w14:paraId="2F1E02B2"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2D5A2D9F"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Students' familiarity with the conditions of the evaluation process and its application</w:t>
            </w:r>
          </w:p>
        </w:tc>
        <w:tc>
          <w:tcPr>
            <w:tcW w:w="1843" w:type="dxa"/>
          </w:tcPr>
          <w:p w14:paraId="7795071F" w14:textId="77777777" w:rsidR="00C273E5" w:rsidRPr="00C273E5" w:rsidRDefault="00C273E5" w:rsidP="00C273E5">
            <w:pPr>
              <w:autoSpaceDE w:val="0"/>
              <w:autoSpaceDN w:val="0"/>
              <w:adjustRightInd w:val="0"/>
              <w:rPr>
                <w:rFonts w:ascii="Cambria" w:hAnsi="Cambria"/>
                <w:b/>
                <w:bCs/>
                <w:color w:val="000000"/>
                <w:sz w:val="28"/>
                <w:szCs w:val="28"/>
                <w:rtl/>
                <w:lang w:bidi="ar-IQ"/>
              </w:rPr>
            </w:pPr>
            <w:r w:rsidRPr="00C273E5">
              <w:rPr>
                <w:rFonts w:ascii="Cambria" w:hAnsi="Cambria" w:hint="cs"/>
                <w:b/>
                <w:bCs/>
                <w:color w:val="000000"/>
                <w:sz w:val="28"/>
                <w:szCs w:val="28"/>
                <w:rtl/>
                <w:lang w:bidi="ar-IQ"/>
              </w:rPr>
              <w:t>Conditions for the evaluation process</w:t>
            </w:r>
          </w:p>
          <w:p w14:paraId="2B3F32B7"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vAlign w:val="center"/>
          </w:tcPr>
          <w:p w14:paraId="32895319"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 xml:space="preserve">Presentation and Lecture </w:t>
            </w:r>
            <w:r w:rsidRPr="00C273E5">
              <w:rPr>
                <w:rFonts w:ascii="Cambria" w:hAnsi="Cambria"/>
                <w:b/>
                <w:bCs/>
                <w:color w:val="000000"/>
                <w:sz w:val="28"/>
                <w:szCs w:val="28"/>
                <w:rtl/>
              </w:rPr>
              <w:t xml:space="preserve">– </w:t>
            </w:r>
            <w:r w:rsidRPr="00C273E5">
              <w:rPr>
                <w:rFonts w:ascii="Cambria" w:hAnsi="Cambria" w:hint="cs"/>
                <w:b/>
                <w:bCs/>
                <w:color w:val="000000"/>
                <w:sz w:val="28"/>
                <w:szCs w:val="28"/>
                <w:rtl/>
              </w:rPr>
              <w:t>Discussion</w:t>
            </w:r>
          </w:p>
        </w:tc>
        <w:tc>
          <w:tcPr>
            <w:tcW w:w="1843" w:type="dxa"/>
            <w:vAlign w:val="center"/>
          </w:tcPr>
          <w:p w14:paraId="5945BDE6"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35901B2C" w14:textId="77777777" w:rsidTr="00E121D0">
        <w:trPr>
          <w:trHeight w:val="58"/>
        </w:trPr>
        <w:tc>
          <w:tcPr>
            <w:tcW w:w="992" w:type="dxa"/>
          </w:tcPr>
          <w:p w14:paraId="17F04E20" w14:textId="77777777" w:rsidR="00C273E5" w:rsidRPr="00C273E5" w:rsidRDefault="00C273E5" w:rsidP="00C273E5">
            <w:pPr>
              <w:shd w:val="clear" w:color="auto" w:fill="FFFFFF"/>
              <w:rPr>
                <w:rFonts w:ascii="Times New Roman" w:hAnsi="Times New Roman"/>
                <w:b/>
                <w:bCs/>
                <w:sz w:val="28"/>
                <w:szCs w:val="28"/>
                <w:rtl/>
              </w:rPr>
            </w:pPr>
            <w:r w:rsidRPr="00C273E5">
              <w:rPr>
                <w:rFonts w:ascii="Times New Roman" w:hAnsi="Times New Roman" w:hint="cs"/>
                <w:b/>
                <w:bCs/>
                <w:sz w:val="28"/>
                <w:szCs w:val="28"/>
                <w:rtl/>
              </w:rPr>
              <w:t>May 2</w:t>
            </w:r>
          </w:p>
        </w:tc>
        <w:tc>
          <w:tcPr>
            <w:tcW w:w="992" w:type="dxa"/>
          </w:tcPr>
          <w:p w14:paraId="78F1E5BB" w14:textId="77777777" w:rsidR="00C273E5" w:rsidRPr="00C273E5" w:rsidRDefault="00C273E5" w:rsidP="00C273E5">
            <w:pPr>
              <w:rPr>
                <w:rFonts w:ascii="Times New Roman" w:hAnsi="Times New Roman"/>
                <w:b/>
                <w:bCs/>
                <w:sz w:val="28"/>
                <w:szCs w:val="28"/>
                <w:rtl/>
                <w:lang w:bidi="ar-IQ"/>
              </w:rPr>
            </w:pPr>
            <w:r w:rsidRPr="00C273E5">
              <w:rPr>
                <w:rFonts w:ascii="Times New Roman" w:hAnsi="Times New Roman" w:hint="cs"/>
                <w:b/>
                <w:bCs/>
                <w:sz w:val="28"/>
                <w:szCs w:val="28"/>
                <w:rtl/>
                <w:lang w:bidi="ar-IQ"/>
              </w:rPr>
              <w:t>4</w:t>
            </w:r>
          </w:p>
        </w:tc>
        <w:tc>
          <w:tcPr>
            <w:tcW w:w="1843" w:type="dxa"/>
          </w:tcPr>
          <w:p w14:paraId="73073B67" w14:textId="77777777" w:rsidR="00C273E5" w:rsidRPr="00C273E5" w:rsidRDefault="00C273E5" w:rsidP="00C273E5">
            <w:pPr>
              <w:autoSpaceDE w:val="0"/>
              <w:autoSpaceDN w:val="0"/>
              <w:adjustRightInd w:val="0"/>
              <w:rPr>
                <w:rFonts w:ascii="Cambria" w:hAnsi="Cambria"/>
                <w:b/>
                <w:bCs/>
                <w:color w:val="000000"/>
                <w:sz w:val="28"/>
                <w:szCs w:val="28"/>
                <w:lang w:bidi="ar-IQ"/>
              </w:rPr>
            </w:pPr>
            <w:r w:rsidRPr="00C273E5">
              <w:rPr>
                <w:rFonts w:ascii="Cambria" w:hAnsi="Cambria" w:hint="cs"/>
                <w:b/>
                <w:bCs/>
                <w:color w:val="000000"/>
                <w:sz w:val="28"/>
                <w:szCs w:val="28"/>
                <w:rtl/>
                <w:lang w:bidi="ar-IQ"/>
              </w:rPr>
              <w:t xml:space="preserve">Enabling students to learn about assessment areas and prepare </w:t>
            </w:r>
            <w:r w:rsidRPr="00C273E5">
              <w:rPr>
                <w:rFonts w:ascii="Cambria" w:hAnsi="Cambria" w:hint="eastAsia"/>
                <w:b/>
                <w:bCs/>
                <w:color w:val="000000"/>
                <w:sz w:val="28"/>
                <w:szCs w:val="28"/>
                <w:rtl/>
                <w:lang w:bidi="ar-IQ"/>
              </w:rPr>
              <w:t xml:space="preserve">different types </w:t>
            </w:r>
            <w:r w:rsidRPr="00C273E5">
              <w:rPr>
                <w:rFonts w:ascii="Cambria" w:hAnsi="Cambria" w:hint="cs"/>
                <w:b/>
                <w:bCs/>
                <w:color w:val="000000"/>
                <w:sz w:val="28"/>
                <w:szCs w:val="28"/>
                <w:rtl/>
                <w:lang w:bidi="ar-IQ"/>
              </w:rPr>
              <w:t>of tests.</w:t>
            </w:r>
          </w:p>
        </w:tc>
        <w:tc>
          <w:tcPr>
            <w:tcW w:w="1843" w:type="dxa"/>
          </w:tcPr>
          <w:p w14:paraId="777EE403" w14:textId="77777777" w:rsidR="00C273E5" w:rsidRPr="00C273E5" w:rsidRDefault="00C273E5" w:rsidP="00C273E5">
            <w:pPr>
              <w:autoSpaceDE w:val="0"/>
              <w:autoSpaceDN w:val="0"/>
              <w:adjustRightInd w:val="0"/>
              <w:rPr>
                <w:rFonts w:ascii="Cambria" w:hAnsi="Cambria"/>
                <w:b/>
                <w:bCs/>
                <w:color w:val="000000"/>
                <w:sz w:val="28"/>
                <w:szCs w:val="28"/>
                <w:rtl/>
                <w:lang w:bidi="ar-IQ"/>
              </w:rPr>
            </w:pPr>
            <w:r w:rsidRPr="00C273E5">
              <w:rPr>
                <w:rFonts w:ascii="Cambria" w:hAnsi="Cambria" w:hint="cs"/>
                <w:b/>
                <w:bCs/>
                <w:color w:val="000000"/>
                <w:sz w:val="28"/>
                <w:szCs w:val="28"/>
                <w:rtl/>
                <w:lang w:bidi="ar-IQ"/>
              </w:rPr>
              <w:t xml:space="preserve"> </w:t>
            </w:r>
          </w:p>
          <w:p w14:paraId="59FE4232" w14:textId="77777777" w:rsidR="00C273E5" w:rsidRPr="00C273E5" w:rsidRDefault="00C273E5" w:rsidP="00C273E5">
            <w:pPr>
              <w:autoSpaceDE w:val="0"/>
              <w:autoSpaceDN w:val="0"/>
              <w:adjustRightInd w:val="0"/>
              <w:rPr>
                <w:rFonts w:ascii="Cambria" w:hAnsi="Cambria"/>
                <w:b/>
                <w:bCs/>
                <w:color w:val="000000"/>
                <w:sz w:val="28"/>
                <w:szCs w:val="28"/>
                <w:rtl/>
              </w:rPr>
            </w:pPr>
            <w:r w:rsidRPr="00C273E5">
              <w:rPr>
                <w:rFonts w:ascii="Cambria" w:hAnsi="Cambria" w:hint="cs"/>
                <w:b/>
                <w:bCs/>
                <w:color w:val="000000"/>
                <w:sz w:val="28"/>
                <w:szCs w:val="28"/>
                <w:rtl/>
                <w:lang w:bidi="ar-IQ"/>
              </w:rPr>
              <w:t>Assessment areas</w:t>
            </w:r>
          </w:p>
          <w:p w14:paraId="0A3E62C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lang w:bidi="ar-IQ"/>
              </w:rPr>
              <w:t>Objective tests</w:t>
            </w:r>
          </w:p>
        </w:tc>
        <w:tc>
          <w:tcPr>
            <w:tcW w:w="2268" w:type="dxa"/>
            <w:vAlign w:val="center"/>
          </w:tcPr>
          <w:p w14:paraId="1660A512" w14:textId="77777777" w:rsidR="00C273E5" w:rsidRPr="00C273E5" w:rsidRDefault="00C273E5" w:rsidP="00C273E5">
            <w:pPr>
              <w:autoSpaceDE w:val="0"/>
              <w:autoSpaceDN w:val="0"/>
              <w:adjustRightInd w:val="0"/>
              <w:jc w:val="center"/>
              <w:rPr>
                <w:rFonts w:ascii="Cambria" w:hAnsi="Cambria"/>
                <w:b/>
                <w:bCs/>
                <w:color w:val="000000"/>
                <w:sz w:val="28"/>
                <w:szCs w:val="28"/>
                <w:rtl/>
                <w:lang w:bidi="ar-IQ"/>
              </w:rPr>
            </w:pPr>
            <w:r w:rsidRPr="00C273E5">
              <w:rPr>
                <w:rFonts w:ascii="Cambria" w:hAnsi="Cambria" w:hint="cs"/>
                <w:b/>
                <w:bCs/>
                <w:color w:val="000000"/>
                <w:sz w:val="28"/>
                <w:szCs w:val="28"/>
                <w:rtl/>
                <w:lang w:bidi="ar-IQ"/>
              </w:rPr>
              <w:t>The strategy of presenting information theoretically and then applying it practically</w:t>
            </w:r>
          </w:p>
          <w:p w14:paraId="14A9542C"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vAlign w:val="center"/>
          </w:tcPr>
          <w:p w14:paraId="3F0ECB0A" w14:textId="77777777" w:rsidR="00C273E5" w:rsidRPr="00C273E5" w:rsidRDefault="00C273E5" w:rsidP="00C273E5">
            <w:pPr>
              <w:autoSpaceDE w:val="0"/>
              <w:autoSpaceDN w:val="0"/>
              <w:adjustRightInd w:val="0"/>
              <w:rPr>
                <w:rFonts w:ascii="Cambria" w:hAnsi="Cambria"/>
                <w:b/>
                <w:bCs/>
                <w:color w:val="000000"/>
                <w:sz w:val="28"/>
                <w:szCs w:val="28"/>
              </w:rPr>
            </w:pPr>
            <w:r w:rsidRPr="00C273E5">
              <w:rPr>
                <w:rFonts w:ascii="Cambria" w:hAnsi="Cambria" w:hint="cs"/>
                <w:b/>
                <w:bCs/>
                <w:color w:val="000000"/>
                <w:sz w:val="28"/>
                <w:szCs w:val="28"/>
                <w:rtl/>
              </w:rPr>
              <w:t>Classroom performance and exams</w:t>
            </w:r>
          </w:p>
        </w:tc>
      </w:tr>
      <w:tr w:rsidR="00C273E5" w:rsidRPr="00C273E5" w14:paraId="68A4AEEE" w14:textId="77777777" w:rsidTr="00E121D0">
        <w:trPr>
          <w:trHeight w:val="58"/>
        </w:trPr>
        <w:tc>
          <w:tcPr>
            <w:tcW w:w="992" w:type="dxa"/>
          </w:tcPr>
          <w:p w14:paraId="746F26F8" w14:textId="77777777" w:rsidR="00C273E5" w:rsidRPr="00C273E5" w:rsidRDefault="00C273E5" w:rsidP="00C273E5">
            <w:pPr>
              <w:shd w:val="clear" w:color="auto" w:fill="FFFFFF"/>
              <w:bidi/>
              <w:rPr>
                <w:rFonts w:ascii="Times New Roman" w:hAnsi="Times New Roman"/>
                <w:b/>
                <w:bCs/>
                <w:sz w:val="28"/>
                <w:szCs w:val="28"/>
                <w:rtl/>
              </w:rPr>
            </w:pPr>
          </w:p>
        </w:tc>
        <w:tc>
          <w:tcPr>
            <w:tcW w:w="992" w:type="dxa"/>
          </w:tcPr>
          <w:p w14:paraId="6736FCF1" w14:textId="77777777" w:rsidR="00C273E5" w:rsidRPr="00C273E5" w:rsidRDefault="00C273E5" w:rsidP="00C273E5">
            <w:pPr>
              <w:bidi/>
              <w:rPr>
                <w:rFonts w:ascii="Times New Roman" w:hAnsi="Times New Roman"/>
                <w:b/>
                <w:bCs/>
                <w:sz w:val="28"/>
                <w:szCs w:val="28"/>
                <w:rtl/>
                <w:lang w:bidi="ar-IQ"/>
              </w:rPr>
            </w:pPr>
          </w:p>
        </w:tc>
        <w:tc>
          <w:tcPr>
            <w:tcW w:w="1843" w:type="dxa"/>
          </w:tcPr>
          <w:p w14:paraId="43928557" w14:textId="77777777" w:rsidR="00C273E5" w:rsidRPr="00C273E5" w:rsidRDefault="00C273E5" w:rsidP="00C273E5">
            <w:pPr>
              <w:autoSpaceDE w:val="0"/>
              <w:autoSpaceDN w:val="0"/>
              <w:bidi/>
              <w:adjustRightInd w:val="0"/>
              <w:rPr>
                <w:rFonts w:ascii="Cambria" w:hAnsi="Cambria"/>
                <w:b/>
                <w:bCs/>
                <w:color w:val="000000"/>
                <w:sz w:val="28"/>
                <w:szCs w:val="28"/>
                <w:lang w:bidi="ar-IQ"/>
              </w:rPr>
            </w:pPr>
          </w:p>
        </w:tc>
        <w:tc>
          <w:tcPr>
            <w:tcW w:w="1843" w:type="dxa"/>
          </w:tcPr>
          <w:p w14:paraId="671221A3"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2268" w:type="dxa"/>
          </w:tcPr>
          <w:p w14:paraId="3DA14B8C" w14:textId="77777777" w:rsidR="00C273E5" w:rsidRPr="00C273E5" w:rsidRDefault="00C273E5" w:rsidP="00C273E5">
            <w:pPr>
              <w:autoSpaceDE w:val="0"/>
              <w:autoSpaceDN w:val="0"/>
              <w:bidi/>
              <w:adjustRightInd w:val="0"/>
              <w:rPr>
                <w:rFonts w:ascii="Cambria" w:hAnsi="Cambria"/>
                <w:b/>
                <w:bCs/>
                <w:color w:val="000000"/>
                <w:sz w:val="28"/>
                <w:szCs w:val="28"/>
              </w:rPr>
            </w:pPr>
          </w:p>
        </w:tc>
        <w:tc>
          <w:tcPr>
            <w:tcW w:w="1843" w:type="dxa"/>
          </w:tcPr>
          <w:p w14:paraId="6FDC11D3" w14:textId="77777777" w:rsidR="00C273E5" w:rsidRPr="00C273E5" w:rsidRDefault="00C273E5" w:rsidP="00C273E5">
            <w:pPr>
              <w:autoSpaceDE w:val="0"/>
              <w:autoSpaceDN w:val="0"/>
              <w:bidi/>
              <w:adjustRightInd w:val="0"/>
              <w:rPr>
                <w:rFonts w:ascii="Cambria" w:hAnsi="Cambria"/>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273E5" w:rsidRPr="00C273E5" w14:paraId="42F580E6" w14:textId="77777777" w:rsidTr="00E121D0">
        <w:tc>
          <w:tcPr>
            <w:tcW w:w="9781" w:type="dxa"/>
            <w:gridSpan w:val="2"/>
            <w:shd w:val="clear" w:color="auto" w:fill="DEEAF6"/>
          </w:tcPr>
          <w:p w14:paraId="10D7D43A" w14:textId="77777777" w:rsidR="00C273E5" w:rsidRPr="00C273E5" w:rsidRDefault="00C273E5" w:rsidP="00C273E5">
            <w:pPr>
              <w:numPr>
                <w:ilvl w:val="0"/>
                <w:numId w:val="18"/>
              </w:numPr>
              <w:spacing w:after="200" w:line="276" w:lineRule="auto"/>
              <w:rPr>
                <w:rFonts w:eastAsia="Calibri"/>
                <w:b/>
                <w:bCs/>
                <w:sz w:val="32"/>
                <w:szCs w:val="32"/>
                <w:rtl/>
              </w:rPr>
            </w:pPr>
            <w:r w:rsidRPr="00C273E5">
              <w:rPr>
                <w:rFonts w:eastAsia="Calibri"/>
                <w:b/>
                <w:bCs/>
                <w:sz w:val="32"/>
                <w:szCs w:val="32"/>
                <w:rtl/>
              </w:rPr>
              <w:t>Course evaluation</w:t>
            </w:r>
          </w:p>
        </w:tc>
      </w:tr>
      <w:tr w:rsidR="00C273E5" w:rsidRPr="00C273E5" w14:paraId="184F7F36" w14:textId="77777777" w:rsidTr="00E121D0">
        <w:tc>
          <w:tcPr>
            <w:tcW w:w="9781" w:type="dxa"/>
            <w:gridSpan w:val="2"/>
          </w:tcPr>
          <w:p w14:paraId="5F5ECA80" w14:textId="77777777" w:rsidR="00C273E5" w:rsidRPr="00C273E5" w:rsidRDefault="00C273E5" w:rsidP="00C273E5">
            <w:pPr>
              <w:ind w:left="360"/>
              <w:rPr>
                <w:rFonts w:eastAsia="Calibri"/>
                <w:b/>
                <w:bCs/>
                <w:sz w:val="28"/>
                <w:szCs w:val="28"/>
                <w:rtl/>
              </w:rPr>
            </w:pPr>
            <w:r w:rsidRPr="00C273E5">
              <w:rPr>
                <w:rFonts w:eastAsia="Calibri"/>
                <w:b/>
                <w:bCs/>
                <w:sz w:val="28"/>
                <w:szCs w:val="28"/>
                <w:rtl/>
              </w:rPr>
              <w:lastRenderedPageBreak/>
              <w:t>The grade out of 100 is distributed according to the tasks assigned to the student, such as daily preparation, daily, oral, monthly, and written exams, reports, etc.</w:t>
            </w:r>
          </w:p>
          <w:p w14:paraId="528B6D43" w14:textId="77777777" w:rsidR="00C273E5" w:rsidRPr="00C273E5" w:rsidRDefault="00C273E5" w:rsidP="00C273E5">
            <w:pPr>
              <w:ind w:left="360"/>
              <w:rPr>
                <w:rFonts w:eastAsia="Calibri"/>
                <w:b/>
                <w:bCs/>
                <w:sz w:val="28"/>
                <w:szCs w:val="28"/>
                <w:rtl/>
              </w:rPr>
            </w:pPr>
            <w:r w:rsidRPr="00C273E5">
              <w:rPr>
                <w:rFonts w:eastAsia="Calibri"/>
                <w:b/>
                <w:bCs/>
                <w:sz w:val="28"/>
                <w:szCs w:val="28"/>
                <w:rtl/>
              </w:rPr>
              <w:t>1 - Monthly exam: 30 marks</w:t>
            </w:r>
          </w:p>
          <w:p w14:paraId="49EB783C" w14:textId="77777777" w:rsidR="00C273E5" w:rsidRPr="00C273E5" w:rsidRDefault="00C273E5" w:rsidP="00C273E5">
            <w:pPr>
              <w:ind w:left="360"/>
              <w:rPr>
                <w:rFonts w:eastAsia="Calibri"/>
                <w:b/>
                <w:bCs/>
                <w:sz w:val="28"/>
                <w:szCs w:val="28"/>
                <w:rtl/>
              </w:rPr>
            </w:pPr>
            <w:r w:rsidRPr="00C273E5">
              <w:rPr>
                <w:rFonts w:eastAsia="Calibri"/>
                <w:b/>
                <w:bCs/>
                <w:sz w:val="28"/>
                <w:szCs w:val="28"/>
                <w:rtl/>
              </w:rPr>
              <w:t xml:space="preserve">2- </w:t>
            </w:r>
            <w:r w:rsidRPr="00C273E5">
              <w:rPr>
                <w:rFonts w:eastAsia="Calibri" w:hint="cs"/>
                <w:b/>
                <w:bCs/>
                <w:sz w:val="28"/>
                <w:szCs w:val="28"/>
                <w:rtl/>
              </w:rPr>
              <w:t xml:space="preserve">Scientific reports assigned by the student </w:t>
            </w:r>
            <w:r w:rsidRPr="00C273E5">
              <w:rPr>
                <w:rFonts w:eastAsia="Calibri"/>
                <w:b/>
                <w:bCs/>
                <w:sz w:val="28"/>
                <w:szCs w:val="28"/>
                <w:rtl/>
              </w:rPr>
              <w:t xml:space="preserve">, to be discussed within the </w:t>
            </w:r>
            <w:r w:rsidRPr="00C273E5">
              <w:rPr>
                <w:rFonts w:eastAsia="Calibri" w:hint="cs"/>
                <w:b/>
                <w:bCs/>
                <w:sz w:val="28"/>
                <w:szCs w:val="28"/>
                <w:rtl/>
              </w:rPr>
              <w:t xml:space="preserve">classroom, </w:t>
            </w:r>
            <w:r w:rsidRPr="00C273E5">
              <w:rPr>
                <w:rFonts w:eastAsia="Calibri"/>
                <w:b/>
                <w:bCs/>
                <w:sz w:val="28"/>
                <w:szCs w:val="28"/>
                <w:rtl/>
              </w:rPr>
              <w:t>along with daily preparation (10 marks)</w:t>
            </w:r>
          </w:p>
          <w:p w14:paraId="697067EB" w14:textId="77777777" w:rsidR="00C273E5" w:rsidRPr="00C273E5" w:rsidRDefault="00C273E5" w:rsidP="00C273E5">
            <w:pPr>
              <w:ind w:left="360"/>
              <w:rPr>
                <w:rFonts w:eastAsia="Calibri"/>
                <w:b/>
                <w:bCs/>
                <w:sz w:val="28"/>
                <w:szCs w:val="28"/>
                <w:rtl/>
                <w:lang w:bidi="ar-IQ"/>
              </w:rPr>
            </w:pPr>
            <w:r w:rsidRPr="00C273E5">
              <w:rPr>
                <w:rFonts w:eastAsia="Calibri"/>
                <w:b/>
                <w:bCs/>
                <w:sz w:val="28"/>
                <w:szCs w:val="28"/>
                <w:rtl/>
              </w:rPr>
              <w:t>3- Final exam: 60 marks</w:t>
            </w:r>
          </w:p>
        </w:tc>
      </w:tr>
      <w:tr w:rsidR="00C273E5" w:rsidRPr="00C273E5" w14:paraId="103B7CE7" w14:textId="77777777" w:rsidTr="00E121D0">
        <w:tc>
          <w:tcPr>
            <w:tcW w:w="9781" w:type="dxa"/>
            <w:gridSpan w:val="2"/>
            <w:shd w:val="clear" w:color="auto" w:fill="DEEAF6"/>
          </w:tcPr>
          <w:p w14:paraId="3CCFF01E" w14:textId="77777777" w:rsidR="00C273E5" w:rsidRPr="00C273E5" w:rsidRDefault="00C273E5" w:rsidP="00C273E5">
            <w:pPr>
              <w:numPr>
                <w:ilvl w:val="0"/>
                <w:numId w:val="18"/>
              </w:numPr>
              <w:spacing w:after="200" w:line="276" w:lineRule="auto"/>
              <w:rPr>
                <w:rFonts w:eastAsia="Calibri"/>
                <w:b/>
                <w:bCs/>
                <w:sz w:val="32"/>
                <w:szCs w:val="32"/>
                <w:rtl/>
              </w:rPr>
            </w:pPr>
            <w:r w:rsidRPr="00C273E5">
              <w:rPr>
                <w:rFonts w:eastAsia="Calibri"/>
                <w:b/>
                <w:bCs/>
                <w:sz w:val="32"/>
                <w:szCs w:val="32"/>
                <w:rtl/>
                <w:lang w:bidi="ar-IQ"/>
              </w:rPr>
              <w:t>Learning and teaching resources</w:t>
            </w:r>
          </w:p>
        </w:tc>
      </w:tr>
      <w:tr w:rsidR="00C273E5" w:rsidRPr="00C273E5" w14:paraId="30D80F41" w14:textId="77777777" w:rsidTr="00E121D0">
        <w:tc>
          <w:tcPr>
            <w:tcW w:w="4536" w:type="dxa"/>
          </w:tcPr>
          <w:p w14:paraId="553360C4"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Required textbooks (methodology, if applicable)</w:t>
            </w:r>
          </w:p>
        </w:tc>
        <w:tc>
          <w:tcPr>
            <w:tcW w:w="5245" w:type="dxa"/>
            <w:vAlign w:val="center"/>
          </w:tcPr>
          <w:p w14:paraId="2F14178C" w14:textId="77777777" w:rsidR="00C273E5" w:rsidRPr="00C273E5" w:rsidRDefault="00C273E5" w:rsidP="00C273E5">
            <w:pPr>
              <w:rPr>
                <w:rFonts w:eastAsia="Calibri"/>
                <w:b/>
                <w:bCs/>
                <w:sz w:val="28"/>
                <w:szCs w:val="28"/>
                <w:rtl/>
                <w:lang w:bidi="ar-IQ"/>
              </w:rPr>
            </w:pPr>
            <w:r w:rsidRPr="00C273E5">
              <w:rPr>
                <w:rFonts w:eastAsia="Calibri"/>
                <w:b/>
                <w:bCs/>
                <w:rtl/>
                <w:lang w:bidi="ar-IQ"/>
              </w:rPr>
              <w:t>The Companion Guide in Observation and Application Situations, Dr. Abdul Razzaq Al-Jaf</w:t>
            </w:r>
          </w:p>
        </w:tc>
      </w:tr>
      <w:tr w:rsidR="00C273E5" w:rsidRPr="00C273E5" w14:paraId="501F5A4C" w14:textId="77777777" w:rsidTr="00E121D0">
        <w:trPr>
          <w:trHeight w:val="1658"/>
        </w:trPr>
        <w:tc>
          <w:tcPr>
            <w:tcW w:w="4536" w:type="dxa"/>
          </w:tcPr>
          <w:p w14:paraId="6BCE0FB2"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Main references (sources)</w:t>
            </w:r>
          </w:p>
        </w:tc>
        <w:tc>
          <w:tcPr>
            <w:tcW w:w="5245" w:type="dxa"/>
          </w:tcPr>
          <w:p w14:paraId="5B3D0CC2" w14:textId="77777777" w:rsidR="00C273E5" w:rsidRPr="00C273E5" w:rsidRDefault="00C273E5" w:rsidP="00C273E5">
            <w:pPr>
              <w:rPr>
                <w:rFonts w:eastAsia="Calibri"/>
                <w:b/>
                <w:bCs/>
                <w:sz w:val="28"/>
                <w:szCs w:val="28"/>
                <w:rtl/>
                <w:lang w:bidi="ar-IQ"/>
              </w:rPr>
            </w:pPr>
            <w:r w:rsidRPr="00C273E5">
              <w:rPr>
                <w:rFonts w:ascii="Calibri" w:eastAsia="Calibri" w:hAnsi="Calibri" w:cs="Simplified Arabic"/>
                <w:b/>
                <w:bCs/>
                <w:sz w:val="28"/>
                <w:szCs w:val="28"/>
                <w:rtl/>
              </w:rPr>
              <w:t>Modern Guide to Practical Education and Microteaching</w:t>
            </w:r>
          </w:p>
        </w:tc>
      </w:tr>
      <w:tr w:rsidR="00C273E5" w:rsidRPr="00C273E5" w14:paraId="55971DD8" w14:textId="77777777" w:rsidTr="00E121D0">
        <w:tc>
          <w:tcPr>
            <w:tcW w:w="4536" w:type="dxa"/>
          </w:tcPr>
          <w:p w14:paraId="5DD7FE0F"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Recommended supporting books and references (scientific journals, reports...)</w:t>
            </w:r>
          </w:p>
        </w:tc>
        <w:tc>
          <w:tcPr>
            <w:tcW w:w="5245" w:type="dxa"/>
          </w:tcPr>
          <w:p w14:paraId="423A673B" w14:textId="77777777" w:rsidR="00C273E5" w:rsidRPr="00C273E5" w:rsidRDefault="00C273E5" w:rsidP="00C273E5">
            <w:pPr>
              <w:ind w:left="180"/>
              <w:rPr>
                <w:rFonts w:eastAsia="Calibri"/>
                <w:b/>
                <w:bCs/>
                <w:sz w:val="28"/>
                <w:szCs w:val="28"/>
                <w:rtl/>
                <w:lang w:bidi="ar-IQ"/>
              </w:rPr>
            </w:pPr>
            <w:r w:rsidRPr="00C273E5">
              <w:rPr>
                <w:rFonts w:ascii="Calibri" w:eastAsia="Calibri" w:hAnsi="Calibri" w:cs="Simplified Arabic"/>
                <w:b/>
                <w:bCs/>
                <w:sz w:val="28"/>
                <w:szCs w:val="28"/>
                <w:rtl/>
              </w:rPr>
              <w:t>Lessons in observation and practical application</w:t>
            </w:r>
          </w:p>
        </w:tc>
      </w:tr>
      <w:tr w:rsidR="00C273E5" w:rsidRPr="00C273E5" w14:paraId="6B2C0D39" w14:textId="77777777" w:rsidTr="00E121D0">
        <w:tc>
          <w:tcPr>
            <w:tcW w:w="4536" w:type="dxa"/>
          </w:tcPr>
          <w:p w14:paraId="2160D863"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Electronic references, websites</w:t>
            </w:r>
          </w:p>
        </w:tc>
        <w:tc>
          <w:tcPr>
            <w:tcW w:w="5245" w:type="dxa"/>
          </w:tcPr>
          <w:p w14:paraId="1B5A1D8B" w14:textId="77777777" w:rsidR="00C273E5" w:rsidRPr="00C273E5" w:rsidRDefault="00C273E5" w:rsidP="00C273E5">
            <w:pPr>
              <w:bidi/>
              <w:spacing w:after="200" w:line="276" w:lineRule="auto"/>
              <w:rPr>
                <w:rFonts w:eastAsia="Calibri"/>
                <w:b/>
                <w:bCs/>
                <w:sz w:val="28"/>
                <w:szCs w:val="28"/>
                <w:rtl/>
                <w:lang w:bidi="ar-IQ"/>
              </w:rPr>
            </w:pPr>
          </w:p>
        </w:tc>
      </w:tr>
    </w:tbl>
    <w:p w14:paraId="14043899" w14:textId="77777777" w:rsidR="00C273E5" w:rsidRPr="00C273E5" w:rsidRDefault="00C273E5" w:rsidP="00C273E5">
      <w:pPr>
        <w:bidi/>
        <w:spacing w:after="200" w:line="276" w:lineRule="auto"/>
        <w:rPr>
          <w:rFonts w:ascii="Calibri" w:eastAsia="Calibri" w:hAnsi="Calibri" w:cs="Arial"/>
          <w:sz w:val="22"/>
          <w:szCs w:val="22"/>
        </w:rPr>
      </w:pPr>
    </w:p>
    <w:p w14:paraId="00FC06D9" w14:textId="77777777" w:rsidR="00C273E5" w:rsidRPr="00C273E5" w:rsidRDefault="00C273E5" w:rsidP="00C273E5">
      <w:pPr>
        <w:bidi/>
        <w:spacing w:after="200" w:line="276" w:lineRule="auto"/>
        <w:rPr>
          <w:rFonts w:ascii="Calibri" w:eastAsia="Calibri" w:hAnsi="Calibri" w:cs="Arial"/>
          <w:sz w:val="22"/>
          <w:szCs w:val="22"/>
        </w:rPr>
      </w:pPr>
    </w:p>
    <w:p w14:paraId="5F9F6E53" w14:textId="77777777" w:rsidR="00C273E5" w:rsidRPr="00C273E5" w:rsidRDefault="00C273E5" w:rsidP="00C273E5">
      <w:pPr>
        <w:bidi/>
        <w:spacing w:after="200" w:line="276" w:lineRule="auto"/>
        <w:rPr>
          <w:rFonts w:ascii="Calibri" w:eastAsia="Calibri" w:hAnsi="Calibri" w:cs="Arial"/>
          <w:vanish/>
          <w:sz w:val="22"/>
          <w:szCs w:val="22"/>
        </w:rPr>
      </w:pPr>
    </w:p>
    <w:p w14:paraId="0258488A" w14:textId="77777777" w:rsidR="00C273E5" w:rsidRPr="00C273E5" w:rsidRDefault="00C273E5" w:rsidP="00C273E5">
      <w:pPr>
        <w:bidi/>
        <w:spacing w:after="200" w:line="276" w:lineRule="auto"/>
        <w:rPr>
          <w:rFonts w:ascii="Calibri" w:eastAsia="Calibri" w:hAnsi="Calibri" w:cs="Arial"/>
          <w:vanish/>
          <w:sz w:val="22"/>
          <w:szCs w:val="22"/>
        </w:rPr>
      </w:pPr>
    </w:p>
    <w:p w14:paraId="0FE381AB" w14:textId="77777777" w:rsidR="00C273E5" w:rsidRPr="00C273E5" w:rsidRDefault="00C273E5" w:rsidP="00C273E5">
      <w:pPr>
        <w:bidi/>
        <w:spacing w:after="200" w:line="276" w:lineRule="auto"/>
        <w:rPr>
          <w:rFonts w:ascii="Calibri" w:eastAsia="Calibri" w:hAnsi="Calibri" w:cs="Arial"/>
          <w:sz w:val="22"/>
          <w:szCs w:val="22"/>
          <w:rtl/>
          <w:lang w:bidi="ar-IQ"/>
        </w:rPr>
      </w:pPr>
    </w:p>
    <w:p w14:paraId="5490D11A"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80E0A4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96770C0"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47E29898"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577D591"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285E4AD9"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3A935FE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46A812CB"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642875DA"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0AF0082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9461C22"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5D42212C" w14:textId="77777777" w:rsidR="00C273E5" w:rsidRDefault="00C273E5" w:rsidP="00C273E5">
      <w:pPr>
        <w:tabs>
          <w:tab w:val="left" w:pos="1697"/>
        </w:tabs>
        <w:bidi/>
        <w:ind w:hanging="2"/>
        <w:jc w:val="both"/>
        <w:rPr>
          <w:rFonts w:ascii="Calibri" w:eastAsia="Calibri" w:hAnsi="Calibri" w:cs="Arial"/>
          <w:b/>
          <w:bCs/>
          <w:sz w:val="44"/>
          <w:szCs w:val="44"/>
          <w:u w:val="single"/>
          <w:rtl/>
        </w:rPr>
      </w:pPr>
    </w:p>
    <w:p w14:paraId="191A40E4" w14:textId="77777777" w:rsidR="00C273E5" w:rsidRPr="00C273E5" w:rsidRDefault="00C273E5" w:rsidP="00C273E5">
      <w:pPr>
        <w:spacing w:after="200" w:line="276" w:lineRule="auto"/>
        <w:jc w:val="center"/>
        <w:rPr>
          <w:rFonts w:eastAsia="Calibri"/>
          <w:b/>
          <w:bCs/>
          <w:sz w:val="36"/>
          <w:szCs w:val="36"/>
          <w:rtl/>
          <w:lang w:bidi="ar-IQ"/>
        </w:rPr>
      </w:pPr>
      <w:r w:rsidRPr="00C273E5">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C273E5" w:rsidRPr="00C273E5" w14:paraId="4717A632" w14:textId="77777777" w:rsidTr="00E121D0">
        <w:tc>
          <w:tcPr>
            <w:tcW w:w="9781" w:type="dxa"/>
            <w:gridSpan w:val="3"/>
            <w:shd w:val="clear" w:color="auto" w:fill="DEEAF6"/>
            <w:vAlign w:val="center"/>
          </w:tcPr>
          <w:p w14:paraId="1F381F5B"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Course Name</w:t>
            </w:r>
          </w:p>
        </w:tc>
      </w:tr>
      <w:tr w:rsidR="00C273E5" w:rsidRPr="00C273E5" w14:paraId="1A6925F7" w14:textId="77777777" w:rsidTr="00E121D0">
        <w:tc>
          <w:tcPr>
            <w:tcW w:w="9781" w:type="dxa"/>
            <w:gridSpan w:val="3"/>
            <w:vAlign w:val="center"/>
          </w:tcPr>
          <w:p w14:paraId="714FB895" w14:textId="77777777" w:rsidR="00C273E5" w:rsidRPr="00C273E5" w:rsidRDefault="00C273E5" w:rsidP="00C273E5">
            <w:pPr>
              <w:spacing w:after="200" w:line="276" w:lineRule="auto"/>
              <w:rPr>
                <w:rFonts w:eastAsia="Calibri"/>
                <w:b/>
                <w:bCs/>
                <w:sz w:val="28"/>
                <w:szCs w:val="28"/>
                <w:rtl/>
              </w:rPr>
            </w:pPr>
            <w:r w:rsidRPr="00C273E5">
              <w:rPr>
                <w:rFonts w:eastAsia="Calibri"/>
                <w:b/>
                <w:bCs/>
                <w:sz w:val="28"/>
                <w:szCs w:val="28"/>
                <w:rtl/>
              </w:rPr>
              <w:t>Studies in the study of Jewish, Christian, and Mesopotamian religions</w:t>
            </w:r>
          </w:p>
        </w:tc>
      </w:tr>
      <w:tr w:rsidR="00C273E5" w:rsidRPr="00C273E5" w14:paraId="5732B3A5" w14:textId="77777777" w:rsidTr="00E121D0">
        <w:tc>
          <w:tcPr>
            <w:tcW w:w="9781" w:type="dxa"/>
            <w:gridSpan w:val="3"/>
            <w:shd w:val="clear" w:color="auto" w:fill="DEEAF6"/>
            <w:vAlign w:val="center"/>
          </w:tcPr>
          <w:p w14:paraId="4EE235B1"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Course code</w:t>
            </w:r>
          </w:p>
        </w:tc>
      </w:tr>
      <w:tr w:rsidR="00C273E5" w:rsidRPr="00C273E5" w14:paraId="0158D123" w14:textId="77777777" w:rsidTr="00E121D0">
        <w:tc>
          <w:tcPr>
            <w:tcW w:w="9781" w:type="dxa"/>
            <w:gridSpan w:val="3"/>
            <w:vAlign w:val="center"/>
          </w:tcPr>
          <w:p w14:paraId="4F22B3CE" w14:textId="77777777" w:rsidR="00C273E5" w:rsidRPr="00C273E5" w:rsidRDefault="00C273E5" w:rsidP="00C273E5">
            <w:pPr>
              <w:spacing w:after="200" w:line="276" w:lineRule="auto"/>
              <w:rPr>
                <w:rFonts w:eastAsia="Calibri"/>
                <w:b/>
                <w:bCs/>
                <w:sz w:val="28"/>
                <w:szCs w:val="28"/>
                <w:lang w:bidi="ar-IQ"/>
              </w:rPr>
            </w:pPr>
            <w:r w:rsidRPr="00C273E5">
              <w:rPr>
                <w:rFonts w:eastAsia="Calibri"/>
                <w:b/>
                <w:bCs/>
                <w:sz w:val="28"/>
                <w:szCs w:val="28"/>
                <w:lang w:bidi="ar-IQ"/>
              </w:rPr>
              <w:t>Rhh319</w:t>
            </w:r>
          </w:p>
        </w:tc>
      </w:tr>
      <w:tr w:rsidR="00C273E5" w:rsidRPr="00C273E5" w14:paraId="2B2F253C" w14:textId="77777777" w:rsidTr="00E121D0">
        <w:tc>
          <w:tcPr>
            <w:tcW w:w="9781" w:type="dxa"/>
            <w:gridSpan w:val="3"/>
            <w:shd w:val="clear" w:color="auto" w:fill="DEEAF6"/>
            <w:vAlign w:val="center"/>
          </w:tcPr>
          <w:p w14:paraId="475BE363"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Semester/Year</w:t>
            </w:r>
          </w:p>
        </w:tc>
      </w:tr>
      <w:tr w:rsidR="00C273E5" w:rsidRPr="00C273E5" w14:paraId="7D23371F" w14:textId="77777777" w:rsidTr="00E121D0">
        <w:tc>
          <w:tcPr>
            <w:tcW w:w="9781" w:type="dxa"/>
            <w:gridSpan w:val="3"/>
            <w:vAlign w:val="center"/>
          </w:tcPr>
          <w:p w14:paraId="4AB42CB0"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2025-2026</w:t>
            </w:r>
          </w:p>
        </w:tc>
      </w:tr>
      <w:tr w:rsidR="00C273E5" w:rsidRPr="00C273E5" w14:paraId="589A2327" w14:textId="77777777" w:rsidTr="00E121D0">
        <w:tc>
          <w:tcPr>
            <w:tcW w:w="9781" w:type="dxa"/>
            <w:gridSpan w:val="3"/>
            <w:shd w:val="clear" w:color="auto" w:fill="DEEAF6"/>
            <w:vAlign w:val="center"/>
          </w:tcPr>
          <w:p w14:paraId="4B06A2A3" w14:textId="77777777" w:rsidR="00C273E5" w:rsidRPr="00C273E5" w:rsidRDefault="00C273E5" w:rsidP="00C273E5">
            <w:pPr>
              <w:numPr>
                <w:ilvl w:val="0"/>
                <w:numId w:val="18"/>
              </w:numPr>
              <w:spacing w:after="200" w:line="276" w:lineRule="auto"/>
              <w:rPr>
                <w:rFonts w:eastAsia="Calibri"/>
                <w:b/>
                <w:bCs/>
                <w:sz w:val="28"/>
                <w:szCs w:val="28"/>
                <w:rtl/>
                <w:lang w:bidi="ar-IQ"/>
              </w:rPr>
            </w:pPr>
            <w:r w:rsidRPr="00C273E5">
              <w:rPr>
                <w:rFonts w:eastAsia="Calibri"/>
                <w:b/>
                <w:bCs/>
                <w:sz w:val="28"/>
                <w:szCs w:val="28"/>
                <w:rtl/>
                <w:lang w:bidi="ar-IQ"/>
              </w:rPr>
              <w:t>Date this description was prepared</w:t>
            </w:r>
          </w:p>
        </w:tc>
      </w:tr>
      <w:tr w:rsidR="00C273E5" w:rsidRPr="00C273E5" w14:paraId="30656BCE" w14:textId="77777777" w:rsidTr="00E121D0">
        <w:tc>
          <w:tcPr>
            <w:tcW w:w="9781" w:type="dxa"/>
            <w:gridSpan w:val="3"/>
            <w:vAlign w:val="center"/>
          </w:tcPr>
          <w:p w14:paraId="2C436423" w14:textId="60AFF376" w:rsidR="00C273E5" w:rsidRPr="00C273E5" w:rsidRDefault="00F01F88" w:rsidP="00C273E5">
            <w:pPr>
              <w:spacing w:after="200" w:line="276" w:lineRule="auto"/>
              <w:rPr>
                <w:rFonts w:eastAsia="Calibri"/>
                <w:b/>
                <w:bCs/>
                <w:sz w:val="28"/>
                <w:szCs w:val="28"/>
                <w:rtl/>
                <w:lang w:bidi="ar-IQ"/>
              </w:rPr>
            </w:pPr>
            <w:r>
              <w:rPr>
                <w:rFonts w:eastAsia="Calibri" w:hint="cs"/>
                <w:b/>
                <w:bCs/>
                <w:sz w:val="28"/>
                <w:szCs w:val="28"/>
                <w:rtl/>
                <w:lang w:bidi="ar-IQ"/>
              </w:rPr>
              <w:t>1/10/2025</w:t>
            </w:r>
          </w:p>
        </w:tc>
      </w:tr>
      <w:tr w:rsidR="00C273E5" w:rsidRPr="00C273E5" w14:paraId="2BCD7B76" w14:textId="77777777" w:rsidTr="00E121D0">
        <w:tc>
          <w:tcPr>
            <w:tcW w:w="9781" w:type="dxa"/>
            <w:gridSpan w:val="3"/>
            <w:shd w:val="clear" w:color="auto" w:fill="DEEAF6"/>
            <w:vAlign w:val="center"/>
          </w:tcPr>
          <w:p w14:paraId="3DE5968D"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Available forms of attendance</w:t>
            </w:r>
          </w:p>
        </w:tc>
      </w:tr>
      <w:tr w:rsidR="00C273E5" w:rsidRPr="00C273E5" w14:paraId="5846A6F0" w14:textId="77777777" w:rsidTr="00E121D0">
        <w:tc>
          <w:tcPr>
            <w:tcW w:w="9781" w:type="dxa"/>
            <w:gridSpan w:val="3"/>
            <w:vAlign w:val="center"/>
          </w:tcPr>
          <w:p w14:paraId="0506285A" w14:textId="77777777" w:rsidR="00C273E5" w:rsidRPr="00C273E5" w:rsidRDefault="00C273E5" w:rsidP="00C273E5">
            <w:pPr>
              <w:spacing w:after="200" w:line="276" w:lineRule="auto"/>
              <w:rPr>
                <w:rFonts w:eastAsia="Calibri"/>
                <w:b/>
                <w:bCs/>
                <w:sz w:val="28"/>
                <w:szCs w:val="28"/>
                <w:rtl/>
                <w:lang w:bidi="ar-IQ"/>
              </w:rPr>
            </w:pPr>
            <w:r w:rsidRPr="00C273E5">
              <w:rPr>
                <w:rFonts w:ascii="Calibri" w:eastAsia="Calibri" w:hAnsi="Calibri" w:cs="Calibri"/>
                <w:sz w:val="22"/>
                <w:szCs w:val="22"/>
                <w:rtl/>
              </w:rPr>
              <w:t>My presence</w:t>
            </w:r>
            <w:r w:rsidRPr="00C273E5">
              <w:rPr>
                <w:rFonts w:ascii="Calibri" w:eastAsia="Calibri" w:hAnsi="Calibri" w:cs="Arial"/>
                <w:sz w:val="22"/>
                <w:szCs w:val="22"/>
              </w:rPr>
              <w:t xml:space="preserve"> </w:t>
            </w:r>
          </w:p>
        </w:tc>
      </w:tr>
      <w:tr w:rsidR="00C273E5" w:rsidRPr="00C273E5" w14:paraId="0CE48092" w14:textId="77777777" w:rsidTr="00E121D0">
        <w:tc>
          <w:tcPr>
            <w:tcW w:w="9781" w:type="dxa"/>
            <w:gridSpan w:val="3"/>
            <w:shd w:val="clear" w:color="auto" w:fill="DEEAF6"/>
            <w:vAlign w:val="center"/>
          </w:tcPr>
          <w:p w14:paraId="297F1F67"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Number of study hours (total) / Number of units (total)</w:t>
            </w:r>
          </w:p>
        </w:tc>
      </w:tr>
      <w:tr w:rsidR="00C273E5" w:rsidRPr="00C273E5" w14:paraId="6D28DFC0" w14:textId="77777777" w:rsidTr="00E121D0">
        <w:tc>
          <w:tcPr>
            <w:tcW w:w="9781" w:type="dxa"/>
            <w:gridSpan w:val="3"/>
            <w:vAlign w:val="center"/>
          </w:tcPr>
          <w:p w14:paraId="352525D3" w14:textId="77777777" w:rsidR="00C273E5" w:rsidRPr="00C273E5" w:rsidRDefault="00C273E5" w:rsidP="00C273E5">
            <w:pPr>
              <w:spacing w:after="200" w:line="276" w:lineRule="auto"/>
              <w:rPr>
                <w:rFonts w:eastAsia="Calibri"/>
                <w:b/>
                <w:bCs/>
                <w:sz w:val="28"/>
                <w:szCs w:val="28"/>
                <w:rtl/>
                <w:lang w:bidi="ar-IQ"/>
              </w:rPr>
            </w:pPr>
            <w:r w:rsidRPr="00C273E5">
              <w:rPr>
                <w:rFonts w:eastAsia="Calibri" w:hint="cs"/>
                <w:b/>
                <w:bCs/>
                <w:sz w:val="28"/>
                <w:szCs w:val="28"/>
                <w:rtl/>
                <w:lang w:bidi="ar-IQ"/>
              </w:rPr>
              <w:t>60 hours / 120 units</w:t>
            </w:r>
          </w:p>
        </w:tc>
      </w:tr>
      <w:tr w:rsidR="00C273E5" w:rsidRPr="00C273E5" w14:paraId="6A962104" w14:textId="77777777" w:rsidTr="00E121D0">
        <w:tc>
          <w:tcPr>
            <w:tcW w:w="9781" w:type="dxa"/>
            <w:gridSpan w:val="3"/>
            <w:shd w:val="clear" w:color="auto" w:fill="DEEAF6"/>
            <w:vAlign w:val="center"/>
          </w:tcPr>
          <w:p w14:paraId="541CA942" w14:textId="77777777" w:rsidR="00C273E5" w:rsidRPr="00C273E5" w:rsidRDefault="00C273E5" w:rsidP="00C273E5">
            <w:pPr>
              <w:numPr>
                <w:ilvl w:val="0"/>
                <w:numId w:val="18"/>
              </w:numPr>
              <w:spacing w:after="200" w:line="276" w:lineRule="auto"/>
              <w:rPr>
                <w:rFonts w:eastAsia="Calibri"/>
                <w:b/>
                <w:bCs/>
                <w:sz w:val="28"/>
                <w:szCs w:val="28"/>
                <w:rtl/>
              </w:rPr>
            </w:pPr>
            <w:r w:rsidRPr="00C273E5">
              <w:rPr>
                <w:rFonts w:eastAsia="Calibri"/>
                <w:b/>
                <w:bCs/>
                <w:sz w:val="28"/>
                <w:szCs w:val="28"/>
                <w:rtl/>
              </w:rPr>
              <w:t>Name of the course coordinator (if there is more than one, please mention it).</w:t>
            </w:r>
          </w:p>
        </w:tc>
      </w:tr>
      <w:tr w:rsidR="00C273E5" w:rsidRPr="00C273E5" w14:paraId="3D6366BD" w14:textId="77777777" w:rsidTr="00E121D0">
        <w:tc>
          <w:tcPr>
            <w:tcW w:w="9781" w:type="dxa"/>
            <w:gridSpan w:val="3"/>
            <w:vAlign w:val="center"/>
          </w:tcPr>
          <w:p w14:paraId="1C7D80B4" w14:textId="77777777" w:rsidR="00C273E5" w:rsidRPr="00C273E5" w:rsidRDefault="00C273E5" w:rsidP="00C273E5">
            <w:pPr>
              <w:rPr>
                <w:rFonts w:eastAsia="Calibri"/>
                <w:b/>
                <w:bCs/>
                <w:sz w:val="28"/>
                <w:szCs w:val="28"/>
                <w:rtl/>
                <w:lang w:bidi="ar-IQ"/>
              </w:rPr>
            </w:pPr>
            <w:r w:rsidRPr="00C273E5">
              <w:rPr>
                <w:rFonts w:eastAsia="Calibri"/>
                <w:b/>
                <w:bCs/>
                <w:sz w:val="28"/>
                <w:szCs w:val="28"/>
                <w:rtl/>
                <w:lang w:bidi="ar-IQ"/>
              </w:rPr>
              <w:t xml:space="preserve">1- Name: </w:t>
            </w:r>
            <w:r w:rsidRPr="00C273E5">
              <w:rPr>
                <w:rFonts w:eastAsia="Calibri" w:hint="cs"/>
                <w:b/>
                <w:bCs/>
                <w:sz w:val="28"/>
                <w:szCs w:val="28"/>
                <w:rtl/>
                <w:lang w:bidi="ar-IQ"/>
              </w:rPr>
              <w:t>Omar Rahim Yousef</w:t>
            </w:r>
          </w:p>
          <w:p w14:paraId="15BF4299" w14:textId="77777777" w:rsidR="00C273E5" w:rsidRPr="00C273E5" w:rsidRDefault="00C273E5" w:rsidP="00C273E5">
            <w:pPr>
              <w:rPr>
                <w:rFonts w:eastAsia="Calibri"/>
                <w:b/>
                <w:bCs/>
                <w:sz w:val="28"/>
                <w:szCs w:val="28"/>
                <w:lang w:bidi="ar-IQ"/>
              </w:rPr>
            </w:pPr>
            <w:r w:rsidRPr="00C273E5">
              <w:rPr>
                <w:rFonts w:eastAsia="Calibri"/>
                <w:b/>
                <w:bCs/>
                <w:sz w:val="28"/>
                <w:szCs w:val="28"/>
                <w:rtl/>
                <w:lang w:bidi="ar-IQ"/>
              </w:rPr>
              <w:t xml:space="preserve">The letter </w:t>
            </w:r>
            <w:r w:rsidRPr="00C273E5">
              <w:rPr>
                <w:rFonts w:eastAsia="Calibri"/>
                <w:b/>
                <w:bCs/>
                <w:sz w:val="28"/>
                <w:szCs w:val="28"/>
                <w:rtl/>
              </w:rPr>
              <w:t xml:space="preserve">A </w:t>
            </w:r>
            <w:r w:rsidRPr="00C273E5">
              <w:rPr>
                <w:rFonts w:eastAsia="Calibri"/>
                <w:b/>
                <w:bCs/>
                <w:sz w:val="28"/>
                <w:szCs w:val="28"/>
                <w:rtl/>
                <w:lang w:bidi="ar-IQ"/>
              </w:rPr>
              <w:t>tends:</w:t>
            </w:r>
            <w:r w:rsidRPr="00C273E5">
              <w:rPr>
                <w:rFonts w:eastAsia="Calibri" w:hint="cs"/>
                <w:b/>
                <w:bCs/>
                <w:sz w:val="28"/>
                <w:szCs w:val="28"/>
                <w:rtl/>
                <w:lang w:bidi="ar-IQ"/>
              </w:rPr>
              <w:t xml:space="preserve"> </w:t>
            </w:r>
            <w:r w:rsidRPr="00C273E5">
              <w:rPr>
                <w:rFonts w:eastAsia="Calibri"/>
                <w:b/>
                <w:bCs/>
                <w:sz w:val="28"/>
                <w:szCs w:val="28"/>
                <w:lang w:bidi="ar-IQ"/>
              </w:rPr>
              <w:t>omarrahem004@gmail.com</w:t>
            </w:r>
          </w:p>
          <w:p w14:paraId="656AACD0" w14:textId="77777777" w:rsidR="00C273E5" w:rsidRPr="00C273E5" w:rsidRDefault="00C273E5" w:rsidP="00C273E5">
            <w:pPr>
              <w:bidi/>
              <w:rPr>
                <w:rFonts w:ascii="Calibri" w:eastAsia="Calibri" w:hAnsi="Calibri" w:cs="Arial"/>
                <w:b/>
                <w:bCs/>
                <w:sz w:val="28"/>
                <w:szCs w:val="28"/>
                <w:lang w:bidi="ar-IQ"/>
              </w:rPr>
            </w:pPr>
          </w:p>
          <w:p w14:paraId="4874A178" w14:textId="77777777" w:rsidR="00C273E5" w:rsidRPr="00C273E5" w:rsidRDefault="00C273E5" w:rsidP="00C273E5">
            <w:pPr>
              <w:bidi/>
              <w:rPr>
                <w:rFonts w:ascii="Calibri" w:eastAsia="Calibri" w:hAnsi="Calibri" w:cs="Arial"/>
                <w:b/>
                <w:bCs/>
                <w:sz w:val="28"/>
                <w:szCs w:val="28"/>
                <w:rtl/>
                <w:lang w:bidi="ar-IQ"/>
              </w:rPr>
            </w:pPr>
          </w:p>
        </w:tc>
      </w:tr>
      <w:tr w:rsidR="00C273E5" w:rsidRPr="00C273E5" w14:paraId="45075165" w14:textId="77777777" w:rsidTr="00E121D0">
        <w:tc>
          <w:tcPr>
            <w:tcW w:w="9781" w:type="dxa"/>
            <w:gridSpan w:val="3"/>
            <w:shd w:val="clear" w:color="auto" w:fill="DEEAF6"/>
            <w:vAlign w:val="center"/>
          </w:tcPr>
          <w:p w14:paraId="29693AF3"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 xml:space="preserve">Course </w:t>
            </w:r>
            <w:r w:rsidRPr="00C273E5">
              <w:rPr>
                <w:rFonts w:eastAsia="Calibri"/>
                <w:b/>
                <w:bCs/>
                <w:sz w:val="32"/>
                <w:szCs w:val="32"/>
                <w:rtl/>
              </w:rPr>
              <w:t>objectives</w:t>
            </w:r>
          </w:p>
        </w:tc>
      </w:tr>
      <w:tr w:rsidR="00C273E5" w:rsidRPr="00C273E5" w14:paraId="3AFD8785" w14:textId="77777777" w:rsidTr="00E121D0">
        <w:trPr>
          <w:trHeight w:val="1805"/>
        </w:trPr>
        <w:tc>
          <w:tcPr>
            <w:tcW w:w="3118" w:type="dxa"/>
            <w:gridSpan w:val="2"/>
            <w:vAlign w:val="center"/>
          </w:tcPr>
          <w:p w14:paraId="44CA76B8"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lastRenderedPageBreak/>
              <w:t>Course objectives</w:t>
            </w:r>
          </w:p>
        </w:tc>
        <w:tc>
          <w:tcPr>
            <w:tcW w:w="6663" w:type="dxa"/>
            <w:vAlign w:val="center"/>
          </w:tcPr>
          <w:p w14:paraId="26394152" w14:textId="77777777" w:rsidR="00C273E5" w:rsidRPr="00C273E5" w:rsidRDefault="00C273E5" w:rsidP="00C273E5">
            <w:pPr>
              <w:numPr>
                <w:ilvl w:val="0"/>
                <w:numId w:val="53"/>
              </w:numPr>
              <w:spacing w:before="100" w:beforeAutospacing="1" w:after="100" w:afterAutospacing="1" w:line="276" w:lineRule="auto"/>
              <w:rPr>
                <w:lang w:bidi="ar-IQ"/>
              </w:rPr>
            </w:pPr>
            <w:r w:rsidRPr="00C273E5">
              <w:rPr>
                <w:rtl/>
                <w:lang w:bidi="ar-IQ"/>
              </w:rPr>
              <w:t>Understanding the historical roots of religions</w:t>
            </w:r>
          </w:p>
          <w:p w14:paraId="7D8B9D69" w14:textId="77777777" w:rsidR="00C273E5" w:rsidRPr="00C273E5" w:rsidRDefault="00C273E5" w:rsidP="00C273E5">
            <w:pPr>
              <w:numPr>
                <w:ilvl w:val="0"/>
                <w:numId w:val="53"/>
              </w:numPr>
              <w:spacing w:before="100" w:beforeAutospacing="1" w:after="100" w:afterAutospacing="1" w:line="276" w:lineRule="auto"/>
              <w:rPr>
                <w:lang w:bidi="ar-IQ"/>
              </w:rPr>
            </w:pPr>
            <w:r w:rsidRPr="00C273E5">
              <w:rPr>
                <w:rtl/>
                <w:lang w:bidi="ar-IQ"/>
              </w:rPr>
              <w:t>Analysis of basic religious concepts</w:t>
            </w:r>
          </w:p>
          <w:p w14:paraId="7022AEF1" w14:textId="77777777" w:rsidR="00C273E5" w:rsidRPr="00C273E5" w:rsidRDefault="00C273E5" w:rsidP="00C273E5">
            <w:pPr>
              <w:numPr>
                <w:ilvl w:val="0"/>
                <w:numId w:val="53"/>
              </w:numPr>
              <w:spacing w:before="100" w:beforeAutospacing="1" w:after="100" w:afterAutospacing="1" w:line="276" w:lineRule="auto"/>
              <w:rPr>
                <w:lang w:bidi="ar-IQ"/>
              </w:rPr>
            </w:pPr>
            <w:r w:rsidRPr="00C273E5">
              <w:rPr>
                <w:rtl/>
                <w:lang w:bidi="ar-IQ"/>
              </w:rPr>
              <w:t>Demonstrating the mutual influence between religions</w:t>
            </w:r>
          </w:p>
          <w:p w14:paraId="7D9E3FAB" w14:textId="77777777" w:rsidR="00C273E5" w:rsidRPr="00C273E5" w:rsidRDefault="00C273E5" w:rsidP="00C273E5">
            <w:pPr>
              <w:numPr>
                <w:ilvl w:val="0"/>
                <w:numId w:val="53"/>
              </w:numPr>
              <w:spacing w:before="100" w:beforeAutospacing="1" w:after="100" w:afterAutospacing="1" w:line="276" w:lineRule="auto"/>
              <w:rPr>
                <w:rtl/>
                <w:lang w:bidi="ar-IQ"/>
              </w:rPr>
            </w:pPr>
            <w:r w:rsidRPr="00C273E5">
              <w:rPr>
                <w:rtl/>
                <w:lang w:bidi="ar-IQ"/>
              </w:rPr>
              <w:t>Statement of religious development over time</w:t>
            </w:r>
            <w:r w:rsidRPr="00C273E5">
              <w:rPr>
                <w:rFonts w:hint="cs"/>
                <w:rtl/>
                <w:lang w:bidi="ar-IQ"/>
              </w:rPr>
              <w:t xml:space="preserve"> </w:t>
            </w:r>
            <w:r w:rsidRPr="00C273E5">
              <w:rPr>
                <w:rtl/>
                <w:lang w:bidi="ar-IQ"/>
              </w:rPr>
              <w:t>It traces the development of beliefs and laws from the ancient religions of Mesopotamia to the Abrahamic religions, and explains the transition from polytheism to monotheism.</w:t>
            </w:r>
          </w:p>
        </w:tc>
      </w:tr>
      <w:tr w:rsidR="00C273E5" w:rsidRPr="00C273E5" w14:paraId="0A2BF9CB" w14:textId="77777777" w:rsidTr="00E121D0">
        <w:tc>
          <w:tcPr>
            <w:tcW w:w="9781" w:type="dxa"/>
            <w:gridSpan w:val="3"/>
            <w:shd w:val="clear" w:color="auto" w:fill="DEEAF6"/>
            <w:vAlign w:val="center"/>
          </w:tcPr>
          <w:p w14:paraId="2B44D1A9"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Teaching and learning strategies</w:t>
            </w:r>
          </w:p>
        </w:tc>
      </w:tr>
      <w:tr w:rsidR="00C273E5" w:rsidRPr="00C273E5" w14:paraId="10263C7F" w14:textId="77777777" w:rsidTr="00E121D0">
        <w:tc>
          <w:tcPr>
            <w:tcW w:w="1574" w:type="dxa"/>
            <w:vAlign w:val="center"/>
          </w:tcPr>
          <w:p w14:paraId="541A9977"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strategy</w:t>
            </w:r>
          </w:p>
        </w:tc>
        <w:tc>
          <w:tcPr>
            <w:tcW w:w="8207" w:type="dxa"/>
            <w:gridSpan w:val="2"/>
            <w:vAlign w:val="center"/>
          </w:tcPr>
          <w:p w14:paraId="1B7E5754" w14:textId="77777777" w:rsidR="00C273E5" w:rsidRPr="00C273E5" w:rsidRDefault="00C273E5" w:rsidP="00C273E5">
            <w:pPr>
              <w:keepNext/>
              <w:keepLines/>
              <w:bidi/>
              <w:spacing w:line="276" w:lineRule="auto"/>
              <w:outlineLvl w:val="1"/>
              <w:rPr>
                <w:rFonts w:ascii="Cambria" w:hAnsi="Cambria"/>
                <w:b/>
                <w:bCs/>
                <w:color w:val="4F81BD"/>
                <w:sz w:val="26"/>
                <w:szCs w:val="26"/>
              </w:rPr>
            </w:pPr>
          </w:p>
          <w:p w14:paraId="58E8F6F9" w14:textId="77777777" w:rsidR="00C273E5" w:rsidRPr="00C273E5" w:rsidRDefault="00C273E5" w:rsidP="00C273E5">
            <w:pPr>
              <w:numPr>
                <w:ilvl w:val="0"/>
                <w:numId w:val="46"/>
              </w:numPr>
              <w:spacing w:after="200" w:line="276" w:lineRule="auto"/>
              <w:contextualSpacing/>
              <w:rPr>
                <w:rFonts w:ascii="Calibri" w:hAnsi="Calibri" w:cs="Arial"/>
                <w:sz w:val="22"/>
                <w:szCs w:val="22"/>
              </w:rPr>
            </w:pPr>
            <w:r w:rsidRPr="00C273E5">
              <w:rPr>
                <w:rFonts w:ascii="Calibri" w:hAnsi="Calibri" w:cs="Calibri"/>
                <w:sz w:val="22"/>
                <w:szCs w:val="22"/>
                <w:rtl/>
              </w:rPr>
              <w:t>Lecture</w:t>
            </w:r>
            <w:r w:rsidRPr="00C273E5">
              <w:rPr>
                <w:rFonts w:ascii="Calibri" w:hAnsi="Calibri" w:cs="Arial"/>
                <w:sz w:val="22"/>
                <w:szCs w:val="22"/>
              </w:rPr>
              <w:t xml:space="preserve"> </w:t>
            </w:r>
            <w:r w:rsidRPr="00C273E5">
              <w:rPr>
                <w:rFonts w:ascii="Calibri" w:hAnsi="Calibri" w:cs="Calibri"/>
                <w:sz w:val="22"/>
                <w:szCs w:val="22"/>
                <w:rtl/>
              </w:rPr>
              <w:t>Interactive</w:t>
            </w:r>
          </w:p>
          <w:p w14:paraId="7C5796E7" w14:textId="77777777" w:rsidR="00C273E5" w:rsidRPr="00C273E5" w:rsidRDefault="00C273E5" w:rsidP="00C273E5">
            <w:pPr>
              <w:tabs>
                <w:tab w:val="num" w:pos="379"/>
              </w:tabs>
              <w:spacing w:after="200" w:line="276" w:lineRule="auto"/>
              <w:ind w:left="379" w:hanging="360"/>
              <w:contextualSpacing/>
              <w:rPr>
                <w:rFonts w:ascii="Calibri" w:hAnsi="Calibri" w:cs="Arial"/>
                <w:sz w:val="22"/>
                <w:szCs w:val="22"/>
              </w:rPr>
            </w:pPr>
            <w:r w:rsidRPr="00C273E5">
              <w:rPr>
                <w:rFonts w:ascii="Calibri" w:hAnsi="Calibri" w:cs="Calibri"/>
                <w:sz w:val="22"/>
                <w:szCs w:val="22"/>
                <w:rtl/>
              </w:rPr>
              <w:t>Learning</w:t>
            </w:r>
            <w:r w:rsidRPr="00C273E5">
              <w:rPr>
                <w:rFonts w:ascii="Calibri" w:hAnsi="Calibri" w:cs="Arial"/>
                <w:sz w:val="22"/>
                <w:szCs w:val="22"/>
              </w:rPr>
              <w:t xml:space="preserve"> </w:t>
            </w:r>
            <w:r w:rsidRPr="00C273E5">
              <w:rPr>
                <w:rFonts w:ascii="Calibri" w:hAnsi="Calibri" w:cs="Calibri"/>
                <w:sz w:val="22"/>
                <w:szCs w:val="22"/>
                <w:rtl/>
              </w:rPr>
              <w:t>Cooperative</w:t>
            </w:r>
          </w:p>
          <w:p w14:paraId="47452410" w14:textId="77777777" w:rsidR="00C273E5" w:rsidRPr="00C273E5" w:rsidRDefault="00C273E5" w:rsidP="00C273E5">
            <w:pPr>
              <w:tabs>
                <w:tab w:val="num" w:pos="379"/>
              </w:tabs>
              <w:spacing w:after="200" w:line="276" w:lineRule="auto"/>
              <w:ind w:left="379" w:hanging="360"/>
              <w:contextualSpacing/>
              <w:rPr>
                <w:rFonts w:ascii="Calibri" w:hAnsi="Calibri" w:cs="Arial"/>
                <w:sz w:val="22"/>
                <w:szCs w:val="22"/>
              </w:rPr>
            </w:pPr>
            <w:r w:rsidRPr="00C273E5">
              <w:rPr>
                <w:rFonts w:ascii="Calibri" w:hAnsi="Calibri" w:cs="Calibri"/>
                <w:sz w:val="22"/>
                <w:szCs w:val="22"/>
                <w:rtl/>
              </w:rPr>
              <w:t>discussion</w:t>
            </w:r>
            <w:r w:rsidRPr="00C273E5">
              <w:rPr>
                <w:rFonts w:ascii="Calibri" w:hAnsi="Calibri" w:cs="Arial"/>
                <w:sz w:val="22"/>
                <w:szCs w:val="22"/>
              </w:rPr>
              <w:t xml:space="preserve"> </w:t>
            </w:r>
            <w:r w:rsidRPr="00C273E5">
              <w:rPr>
                <w:rFonts w:ascii="Calibri" w:hAnsi="Calibri" w:cs="Calibri"/>
                <w:sz w:val="22"/>
                <w:szCs w:val="22"/>
                <w:rtl/>
              </w:rPr>
              <w:t>and dialogue</w:t>
            </w:r>
          </w:p>
          <w:p w14:paraId="4285554D" w14:textId="77777777" w:rsidR="00C273E5" w:rsidRPr="00C273E5" w:rsidRDefault="00C273E5" w:rsidP="00C273E5">
            <w:pPr>
              <w:tabs>
                <w:tab w:val="num" w:pos="379"/>
              </w:tabs>
              <w:spacing w:after="200" w:line="276" w:lineRule="auto"/>
              <w:ind w:left="379" w:hanging="360"/>
              <w:contextualSpacing/>
              <w:rPr>
                <w:rFonts w:ascii="Calibri" w:hAnsi="Calibri" w:cs="Arial"/>
                <w:sz w:val="22"/>
                <w:szCs w:val="22"/>
                <w:rtl/>
              </w:rPr>
            </w:pPr>
            <w:r w:rsidRPr="00C273E5">
              <w:rPr>
                <w:rFonts w:ascii="Calibri" w:hAnsi="Calibri" w:cs="Calibri"/>
                <w:sz w:val="22"/>
                <w:szCs w:val="22"/>
                <w:rtl/>
              </w:rPr>
              <w:t>Duties</w:t>
            </w:r>
            <w:r w:rsidRPr="00C273E5">
              <w:rPr>
                <w:rFonts w:ascii="Calibri" w:hAnsi="Calibri" w:cs="Arial"/>
                <w:sz w:val="22"/>
                <w:szCs w:val="22"/>
              </w:rPr>
              <w:t xml:space="preserve"> </w:t>
            </w:r>
            <w:r w:rsidRPr="00C273E5">
              <w:rPr>
                <w:rFonts w:ascii="Calibri" w:hAnsi="Calibri" w:cs="Calibri" w:hint="cs"/>
                <w:sz w:val="22"/>
                <w:szCs w:val="22"/>
                <w:rtl/>
              </w:rPr>
              <w:t>and reports</w:t>
            </w:r>
          </w:p>
        </w:tc>
      </w:tr>
      <w:tr w:rsidR="00C273E5" w:rsidRPr="00C273E5" w14:paraId="5B563A52" w14:textId="77777777" w:rsidTr="00E121D0">
        <w:tc>
          <w:tcPr>
            <w:tcW w:w="9781" w:type="dxa"/>
            <w:gridSpan w:val="3"/>
            <w:shd w:val="clear" w:color="auto" w:fill="DEEAF6"/>
            <w:vAlign w:val="center"/>
          </w:tcPr>
          <w:p w14:paraId="25EB9F97" w14:textId="77777777" w:rsidR="00C273E5" w:rsidRPr="00C273E5" w:rsidRDefault="00C273E5" w:rsidP="00C273E5">
            <w:pPr>
              <w:numPr>
                <w:ilvl w:val="0"/>
                <w:numId w:val="18"/>
              </w:numPr>
              <w:spacing w:after="200" w:line="276" w:lineRule="auto"/>
              <w:rPr>
                <w:rFonts w:eastAsia="Calibri"/>
                <w:b/>
                <w:bCs/>
                <w:sz w:val="32"/>
                <w:szCs w:val="32"/>
                <w:rtl/>
                <w:lang w:bidi="ar-IQ"/>
              </w:rPr>
            </w:pPr>
            <w:r w:rsidRPr="00C273E5">
              <w:rPr>
                <w:rFonts w:eastAsia="Calibri"/>
                <w:b/>
                <w:bCs/>
                <w:sz w:val="32"/>
                <w:szCs w:val="32"/>
                <w:rtl/>
                <w:lang w:bidi="ar-IQ"/>
              </w:rPr>
              <w:t>Course structure</w:t>
            </w:r>
          </w:p>
        </w:tc>
      </w:tr>
    </w:tbl>
    <w:tbl>
      <w:tblPr>
        <w:tblpPr w:leftFromText="180" w:rightFromText="180" w:vertAnchor="text" w:horzAnchor="margin" w:tblpXSpec="center" w:tblpY="-56"/>
        <w:bidiVisual/>
        <w:tblW w:w="94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648"/>
        <w:gridCol w:w="872"/>
        <w:gridCol w:w="2962"/>
        <w:gridCol w:w="1869"/>
        <w:gridCol w:w="2114"/>
      </w:tblGrid>
      <w:tr w:rsidR="00C273E5" w:rsidRPr="00C273E5" w14:paraId="6C33E7C0" w14:textId="77777777" w:rsidTr="00E121D0">
        <w:trPr>
          <w:trHeight w:val="907"/>
        </w:trPr>
        <w:tc>
          <w:tcPr>
            <w:tcW w:w="1648" w:type="dxa"/>
            <w:shd w:val="clear" w:color="auto" w:fill="A7BFDE"/>
            <w:vAlign w:val="center"/>
          </w:tcPr>
          <w:p w14:paraId="16084D29" w14:textId="77777777" w:rsidR="00C273E5" w:rsidRPr="00C273E5" w:rsidRDefault="00C273E5" w:rsidP="00C273E5">
            <w:pPr>
              <w:autoSpaceDE w:val="0"/>
              <w:autoSpaceDN w:val="0"/>
              <w:adjustRightInd w:val="0"/>
              <w:jc w:val="center"/>
              <w:rPr>
                <w:rFonts w:ascii="Cambria" w:hAnsi="Cambria"/>
                <w:color w:val="000000"/>
                <w:sz w:val="28"/>
                <w:szCs w:val="28"/>
                <w:lang w:bidi="ar-IQ"/>
              </w:rPr>
            </w:pPr>
            <w:r w:rsidRPr="00C273E5">
              <w:rPr>
                <w:rFonts w:ascii="Cambria" w:hAnsi="Cambria"/>
                <w:color w:val="000000"/>
                <w:sz w:val="28"/>
                <w:szCs w:val="28"/>
                <w:rtl/>
                <w:lang w:bidi="ar-IQ"/>
              </w:rPr>
              <w:lastRenderedPageBreak/>
              <w:t>Week</w:t>
            </w:r>
          </w:p>
        </w:tc>
        <w:tc>
          <w:tcPr>
            <w:tcW w:w="872" w:type="dxa"/>
            <w:shd w:val="clear" w:color="auto" w:fill="D3DFEE"/>
            <w:vAlign w:val="center"/>
          </w:tcPr>
          <w:p w14:paraId="5784CA8D" w14:textId="77777777" w:rsidR="00C273E5" w:rsidRPr="00C273E5" w:rsidRDefault="00C273E5" w:rsidP="00C273E5">
            <w:pPr>
              <w:autoSpaceDE w:val="0"/>
              <w:autoSpaceDN w:val="0"/>
              <w:adjustRightInd w:val="0"/>
              <w:jc w:val="center"/>
              <w:rPr>
                <w:rFonts w:ascii="Cambria" w:hAnsi="Cambria"/>
                <w:color w:val="000000"/>
                <w:sz w:val="28"/>
                <w:szCs w:val="28"/>
                <w:lang w:bidi="ar-IQ"/>
              </w:rPr>
            </w:pPr>
            <w:r w:rsidRPr="00C273E5">
              <w:rPr>
                <w:rFonts w:ascii="Cambria" w:hAnsi="Cambria"/>
                <w:color w:val="000000"/>
                <w:sz w:val="28"/>
                <w:szCs w:val="28"/>
                <w:rtl/>
                <w:lang w:bidi="ar-IQ"/>
              </w:rPr>
              <w:t>Hours</w:t>
            </w:r>
          </w:p>
        </w:tc>
        <w:tc>
          <w:tcPr>
            <w:tcW w:w="2962" w:type="dxa"/>
            <w:shd w:val="clear" w:color="auto" w:fill="A7BFDE"/>
            <w:vAlign w:val="center"/>
          </w:tcPr>
          <w:p w14:paraId="1C5B66F4" w14:textId="77777777" w:rsidR="00C273E5" w:rsidRPr="00C273E5" w:rsidRDefault="00C273E5" w:rsidP="00C273E5">
            <w:pPr>
              <w:autoSpaceDE w:val="0"/>
              <w:autoSpaceDN w:val="0"/>
              <w:adjustRightInd w:val="0"/>
              <w:jc w:val="center"/>
              <w:rPr>
                <w:rFonts w:ascii="Cambria" w:hAnsi="Cambria"/>
                <w:color w:val="000000"/>
                <w:sz w:val="28"/>
                <w:szCs w:val="28"/>
                <w:lang w:bidi="ar-IQ"/>
              </w:rPr>
            </w:pPr>
            <w:r w:rsidRPr="00C273E5">
              <w:rPr>
                <w:rFonts w:ascii="Cambria" w:hAnsi="Cambria"/>
                <w:color w:val="000000"/>
                <w:sz w:val="28"/>
                <w:szCs w:val="28"/>
                <w:rtl/>
                <w:lang w:bidi="ar-IQ"/>
              </w:rPr>
              <w:t>Unit/Course or Topic Name</w:t>
            </w:r>
          </w:p>
        </w:tc>
        <w:tc>
          <w:tcPr>
            <w:tcW w:w="1869" w:type="dxa"/>
            <w:shd w:val="clear" w:color="auto" w:fill="A7BFDE"/>
            <w:vAlign w:val="center"/>
          </w:tcPr>
          <w:p w14:paraId="79896F69" w14:textId="77777777" w:rsidR="00C273E5" w:rsidRPr="00C273E5" w:rsidRDefault="00C273E5" w:rsidP="00C273E5">
            <w:pPr>
              <w:autoSpaceDE w:val="0"/>
              <w:autoSpaceDN w:val="0"/>
              <w:adjustRightInd w:val="0"/>
              <w:jc w:val="center"/>
              <w:rPr>
                <w:rFonts w:ascii="Cambria" w:hAnsi="Cambria"/>
                <w:color w:val="000000"/>
                <w:sz w:val="28"/>
                <w:szCs w:val="28"/>
                <w:lang w:bidi="ar-IQ"/>
              </w:rPr>
            </w:pPr>
            <w:r w:rsidRPr="00C273E5">
              <w:rPr>
                <w:rFonts w:ascii="Cambria" w:hAnsi="Cambria"/>
                <w:color w:val="000000"/>
                <w:sz w:val="28"/>
                <w:szCs w:val="28"/>
                <w:rtl/>
                <w:lang w:bidi="ar-IQ"/>
              </w:rPr>
              <w:t>Teaching method</w:t>
            </w:r>
          </w:p>
        </w:tc>
        <w:tc>
          <w:tcPr>
            <w:tcW w:w="2114" w:type="dxa"/>
            <w:shd w:val="clear" w:color="auto" w:fill="D3DFEE"/>
            <w:vAlign w:val="center"/>
          </w:tcPr>
          <w:p w14:paraId="28840801" w14:textId="77777777" w:rsidR="00C273E5" w:rsidRPr="00C273E5" w:rsidRDefault="00C273E5" w:rsidP="00C273E5">
            <w:pPr>
              <w:autoSpaceDE w:val="0"/>
              <w:autoSpaceDN w:val="0"/>
              <w:adjustRightInd w:val="0"/>
              <w:jc w:val="center"/>
              <w:rPr>
                <w:rFonts w:ascii="Cambria" w:hAnsi="Cambria"/>
                <w:color w:val="000000"/>
                <w:sz w:val="28"/>
                <w:szCs w:val="28"/>
                <w:lang w:bidi="ar-IQ"/>
              </w:rPr>
            </w:pPr>
            <w:r w:rsidRPr="00C273E5">
              <w:rPr>
                <w:rFonts w:ascii="Cambria" w:hAnsi="Cambria"/>
                <w:color w:val="000000"/>
                <w:sz w:val="28"/>
                <w:szCs w:val="28"/>
                <w:rtl/>
                <w:lang w:bidi="ar-IQ"/>
              </w:rPr>
              <w:t>Evaluation Method</w:t>
            </w:r>
          </w:p>
        </w:tc>
      </w:tr>
      <w:tr w:rsidR="00C273E5" w:rsidRPr="00C273E5" w14:paraId="1A167466" w14:textId="77777777" w:rsidTr="00E121D0">
        <w:trPr>
          <w:trHeight w:val="399"/>
        </w:trPr>
        <w:tc>
          <w:tcPr>
            <w:tcW w:w="1648" w:type="dxa"/>
            <w:tcBorders>
              <w:right w:val="single" w:sz="6" w:space="0" w:color="4F81BD"/>
            </w:tcBorders>
            <w:vAlign w:val="center"/>
          </w:tcPr>
          <w:p w14:paraId="1E4EA557"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October 1</w:t>
            </w:r>
          </w:p>
        </w:tc>
        <w:tc>
          <w:tcPr>
            <w:tcW w:w="872" w:type="dxa"/>
            <w:tcBorders>
              <w:left w:val="single" w:sz="6" w:space="0" w:color="4F81BD"/>
              <w:right w:val="single" w:sz="6" w:space="0" w:color="4F81BD"/>
            </w:tcBorders>
            <w:vAlign w:val="center"/>
          </w:tcPr>
          <w:p w14:paraId="4A29C65C" w14:textId="77777777" w:rsidR="00C273E5" w:rsidRPr="00C273E5" w:rsidRDefault="00C273E5" w:rsidP="00C273E5">
            <w:pPr>
              <w:spacing w:after="60"/>
              <w:jc w:val="center"/>
              <w:outlineLvl w:val="1"/>
              <w:rPr>
                <w:rFonts w:ascii="Calibri Light" w:hAnsi="Calibri Light"/>
                <w:sz w:val="28"/>
                <w:szCs w:val="28"/>
                <w:lang w:bidi="ar-IQ"/>
              </w:rPr>
            </w:pPr>
            <w:r w:rsidRPr="00C273E5">
              <w:rPr>
                <w:rFonts w:ascii="Calibri Light" w:hAnsi="Calibri Light" w:hint="cs"/>
                <w:sz w:val="28"/>
                <w:szCs w:val="28"/>
                <w:rtl/>
                <w:lang w:bidi="ar-IQ"/>
              </w:rPr>
              <w:t>2</w:t>
            </w:r>
          </w:p>
        </w:tc>
        <w:tc>
          <w:tcPr>
            <w:tcW w:w="2962" w:type="dxa"/>
            <w:tcBorders>
              <w:left w:val="single" w:sz="6" w:space="0" w:color="4F81BD"/>
              <w:right w:val="single" w:sz="6" w:space="0" w:color="4F81BD"/>
            </w:tcBorders>
            <w:vAlign w:val="center"/>
          </w:tcPr>
          <w:p w14:paraId="3FAB8366"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 xml:space="preserve">Welcome + </w:t>
            </w:r>
            <w:r w:rsidRPr="00C273E5">
              <w:rPr>
                <w:rFonts w:ascii="Simplified Arabic" w:hAnsi="Simplified Arabic" w:cs="Simplified Arabic"/>
                <w:color w:val="000000"/>
                <w:sz w:val="28"/>
                <w:szCs w:val="28"/>
                <w:rtl/>
                <w:lang w:bidi="ar-IQ"/>
              </w:rPr>
              <w:t>Introduction to the Religions of Ancient Iraq</w:t>
            </w:r>
          </w:p>
        </w:tc>
        <w:tc>
          <w:tcPr>
            <w:tcW w:w="1869" w:type="dxa"/>
            <w:tcBorders>
              <w:left w:val="single" w:sz="6" w:space="0" w:color="4F81BD"/>
              <w:right w:val="single" w:sz="6" w:space="0" w:color="4F81BD"/>
            </w:tcBorders>
            <w:vAlign w:val="center"/>
          </w:tcPr>
          <w:p w14:paraId="31DCC0F0"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CE28BB4"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Classroom performance - exams</w:t>
            </w:r>
          </w:p>
        </w:tc>
      </w:tr>
      <w:tr w:rsidR="00C273E5" w:rsidRPr="00C273E5" w14:paraId="1CD48959" w14:textId="77777777" w:rsidTr="00E121D0">
        <w:trPr>
          <w:trHeight w:val="339"/>
        </w:trPr>
        <w:tc>
          <w:tcPr>
            <w:tcW w:w="1648" w:type="dxa"/>
            <w:vAlign w:val="center"/>
          </w:tcPr>
          <w:p w14:paraId="6A7C3835"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October 2</w:t>
            </w:r>
          </w:p>
        </w:tc>
        <w:tc>
          <w:tcPr>
            <w:tcW w:w="872" w:type="dxa"/>
            <w:vAlign w:val="center"/>
          </w:tcPr>
          <w:p w14:paraId="3A852A36" w14:textId="77777777" w:rsidR="00C273E5" w:rsidRPr="00C273E5" w:rsidRDefault="00C273E5" w:rsidP="00C273E5">
            <w:pPr>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21B1351B" w14:textId="77777777" w:rsidR="00C273E5" w:rsidRPr="00C273E5" w:rsidRDefault="00C273E5" w:rsidP="00C273E5">
            <w:pP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The beginning of religion in Mesopotamia</w:t>
            </w:r>
          </w:p>
        </w:tc>
        <w:tc>
          <w:tcPr>
            <w:tcW w:w="1869" w:type="dxa"/>
            <w:vAlign w:val="center"/>
          </w:tcPr>
          <w:p w14:paraId="264F1E55"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vAlign w:val="center"/>
          </w:tcPr>
          <w:p w14:paraId="444B6E55"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Classroom performance - exams</w:t>
            </w:r>
          </w:p>
        </w:tc>
      </w:tr>
      <w:tr w:rsidR="00C273E5" w:rsidRPr="00C273E5" w14:paraId="47E23F01" w14:textId="77777777" w:rsidTr="00E121D0">
        <w:trPr>
          <w:trHeight w:val="320"/>
        </w:trPr>
        <w:tc>
          <w:tcPr>
            <w:tcW w:w="1648" w:type="dxa"/>
            <w:tcBorders>
              <w:right w:val="single" w:sz="6" w:space="0" w:color="4F81BD"/>
            </w:tcBorders>
            <w:vAlign w:val="center"/>
          </w:tcPr>
          <w:p w14:paraId="20A5E656"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October 3</w:t>
            </w:r>
          </w:p>
        </w:tc>
        <w:tc>
          <w:tcPr>
            <w:tcW w:w="872" w:type="dxa"/>
            <w:tcBorders>
              <w:left w:val="single" w:sz="6" w:space="0" w:color="4F81BD"/>
              <w:right w:val="single" w:sz="6" w:space="0" w:color="4F81BD"/>
            </w:tcBorders>
            <w:vAlign w:val="center"/>
          </w:tcPr>
          <w:p w14:paraId="17824444"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B81A211"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The cultural and religious landscape of the Sumerians</w:t>
            </w:r>
          </w:p>
        </w:tc>
        <w:tc>
          <w:tcPr>
            <w:tcW w:w="1869" w:type="dxa"/>
            <w:tcBorders>
              <w:left w:val="single" w:sz="6" w:space="0" w:color="4F81BD"/>
              <w:right w:val="single" w:sz="6" w:space="0" w:color="4F81BD"/>
            </w:tcBorders>
            <w:vAlign w:val="center"/>
          </w:tcPr>
          <w:p w14:paraId="37335D50"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88F98B5"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Classroom performance - exams</w:t>
            </w:r>
          </w:p>
        </w:tc>
      </w:tr>
      <w:tr w:rsidR="00C273E5" w:rsidRPr="00C273E5" w14:paraId="6CAFBBBC" w14:textId="77777777" w:rsidTr="00E121D0">
        <w:trPr>
          <w:trHeight w:val="331"/>
        </w:trPr>
        <w:tc>
          <w:tcPr>
            <w:tcW w:w="1648" w:type="dxa"/>
            <w:vAlign w:val="center"/>
          </w:tcPr>
          <w:p w14:paraId="4D97EEBE"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October 4</w:t>
            </w:r>
          </w:p>
        </w:tc>
        <w:tc>
          <w:tcPr>
            <w:tcW w:w="872" w:type="dxa"/>
            <w:vAlign w:val="center"/>
          </w:tcPr>
          <w:p w14:paraId="58AEBFA5"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42FB07DD"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The influence of the Akkadians and Babylonians on the religious structure</w:t>
            </w:r>
          </w:p>
        </w:tc>
        <w:tc>
          <w:tcPr>
            <w:tcW w:w="1869" w:type="dxa"/>
            <w:vAlign w:val="center"/>
          </w:tcPr>
          <w:p w14:paraId="33698AD8"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vAlign w:val="center"/>
          </w:tcPr>
          <w:p w14:paraId="730046F9"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142A8819" w14:textId="77777777" w:rsidTr="00E121D0">
        <w:trPr>
          <w:trHeight w:val="340"/>
        </w:trPr>
        <w:tc>
          <w:tcPr>
            <w:tcW w:w="1648" w:type="dxa"/>
            <w:tcBorders>
              <w:right w:val="single" w:sz="6" w:space="0" w:color="4F81BD"/>
            </w:tcBorders>
            <w:vAlign w:val="center"/>
          </w:tcPr>
          <w:p w14:paraId="2CC2101D"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November 1</w:t>
            </w:r>
          </w:p>
        </w:tc>
        <w:tc>
          <w:tcPr>
            <w:tcW w:w="872" w:type="dxa"/>
            <w:tcBorders>
              <w:left w:val="single" w:sz="6" w:space="0" w:color="4F81BD"/>
              <w:right w:val="single" w:sz="6" w:space="0" w:color="4F81BD"/>
            </w:tcBorders>
            <w:vAlign w:val="center"/>
          </w:tcPr>
          <w:p w14:paraId="2BF0E2E8"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33DA4DD"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Assyrians and the official state religion</w:t>
            </w:r>
          </w:p>
        </w:tc>
        <w:tc>
          <w:tcPr>
            <w:tcW w:w="1869" w:type="dxa"/>
            <w:tcBorders>
              <w:left w:val="single" w:sz="6" w:space="0" w:color="4F81BD"/>
              <w:right w:val="single" w:sz="6" w:space="0" w:color="4F81BD"/>
            </w:tcBorders>
            <w:vAlign w:val="center"/>
          </w:tcPr>
          <w:p w14:paraId="7EEA902B"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7A9B25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60805DA1" w14:textId="77777777" w:rsidTr="00E121D0">
        <w:trPr>
          <w:trHeight w:val="323"/>
        </w:trPr>
        <w:tc>
          <w:tcPr>
            <w:tcW w:w="1648" w:type="dxa"/>
            <w:vAlign w:val="center"/>
          </w:tcPr>
          <w:p w14:paraId="3EB3E32D"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November 2</w:t>
            </w:r>
          </w:p>
        </w:tc>
        <w:tc>
          <w:tcPr>
            <w:tcW w:w="872" w:type="dxa"/>
            <w:vAlign w:val="center"/>
          </w:tcPr>
          <w:p w14:paraId="161F02C0"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vAlign w:val="center"/>
          </w:tcPr>
          <w:p w14:paraId="3EB94B94" w14:textId="77777777" w:rsidR="00C273E5" w:rsidRPr="00C273E5" w:rsidRDefault="00C273E5" w:rsidP="00C273E5">
            <w:pPr>
              <w:jc w:val="both"/>
              <w:rPr>
                <w:rFonts w:cs="Simplified Arabic"/>
                <w:sz w:val="28"/>
                <w:szCs w:val="28"/>
              </w:rPr>
            </w:pPr>
            <w:r w:rsidRPr="00C273E5">
              <w:rPr>
                <w:rFonts w:cs="Simplified Arabic"/>
                <w:sz w:val="28"/>
                <w:szCs w:val="28"/>
                <w:rtl/>
              </w:rPr>
              <w:t>Contact with ancient neighboring religions</w:t>
            </w:r>
          </w:p>
        </w:tc>
        <w:tc>
          <w:tcPr>
            <w:tcW w:w="1869" w:type="dxa"/>
            <w:vAlign w:val="center"/>
          </w:tcPr>
          <w:p w14:paraId="65953FB6"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vAlign w:val="center"/>
          </w:tcPr>
          <w:p w14:paraId="29BA05E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53FF5E81" w14:textId="77777777" w:rsidTr="00E121D0">
        <w:trPr>
          <w:trHeight w:val="319"/>
        </w:trPr>
        <w:tc>
          <w:tcPr>
            <w:tcW w:w="1648" w:type="dxa"/>
            <w:tcBorders>
              <w:right w:val="single" w:sz="6" w:space="0" w:color="4F81BD"/>
            </w:tcBorders>
            <w:vAlign w:val="center"/>
          </w:tcPr>
          <w:p w14:paraId="3794E1F9"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November 3</w:t>
            </w:r>
          </w:p>
        </w:tc>
        <w:tc>
          <w:tcPr>
            <w:tcW w:w="872" w:type="dxa"/>
            <w:tcBorders>
              <w:left w:val="single" w:sz="6" w:space="0" w:color="4F81BD"/>
              <w:right w:val="single" w:sz="6" w:space="0" w:color="4F81BD"/>
            </w:tcBorders>
            <w:vAlign w:val="center"/>
          </w:tcPr>
          <w:p w14:paraId="65ADEA4B"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C021B1B"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The shift from number to partial unification</w:t>
            </w:r>
          </w:p>
        </w:tc>
        <w:tc>
          <w:tcPr>
            <w:tcW w:w="1869" w:type="dxa"/>
            <w:tcBorders>
              <w:left w:val="single" w:sz="6" w:space="0" w:color="4F81BD"/>
              <w:right w:val="single" w:sz="6" w:space="0" w:color="4F81BD"/>
            </w:tcBorders>
            <w:vAlign w:val="center"/>
          </w:tcPr>
          <w:p w14:paraId="57D6CF2C"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6D6A83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6CAA3540" w14:textId="77777777" w:rsidTr="00E121D0">
        <w:trPr>
          <w:trHeight w:val="319"/>
        </w:trPr>
        <w:tc>
          <w:tcPr>
            <w:tcW w:w="1648" w:type="dxa"/>
            <w:tcBorders>
              <w:right w:val="single" w:sz="6" w:space="0" w:color="4F81BD"/>
            </w:tcBorders>
            <w:vAlign w:val="center"/>
          </w:tcPr>
          <w:p w14:paraId="06D95AA0"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November 4</w:t>
            </w:r>
          </w:p>
        </w:tc>
        <w:tc>
          <w:tcPr>
            <w:tcW w:w="872" w:type="dxa"/>
            <w:tcBorders>
              <w:left w:val="single" w:sz="6" w:space="0" w:color="4F81BD"/>
              <w:right w:val="single" w:sz="6" w:space="0" w:color="4F81BD"/>
            </w:tcBorders>
            <w:vAlign w:val="center"/>
          </w:tcPr>
          <w:p w14:paraId="5B7664D8"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8079F90"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Mesopotamian gods and myths: Marduk, Ishtar, and Anu</w:t>
            </w:r>
          </w:p>
        </w:tc>
        <w:tc>
          <w:tcPr>
            <w:tcW w:w="1869" w:type="dxa"/>
            <w:tcBorders>
              <w:left w:val="single" w:sz="6" w:space="0" w:color="4F81BD"/>
              <w:right w:val="single" w:sz="6" w:space="0" w:color="4F81BD"/>
            </w:tcBorders>
            <w:vAlign w:val="center"/>
          </w:tcPr>
          <w:p w14:paraId="07814323"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4F957CE"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4E6A056E" w14:textId="77777777" w:rsidTr="00E121D0">
        <w:trPr>
          <w:trHeight w:val="319"/>
        </w:trPr>
        <w:tc>
          <w:tcPr>
            <w:tcW w:w="1648" w:type="dxa"/>
            <w:tcBorders>
              <w:right w:val="single" w:sz="6" w:space="0" w:color="4F81BD"/>
            </w:tcBorders>
            <w:vAlign w:val="center"/>
          </w:tcPr>
          <w:p w14:paraId="58C9DA06"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lastRenderedPageBreak/>
              <w:t>December 1</w:t>
            </w:r>
          </w:p>
        </w:tc>
        <w:tc>
          <w:tcPr>
            <w:tcW w:w="872" w:type="dxa"/>
            <w:tcBorders>
              <w:left w:val="single" w:sz="6" w:space="0" w:color="4F81BD"/>
              <w:right w:val="single" w:sz="6" w:space="0" w:color="4F81BD"/>
            </w:tcBorders>
            <w:vAlign w:val="center"/>
          </w:tcPr>
          <w:p w14:paraId="52BE0919"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6FD3A7"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Creation mythology, the flood, myths of the gods, and their relationship to life.</w:t>
            </w:r>
          </w:p>
        </w:tc>
        <w:tc>
          <w:tcPr>
            <w:tcW w:w="1869" w:type="dxa"/>
            <w:tcBorders>
              <w:left w:val="single" w:sz="6" w:space="0" w:color="4F81BD"/>
              <w:right w:val="single" w:sz="6" w:space="0" w:color="4F81BD"/>
            </w:tcBorders>
            <w:vAlign w:val="center"/>
          </w:tcPr>
          <w:p w14:paraId="6017AA1F"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6E65C2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090563C8" w14:textId="77777777" w:rsidTr="00E121D0">
        <w:trPr>
          <w:trHeight w:val="319"/>
        </w:trPr>
        <w:tc>
          <w:tcPr>
            <w:tcW w:w="1648" w:type="dxa"/>
            <w:tcBorders>
              <w:right w:val="single" w:sz="6" w:space="0" w:color="4F81BD"/>
            </w:tcBorders>
            <w:vAlign w:val="center"/>
          </w:tcPr>
          <w:p w14:paraId="545F2ED1"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December 2</w:t>
            </w:r>
          </w:p>
        </w:tc>
        <w:tc>
          <w:tcPr>
            <w:tcW w:w="872" w:type="dxa"/>
            <w:tcBorders>
              <w:left w:val="single" w:sz="6" w:space="0" w:color="4F81BD"/>
              <w:right w:val="single" w:sz="6" w:space="0" w:color="4F81BD"/>
            </w:tcBorders>
            <w:vAlign w:val="center"/>
          </w:tcPr>
          <w:p w14:paraId="6293EA4E"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F909F21"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The idea of a protector god and holy cities</w:t>
            </w:r>
          </w:p>
        </w:tc>
        <w:tc>
          <w:tcPr>
            <w:tcW w:w="1869" w:type="dxa"/>
            <w:tcBorders>
              <w:left w:val="single" w:sz="6" w:space="0" w:color="4F81BD"/>
              <w:right w:val="single" w:sz="6" w:space="0" w:color="4F81BD"/>
            </w:tcBorders>
            <w:vAlign w:val="center"/>
          </w:tcPr>
          <w:p w14:paraId="4A35AB4D"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7F97B8C"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47D592ED" w14:textId="77777777" w:rsidTr="00E121D0">
        <w:trPr>
          <w:trHeight w:val="319"/>
        </w:trPr>
        <w:tc>
          <w:tcPr>
            <w:tcW w:w="1648" w:type="dxa"/>
            <w:tcBorders>
              <w:right w:val="single" w:sz="6" w:space="0" w:color="4F81BD"/>
            </w:tcBorders>
            <w:vAlign w:val="center"/>
          </w:tcPr>
          <w:p w14:paraId="2ED1B2CB"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December 3</w:t>
            </w:r>
          </w:p>
        </w:tc>
        <w:tc>
          <w:tcPr>
            <w:tcW w:w="872" w:type="dxa"/>
            <w:tcBorders>
              <w:left w:val="single" w:sz="6" w:space="0" w:color="4F81BD"/>
              <w:right w:val="single" w:sz="6" w:space="0" w:color="4F81BD"/>
            </w:tcBorders>
            <w:vAlign w:val="center"/>
          </w:tcPr>
          <w:p w14:paraId="3DC4E5FF"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5B82FB8"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The influence of myth on social orientation, religious texts, and great epics</w:t>
            </w:r>
          </w:p>
        </w:tc>
        <w:tc>
          <w:tcPr>
            <w:tcW w:w="1869" w:type="dxa"/>
            <w:tcBorders>
              <w:left w:val="single" w:sz="6" w:space="0" w:color="4F81BD"/>
              <w:right w:val="single" w:sz="6" w:space="0" w:color="4F81BD"/>
            </w:tcBorders>
            <w:vAlign w:val="center"/>
          </w:tcPr>
          <w:p w14:paraId="460B75A4"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40ACFF93"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033B5073" w14:textId="77777777" w:rsidTr="00E121D0">
        <w:trPr>
          <w:trHeight w:val="319"/>
        </w:trPr>
        <w:tc>
          <w:tcPr>
            <w:tcW w:w="1648" w:type="dxa"/>
            <w:tcBorders>
              <w:right w:val="single" w:sz="6" w:space="0" w:color="4F81BD"/>
            </w:tcBorders>
            <w:vAlign w:val="center"/>
          </w:tcPr>
          <w:p w14:paraId="677276D8"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December 4</w:t>
            </w:r>
          </w:p>
        </w:tc>
        <w:tc>
          <w:tcPr>
            <w:tcW w:w="872" w:type="dxa"/>
            <w:tcBorders>
              <w:left w:val="single" w:sz="6" w:space="0" w:color="4F81BD"/>
              <w:right w:val="single" w:sz="6" w:space="0" w:color="4F81BD"/>
            </w:tcBorders>
            <w:vAlign w:val="center"/>
          </w:tcPr>
          <w:p w14:paraId="2D463A20"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A30A88D"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The Epic of Gilgamesh: A Study</w:t>
            </w:r>
            <w:r w:rsidRPr="00C273E5">
              <w:rPr>
                <w:rFonts w:ascii="Simplified Arabic" w:hAnsi="Simplified Arabic" w:cs="Simplified Arabic" w:hint="cs"/>
                <w:color w:val="000000"/>
                <w:sz w:val="28"/>
                <w:szCs w:val="28"/>
                <w:rtl/>
                <w:lang w:bidi="ar-IQ"/>
              </w:rPr>
              <w:t xml:space="preserve"> </w:t>
            </w:r>
            <w:r w:rsidRPr="00C273E5">
              <w:rPr>
                <w:rFonts w:ascii="Simplified Arabic" w:hAnsi="Simplified Arabic" w:cs="Simplified Arabic"/>
                <w:color w:val="000000"/>
                <w:sz w:val="28"/>
                <w:szCs w:val="28"/>
                <w:rtl/>
                <w:lang w:bidi="ar-IQ"/>
              </w:rPr>
              <w:t>Man on immortality...and the texts of creation</w:t>
            </w:r>
          </w:p>
        </w:tc>
        <w:tc>
          <w:tcPr>
            <w:tcW w:w="1869" w:type="dxa"/>
            <w:tcBorders>
              <w:left w:val="single" w:sz="6" w:space="0" w:color="4F81BD"/>
              <w:right w:val="single" w:sz="6" w:space="0" w:color="4F81BD"/>
            </w:tcBorders>
            <w:vAlign w:val="center"/>
          </w:tcPr>
          <w:p w14:paraId="37BF1BA4"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9942424"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1EEB7A59" w14:textId="77777777" w:rsidTr="00E121D0">
        <w:trPr>
          <w:trHeight w:val="319"/>
        </w:trPr>
        <w:tc>
          <w:tcPr>
            <w:tcW w:w="1648" w:type="dxa"/>
            <w:tcBorders>
              <w:right w:val="single" w:sz="6" w:space="0" w:color="4F81BD"/>
            </w:tcBorders>
            <w:vAlign w:val="center"/>
          </w:tcPr>
          <w:p w14:paraId="1589F750"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January 1</w:t>
            </w:r>
          </w:p>
        </w:tc>
        <w:tc>
          <w:tcPr>
            <w:tcW w:w="872" w:type="dxa"/>
            <w:tcBorders>
              <w:left w:val="single" w:sz="6" w:space="0" w:color="4F81BD"/>
              <w:right w:val="single" w:sz="6" w:space="0" w:color="4F81BD"/>
            </w:tcBorders>
            <w:vAlign w:val="center"/>
          </w:tcPr>
          <w:p w14:paraId="68E17FFE"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DF83281"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Oral traditions: The role of priests in transmission, clay inscriptions, and preservation of beliefs, and the impact of these texts on world heritage.</w:t>
            </w:r>
          </w:p>
        </w:tc>
        <w:tc>
          <w:tcPr>
            <w:tcW w:w="1869" w:type="dxa"/>
            <w:tcBorders>
              <w:left w:val="single" w:sz="6" w:space="0" w:color="4F81BD"/>
              <w:right w:val="single" w:sz="6" w:space="0" w:color="4F81BD"/>
            </w:tcBorders>
            <w:vAlign w:val="center"/>
          </w:tcPr>
          <w:p w14:paraId="25B642AD"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C28A915"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28748511" w14:textId="77777777" w:rsidTr="00E121D0">
        <w:trPr>
          <w:trHeight w:val="319"/>
        </w:trPr>
        <w:tc>
          <w:tcPr>
            <w:tcW w:w="1648" w:type="dxa"/>
            <w:tcBorders>
              <w:right w:val="single" w:sz="6" w:space="0" w:color="4F81BD"/>
            </w:tcBorders>
            <w:vAlign w:val="center"/>
          </w:tcPr>
          <w:p w14:paraId="4AC17B81"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January 2</w:t>
            </w:r>
          </w:p>
        </w:tc>
        <w:tc>
          <w:tcPr>
            <w:tcW w:w="872" w:type="dxa"/>
            <w:tcBorders>
              <w:left w:val="single" w:sz="6" w:space="0" w:color="4F81BD"/>
              <w:right w:val="single" w:sz="6" w:space="0" w:color="4F81BD"/>
            </w:tcBorders>
            <w:vAlign w:val="center"/>
          </w:tcPr>
          <w:p w14:paraId="7BABCF2A"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09376D28"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Rituals and ceremonies in ancient Iraq</w:t>
            </w:r>
          </w:p>
        </w:tc>
        <w:tc>
          <w:tcPr>
            <w:tcW w:w="1869" w:type="dxa"/>
            <w:tcBorders>
              <w:left w:val="single" w:sz="6" w:space="0" w:color="4F81BD"/>
              <w:right w:val="single" w:sz="6" w:space="0" w:color="4F81BD"/>
            </w:tcBorders>
            <w:vAlign w:val="center"/>
          </w:tcPr>
          <w:p w14:paraId="2E63446A"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314468C8"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5389A279" w14:textId="77777777" w:rsidTr="00E121D0">
        <w:trPr>
          <w:trHeight w:val="319"/>
        </w:trPr>
        <w:tc>
          <w:tcPr>
            <w:tcW w:w="1648" w:type="dxa"/>
            <w:tcBorders>
              <w:right w:val="single" w:sz="6" w:space="0" w:color="4F81BD"/>
            </w:tcBorders>
            <w:vAlign w:val="center"/>
          </w:tcPr>
          <w:p w14:paraId="1921B0CC"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lastRenderedPageBreak/>
              <w:t>January 3</w:t>
            </w:r>
          </w:p>
        </w:tc>
        <w:tc>
          <w:tcPr>
            <w:tcW w:w="872" w:type="dxa"/>
            <w:tcBorders>
              <w:left w:val="single" w:sz="6" w:space="0" w:color="4F81BD"/>
              <w:right w:val="single" w:sz="6" w:space="0" w:color="4F81BD"/>
            </w:tcBorders>
            <w:vAlign w:val="center"/>
          </w:tcPr>
          <w:p w14:paraId="3C8850DC"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492DE17"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Burial and resurrection rituals, agricultural festivals, and the religious year cycle</w:t>
            </w:r>
          </w:p>
        </w:tc>
        <w:tc>
          <w:tcPr>
            <w:tcW w:w="1869" w:type="dxa"/>
            <w:tcBorders>
              <w:left w:val="single" w:sz="6" w:space="0" w:color="4F81BD"/>
              <w:right w:val="single" w:sz="6" w:space="0" w:color="4F81BD"/>
            </w:tcBorders>
            <w:vAlign w:val="center"/>
          </w:tcPr>
          <w:p w14:paraId="215EEDDA"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1D78156"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43713598" w14:textId="77777777" w:rsidTr="00E121D0">
        <w:trPr>
          <w:trHeight w:val="319"/>
        </w:trPr>
        <w:tc>
          <w:tcPr>
            <w:tcW w:w="1648" w:type="dxa"/>
            <w:tcBorders>
              <w:right w:val="single" w:sz="6" w:space="0" w:color="4F81BD"/>
            </w:tcBorders>
            <w:vAlign w:val="center"/>
          </w:tcPr>
          <w:p w14:paraId="622ADAD1" w14:textId="77777777" w:rsidR="00C273E5" w:rsidRPr="00C273E5" w:rsidRDefault="00C273E5" w:rsidP="00C273E5">
            <w:pPr>
              <w:tabs>
                <w:tab w:val="left" w:pos="642"/>
              </w:tabs>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January 4</w:t>
            </w:r>
          </w:p>
        </w:tc>
        <w:tc>
          <w:tcPr>
            <w:tcW w:w="872" w:type="dxa"/>
            <w:tcBorders>
              <w:left w:val="single" w:sz="6" w:space="0" w:color="4F81BD"/>
              <w:right w:val="single" w:sz="6" w:space="0" w:color="4F81BD"/>
            </w:tcBorders>
            <w:vAlign w:val="center"/>
          </w:tcPr>
          <w:p w14:paraId="21195C1E"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EFBCB8"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Purification rituals and temple cleansing... the temple and the priest: religious authority and the role of women in religious rituals</w:t>
            </w:r>
          </w:p>
        </w:tc>
        <w:tc>
          <w:tcPr>
            <w:tcW w:w="1869" w:type="dxa"/>
            <w:tcBorders>
              <w:left w:val="single" w:sz="6" w:space="0" w:color="4F81BD"/>
              <w:right w:val="single" w:sz="6" w:space="0" w:color="4F81BD"/>
            </w:tcBorders>
            <w:vAlign w:val="center"/>
          </w:tcPr>
          <w:p w14:paraId="5C27C62B"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7CEA4BF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36686900" w14:textId="77777777" w:rsidTr="00E121D0">
        <w:trPr>
          <w:trHeight w:val="319"/>
        </w:trPr>
        <w:tc>
          <w:tcPr>
            <w:tcW w:w="1648" w:type="dxa"/>
            <w:tcBorders>
              <w:right w:val="single" w:sz="6" w:space="0" w:color="4F81BD"/>
            </w:tcBorders>
            <w:vAlign w:val="center"/>
          </w:tcPr>
          <w:p w14:paraId="6921F397"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February 1</w:t>
            </w:r>
          </w:p>
        </w:tc>
        <w:tc>
          <w:tcPr>
            <w:tcW w:w="872" w:type="dxa"/>
            <w:tcBorders>
              <w:left w:val="single" w:sz="6" w:space="0" w:color="4F81BD"/>
              <w:right w:val="single" w:sz="6" w:space="0" w:color="4F81BD"/>
            </w:tcBorders>
            <w:vAlign w:val="center"/>
          </w:tcPr>
          <w:p w14:paraId="568ACCDC"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5E1E811"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The influence of ancient Iraqi religions on later religions</w:t>
            </w:r>
          </w:p>
        </w:tc>
        <w:tc>
          <w:tcPr>
            <w:tcW w:w="1869" w:type="dxa"/>
            <w:tcBorders>
              <w:left w:val="single" w:sz="6" w:space="0" w:color="4F81BD"/>
              <w:right w:val="single" w:sz="6" w:space="0" w:color="4F81BD"/>
            </w:tcBorders>
            <w:vAlign w:val="center"/>
          </w:tcPr>
          <w:p w14:paraId="6690AD5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756C24A"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1041EAA8" w14:textId="77777777" w:rsidTr="00E121D0">
        <w:trPr>
          <w:trHeight w:val="319"/>
        </w:trPr>
        <w:tc>
          <w:tcPr>
            <w:tcW w:w="1648" w:type="dxa"/>
            <w:tcBorders>
              <w:right w:val="single" w:sz="6" w:space="0" w:color="4F81BD"/>
            </w:tcBorders>
            <w:vAlign w:val="center"/>
          </w:tcPr>
          <w:p w14:paraId="5E90EFDA"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February 2</w:t>
            </w:r>
          </w:p>
        </w:tc>
        <w:tc>
          <w:tcPr>
            <w:tcW w:w="872" w:type="dxa"/>
            <w:tcBorders>
              <w:left w:val="single" w:sz="6" w:space="0" w:color="4F81BD"/>
              <w:right w:val="single" w:sz="6" w:space="0" w:color="4F81BD"/>
            </w:tcBorders>
            <w:vAlign w:val="center"/>
          </w:tcPr>
          <w:p w14:paraId="794E69A4"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037A48D"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Influence on early Jewish beliefs</w:t>
            </w:r>
          </w:p>
        </w:tc>
        <w:tc>
          <w:tcPr>
            <w:tcW w:w="1869" w:type="dxa"/>
            <w:tcBorders>
              <w:left w:val="single" w:sz="6" w:space="0" w:color="4F81BD"/>
              <w:right w:val="single" w:sz="6" w:space="0" w:color="4F81BD"/>
            </w:tcBorders>
            <w:vAlign w:val="center"/>
          </w:tcPr>
          <w:p w14:paraId="01B08553"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BF77B4B"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16CFC80D" w14:textId="77777777" w:rsidTr="00E121D0">
        <w:trPr>
          <w:trHeight w:val="319"/>
        </w:trPr>
        <w:tc>
          <w:tcPr>
            <w:tcW w:w="1648" w:type="dxa"/>
            <w:tcBorders>
              <w:right w:val="single" w:sz="6" w:space="0" w:color="4F81BD"/>
            </w:tcBorders>
            <w:vAlign w:val="center"/>
          </w:tcPr>
          <w:p w14:paraId="4BD3E38E"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February 3</w:t>
            </w:r>
          </w:p>
        </w:tc>
        <w:tc>
          <w:tcPr>
            <w:tcW w:w="872" w:type="dxa"/>
            <w:tcBorders>
              <w:left w:val="single" w:sz="6" w:space="0" w:color="4F81BD"/>
              <w:right w:val="single" w:sz="6" w:space="0" w:color="4F81BD"/>
            </w:tcBorders>
            <w:vAlign w:val="center"/>
          </w:tcPr>
          <w:p w14:paraId="1ACDA517"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E432969"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Common religious concepts among the ancient East</w:t>
            </w:r>
          </w:p>
        </w:tc>
        <w:tc>
          <w:tcPr>
            <w:tcW w:w="1869" w:type="dxa"/>
            <w:tcBorders>
              <w:left w:val="single" w:sz="6" w:space="0" w:color="4F81BD"/>
              <w:right w:val="single" w:sz="6" w:space="0" w:color="4F81BD"/>
            </w:tcBorders>
            <w:vAlign w:val="center"/>
          </w:tcPr>
          <w:p w14:paraId="51989AFA"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667E4FFF"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4F440895" w14:textId="77777777" w:rsidTr="00E121D0">
        <w:trPr>
          <w:trHeight w:val="319"/>
        </w:trPr>
        <w:tc>
          <w:tcPr>
            <w:tcW w:w="1648" w:type="dxa"/>
            <w:tcBorders>
              <w:right w:val="single" w:sz="6" w:space="0" w:color="4F81BD"/>
            </w:tcBorders>
            <w:vAlign w:val="center"/>
          </w:tcPr>
          <w:p w14:paraId="3C3A491B"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February 4</w:t>
            </w:r>
          </w:p>
        </w:tc>
        <w:tc>
          <w:tcPr>
            <w:tcW w:w="872" w:type="dxa"/>
            <w:tcBorders>
              <w:left w:val="single" w:sz="6" w:space="0" w:color="4F81BD"/>
              <w:right w:val="single" w:sz="6" w:space="0" w:color="4F81BD"/>
            </w:tcBorders>
            <w:vAlign w:val="center"/>
          </w:tcPr>
          <w:p w14:paraId="231354FF"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7B0795A"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application</w:t>
            </w:r>
          </w:p>
        </w:tc>
        <w:tc>
          <w:tcPr>
            <w:tcW w:w="1869" w:type="dxa"/>
            <w:tcBorders>
              <w:left w:val="single" w:sz="6" w:space="0" w:color="4F81BD"/>
              <w:right w:val="single" w:sz="6" w:space="0" w:color="4F81BD"/>
            </w:tcBorders>
            <w:vAlign w:val="center"/>
          </w:tcPr>
          <w:p w14:paraId="082C4CD0"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268B763F"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4F7D683F" w14:textId="77777777" w:rsidTr="00E121D0">
        <w:trPr>
          <w:trHeight w:val="319"/>
        </w:trPr>
        <w:tc>
          <w:tcPr>
            <w:tcW w:w="1648" w:type="dxa"/>
            <w:tcBorders>
              <w:right w:val="single" w:sz="6" w:space="0" w:color="4F81BD"/>
            </w:tcBorders>
            <w:vAlign w:val="center"/>
          </w:tcPr>
          <w:p w14:paraId="000A10BA"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March 1</w:t>
            </w:r>
          </w:p>
        </w:tc>
        <w:tc>
          <w:tcPr>
            <w:tcW w:w="872" w:type="dxa"/>
            <w:tcBorders>
              <w:left w:val="single" w:sz="6" w:space="0" w:color="4F81BD"/>
              <w:right w:val="single" w:sz="6" w:space="0" w:color="4F81BD"/>
            </w:tcBorders>
            <w:vAlign w:val="center"/>
          </w:tcPr>
          <w:p w14:paraId="1D3065D2"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4BEF03F"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0C1388E4"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64774ACC"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231D4AEF" w14:textId="77777777" w:rsidTr="00E121D0">
        <w:trPr>
          <w:trHeight w:val="319"/>
        </w:trPr>
        <w:tc>
          <w:tcPr>
            <w:tcW w:w="1648" w:type="dxa"/>
            <w:tcBorders>
              <w:right w:val="single" w:sz="6" w:space="0" w:color="4F81BD"/>
            </w:tcBorders>
            <w:vAlign w:val="center"/>
          </w:tcPr>
          <w:p w14:paraId="1915278F"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March 2</w:t>
            </w:r>
          </w:p>
        </w:tc>
        <w:tc>
          <w:tcPr>
            <w:tcW w:w="872" w:type="dxa"/>
            <w:tcBorders>
              <w:left w:val="single" w:sz="6" w:space="0" w:color="4F81BD"/>
              <w:right w:val="single" w:sz="6" w:space="0" w:color="4F81BD"/>
            </w:tcBorders>
            <w:vAlign w:val="center"/>
          </w:tcPr>
          <w:p w14:paraId="5B9B574A"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71709084"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0665019B"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6BFB4F4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7F9A6417" w14:textId="77777777" w:rsidTr="00E121D0">
        <w:trPr>
          <w:trHeight w:val="319"/>
        </w:trPr>
        <w:tc>
          <w:tcPr>
            <w:tcW w:w="1648" w:type="dxa"/>
            <w:tcBorders>
              <w:right w:val="single" w:sz="6" w:space="0" w:color="4F81BD"/>
            </w:tcBorders>
            <w:vAlign w:val="center"/>
          </w:tcPr>
          <w:p w14:paraId="35D07B48"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March 3</w:t>
            </w:r>
          </w:p>
        </w:tc>
        <w:tc>
          <w:tcPr>
            <w:tcW w:w="872" w:type="dxa"/>
            <w:tcBorders>
              <w:left w:val="single" w:sz="6" w:space="0" w:color="4F81BD"/>
              <w:right w:val="single" w:sz="6" w:space="0" w:color="4F81BD"/>
            </w:tcBorders>
            <w:vAlign w:val="center"/>
          </w:tcPr>
          <w:p w14:paraId="1A164570"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37289B7"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3C1A1BE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50AC5DE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204E4BB0" w14:textId="77777777" w:rsidTr="00E121D0">
        <w:trPr>
          <w:trHeight w:val="319"/>
        </w:trPr>
        <w:tc>
          <w:tcPr>
            <w:tcW w:w="1648" w:type="dxa"/>
            <w:tcBorders>
              <w:right w:val="single" w:sz="6" w:space="0" w:color="4F81BD"/>
            </w:tcBorders>
            <w:vAlign w:val="center"/>
          </w:tcPr>
          <w:p w14:paraId="60FEC103"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lastRenderedPageBreak/>
              <w:t>March 4</w:t>
            </w:r>
          </w:p>
        </w:tc>
        <w:tc>
          <w:tcPr>
            <w:tcW w:w="872" w:type="dxa"/>
            <w:tcBorders>
              <w:left w:val="single" w:sz="6" w:space="0" w:color="4F81BD"/>
              <w:right w:val="single" w:sz="6" w:space="0" w:color="4F81BD"/>
            </w:tcBorders>
            <w:vAlign w:val="center"/>
          </w:tcPr>
          <w:p w14:paraId="283F7745"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25CF4A1D"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1C5B0F48"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6C66015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21A28D32" w14:textId="77777777" w:rsidTr="00E121D0">
        <w:trPr>
          <w:trHeight w:val="319"/>
        </w:trPr>
        <w:tc>
          <w:tcPr>
            <w:tcW w:w="1648" w:type="dxa"/>
            <w:tcBorders>
              <w:right w:val="single" w:sz="6" w:space="0" w:color="4F81BD"/>
            </w:tcBorders>
            <w:vAlign w:val="center"/>
          </w:tcPr>
          <w:p w14:paraId="76BA53C2"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April 1</w:t>
            </w:r>
          </w:p>
        </w:tc>
        <w:tc>
          <w:tcPr>
            <w:tcW w:w="872" w:type="dxa"/>
            <w:tcBorders>
              <w:left w:val="single" w:sz="6" w:space="0" w:color="4F81BD"/>
              <w:right w:val="single" w:sz="6" w:space="0" w:color="4F81BD"/>
            </w:tcBorders>
            <w:vAlign w:val="center"/>
          </w:tcPr>
          <w:p w14:paraId="652C3BDA"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D00F621"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58EF4B52"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6F29620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16327231" w14:textId="77777777" w:rsidTr="00E121D0">
        <w:trPr>
          <w:trHeight w:val="319"/>
        </w:trPr>
        <w:tc>
          <w:tcPr>
            <w:tcW w:w="1648" w:type="dxa"/>
            <w:tcBorders>
              <w:right w:val="single" w:sz="6" w:space="0" w:color="4F81BD"/>
            </w:tcBorders>
            <w:vAlign w:val="center"/>
          </w:tcPr>
          <w:p w14:paraId="740F8B4E"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April 2</w:t>
            </w:r>
          </w:p>
        </w:tc>
        <w:tc>
          <w:tcPr>
            <w:tcW w:w="872" w:type="dxa"/>
            <w:tcBorders>
              <w:left w:val="single" w:sz="6" w:space="0" w:color="4F81BD"/>
              <w:right w:val="single" w:sz="6" w:space="0" w:color="4F81BD"/>
            </w:tcBorders>
            <w:vAlign w:val="center"/>
          </w:tcPr>
          <w:p w14:paraId="13602EDE"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6BF2B41E"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application</w:t>
            </w:r>
          </w:p>
        </w:tc>
        <w:tc>
          <w:tcPr>
            <w:tcW w:w="1869" w:type="dxa"/>
            <w:tcBorders>
              <w:left w:val="single" w:sz="6" w:space="0" w:color="4F81BD"/>
              <w:right w:val="single" w:sz="6" w:space="0" w:color="4F81BD"/>
            </w:tcBorders>
            <w:vAlign w:val="center"/>
          </w:tcPr>
          <w:p w14:paraId="58F4C8F3"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41CDFB67"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792F9A2D" w14:textId="77777777" w:rsidTr="00E121D0">
        <w:trPr>
          <w:trHeight w:val="319"/>
        </w:trPr>
        <w:tc>
          <w:tcPr>
            <w:tcW w:w="1648" w:type="dxa"/>
            <w:tcBorders>
              <w:right w:val="single" w:sz="6" w:space="0" w:color="4F81BD"/>
            </w:tcBorders>
            <w:vAlign w:val="center"/>
          </w:tcPr>
          <w:p w14:paraId="28537820"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April 3</w:t>
            </w:r>
          </w:p>
        </w:tc>
        <w:tc>
          <w:tcPr>
            <w:tcW w:w="872" w:type="dxa"/>
            <w:tcBorders>
              <w:left w:val="single" w:sz="6" w:space="0" w:color="4F81BD"/>
              <w:right w:val="single" w:sz="6" w:space="0" w:color="4F81BD"/>
            </w:tcBorders>
            <w:vAlign w:val="center"/>
          </w:tcPr>
          <w:p w14:paraId="2534318D"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5E5DC477"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hint="cs"/>
                <w:color w:val="000000"/>
                <w:sz w:val="28"/>
                <w:szCs w:val="28"/>
                <w:rtl/>
              </w:rPr>
              <w:t>application</w:t>
            </w:r>
          </w:p>
        </w:tc>
        <w:tc>
          <w:tcPr>
            <w:tcW w:w="1869" w:type="dxa"/>
            <w:tcBorders>
              <w:left w:val="single" w:sz="6" w:space="0" w:color="4F81BD"/>
              <w:right w:val="single" w:sz="6" w:space="0" w:color="4F81BD"/>
            </w:tcBorders>
            <w:vAlign w:val="center"/>
          </w:tcPr>
          <w:p w14:paraId="4E46E5B1"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Teaching in schools</w:t>
            </w:r>
          </w:p>
        </w:tc>
        <w:tc>
          <w:tcPr>
            <w:tcW w:w="2114" w:type="dxa"/>
            <w:tcBorders>
              <w:left w:val="single" w:sz="6" w:space="0" w:color="4F81BD"/>
            </w:tcBorders>
            <w:vAlign w:val="center"/>
          </w:tcPr>
          <w:p w14:paraId="10E696B0"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Field visits</w:t>
            </w:r>
          </w:p>
        </w:tc>
      </w:tr>
      <w:tr w:rsidR="00C273E5" w:rsidRPr="00C273E5" w14:paraId="72CD0509" w14:textId="77777777" w:rsidTr="00E121D0">
        <w:trPr>
          <w:trHeight w:val="319"/>
        </w:trPr>
        <w:tc>
          <w:tcPr>
            <w:tcW w:w="1648" w:type="dxa"/>
            <w:tcBorders>
              <w:right w:val="single" w:sz="6" w:space="0" w:color="4F81BD"/>
            </w:tcBorders>
            <w:vAlign w:val="center"/>
          </w:tcPr>
          <w:p w14:paraId="323AB20D"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April 4</w:t>
            </w:r>
          </w:p>
        </w:tc>
        <w:tc>
          <w:tcPr>
            <w:tcW w:w="872" w:type="dxa"/>
            <w:tcBorders>
              <w:left w:val="single" w:sz="6" w:space="0" w:color="4F81BD"/>
              <w:right w:val="single" w:sz="6" w:space="0" w:color="4F81BD"/>
            </w:tcBorders>
            <w:vAlign w:val="center"/>
          </w:tcPr>
          <w:p w14:paraId="10CD6063"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1F76A44"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The survival of the Mesopotamian heritage in popular culture</w:t>
            </w:r>
          </w:p>
        </w:tc>
        <w:tc>
          <w:tcPr>
            <w:tcW w:w="1869" w:type="dxa"/>
            <w:tcBorders>
              <w:left w:val="single" w:sz="6" w:space="0" w:color="4F81BD"/>
              <w:right w:val="single" w:sz="6" w:space="0" w:color="4F81BD"/>
            </w:tcBorders>
            <w:vAlign w:val="center"/>
          </w:tcPr>
          <w:p w14:paraId="7BB4844C"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7445065"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57D660D1" w14:textId="77777777" w:rsidTr="00E121D0">
        <w:trPr>
          <w:trHeight w:val="319"/>
        </w:trPr>
        <w:tc>
          <w:tcPr>
            <w:tcW w:w="1648" w:type="dxa"/>
            <w:tcBorders>
              <w:right w:val="single" w:sz="6" w:space="0" w:color="4F81BD"/>
            </w:tcBorders>
            <w:vAlign w:val="center"/>
          </w:tcPr>
          <w:p w14:paraId="3E471C03"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May 1</w:t>
            </w:r>
          </w:p>
        </w:tc>
        <w:tc>
          <w:tcPr>
            <w:tcW w:w="872" w:type="dxa"/>
            <w:tcBorders>
              <w:left w:val="single" w:sz="6" w:space="0" w:color="4F81BD"/>
              <w:right w:val="single" w:sz="6" w:space="0" w:color="4F81BD"/>
            </w:tcBorders>
            <w:vAlign w:val="center"/>
          </w:tcPr>
          <w:p w14:paraId="490A6EBD"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304725B9" w14:textId="77777777" w:rsidR="00C273E5" w:rsidRPr="00C273E5" w:rsidRDefault="00C273E5" w:rsidP="00C273E5">
            <w:pPr>
              <w:autoSpaceDE w:val="0"/>
              <w:autoSpaceDN w:val="0"/>
              <w:adjustRightInd w:val="0"/>
              <w:rPr>
                <w:rFonts w:ascii="Simplified Arabic" w:hAnsi="Simplified Arabic" w:cs="Simplified Arabic"/>
                <w:color w:val="000000"/>
                <w:sz w:val="28"/>
                <w:szCs w:val="28"/>
              </w:rPr>
            </w:pPr>
            <w:r w:rsidRPr="00C273E5">
              <w:rPr>
                <w:rFonts w:ascii="Simplified Arabic" w:hAnsi="Simplified Arabic" w:cs="Simplified Arabic"/>
                <w:color w:val="000000"/>
                <w:sz w:val="28"/>
                <w:szCs w:val="28"/>
                <w:rtl/>
              </w:rPr>
              <w:t>Link between ancient Iraq and the Holy Scriptures</w:t>
            </w:r>
          </w:p>
        </w:tc>
        <w:tc>
          <w:tcPr>
            <w:tcW w:w="1869" w:type="dxa"/>
            <w:tcBorders>
              <w:left w:val="single" w:sz="6" w:space="0" w:color="4F81BD"/>
              <w:right w:val="single" w:sz="6" w:space="0" w:color="4F81BD"/>
            </w:tcBorders>
            <w:vAlign w:val="center"/>
          </w:tcPr>
          <w:p w14:paraId="347EF49D"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057AECAD"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r w:rsidR="00C273E5" w:rsidRPr="00C273E5" w14:paraId="412FE49A" w14:textId="77777777" w:rsidTr="00E121D0">
        <w:trPr>
          <w:trHeight w:val="319"/>
        </w:trPr>
        <w:tc>
          <w:tcPr>
            <w:tcW w:w="1648" w:type="dxa"/>
            <w:tcBorders>
              <w:right w:val="single" w:sz="6" w:space="0" w:color="4F81BD"/>
            </w:tcBorders>
            <w:vAlign w:val="center"/>
          </w:tcPr>
          <w:p w14:paraId="564D2610" w14:textId="77777777" w:rsidR="00C273E5" w:rsidRPr="00C273E5" w:rsidRDefault="00C273E5" w:rsidP="00C273E5">
            <w:pPr>
              <w:autoSpaceDE w:val="0"/>
              <w:autoSpaceDN w:val="0"/>
              <w:adjustRightInd w:val="0"/>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May 2</w:t>
            </w:r>
          </w:p>
        </w:tc>
        <w:tc>
          <w:tcPr>
            <w:tcW w:w="872" w:type="dxa"/>
            <w:tcBorders>
              <w:left w:val="single" w:sz="6" w:space="0" w:color="4F81BD"/>
              <w:right w:val="single" w:sz="6" w:space="0" w:color="4F81BD"/>
            </w:tcBorders>
            <w:vAlign w:val="center"/>
          </w:tcPr>
          <w:p w14:paraId="68BA227B" w14:textId="77777777" w:rsidR="00C273E5" w:rsidRPr="00C273E5" w:rsidRDefault="00C273E5" w:rsidP="00C273E5">
            <w:pPr>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2</w:t>
            </w:r>
          </w:p>
        </w:tc>
        <w:tc>
          <w:tcPr>
            <w:tcW w:w="2962" w:type="dxa"/>
            <w:tcBorders>
              <w:left w:val="single" w:sz="6" w:space="0" w:color="4F81BD"/>
              <w:right w:val="single" w:sz="6" w:space="0" w:color="4F81BD"/>
            </w:tcBorders>
            <w:vAlign w:val="center"/>
          </w:tcPr>
          <w:p w14:paraId="47C9AD63" w14:textId="77777777" w:rsidR="00C273E5" w:rsidRPr="00C273E5" w:rsidRDefault="00C273E5" w:rsidP="00C273E5">
            <w:pPr>
              <w:spacing w:before="100" w:beforeAutospacing="1" w:after="100" w:afterAutospacing="1"/>
              <w:rPr>
                <w:rtl/>
                <w:lang w:bidi="ar-IQ"/>
              </w:rPr>
            </w:pPr>
            <w:r w:rsidRPr="00C273E5">
              <w:rPr>
                <w:rtl/>
                <w:lang w:bidi="ar-IQ"/>
              </w:rPr>
              <w:t>Drawing inspiration from symbols and myths in contemporary art</w:t>
            </w:r>
          </w:p>
          <w:p w14:paraId="1F0D8D9A" w14:textId="77777777" w:rsidR="00C273E5" w:rsidRPr="00C273E5" w:rsidRDefault="00C273E5" w:rsidP="00C273E5">
            <w:pPr>
              <w:autoSpaceDE w:val="0"/>
              <w:autoSpaceDN w:val="0"/>
              <w:bidi/>
              <w:adjustRightInd w:val="0"/>
              <w:rPr>
                <w:rFonts w:ascii="Simplified Arabic" w:hAnsi="Simplified Arabic" w:cs="Simplified Arabic"/>
                <w:color w:val="000000"/>
                <w:sz w:val="28"/>
                <w:szCs w:val="28"/>
                <w:lang w:bidi="ar-IQ"/>
              </w:rPr>
            </w:pPr>
          </w:p>
        </w:tc>
        <w:tc>
          <w:tcPr>
            <w:tcW w:w="1869" w:type="dxa"/>
            <w:tcBorders>
              <w:left w:val="single" w:sz="6" w:space="0" w:color="4F81BD"/>
              <w:right w:val="single" w:sz="6" w:space="0" w:color="4F81BD"/>
            </w:tcBorders>
            <w:vAlign w:val="center"/>
          </w:tcPr>
          <w:p w14:paraId="65FE103B"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color w:val="000000"/>
                <w:sz w:val="28"/>
                <w:szCs w:val="28"/>
                <w:rtl/>
                <w:lang w:bidi="ar-IQ"/>
              </w:rPr>
              <w:t>Presentation - Discussion</w:t>
            </w:r>
          </w:p>
        </w:tc>
        <w:tc>
          <w:tcPr>
            <w:tcW w:w="2114" w:type="dxa"/>
            <w:tcBorders>
              <w:left w:val="single" w:sz="6" w:space="0" w:color="4F81BD"/>
            </w:tcBorders>
            <w:vAlign w:val="center"/>
          </w:tcPr>
          <w:p w14:paraId="5EC1859E" w14:textId="77777777" w:rsidR="00C273E5" w:rsidRPr="00C273E5" w:rsidRDefault="00C273E5" w:rsidP="00C273E5">
            <w:pPr>
              <w:tabs>
                <w:tab w:val="left" w:pos="642"/>
              </w:tabs>
              <w:autoSpaceDE w:val="0"/>
              <w:autoSpaceDN w:val="0"/>
              <w:adjustRightInd w:val="0"/>
              <w:jc w:val="center"/>
              <w:rPr>
                <w:rFonts w:ascii="Simplified Arabic" w:hAnsi="Simplified Arabic" w:cs="Simplified Arabic"/>
                <w:color w:val="000000"/>
                <w:sz w:val="28"/>
                <w:szCs w:val="28"/>
                <w:lang w:bidi="ar-IQ"/>
              </w:rPr>
            </w:pPr>
            <w:r w:rsidRPr="00C273E5">
              <w:rPr>
                <w:rFonts w:ascii="Simplified Arabic" w:hAnsi="Simplified Arabic" w:cs="Simplified Arabic" w:hint="cs"/>
                <w:color w:val="000000"/>
                <w:sz w:val="28"/>
                <w:szCs w:val="28"/>
                <w:rtl/>
                <w:lang w:bidi="ar-IQ"/>
              </w:rPr>
              <w:t>Classroom performance - exams</w:t>
            </w: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273E5" w:rsidRPr="00C273E5" w14:paraId="70EF9DBA" w14:textId="77777777" w:rsidTr="00E121D0">
        <w:tc>
          <w:tcPr>
            <w:tcW w:w="9781" w:type="dxa"/>
            <w:gridSpan w:val="2"/>
            <w:shd w:val="clear" w:color="auto" w:fill="DEEAF6"/>
          </w:tcPr>
          <w:p w14:paraId="6561B87E" w14:textId="77777777" w:rsidR="00C273E5" w:rsidRPr="00C273E5" w:rsidRDefault="00C273E5" w:rsidP="00C273E5">
            <w:pPr>
              <w:numPr>
                <w:ilvl w:val="0"/>
                <w:numId w:val="18"/>
              </w:numPr>
              <w:spacing w:after="200" w:line="276" w:lineRule="auto"/>
              <w:rPr>
                <w:rFonts w:eastAsia="Calibri"/>
                <w:b/>
                <w:bCs/>
                <w:sz w:val="32"/>
                <w:szCs w:val="32"/>
                <w:rtl/>
              </w:rPr>
            </w:pPr>
            <w:r w:rsidRPr="00C273E5">
              <w:rPr>
                <w:rFonts w:eastAsia="Calibri"/>
                <w:b/>
                <w:bCs/>
                <w:sz w:val="32"/>
                <w:szCs w:val="32"/>
                <w:rtl/>
              </w:rPr>
              <w:t>Course evaluation</w:t>
            </w:r>
          </w:p>
        </w:tc>
      </w:tr>
      <w:tr w:rsidR="00C273E5" w:rsidRPr="00C273E5" w14:paraId="3C2F3375" w14:textId="77777777" w:rsidTr="00E121D0">
        <w:tc>
          <w:tcPr>
            <w:tcW w:w="9781" w:type="dxa"/>
            <w:gridSpan w:val="2"/>
          </w:tcPr>
          <w:p w14:paraId="3382CE40" w14:textId="77777777" w:rsidR="00C273E5" w:rsidRPr="00C273E5" w:rsidRDefault="00C273E5" w:rsidP="00C273E5">
            <w:pPr>
              <w:ind w:left="360"/>
              <w:rPr>
                <w:rFonts w:eastAsia="Calibri"/>
                <w:b/>
                <w:bCs/>
                <w:sz w:val="32"/>
                <w:szCs w:val="32"/>
                <w:rtl/>
                <w:lang w:bidi="ar-IQ"/>
              </w:rPr>
            </w:pPr>
            <w:r w:rsidRPr="00C273E5">
              <w:rPr>
                <w:rFonts w:ascii="Cambria" w:eastAsia="Calibri" w:hAnsi="Cambria" w:hint="cs"/>
                <w:color w:val="000000"/>
                <w:rtl/>
                <w:lang w:bidi="ar-IQ"/>
              </w:rPr>
              <w:t>The grade out of 100 is distributed according to the tasks assigned to the student, such as daily preparation, daily, oral, monthly, and written exams, reports, etc.</w:t>
            </w:r>
          </w:p>
        </w:tc>
      </w:tr>
      <w:tr w:rsidR="00C273E5" w:rsidRPr="00C273E5" w14:paraId="1F87F995" w14:textId="77777777" w:rsidTr="00E121D0">
        <w:tc>
          <w:tcPr>
            <w:tcW w:w="9781" w:type="dxa"/>
            <w:gridSpan w:val="2"/>
            <w:shd w:val="clear" w:color="auto" w:fill="DEEAF6"/>
          </w:tcPr>
          <w:p w14:paraId="79D5F0E8" w14:textId="77777777" w:rsidR="00C273E5" w:rsidRPr="00C273E5" w:rsidRDefault="00C273E5" w:rsidP="00C273E5">
            <w:pPr>
              <w:numPr>
                <w:ilvl w:val="0"/>
                <w:numId w:val="18"/>
              </w:numPr>
              <w:spacing w:after="200" w:line="276" w:lineRule="auto"/>
              <w:rPr>
                <w:rFonts w:eastAsia="Calibri"/>
                <w:b/>
                <w:bCs/>
                <w:sz w:val="32"/>
                <w:szCs w:val="32"/>
                <w:rtl/>
              </w:rPr>
            </w:pPr>
            <w:r w:rsidRPr="00C273E5">
              <w:rPr>
                <w:rFonts w:eastAsia="Calibri"/>
                <w:b/>
                <w:bCs/>
                <w:sz w:val="32"/>
                <w:szCs w:val="32"/>
                <w:rtl/>
                <w:lang w:bidi="ar-IQ"/>
              </w:rPr>
              <w:t>Learning and teaching resources</w:t>
            </w:r>
          </w:p>
        </w:tc>
      </w:tr>
      <w:tr w:rsidR="00C273E5" w:rsidRPr="00C273E5" w14:paraId="4FD6F8CF" w14:textId="77777777" w:rsidTr="00E121D0">
        <w:tc>
          <w:tcPr>
            <w:tcW w:w="4536" w:type="dxa"/>
          </w:tcPr>
          <w:p w14:paraId="3E7E8200"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Required textbooks (methodology, if applicable)</w:t>
            </w:r>
          </w:p>
        </w:tc>
        <w:tc>
          <w:tcPr>
            <w:tcW w:w="5245" w:type="dxa"/>
          </w:tcPr>
          <w:p w14:paraId="164E0EAC" w14:textId="77777777" w:rsidR="00C273E5" w:rsidRPr="00C273E5" w:rsidRDefault="00C273E5" w:rsidP="00C273E5">
            <w:pPr>
              <w:rPr>
                <w:rFonts w:eastAsia="Calibri"/>
                <w:b/>
                <w:bCs/>
                <w:sz w:val="28"/>
                <w:szCs w:val="28"/>
                <w:rtl/>
              </w:rPr>
            </w:pPr>
            <w:r w:rsidRPr="00C273E5">
              <w:rPr>
                <w:rFonts w:eastAsia="Calibri"/>
                <w:b/>
                <w:bCs/>
                <w:sz w:val="28"/>
                <w:szCs w:val="28"/>
                <w:rtl/>
              </w:rPr>
              <w:t>Studies in the study of Jewish, Christian, and Mesopotamian religions, by Professor Dr.</w:t>
            </w:r>
            <w:r w:rsidRPr="00C273E5">
              <w:rPr>
                <w:rFonts w:eastAsia="Calibri" w:hint="cs"/>
                <w:b/>
                <w:bCs/>
                <w:sz w:val="28"/>
                <w:szCs w:val="28"/>
                <w:rtl/>
              </w:rPr>
              <w:t xml:space="preserve"> </w:t>
            </w:r>
            <w:r w:rsidRPr="00C273E5">
              <w:rPr>
                <w:rFonts w:eastAsia="Calibri"/>
                <w:b/>
                <w:bCs/>
                <w:sz w:val="28"/>
                <w:szCs w:val="28"/>
                <w:rtl/>
              </w:rPr>
              <w:t>Emad Mohammed Farhan</w:t>
            </w:r>
          </w:p>
          <w:p w14:paraId="4B9599B3" w14:textId="77777777" w:rsidR="00C273E5" w:rsidRPr="00C273E5" w:rsidRDefault="00C273E5" w:rsidP="00C273E5">
            <w:pPr>
              <w:rPr>
                <w:rFonts w:eastAsia="Calibri"/>
                <w:b/>
                <w:bCs/>
                <w:sz w:val="28"/>
                <w:szCs w:val="28"/>
                <w:rtl/>
              </w:rPr>
            </w:pPr>
            <w:r w:rsidRPr="00C273E5">
              <w:rPr>
                <w:rFonts w:eastAsia="Calibri"/>
                <w:b/>
                <w:bCs/>
                <w:sz w:val="28"/>
                <w:szCs w:val="28"/>
                <w:rtl/>
              </w:rPr>
              <w:t>Prof. Dr. Abdul Basit Ahmed Hassan</w:t>
            </w:r>
          </w:p>
          <w:p w14:paraId="4536513A" w14:textId="77777777" w:rsidR="00C273E5" w:rsidRPr="00C273E5" w:rsidRDefault="00C273E5" w:rsidP="00C273E5">
            <w:pPr>
              <w:rPr>
                <w:rFonts w:eastAsia="Calibri"/>
                <w:b/>
                <w:bCs/>
                <w:sz w:val="28"/>
                <w:szCs w:val="28"/>
                <w:rtl/>
              </w:rPr>
            </w:pPr>
            <w:r w:rsidRPr="00C273E5">
              <w:rPr>
                <w:rFonts w:eastAsia="Calibri"/>
                <w:b/>
                <w:bCs/>
                <w:sz w:val="28"/>
                <w:szCs w:val="28"/>
                <w:rtl/>
              </w:rPr>
              <w:t>A.M.D.​</w:t>
            </w:r>
            <w:r w:rsidRPr="00C273E5">
              <w:rPr>
                <w:rFonts w:eastAsia="Calibri" w:hint="cs"/>
                <w:b/>
                <w:bCs/>
                <w:sz w:val="28"/>
                <w:szCs w:val="28"/>
                <w:rtl/>
              </w:rPr>
              <w:t xml:space="preserve"> </w:t>
            </w:r>
            <w:proofErr w:type="spellStart"/>
            <w:r w:rsidRPr="00C273E5">
              <w:rPr>
                <w:rFonts w:eastAsia="Calibri"/>
                <w:b/>
                <w:bCs/>
                <w:sz w:val="28"/>
                <w:szCs w:val="28"/>
                <w:rtl/>
              </w:rPr>
              <w:t>Zakaria</w:t>
            </w:r>
            <w:proofErr w:type="spellEnd"/>
            <w:r w:rsidRPr="00C273E5">
              <w:rPr>
                <w:rFonts w:eastAsia="Calibri"/>
                <w:b/>
                <w:bCs/>
                <w:sz w:val="28"/>
                <w:szCs w:val="28"/>
                <w:rtl/>
              </w:rPr>
              <w:t xml:space="preserve"> </w:t>
            </w:r>
            <w:proofErr w:type="spellStart"/>
            <w:r w:rsidRPr="00C273E5">
              <w:rPr>
                <w:rFonts w:eastAsia="Calibri"/>
                <w:b/>
                <w:bCs/>
                <w:sz w:val="28"/>
                <w:szCs w:val="28"/>
                <w:rtl/>
              </w:rPr>
              <w:t>Saleh</w:t>
            </w:r>
            <w:proofErr w:type="spellEnd"/>
            <w:r w:rsidRPr="00C273E5">
              <w:rPr>
                <w:rFonts w:eastAsia="Calibri"/>
                <w:b/>
                <w:bCs/>
                <w:sz w:val="28"/>
                <w:szCs w:val="28"/>
                <w:rtl/>
              </w:rPr>
              <w:t xml:space="preserve"> </w:t>
            </w:r>
            <w:proofErr w:type="spellStart"/>
            <w:r w:rsidRPr="00C273E5">
              <w:rPr>
                <w:rFonts w:eastAsia="Calibri"/>
                <w:b/>
                <w:bCs/>
                <w:sz w:val="28"/>
                <w:szCs w:val="28"/>
                <w:rtl/>
              </w:rPr>
              <w:t>Saif</w:t>
            </w:r>
            <w:proofErr w:type="spellEnd"/>
          </w:p>
        </w:tc>
      </w:tr>
      <w:tr w:rsidR="00C273E5" w:rsidRPr="00C273E5" w14:paraId="65BD8B59" w14:textId="77777777" w:rsidTr="00E121D0">
        <w:trPr>
          <w:trHeight w:val="557"/>
        </w:trPr>
        <w:tc>
          <w:tcPr>
            <w:tcW w:w="4536" w:type="dxa"/>
          </w:tcPr>
          <w:p w14:paraId="0513F5C5"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Main references (sources)</w:t>
            </w:r>
          </w:p>
        </w:tc>
        <w:tc>
          <w:tcPr>
            <w:tcW w:w="5245" w:type="dxa"/>
          </w:tcPr>
          <w:p w14:paraId="69C82E80" w14:textId="77777777" w:rsidR="00C273E5" w:rsidRPr="00C273E5" w:rsidRDefault="00C273E5" w:rsidP="00C273E5">
            <w:pPr>
              <w:numPr>
                <w:ilvl w:val="0"/>
                <w:numId w:val="46"/>
              </w:numPr>
              <w:spacing w:after="200" w:line="276" w:lineRule="auto"/>
              <w:contextualSpacing/>
              <w:rPr>
                <w:rFonts w:eastAsia="Calibri"/>
                <w:b/>
                <w:bCs/>
                <w:sz w:val="28"/>
                <w:szCs w:val="28"/>
                <w:lang w:bidi="ar-IQ"/>
              </w:rPr>
            </w:pPr>
            <w:r w:rsidRPr="00C273E5">
              <w:rPr>
                <w:rFonts w:eastAsia="Calibri"/>
                <w:b/>
                <w:bCs/>
                <w:sz w:val="28"/>
                <w:szCs w:val="28"/>
                <w:rtl/>
                <w:lang w:bidi="ar-IQ"/>
              </w:rPr>
              <w:t>The Chapter on Religions, Sects, and Schools of Thought by Ibn Hazm</w:t>
            </w:r>
          </w:p>
          <w:p w14:paraId="3FACDD96" w14:textId="77777777" w:rsidR="00C273E5" w:rsidRPr="00C273E5" w:rsidRDefault="00C273E5" w:rsidP="00C273E5">
            <w:pPr>
              <w:numPr>
                <w:ilvl w:val="0"/>
                <w:numId w:val="46"/>
              </w:numPr>
              <w:spacing w:after="200" w:line="276" w:lineRule="auto"/>
              <w:contextualSpacing/>
              <w:rPr>
                <w:rFonts w:eastAsia="Calibri"/>
                <w:b/>
                <w:bCs/>
                <w:sz w:val="28"/>
                <w:szCs w:val="28"/>
                <w:rtl/>
                <w:lang w:bidi="ar-IQ"/>
              </w:rPr>
            </w:pPr>
            <w:r w:rsidRPr="00C273E5">
              <w:rPr>
                <w:rFonts w:eastAsia="Calibri"/>
                <w:b/>
                <w:bCs/>
                <w:sz w:val="28"/>
                <w:szCs w:val="28"/>
                <w:rtl/>
                <w:lang w:bidi="ar-IQ"/>
              </w:rPr>
              <w:lastRenderedPageBreak/>
              <w:t>The History of Judaism and Christianity, by Dr. Saadoun Al-Samouk</w:t>
            </w:r>
          </w:p>
        </w:tc>
      </w:tr>
      <w:tr w:rsidR="00C273E5" w:rsidRPr="00C273E5" w14:paraId="074F859A" w14:textId="77777777" w:rsidTr="00E121D0">
        <w:tc>
          <w:tcPr>
            <w:tcW w:w="4536" w:type="dxa"/>
          </w:tcPr>
          <w:p w14:paraId="3397B697"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lastRenderedPageBreak/>
              <w:t>Recommended supporting books and references (scientific journals, reports...)</w:t>
            </w:r>
          </w:p>
        </w:tc>
        <w:tc>
          <w:tcPr>
            <w:tcW w:w="5245" w:type="dxa"/>
          </w:tcPr>
          <w:p w14:paraId="5E448FDA" w14:textId="77777777" w:rsidR="00C273E5" w:rsidRPr="00C273E5" w:rsidRDefault="00C273E5" w:rsidP="00C273E5">
            <w:pPr>
              <w:ind w:left="180"/>
              <w:rPr>
                <w:rFonts w:eastAsia="Calibri"/>
                <w:b/>
                <w:bCs/>
                <w:sz w:val="28"/>
                <w:szCs w:val="28"/>
                <w:rtl/>
                <w:lang w:bidi="ar-IQ"/>
              </w:rPr>
            </w:pPr>
            <w:r w:rsidRPr="00C273E5">
              <w:rPr>
                <w:rFonts w:eastAsia="Calibri" w:hint="cs"/>
                <w:b/>
                <w:bCs/>
                <w:sz w:val="28"/>
                <w:szCs w:val="28"/>
                <w:rtl/>
                <w:lang w:bidi="ar-IQ"/>
              </w:rPr>
              <w:t>Comparative Religion, Ahmed Shalaby</w:t>
            </w:r>
          </w:p>
        </w:tc>
      </w:tr>
      <w:tr w:rsidR="00C273E5" w:rsidRPr="00C273E5" w14:paraId="40E1507A" w14:textId="77777777" w:rsidTr="00E121D0">
        <w:tc>
          <w:tcPr>
            <w:tcW w:w="4536" w:type="dxa"/>
          </w:tcPr>
          <w:p w14:paraId="10C50B89"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Electronic references, websites</w:t>
            </w:r>
          </w:p>
        </w:tc>
        <w:tc>
          <w:tcPr>
            <w:tcW w:w="5245" w:type="dxa"/>
          </w:tcPr>
          <w:p w14:paraId="72584F26" w14:textId="77777777" w:rsidR="00C273E5" w:rsidRPr="00C273E5" w:rsidRDefault="00C273E5" w:rsidP="00C273E5">
            <w:pPr>
              <w:spacing w:after="200" w:line="276" w:lineRule="auto"/>
              <w:rPr>
                <w:rFonts w:eastAsia="Calibri"/>
                <w:b/>
                <w:bCs/>
                <w:sz w:val="28"/>
                <w:szCs w:val="28"/>
                <w:rtl/>
                <w:lang w:bidi="ar-IQ"/>
              </w:rPr>
            </w:pPr>
            <w:r w:rsidRPr="00C273E5">
              <w:rPr>
                <w:rFonts w:eastAsia="Calibri"/>
                <w:b/>
                <w:bCs/>
                <w:sz w:val="28"/>
                <w:szCs w:val="28"/>
                <w:rtl/>
                <w:lang w:bidi="ar-IQ"/>
              </w:rPr>
              <w:t xml:space="preserve">The Comprehensive Library website, the Waqf Library website </w:t>
            </w:r>
            <w:r w:rsidRPr="00C273E5">
              <w:rPr>
                <w:rFonts w:eastAsia="Calibri" w:hint="cs"/>
                <w:b/>
                <w:bCs/>
                <w:sz w:val="28"/>
                <w:szCs w:val="28"/>
                <w:rtl/>
                <w:lang w:bidi="ar-IQ"/>
              </w:rPr>
              <w:t>, and many other websites in this field.</w:t>
            </w:r>
          </w:p>
        </w:tc>
      </w:tr>
    </w:tbl>
    <w:p w14:paraId="1ED932E9" w14:textId="77777777" w:rsidR="00C273E5" w:rsidRPr="00C273E5" w:rsidRDefault="00C273E5" w:rsidP="00C273E5">
      <w:pPr>
        <w:bidi/>
        <w:spacing w:after="200" w:line="276" w:lineRule="auto"/>
        <w:rPr>
          <w:rFonts w:ascii="Calibri" w:eastAsia="Calibri" w:hAnsi="Calibri" w:cs="Arial"/>
          <w:sz w:val="22"/>
          <w:szCs w:val="22"/>
        </w:rPr>
      </w:pPr>
    </w:p>
    <w:p w14:paraId="0D82DF47" w14:textId="77777777" w:rsidR="00C273E5" w:rsidRPr="00C273E5" w:rsidRDefault="00C273E5" w:rsidP="00C273E5">
      <w:pPr>
        <w:bidi/>
        <w:spacing w:after="200" w:line="276" w:lineRule="auto"/>
        <w:rPr>
          <w:rFonts w:ascii="Calibri" w:eastAsia="Calibri" w:hAnsi="Calibri" w:cs="Arial"/>
          <w:sz w:val="22"/>
          <w:szCs w:val="22"/>
        </w:rPr>
      </w:pPr>
    </w:p>
    <w:p w14:paraId="70BC56F8" w14:textId="77777777" w:rsidR="00C273E5" w:rsidRPr="00C273E5" w:rsidRDefault="00C273E5" w:rsidP="00C273E5">
      <w:pPr>
        <w:bidi/>
        <w:spacing w:after="200" w:line="276" w:lineRule="auto"/>
        <w:rPr>
          <w:rFonts w:ascii="Calibri" w:eastAsia="Calibri" w:hAnsi="Calibri" w:cs="Arial"/>
          <w:vanish/>
          <w:sz w:val="22"/>
          <w:szCs w:val="22"/>
        </w:rPr>
      </w:pPr>
    </w:p>
    <w:p w14:paraId="0461606F" w14:textId="77777777" w:rsidR="00C273E5" w:rsidRPr="00C273E5" w:rsidRDefault="00C273E5" w:rsidP="00C273E5">
      <w:pPr>
        <w:bidi/>
        <w:spacing w:after="200" w:line="276" w:lineRule="auto"/>
        <w:rPr>
          <w:rFonts w:ascii="Calibri" w:eastAsia="Calibri" w:hAnsi="Calibri" w:cs="Arial"/>
          <w:vanish/>
          <w:sz w:val="22"/>
          <w:szCs w:val="22"/>
        </w:rPr>
      </w:pPr>
    </w:p>
    <w:p w14:paraId="26BD2B03" w14:textId="77777777" w:rsidR="00C273E5" w:rsidRPr="00C273E5" w:rsidRDefault="00C273E5" w:rsidP="00C273E5">
      <w:pPr>
        <w:bidi/>
        <w:spacing w:after="200" w:line="276" w:lineRule="auto"/>
        <w:rPr>
          <w:rFonts w:ascii="Calibri" w:eastAsia="Calibri" w:hAnsi="Calibri" w:cs="Arial"/>
          <w:sz w:val="22"/>
          <w:szCs w:val="22"/>
          <w:rtl/>
          <w:lang w:bidi="ar-IQ"/>
        </w:rPr>
      </w:pPr>
    </w:p>
    <w:p w14:paraId="09F5A7E2" w14:textId="77777777" w:rsidR="00C273E5" w:rsidRPr="00C273E5" w:rsidRDefault="00C273E5" w:rsidP="00C273E5">
      <w:pPr>
        <w:shd w:val="clear" w:color="auto" w:fill="FFFFFF"/>
        <w:autoSpaceDE w:val="0"/>
        <w:autoSpaceDN w:val="0"/>
        <w:adjustRightInd w:val="0"/>
        <w:spacing w:after="200"/>
        <w:jc w:val="center"/>
        <w:rPr>
          <w:b/>
          <w:bCs/>
          <w:sz w:val="32"/>
          <w:szCs w:val="32"/>
          <w:rtl/>
          <w:lang w:bidi="ar-IQ"/>
        </w:rPr>
      </w:pPr>
      <w:r w:rsidRPr="00C273E5">
        <w:rPr>
          <w:b/>
          <w:bCs/>
          <w:sz w:val="32"/>
          <w:szCs w:val="32"/>
          <w:rtl/>
        </w:rPr>
        <w:t>Course description template</w:t>
      </w:r>
    </w:p>
    <w:tbl>
      <w:tblPr>
        <w:bidiVisual/>
        <w:tblW w:w="159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96"/>
        <w:gridCol w:w="484"/>
        <w:gridCol w:w="78"/>
        <w:gridCol w:w="1092"/>
        <w:gridCol w:w="1450"/>
        <w:gridCol w:w="1491"/>
        <w:gridCol w:w="1199"/>
        <w:gridCol w:w="2250"/>
        <w:gridCol w:w="2029"/>
        <w:gridCol w:w="2029"/>
        <w:gridCol w:w="2029"/>
      </w:tblGrid>
      <w:tr w:rsidR="00C273E5" w:rsidRPr="00C273E5" w14:paraId="29D9014C" w14:textId="77777777" w:rsidTr="00E121D0">
        <w:trPr>
          <w:gridAfter w:val="3"/>
          <w:wAfter w:w="6087" w:type="dxa"/>
        </w:trPr>
        <w:tc>
          <w:tcPr>
            <w:tcW w:w="9894" w:type="dxa"/>
            <w:gridSpan w:val="9"/>
            <w:shd w:val="clear" w:color="auto" w:fill="DEEAF6"/>
          </w:tcPr>
          <w:p w14:paraId="30362FEA" w14:textId="77777777" w:rsidR="00C273E5" w:rsidRPr="00C273E5" w:rsidRDefault="00C273E5"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hint="cs"/>
                <w:color w:val="000000"/>
                <w:sz w:val="28"/>
                <w:szCs w:val="28"/>
                <w:rtl/>
                <w:lang w:bidi="ar-IQ"/>
              </w:rPr>
              <w:t>Course Name</w:t>
            </w:r>
          </w:p>
        </w:tc>
      </w:tr>
      <w:tr w:rsidR="00C273E5" w:rsidRPr="00C273E5" w14:paraId="572B1839" w14:textId="77777777" w:rsidTr="00E121D0">
        <w:trPr>
          <w:gridAfter w:val="3"/>
          <w:wAfter w:w="6087" w:type="dxa"/>
        </w:trPr>
        <w:tc>
          <w:tcPr>
            <w:tcW w:w="9894" w:type="dxa"/>
            <w:gridSpan w:val="9"/>
            <w:vAlign w:val="center"/>
          </w:tcPr>
          <w:p w14:paraId="0513798F"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Arial" w:hAnsi="Arial" w:cs="Arial" w:hint="cs"/>
                <w:color w:val="000000"/>
                <w:sz w:val="28"/>
                <w:szCs w:val="28"/>
                <w:rtl/>
                <w:lang w:bidi="ar-IQ"/>
              </w:rPr>
              <w:t>Grammar</w:t>
            </w:r>
          </w:p>
        </w:tc>
      </w:tr>
      <w:tr w:rsidR="00C273E5" w:rsidRPr="00C273E5" w14:paraId="49248ED5" w14:textId="77777777" w:rsidTr="00E121D0">
        <w:trPr>
          <w:gridAfter w:val="3"/>
          <w:wAfter w:w="6087" w:type="dxa"/>
        </w:trPr>
        <w:tc>
          <w:tcPr>
            <w:tcW w:w="9894" w:type="dxa"/>
            <w:gridSpan w:val="9"/>
            <w:shd w:val="clear" w:color="auto" w:fill="DEEAF6"/>
          </w:tcPr>
          <w:p w14:paraId="2B4D222B" w14:textId="77777777" w:rsidR="00C273E5" w:rsidRPr="00C273E5" w:rsidRDefault="00C273E5"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hint="cs"/>
                <w:color w:val="000000"/>
                <w:sz w:val="28"/>
                <w:szCs w:val="28"/>
                <w:rtl/>
                <w:lang w:bidi="ar-IQ"/>
              </w:rPr>
              <w:t xml:space="preserve">Course </w:t>
            </w:r>
            <w:r w:rsidRPr="00C273E5">
              <w:rPr>
                <w:rFonts w:ascii="Cambria" w:eastAsia="Calibri" w:hAnsi="Cambria"/>
                <w:color w:val="000000"/>
                <w:sz w:val="28"/>
                <w:szCs w:val="28"/>
                <w:rtl/>
                <w:lang w:bidi="ar-IQ"/>
              </w:rPr>
              <w:t>code</w:t>
            </w:r>
          </w:p>
        </w:tc>
      </w:tr>
      <w:tr w:rsidR="00C273E5" w:rsidRPr="00C273E5" w14:paraId="7BBBA98A" w14:textId="77777777" w:rsidTr="00E121D0">
        <w:trPr>
          <w:gridAfter w:val="3"/>
          <w:wAfter w:w="6087" w:type="dxa"/>
        </w:trPr>
        <w:tc>
          <w:tcPr>
            <w:tcW w:w="9894" w:type="dxa"/>
            <w:gridSpan w:val="9"/>
          </w:tcPr>
          <w:p w14:paraId="1A885899" w14:textId="77777777" w:rsidR="00C273E5" w:rsidRPr="00C273E5" w:rsidRDefault="00C273E5" w:rsidP="00C273E5">
            <w:pPr>
              <w:autoSpaceDE w:val="0"/>
              <w:autoSpaceDN w:val="0"/>
              <w:bidi/>
              <w:adjustRightInd w:val="0"/>
              <w:ind w:right="-426"/>
              <w:jc w:val="both"/>
              <w:rPr>
                <w:rFonts w:ascii="Simplified Arabic" w:eastAsia="Calibri" w:hAnsi="Simplified Arabic" w:cs="Simplified Arabic"/>
                <w:sz w:val="28"/>
                <w:szCs w:val="28"/>
                <w:rtl/>
                <w:lang w:bidi="ar-IQ"/>
              </w:rPr>
            </w:pPr>
          </w:p>
        </w:tc>
      </w:tr>
      <w:tr w:rsidR="00C273E5" w:rsidRPr="00C273E5" w14:paraId="3DD3CCBF" w14:textId="77777777" w:rsidTr="00E121D0">
        <w:trPr>
          <w:gridAfter w:val="3"/>
          <w:wAfter w:w="6087" w:type="dxa"/>
        </w:trPr>
        <w:tc>
          <w:tcPr>
            <w:tcW w:w="9894" w:type="dxa"/>
            <w:gridSpan w:val="9"/>
            <w:shd w:val="clear" w:color="auto" w:fill="DEEAF6"/>
          </w:tcPr>
          <w:p w14:paraId="696409AB" w14:textId="77777777" w:rsidR="00C273E5" w:rsidRPr="00C273E5" w:rsidRDefault="00C273E5"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color w:val="000000"/>
                <w:sz w:val="28"/>
                <w:szCs w:val="28"/>
                <w:rtl/>
                <w:lang w:bidi="ar-IQ"/>
              </w:rPr>
              <w:t xml:space="preserve">Semester/ </w:t>
            </w:r>
            <w:r w:rsidRPr="00C273E5">
              <w:rPr>
                <w:rFonts w:ascii="Cambria" w:eastAsia="Calibri" w:hAnsi="Cambria" w:hint="cs"/>
                <w:color w:val="000000"/>
                <w:sz w:val="28"/>
                <w:szCs w:val="28"/>
                <w:rtl/>
                <w:lang w:bidi="ar-IQ"/>
              </w:rPr>
              <w:t>Year</w:t>
            </w:r>
          </w:p>
        </w:tc>
      </w:tr>
      <w:tr w:rsidR="00C273E5" w:rsidRPr="00C273E5" w14:paraId="3F3735E8" w14:textId="77777777" w:rsidTr="00E121D0">
        <w:trPr>
          <w:gridAfter w:val="3"/>
          <w:wAfter w:w="6087" w:type="dxa"/>
        </w:trPr>
        <w:tc>
          <w:tcPr>
            <w:tcW w:w="9894" w:type="dxa"/>
            <w:gridSpan w:val="9"/>
          </w:tcPr>
          <w:p w14:paraId="01629D3F"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Arial" w:eastAsia="Calibri" w:hAnsi="Arial" w:cs="Arial"/>
                <w:color w:val="000000"/>
                <w:sz w:val="28"/>
                <w:szCs w:val="28"/>
                <w:rtl/>
                <w:lang w:bidi="ar-IQ"/>
              </w:rPr>
              <w:t>annual</w:t>
            </w:r>
          </w:p>
        </w:tc>
      </w:tr>
      <w:tr w:rsidR="00C273E5" w:rsidRPr="00C273E5" w14:paraId="796306E4" w14:textId="77777777" w:rsidTr="00E121D0">
        <w:trPr>
          <w:gridAfter w:val="3"/>
          <w:wAfter w:w="6087" w:type="dxa"/>
        </w:trPr>
        <w:tc>
          <w:tcPr>
            <w:tcW w:w="9894" w:type="dxa"/>
            <w:gridSpan w:val="9"/>
            <w:shd w:val="clear" w:color="auto" w:fill="DEEAF6"/>
          </w:tcPr>
          <w:p w14:paraId="441BCBB7" w14:textId="77777777" w:rsidR="00C273E5" w:rsidRPr="00C273E5" w:rsidRDefault="00C273E5" w:rsidP="00E6323B">
            <w:pPr>
              <w:numPr>
                <w:ilvl w:val="0"/>
                <w:numId w:val="61"/>
              </w:numPr>
              <w:autoSpaceDE w:val="0"/>
              <w:autoSpaceDN w:val="0"/>
              <w:adjustRightInd w:val="0"/>
              <w:ind w:right="-426"/>
              <w:jc w:val="both"/>
              <w:rPr>
                <w:rFonts w:ascii="Simplified Arabic" w:eastAsia="Calibri" w:hAnsi="Simplified Arabic" w:cs="Simplified Arabic"/>
                <w:sz w:val="28"/>
                <w:szCs w:val="28"/>
                <w:rtl/>
                <w:lang w:bidi="ar-IQ"/>
              </w:rPr>
            </w:pPr>
            <w:r w:rsidRPr="00C273E5">
              <w:rPr>
                <w:rFonts w:ascii="Cambria" w:eastAsia="Calibri" w:hAnsi="Cambria"/>
                <w:color w:val="000000"/>
                <w:sz w:val="28"/>
                <w:szCs w:val="28"/>
                <w:rtl/>
                <w:lang w:bidi="ar-IQ"/>
              </w:rPr>
              <w:t xml:space="preserve">Date this </w:t>
            </w:r>
            <w:r w:rsidRPr="00C273E5">
              <w:rPr>
                <w:rFonts w:ascii="Cambria" w:eastAsia="Calibri" w:hAnsi="Cambria" w:hint="cs"/>
                <w:color w:val="000000"/>
                <w:sz w:val="28"/>
                <w:szCs w:val="28"/>
                <w:rtl/>
                <w:lang w:bidi="ar-IQ"/>
              </w:rPr>
              <w:t>description was prepared</w:t>
            </w:r>
          </w:p>
        </w:tc>
      </w:tr>
      <w:tr w:rsidR="00C273E5" w:rsidRPr="00C273E5" w14:paraId="5D75F409" w14:textId="77777777" w:rsidTr="00E121D0">
        <w:trPr>
          <w:gridAfter w:val="3"/>
          <w:wAfter w:w="6087" w:type="dxa"/>
        </w:trPr>
        <w:tc>
          <w:tcPr>
            <w:tcW w:w="9894" w:type="dxa"/>
            <w:gridSpan w:val="9"/>
          </w:tcPr>
          <w:p w14:paraId="670C49BE" w14:textId="12C80940" w:rsidR="00C273E5" w:rsidRPr="00C273E5" w:rsidRDefault="00F01F88" w:rsidP="00C273E5">
            <w:pPr>
              <w:autoSpaceDE w:val="0"/>
              <w:autoSpaceDN w:val="0"/>
              <w:adjustRightInd w:val="0"/>
              <w:ind w:right="-426"/>
              <w:jc w:val="both"/>
              <w:rPr>
                <w:rFonts w:ascii="Simplified Arabic" w:eastAsia="Calibri" w:hAnsi="Simplified Arabic" w:cs="Simplified Arabic"/>
                <w:sz w:val="28"/>
                <w:szCs w:val="28"/>
                <w:rtl/>
                <w:lang w:bidi="ar-IQ"/>
              </w:rPr>
            </w:pPr>
            <w:r>
              <w:rPr>
                <w:rFonts w:eastAsia="Calibri" w:hint="cs"/>
                <w:b/>
                <w:bCs/>
                <w:sz w:val="28"/>
                <w:szCs w:val="28"/>
                <w:rtl/>
                <w:lang w:bidi="ar-IQ"/>
              </w:rPr>
              <w:t>1/10/2025</w:t>
            </w:r>
          </w:p>
        </w:tc>
      </w:tr>
      <w:tr w:rsidR="00C273E5" w:rsidRPr="00C273E5" w14:paraId="0E07B949" w14:textId="77777777" w:rsidTr="00E121D0">
        <w:trPr>
          <w:gridAfter w:val="3"/>
          <w:wAfter w:w="6087" w:type="dxa"/>
        </w:trPr>
        <w:tc>
          <w:tcPr>
            <w:tcW w:w="9894" w:type="dxa"/>
            <w:gridSpan w:val="9"/>
            <w:shd w:val="clear" w:color="auto" w:fill="DEEAF6"/>
          </w:tcPr>
          <w:p w14:paraId="111FDA55" w14:textId="77777777" w:rsidR="00C273E5" w:rsidRPr="00C273E5" w:rsidRDefault="00C273E5" w:rsidP="00E6323B">
            <w:pPr>
              <w:numPr>
                <w:ilvl w:val="0"/>
                <w:numId w:val="61"/>
              </w:numPr>
              <w:rPr>
                <w:rFonts w:eastAsia="Calibri"/>
                <w:sz w:val="28"/>
                <w:szCs w:val="28"/>
                <w:rtl/>
              </w:rPr>
            </w:pPr>
            <w:r w:rsidRPr="00C273E5">
              <w:rPr>
                <w:rFonts w:eastAsia="Calibri"/>
                <w:sz w:val="28"/>
                <w:szCs w:val="28"/>
                <w:rtl/>
              </w:rPr>
              <w:t xml:space="preserve">Available </w:t>
            </w:r>
            <w:r w:rsidRPr="00C273E5">
              <w:rPr>
                <w:rFonts w:eastAsia="Calibri" w:hint="cs"/>
                <w:sz w:val="28"/>
                <w:szCs w:val="28"/>
                <w:rtl/>
              </w:rPr>
              <w:t>forms of attendance</w:t>
            </w:r>
          </w:p>
        </w:tc>
      </w:tr>
      <w:tr w:rsidR="00C273E5" w:rsidRPr="00C273E5" w14:paraId="35BFC7DE" w14:textId="77777777" w:rsidTr="00E121D0">
        <w:trPr>
          <w:gridAfter w:val="3"/>
          <w:wAfter w:w="6087" w:type="dxa"/>
        </w:trPr>
        <w:tc>
          <w:tcPr>
            <w:tcW w:w="9894" w:type="dxa"/>
            <w:gridSpan w:val="9"/>
          </w:tcPr>
          <w:p w14:paraId="595BE728" w14:textId="77777777" w:rsidR="00C273E5" w:rsidRPr="00C273E5" w:rsidRDefault="00C273E5" w:rsidP="00C273E5">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C273E5">
              <w:rPr>
                <w:rFonts w:ascii="Cambria" w:eastAsia="Calibri" w:hAnsi="Cambria" w:hint="cs"/>
                <w:color w:val="000000"/>
                <w:sz w:val="28"/>
                <w:szCs w:val="28"/>
                <w:rtl/>
                <w:lang w:bidi="ar-IQ"/>
              </w:rPr>
              <w:t>My presence</w:t>
            </w:r>
          </w:p>
        </w:tc>
      </w:tr>
      <w:tr w:rsidR="00C273E5" w:rsidRPr="00C273E5" w14:paraId="1403E6E8" w14:textId="77777777" w:rsidTr="00E121D0">
        <w:trPr>
          <w:gridAfter w:val="3"/>
          <w:wAfter w:w="6087" w:type="dxa"/>
        </w:trPr>
        <w:tc>
          <w:tcPr>
            <w:tcW w:w="9894" w:type="dxa"/>
            <w:gridSpan w:val="9"/>
            <w:shd w:val="clear" w:color="auto" w:fill="DEEAF6"/>
          </w:tcPr>
          <w:p w14:paraId="19635D6D" w14:textId="77777777" w:rsidR="00C273E5" w:rsidRPr="00C273E5" w:rsidRDefault="00C273E5" w:rsidP="00E6323B">
            <w:pPr>
              <w:numPr>
                <w:ilvl w:val="0"/>
                <w:numId w:val="61"/>
              </w:numPr>
              <w:rPr>
                <w:rFonts w:eastAsia="Calibri"/>
                <w:sz w:val="28"/>
                <w:szCs w:val="28"/>
                <w:rtl/>
              </w:rPr>
            </w:pPr>
            <w:r w:rsidRPr="00C273E5">
              <w:rPr>
                <w:rFonts w:eastAsia="Calibri"/>
                <w:sz w:val="28"/>
                <w:szCs w:val="28"/>
                <w:rtl/>
              </w:rPr>
              <w:t>Number of study hours (total) / Number of units (total)</w:t>
            </w:r>
          </w:p>
        </w:tc>
      </w:tr>
      <w:tr w:rsidR="00C273E5" w:rsidRPr="00C273E5" w14:paraId="54E7466A" w14:textId="77777777" w:rsidTr="00E121D0">
        <w:trPr>
          <w:gridAfter w:val="3"/>
          <w:wAfter w:w="6087" w:type="dxa"/>
        </w:trPr>
        <w:tc>
          <w:tcPr>
            <w:tcW w:w="9894" w:type="dxa"/>
            <w:gridSpan w:val="9"/>
          </w:tcPr>
          <w:p w14:paraId="74BE109E" w14:textId="77777777" w:rsidR="00C273E5" w:rsidRPr="00C273E5" w:rsidRDefault="00C273E5" w:rsidP="00C273E5">
            <w:pPr>
              <w:shd w:val="clear" w:color="auto" w:fill="FFFFFF"/>
              <w:autoSpaceDE w:val="0"/>
              <w:autoSpaceDN w:val="0"/>
              <w:adjustRightInd w:val="0"/>
              <w:ind w:left="720" w:right="-426"/>
              <w:jc w:val="both"/>
              <w:rPr>
                <w:rFonts w:ascii="Cambria" w:eastAsia="Calibri" w:hAnsi="Cambria"/>
                <w:color w:val="000000"/>
                <w:sz w:val="28"/>
                <w:szCs w:val="28"/>
                <w:rtl/>
                <w:lang w:bidi="ar-IQ"/>
              </w:rPr>
            </w:pPr>
            <w:r w:rsidRPr="00C273E5">
              <w:rPr>
                <w:rFonts w:ascii="Arial" w:eastAsia="Calibri" w:hAnsi="Arial" w:cs="Arial" w:hint="cs"/>
                <w:color w:val="000000"/>
                <w:sz w:val="28"/>
                <w:szCs w:val="28"/>
                <w:rtl/>
                <w:lang w:bidi="ar-IQ"/>
              </w:rPr>
              <w:t xml:space="preserve">60 </w:t>
            </w:r>
            <w:r w:rsidRPr="00C273E5">
              <w:rPr>
                <w:rFonts w:ascii="Arial" w:eastAsia="Calibri" w:hAnsi="Arial" w:cs="Arial"/>
                <w:color w:val="000000"/>
                <w:sz w:val="28"/>
                <w:szCs w:val="28"/>
                <w:rtl/>
                <w:lang w:bidi="ar-IQ"/>
              </w:rPr>
              <w:t xml:space="preserve">hours </w:t>
            </w:r>
            <w:r w:rsidRPr="00C273E5">
              <w:rPr>
                <w:rFonts w:ascii="Arial" w:eastAsia="Calibri" w:hAnsi="Arial" w:cs="Arial" w:hint="cs"/>
                <w:color w:val="000000"/>
                <w:sz w:val="28"/>
                <w:szCs w:val="28"/>
                <w:rtl/>
                <w:lang w:bidi="ar-IQ"/>
              </w:rPr>
              <w:t>/ 60 units</w:t>
            </w:r>
          </w:p>
          <w:p w14:paraId="3A908266"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273E5" w:rsidRPr="00C273E5" w14:paraId="5C687679" w14:textId="77777777" w:rsidTr="00E121D0">
        <w:trPr>
          <w:gridAfter w:val="3"/>
          <w:wAfter w:w="6087" w:type="dxa"/>
        </w:trPr>
        <w:tc>
          <w:tcPr>
            <w:tcW w:w="9894" w:type="dxa"/>
            <w:gridSpan w:val="9"/>
            <w:shd w:val="clear" w:color="auto" w:fill="DEEAF6"/>
          </w:tcPr>
          <w:p w14:paraId="478535A9" w14:textId="77777777" w:rsidR="00C273E5" w:rsidRPr="00C273E5" w:rsidRDefault="00C273E5" w:rsidP="00E6323B">
            <w:pPr>
              <w:numPr>
                <w:ilvl w:val="0"/>
                <w:numId w:val="61"/>
              </w:numPr>
              <w:rPr>
                <w:rFonts w:ascii="Arial" w:eastAsia="Calibri" w:hAnsi="Arial" w:cs="Arial"/>
                <w:sz w:val="28"/>
                <w:szCs w:val="28"/>
                <w:rtl/>
              </w:rPr>
            </w:pPr>
            <w:r w:rsidRPr="00C273E5">
              <w:rPr>
                <w:rFonts w:ascii="Arial" w:eastAsia="Calibri" w:hAnsi="Arial" w:cs="Arial"/>
                <w:sz w:val="28"/>
                <w:szCs w:val="28"/>
                <w:rtl/>
              </w:rPr>
              <w:t xml:space="preserve">Name of the course coordinator </w:t>
            </w:r>
            <w:r w:rsidRPr="00C273E5">
              <w:rPr>
                <w:rFonts w:ascii="Arial" w:eastAsia="Calibri" w:hAnsi="Arial" w:cs="Arial" w:hint="cs"/>
                <w:sz w:val="28"/>
                <w:szCs w:val="28"/>
                <w:rtl/>
              </w:rPr>
              <w:t>(if there is more than one, please mention it).</w:t>
            </w:r>
          </w:p>
        </w:tc>
      </w:tr>
      <w:tr w:rsidR="00C273E5" w:rsidRPr="00C273E5" w14:paraId="5094B913" w14:textId="77777777" w:rsidTr="00E121D0">
        <w:trPr>
          <w:gridAfter w:val="3"/>
          <w:wAfter w:w="6087" w:type="dxa"/>
        </w:trPr>
        <w:tc>
          <w:tcPr>
            <w:tcW w:w="9894" w:type="dxa"/>
            <w:gridSpan w:val="9"/>
          </w:tcPr>
          <w:p w14:paraId="2E95F73F" w14:textId="77777777" w:rsidR="00C273E5" w:rsidRPr="00C273E5" w:rsidRDefault="00C273E5" w:rsidP="00C273E5">
            <w:pPr>
              <w:shd w:val="clear" w:color="auto" w:fill="FFFFFF"/>
              <w:autoSpaceDE w:val="0"/>
              <w:autoSpaceDN w:val="0"/>
              <w:adjustRightInd w:val="0"/>
              <w:ind w:right="-426"/>
              <w:jc w:val="both"/>
              <w:rPr>
                <w:rFonts w:ascii="Cambria" w:eastAsia="Calibri" w:hAnsi="Cambria"/>
                <w:color w:val="000000"/>
                <w:sz w:val="28"/>
                <w:szCs w:val="28"/>
                <w:lang w:bidi="ar-IQ"/>
              </w:rPr>
            </w:pPr>
            <w:r w:rsidRPr="00C273E5">
              <w:rPr>
                <w:rFonts w:ascii="Cambria" w:eastAsia="Calibri" w:hAnsi="Cambria" w:hint="cs"/>
                <w:color w:val="000000"/>
                <w:sz w:val="28"/>
                <w:szCs w:val="28"/>
                <w:rtl/>
                <w:lang w:bidi="ar-IQ"/>
              </w:rPr>
              <w:t xml:space="preserve">Name: Prof. Dr. Junaid Sajid Jihad Al- </w:t>
            </w:r>
            <w:r w:rsidRPr="00C273E5">
              <w:rPr>
                <w:rFonts w:ascii="Cambria" w:eastAsia="Calibri" w:hAnsi="Cambria" w:hint="cs"/>
                <w:color w:val="000000"/>
                <w:sz w:val="28"/>
                <w:szCs w:val="28"/>
                <w:rtl/>
              </w:rPr>
              <w:t xml:space="preserve">A'i </w:t>
            </w:r>
            <w:r w:rsidRPr="00C273E5">
              <w:rPr>
                <w:rFonts w:ascii="Cambria" w:eastAsia="Calibri" w:hAnsi="Cambria" w:hint="cs"/>
                <w:color w:val="000000"/>
                <w:sz w:val="28"/>
                <w:szCs w:val="28"/>
                <w:rtl/>
                <w:lang w:bidi="ar-IQ"/>
              </w:rPr>
              <w:t xml:space="preserve">Email: </w:t>
            </w:r>
            <w:r w:rsidRPr="00C273E5">
              <w:rPr>
                <w:rFonts w:ascii="Cambria" w:eastAsia="Calibri" w:hAnsi="Cambria"/>
                <w:color w:val="000000"/>
                <w:sz w:val="28"/>
                <w:szCs w:val="28"/>
                <w:lang w:bidi="ar-IQ"/>
              </w:rPr>
              <w:t>junaidsa@imamaladham.edu.iq</w:t>
            </w:r>
          </w:p>
          <w:p w14:paraId="4A3AE5F5"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28"/>
                <w:szCs w:val="28"/>
                <w:rtl/>
                <w:lang w:bidi="ar-IQ"/>
              </w:rPr>
            </w:pPr>
          </w:p>
        </w:tc>
      </w:tr>
      <w:tr w:rsidR="00C273E5" w:rsidRPr="00C273E5" w14:paraId="5FB6D242" w14:textId="77777777" w:rsidTr="00E121D0">
        <w:trPr>
          <w:gridAfter w:val="3"/>
          <w:wAfter w:w="6087" w:type="dxa"/>
        </w:trPr>
        <w:tc>
          <w:tcPr>
            <w:tcW w:w="9894" w:type="dxa"/>
            <w:gridSpan w:val="9"/>
            <w:shd w:val="clear" w:color="auto" w:fill="DEEAF6"/>
          </w:tcPr>
          <w:p w14:paraId="748CFC45" w14:textId="77777777" w:rsidR="00C273E5" w:rsidRPr="00C273E5" w:rsidRDefault="00C273E5" w:rsidP="00E6323B">
            <w:pPr>
              <w:numPr>
                <w:ilvl w:val="0"/>
                <w:numId w:val="61"/>
              </w:numPr>
              <w:rPr>
                <w:rFonts w:ascii="Simplified Arabic" w:eastAsia="Calibri" w:hAnsi="Simplified Arabic" w:cs="Simplified Arabic"/>
                <w:sz w:val="28"/>
                <w:szCs w:val="28"/>
                <w:rtl/>
                <w:lang w:bidi="ar-IQ"/>
              </w:rPr>
            </w:pPr>
            <w:r w:rsidRPr="00C273E5">
              <w:rPr>
                <w:rFonts w:ascii="Simplified Arabic" w:eastAsia="Calibri" w:hAnsi="Simplified Arabic" w:cs="Simplified Arabic"/>
                <w:sz w:val="28"/>
                <w:szCs w:val="28"/>
                <w:rtl/>
                <w:lang w:bidi="ar-IQ"/>
              </w:rPr>
              <w:t xml:space="preserve">Course </w:t>
            </w:r>
            <w:r w:rsidRPr="00C273E5">
              <w:rPr>
                <w:rFonts w:ascii="Simplified Arabic" w:eastAsia="Calibri" w:hAnsi="Simplified Arabic" w:cs="Simplified Arabic"/>
                <w:sz w:val="28"/>
                <w:szCs w:val="28"/>
                <w:rtl/>
              </w:rPr>
              <w:t>objectives</w:t>
            </w:r>
          </w:p>
        </w:tc>
      </w:tr>
      <w:tr w:rsidR="00C273E5" w:rsidRPr="00C273E5" w14:paraId="4071EC1D" w14:textId="77777777" w:rsidTr="00E121D0">
        <w:trPr>
          <w:gridAfter w:val="3"/>
          <w:wAfter w:w="6087" w:type="dxa"/>
        </w:trPr>
        <w:tc>
          <w:tcPr>
            <w:tcW w:w="2412" w:type="dxa"/>
            <w:gridSpan w:val="4"/>
          </w:tcPr>
          <w:p w14:paraId="03AD1D19" w14:textId="77777777" w:rsidR="00C273E5" w:rsidRPr="00C273E5" w:rsidRDefault="00C273E5" w:rsidP="00C273E5">
            <w:pPr>
              <w:shd w:val="clear" w:color="auto" w:fill="FFFFFF"/>
              <w:autoSpaceDE w:val="0"/>
              <w:autoSpaceDN w:val="0"/>
              <w:adjustRightInd w:val="0"/>
              <w:ind w:right="-426"/>
              <w:jc w:val="both"/>
              <w:rPr>
                <w:rFonts w:ascii="Cambria" w:eastAsia="Calibri" w:hAnsi="Cambria"/>
                <w:color w:val="000000"/>
                <w:sz w:val="28"/>
                <w:szCs w:val="28"/>
                <w:rtl/>
                <w:lang w:bidi="ar-IQ"/>
              </w:rPr>
            </w:pPr>
            <w:r w:rsidRPr="00C273E5">
              <w:rPr>
                <w:rFonts w:ascii="Simplified Arabic" w:eastAsia="Calibri" w:hAnsi="Simplified Arabic" w:cs="Simplified Arabic" w:hint="cs"/>
                <w:b/>
                <w:bCs/>
                <w:sz w:val="22"/>
                <w:szCs w:val="22"/>
                <w:rtl/>
                <w:lang w:bidi="ar-IQ"/>
              </w:rPr>
              <w:t>Course objectives</w:t>
            </w:r>
          </w:p>
        </w:tc>
        <w:tc>
          <w:tcPr>
            <w:tcW w:w="7482" w:type="dxa"/>
            <w:gridSpan w:val="5"/>
          </w:tcPr>
          <w:p w14:paraId="234209DF"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1- To provide learners with the planned educational experiences.</w:t>
            </w:r>
          </w:p>
          <w:p w14:paraId="378175EC"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lastRenderedPageBreak/>
              <w:t>2- Developing learners' ability to think scientifically through the problem-solving method.</w:t>
            </w:r>
          </w:p>
          <w:p w14:paraId="7C95A444"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3- Developing the learner's ability to work collaboratively or in groups.</w:t>
            </w:r>
          </w:p>
          <w:p w14:paraId="13CBB420"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4- Developing learners' ability to innovate or be creative.</w:t>
            </w:r>
          </w:p>
          <w:p w14:paraId="08C9E700"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5- Addressing the individual differences between learners.</w:t>
            </w:r>
          </w:p>
          <w:p w14:paraId="44AFA764"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6- Addressing the problems resulting from the large increase in the number of learners.</w:t>
            </w:r>
          </w:p>
          <w:p w14:paraId="21B5909B"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ascii="Simplified Arabic" w:eastAsia="Calibri" w:hAnsi="Simplified Arabic" w:cs="Simplified Arabic"/>
                <w:b/>
                <w:bCs/>
                <w:sz w:val="22"/>
                <w:szCs w:val="22"/>
                <w:rtl/>
                <w:lang w:bidi="ar-IQ"/>
              </w:rPr>
              <w:t>7- To instill in learners the desired values, habits, and attitudes for the benefit of the individual and society.</w:t>
            </w:r>
          </w:p>
          <w:p w14:paraId="4D7945A7"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b/>
                <w:bCs/>
                <w:sz w:val="22"/>
                <w:szCs w:val="22"/>
                <w:rtl/>
                <w:lang w:bidi="ar-IQ"/>
              </w:rPr>
            </w:pPr>
            <w:r w:rsidRPr="00C273E5">
              <w:rPr>
                <w:rFonts w:cs="Simplified Arabic" w:hint="cs"/>
                <w:b/>
                <w:bCs/>
                <w:sz w:val="22"/>
                <w:szCs w:val="22"/>
                <w:rtl/>
              </w:rPr>
              <w:t>8- Teaching students the rules of classical Arabic grammar, and the parsing of words and sentences; it is the key to understanding the rest of the sciences, especially the sciences of the Holy Qur’an and the noble Prophetic Hadith.</w:t>
            </w:r>
          </w:p>
        </w:tc>
      </w:tr>
      <w:tr w:rsidR="00C273E5" w:rsidRPr="00C273E5" w14:paraId="44C85DD1" w14:textId="77777777" w:rsidTr="00E121D0">
        <w:trPr>
          <w:gridAfter w:val="3"/>
          <w:wAfter w:w="6087" w:type="dxa"/>
        </w:trPr>
        <w:tc>
          <w:tcPr>
            <w:tcW w:w="9894" w:type="dxa"/>
            <w:gridSpan w:val="9"/>
            <w:shd w:val="clear" w:color="auto" w:fill="DEEAF6"/>
          </w:tcPr>
          <w:p w14:paraId="6D7BE335" w14:textId="77777777" w:rsidR="00C273E5" w:rsidRPr="00C273E5" w:rsidRDefault="00C273E5" w:rsidP="00E6323B">
            <w:pPr>
              <w:numPr>
                <w:ilvl w:val="0"/>
                <w:numId w:val="61"/>
              </w:numPr>
              <w:rPr>
                <w:rFonts w:ascii="Simplified Arabic" w:eastAsia="Calibri" w:hAnsi="Simplified Arabic" w:cs="Simplified Arabic"/>
                <w:sz w:val="28"/>
                <w:szCs w:val="28"/>
                <w:rtl/>
                <w:lang w:bidi="ar-IQ"/>
              </w:rPr>
            </w:pPr>
            <w:r w:rsidRPr="00C273E5">
              <w:rPr>
                <w:rFonts w:ascii="Simplified Arabic" w:eastAsia="Calibri" w:hAnsi="Simplified Arabic" w:cs="Simplified Arabic"/>
                <w:sz w:val="28"/>
                <w:szCs w:val="28"/>
                <w:rtl/>
                <w:lang w:bidi="ar-IQ"/>
              </w:rPr>
              <w:lastRenderedPageBreak/>
              <w:t>Teaching and learning strategies</w:t>
            </w:r>
          </w:p>
        </w:tc>
      </w:tr>
      <w:tr w:rsidR="00C273E5" w:rsidRPr="00C273E5" w14:paraId="3BF6B863" w14:textId="77777777" w:rsidTr="00E121D0">
        <w:trPr>
          <w:gridAfter w:val="3"/>
          <w:wAfter w:w="6087" w:type="dxa"/>
        </w:trPr>
        <w:tc>
          <w:tcPr>
            <w:tcW w:w="1850" w:type="dxa"/>
            <w:gridSpan w:val="2"/>
          </w:tcPr>
          <w:p w14:paraId="55C3F49D" w14:textId="77777777" w:rsidR="00C273E5" w:rsidRPr="00C273E5" w:rsidRDefault="00C273E5" w:rsidP="00C273E5">
            <w:pPr>
              <w:shd w:val="clear" w:color="auto" w:fill="FFFFFF"/>
              <w:autoSpaceDE w:val="0"/>
              <w:autoSpaceDN w:val="0"/>
              <w:adjustRightInd w:val="0"/>
              <w:ind w:right="-426"/>
              <w:jc w:val="both"/>
              <w:rPr>
                <w:rFonts w:ascii="Cambria" w:eastAsia="Calibri" w:hAnsi="Cambria"/>
                <w:color w:val="000000"/>
                <w:sz w:val="28"/>
                <w:szCs w:val="28"/>
                <w:rtl/>
                <w:lang w:bidi="ar-IQ"/>
              </w:rPr>
            </w:pPr>
            <w:r w:rsidRPr="00C273E5">
              <w:rPr>
                <w:rFonts w:ascii="Simplified Arabic" w:eastAsia="Calibri" w:hAnsi="Simplified Arabic" w:cs="Simplified Arabic" w:hint="cs"/>
                <w:b/>
                <w:bCs/>
                <w:sz w:val="22"/>
                <w:szCs w:val="22"/>
                <w:rtl/>
                <w:lang w:bidi="ar-IQ"/>
              </w:rPr>
              <w:t>strategy</w:t>
            </w:r>
          </w:p>
        </w:tc>
        <w:tc>
          <w:tcPr>
            <w:tcW w:w="8044" w:type="dxa"/>
            <w:gridSpan w:val="7"/>
          </w:tcPr>
          <w:p w14:paraId="598C1522" w14:textId="77777777" w:rsidR="00C273E5" w:rsidRPr="00C273E5" w:rsidRDefault="00C273E5" w:rsidP="00C273E5">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C273E5">
              <w:rPr>
                <w:rFonts w:ascii="Cambria" w:eastAsia="Calibri" w:hAnsi="Cambria" w:hint="cs"/>
                <w:b/>
                <w:bCs/>
                <w:color w:val="000000"/>
                <w:rtl/>
                <w:lang w:bidi="ar-IQ"/>
              </w:rPr>
              <w:t xml:space="preserve">1 </w:t>
            </w:r>
            <w:r w:rsidRPr="00C273E5">
              <w:rPr>
                <w:rFonts w:ascii="Cambria" w:eastAsia="Calibri" w:hAnsi="Cambria"/>
                <w:b/>
                <w:bCs/>
                <w:color w:val="000000"/>
                <w:rtl/>
                <w:lang w:bidi="ar-IQ"/>
              </w:rPr>
              <w:t>- The method of dialogue and discussion</w:t>
            </w:r>
          </w:p>
          <w:p w14:paraId="6E139AFB" w14:textId="77777777" w:rsidR="00C273E5" w:rsidRPr="00C273E5" w:rsidRDefault="00C273E5" w:rsidP="00C273E5">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C273E5">
              <w:rPr>
                <w:rFonts w:ascii="Cambria" w:eastAsia="Calibri" w:hAnsi="Cambria"/>
                <w:b/>
                <w:bCs/>
                <w:color w:val="000000"/>
                <w:rtl/>
                <w:lang w:bidi="ar-IQ"/>
              </w:rPr>
              <w:t xml:space="preserve">2- Method of </w:t>
            </w:r>
            <w:r w:rsidRPr="00C273E5">
              <w:rPr>
                <w:rFonts w:ascii="Cambria" w:eastAsia="Calibri" w:hAnsi="Cambria" w:hint="cs"/>
                <w:b/>
                <w:bCs/>
                <w:color w:val="000000"/>
                <w:rtl/>
                <w:lang w:bidi="ar-IQ"/>
              </w:rPr>
              <w:t>delivery</w:t>
            </w:r>
          </w:p>
          <w:p w14:paraId="012D8307" w14:textId="77777777" w:rsidR="00C273E5" w:rsidRPr="00C273E5" w:rsidRDefault="00C273E5" w:rsidP="00C273E5">
            <w:pPr>
              <w:shd w:val="clear" w:color="auto" w:fill="FFFFFF"/>
              <w:autoSpaceDE w:val="0"/>
              <w:autoSpaceDN w:val="0"/>
              <w:adjustRightInd w:val="0"/>
              <w:ind w:left="720" w:right="-426" w:hanging="720"/>
              <w:jc w:val="both"/>
              <w:rPr>
                <w:rFonts w:ascii="Cambria" w:eastAsia="Calibri" w:hAnsi="Cambria"/>
                <w:b/>
                <w:bCs/>
                <w:color w:val="000000"/>
                <w:rtl/>
                <w:lang w:bidi="ar-IQ"/>
              </w:rPr>
            </w:pPr>
            <w:r w:rsidRPr="00C273E5">
              <w:rPr>
                <w:rFonts w:ascii="Cambria" w:eastAsia="Calibri" w:hAnsi="Cambria"/>
                <w:b/>
                <w:bCs/>
                <w:color w:val="000000"/>
                <w:rtl/>
                <w:lang w:bidi="ar-IQ"/>
              </w:rPr>
              <w:t>3-Method of communication or interaction</w:t>
            </w:r>
          </w:p>
          <w:p w14:paraId="4A085020" w14:textId="77777777" w:rsidR="00C273E5" w:rsidRPr="00C273E5" w:rsidRDefault="00C273E5" w:rsidP="00C273E5">
            <w:pPr>
              <w:shd w:val="clear" w:color="auto" w:fill="FFFFFF"/>
              <w:autoSpaceDE w:val="0"/>
              <w:autoSpaceDN w:val="0"/>
              <w:adjustRightInd w:val="0"/>
              <w:ind w:left="720" w:right="-426" w:hanging="720"/>
              <w:jc w:val="both"/>
              <w:rPr>
                <w:rFonts w:ascii="Cambria" w:eastAsia="Calibri" w:hAnsi="Cambria"/>
                <w:color w:val="000000"/>
                <w:sz w:val="28"/>
                <w:szCs w:val="28"/>
                <w:rtl/>
                <w:lang w:bidi="ar-IQ"/>
              </w:rPr>
            </w:pPr>
            <w:r w:rsidRPr="00C273E5">
              <w:rPr>
                <w:rFonts w:ascii="Cambria" w:eastAsia="Calibri" w:hAnsi="Cambria"/>
                <w:b/>
                <w:bCs/>
                <w:color w:val="000000"/>
                <w:rtl/>
                <w:lang w:bidi="ar-IQ"/>
              </w:rPr>
              <w:t>4- How to use technologies and languages</w:t>
            </w:r>
          </w:p>
        </w:tc>
      </w:tr>
      <w:tr w:rsidR="00C273E5" w:rsidRPr="00C273E5" w14:paraId="13BCD042" w14:textId="77777777" w:rsidTr="00E121D0">
        <w:trPr>
          <w:gridAfter w:val="3"/>
          <w:wAfter w:w="6087" w:type="dxa"/>
          <w:trHeight w:val="144"/>
        </w:trPr>
        <w:tc>
          <w:tcPr>
            <w:tcW w:w="9894" w:type="dxa"/>
            <w:gridSpan w:val="9"/>
            <w:shd w:val="clear" w:color="auto" w:fill="BDD6EE"/>
          </w:tcPr>
          <w:p w14:paraId="030C8E54" w14:textId="77777777" w:rsidR="00C273E5" w:rsidRPr="00C273E5" w:rsidRDefault="00C273E5" w:rsidP="00C273E5">
            <w:pPr>
              <w:keepNext/>
              <w:outlineLvl w:val="1"/>
              <w:rPr>
                <w:rFonts w:eastAsia="Calibri" w:cs="Traditional Arabic"/>
                <w:b/>
                <w:bCs/>
                <w:sz w:val="28"/>
                <w:szCs w:val="28"/>
                <w:rtl/>
                <w:lang w:bidi="ar-IQ"/>
              </w:rPr>
            </w:pPr>
            <w:r w:rsidRPr="00C273E5">
              <w:rPr>
                <w:rFonts w:eastAsia="Calibri" w:cs="Traditional Arabic" w:hint="cs"/>
                <w:b/>
                <w:bCs/>
                <w:sz w:val="28"/>
                <w:szCs w:val="28"/>
                <w:rtl/>
                <w:lang w:bidi="ar-IQ"/>
              </w:rPr>
              <w:lastRenderedPageBreak/>
              <w:t>10 Course Structure</w:t>
            </w:r>
          </w:p>
        </w:tc>
      </w:tr>
      <w:tr w:rsidR="00C273E5" w:rsidRPr="00C273E5" w14:paraId="2E5451AB" w14:textId="77777777" w:rsidTr="00E121D0">
        <w:trPr>
          <w:gridAfter w:val="3"/>
          <w:wAfter w:w="6087" w:type="dxa"/>
          <w:trHeight w:val="144"/>
        </w:trPr>
        <w:tc>
          <w:tcPr>
            <w:tcW w:w="1254" w:type="dxa"/>
            <w:shd w:val="clear" w:color="auto" w:fill="BDD6EE"/>
          </w:tcPr>
          <w:p w14:paraId="4D8E401B" w14:textId="77777777" w:rsidR="00C273E5" w:rsidRPr="00C273E5" w:rsidRDefault="00C273E5" w:rsidP="00C273E5">
            <w:pPr>
              <w:keepNext/>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Week</w:t>
            </w:r>
          </w:p>
        </w:tc>
        <w:tc>
          <w:tcPr>
            <w:tcW w:w="1080" w:type="dxa"/>
            <w:gridSpan w:val="2"/>
            <w:shd w:val="clear" w:color="auto" w:fill="BDD6EE"/>
          </w:tcPr>
          <w:p w14:paraId="653E2B44" w14:textId="77777777" w:rsidR="00C273E5" w:rsidRPr="00C273E5" w:rsidRDefault="00C273E5" w:rsidP="00C273E5">
            <w:pPr>
              <w:keepNext/>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Hours</w:t>
            </w:r>
          </w:p>
        </w:tc>
        <w:tc>
          <w:tcPr>
            <w:tcW w:w="1170" w:type="dxa"/>
            <w:gridSpan w:val="2"/>
            <w:shd w:val="clear" w:color="auto" w:fill="BDD6EE"/>
          </w:tcPr>
          <w:p w14:paraId="1D0EB948" w14:textId="77777777" w:rsidR="00C273E5" w:rsidRPr="00C273E5" w:rsidRDefault="00C273E5" w:rsidP="00C273E5">
            <w:pPr>
              <w:keepNext/>
              <w:outlineLvl w:val="1"/>
              <w:rPr>
                <w:rFonts w:ascii="Cambria" w:eastAsia="Calibri" w:hAnsi="Cambria"/>
                <w:b/>
                <w:bCs/>
                <w:color w:val="000000"/>
                <w:sz w:val="28"/>
                <w:szCs w:val="28"/>
                <w:rtl/>
                <w:lang w:bidi="ar-IQ"/>
              </w:rPr>
            </w:pPr>
            <w:r w:rsidRPr="00C273E5">
              <w:rPr>
                <w:rFonts w:ascii="Simplified Arabic" w:eastAsia="Calibri" w:hAnsi="Simplified Arabic" w:cs="Simplified Arabic"/>
                <w:b/>
                <w:bCs/>
                <w:sz w:val="28"/>
                <w:szCs w:val="28"/>
                <w:rtl/>
              </w:rPr>
              <w:t>Required learning outcomes</w:t>
            </w:r>
          </w:p>
        </w:tc>
        <w:tc>
          <w:tcPr>
            <w:tcW w:w="2941" w:type="dxa"/>
            <w:gridSpan w:val="2"/>
            <w:shd w:val="clear" w:color="auto" w:fill="BDD6EE"/>
          </w:tcPr>
          <w:p w14:paraId="58E6B002" w14:textId="77777777" w:rsidR="00C273E5" w:rsidRPr="00C273E5" w:rsidRDefault="00C273E5" w:rsidP="00C273E5">
            <w:pPr>
              <w:keepNext/>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Unit or topic name</w:t>
            </w:r>
          </w:p>
        </w:tc>
        <w:tc>
          <w:tcPr>
            <w:tcW w:w="1199" w:type="dxa"/>
            <w:shd w:val="clear" w:color="auto" w:fill="BDD6EE"/>
          </w:tcPr>
          <w:p w14:paraId="24FB270D" w14:textId="77777777" w:rsidR="00C273E5" w:rsidRPr="00C273E5" w:rsidRDefault="00C273E5" w:rsidP="00C273E5">
            <w:pPr>
              <w:keepNext/>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Learning method</w:t>
            </w:r>
          </w:p>
        </w:tc>
        <w:tc>
          <w:tcPr>
            <w:tcW w:w="2250" w:type="dxa"/>
            <w:shd w:val="clear" w:color="auto" w:fill="BDD6EE"/>
          </w:tcPr>
          <w:p w14:paraId="5215EDE5" w14:textId="77777777" w:rsidR="00C273E5" w:rsidRPr="00C273E5" w:rsidRDefault="00C273E5" w:rsidP="00C273E5">
            <w:pPr>
              <w:keepNext/>
              <w:outlineLvl w:val="1"/>
              <w:rPr>
                <w:rFonts w:eastAsia="Calibri" w:cs="Traditional Arabic"/>
                <w:b/>
                <w:bCs/>
                <w:sz w:val="28"/>
                <w:szCs w:val="28"/>
                <w:rtl/>
                <w:lang w:bidi="ar-IQ"/>
              </w:rPr>
            </w:pPr>
            <w:r w:rsidRPr="00C273E5">
              <w:rPr>
                <w:rFonts w:ascii="Simplified Arabic" w:eastAsia="Calibri" w:hAnsi="Simplified Arabic" w:cs="Simplified Arabic"/>
                <w:b/>
                <w:bCs/>
                <w:sz w:val="28"/>
                <w:szCs w:val="28"/>
                <w:rtl/>
              </w:rPr>
              <w:t>Evaluation Method</w:t>
            </w:r>
          </w:p>
        </w:tc>
      </w:tr>
      <w:tr w:rsidR="00C273E5" w:rsidRPr="00C273E5" w14:paraId="579E016F" w14:textId="77777777" w:rsidTr="00E121D0">
        <w:trPr>
          <w:gridAfter w:val="3"/>
          <w:wAfter w:w="6087" w:type="dxa"/>
          <w:trHeight w:val="144"/>
        </w:trPr>
        <w:tc>
          <w:tcPr>
            <w:tcW w:w="1254" w:type="dxa"/>
          </w:tcPr>
          <w:p w14:paraId="73CDE10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hint="cs"/>
                <w:b/>
                <w:bCs/>
                <w:rtl/>
                <w:lang w:bidi="ar-IQ"/>
              </w:rPr>
              <w:t>September 2</w:t>
            </w:r>
          </w:p>
        </w:tc>
        <w:tc>
          <w:tcPr>
            <w:tcW w:w="1080" w:type="dxa"/>
            <w:gridSpan w:val="2"/>
          </w:tcPr>
          <w:p w14:paraId="3C3F2742"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DD1D4BC"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5DB0E42"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Introduction to the material</w:t>
            </w:r>
          </w:p>
        </w:tc>
        <w:tc>
          <w:tcPr>
            <w:tcW w:w="1199" w:type="dxa"/>
          </w:tcPr>
          <w:p w14:paraId="4FBECB46"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6589195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3E9CB87" w14:textId="77777777" w:rsidTr="00E121D0">
        <w:trPr>
          <w:gridAfter w:val="3"/>
          <w:wAfter w:w="6087" w:type="dxa"/>
          <w:trHeight w:val="144"/>
        </w:trPr>
        <w:tc>
          <w:tcPr>
            <w:tcW w:w="1254" w:type="dxa"/>
          </w:tcPr>
          <w:p w14:paraId="63A9EF91"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hint="cs"/>
                <w:b/>
                <w:bCs/>
                <w:rtl/>
              </w:rPr>
              <w:t>September 3</w:t>
            </w:r>
          </w:p>
        </w:tc>
        <w:tc>
          <w:tcPr>
            <w:tcW w:w="1080" w:type="dxa"/>
            <w:gridSpan w:val="2"/>
          </w:tcPr>
          <w:p w14:paraId="09586B44"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017BE29"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9E6F60C"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Source application</w:t>
            </w:r>
          </w:p>
        </w:tc>
        <w:tc>
          <w:tcPr>
            <w:tcW w:w="1199" w:type="dxa"/>
          </w:tcPr>
          <w:p w14:paraId="3C7A0B51"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3110FDE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885F538" w14:textId="77777777" w:rsidTr="00E121D0">
        <w:trPr>
          <w:gridAfter w:val="3"/>
          <w:wAfter w:w="6087" w:type="dxa"/>
          <w:trHeight w:val="144"/>
        </w:trPr>
        <w:tc>
          <w:tcPr>
            <w:tcW w:w="1254" w:type="dxa"/>
          </w:tcPr>
          <w:p w14:paraId="6B31EBD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hint="cs"/>
                <w:b/>
                <w:bCs/>
                <w:rtl/>
              </w:rPr>
              <w:t>September 4</w:t>
            </w:r>
          </w:p>
        </w:tc>
        <w:tc>
          <w:tcPr>
            <w:tcW w:w="1080" w:type="dxa"/>
            <w:gridSpan w:val="2"/>
          </w:tcPr>
          <w:p w14:paraId="75322D76"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107004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4A279BD"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The use of the active participle</w:t>
            </w:r>
          </w:p>
        </w:tc>
        <w:tc>
          <w:tcPr>
            <w:tcW w:w="1199" w:type="dxa"/>
          </w:tcPr>
          <w:p w14:paraId="08250841"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0FBA48C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5F502717" w14:textId="77777777" w:rsidTr="00E121D0">
        <w:trPr>
          <w:gridAfter w:val="3"/>
          <w:wAfter w:w="6087" w:type="dxa"/>
          <w:trHeight w:val="144"/>
        </w:trPr>
        <w:tc>
          <w:tcPr>
            <w:tcW w:w="1254" w:type="dxa"/>
          </w:tcPr>
          <w:p w14:paraId="461D4EC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October 1</w:t>
            </w:r>
          </w:p>
        </w:tc>
        <w:tc>
          <w:tcPr>
            <w:tcW w:w="1080" w:type="dxa"/>
            <w:gridSpan w:val="2"/>
          </w:tcPr>
          <w:p w14:paraId="6D63A4EB"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2BAC4E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220C3BB"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Dual and plural forms of active participles</w:t>
            </w:r>
          </w:p>
        </w:tc>
        <w:tc>
          <w:tcPr>
            <w:tcW w:w="1199" w:type="dxa"/>
          </w:tcPr>
          <w:p w14:paraId="6E01D9C3"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580BFF5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543B9DE4" w14:textId="77777777" w:rsidTr="00E121D0">
        <w:trPr>
          <w:gridAfter w:val="3"/>
          <w:wAfter w:w="6087" w:type="dxa"/>
          <w:trHeight w:val="144"/>
        </w:trPr>
        <w:tc>
          <w:tcPr>
            <w:tcW w:w="1254" w:type="dxa"/>
          </w:tcPr>
          <w:p w14:paraId="20F87FD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October 2</w:t>
            </w:r>
          </w:p>
        </w:tc>
        <w:tc>
          <w:tcPr>
            <w:tcW w:w="1080" w:type="dxa"/>
            <w:gridSpan w:val="2"/>
          </w:tcPr>
          <w:p w14:paraId="784C1BF6"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AD99E8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9A4A6E6"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Exclamation</w:t>
            </w:r>
          </w:p>
        </w:tc>
        <w:tc>
          <w:tcPr>
            <w:tcW w:w="1199" w:type="dxa"/>
          </w:tcPr>
          <w:p w14:paraId="2CA37BF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16D7148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41A15420" w14:textId="77777777" w:rsidTr="00E121D0">
        <w:trPr>
          <w:gridAfter w:val="3"/>
          <w:wAfter w:w="6087" w:type="dxa"/>
          <w:trHeight w:val="144"/>
        </w:trPr>
        <w:tc>
          <w:tcPr>
            <w:tcW w:w="1254" w:type="dxa"/>
          </w:tcPr>
          <w:p w14:paraId="0E2510A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October 3</w:t>
            </w:r>
          </w:p>
        </w:tc>
        <w:tc>
          <w:tcPr>
            <w:tcW w:w="1080" w:type="dxa"/>
            <w:gridSpan w:val="2"/>
          </w:tcPr>
          <w:p w14:paraId="3EFD259F"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09912C4"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B71A00D"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6"/>
                <w:szCs w:val="16"/>
                <w:rtl/>
                <w:lang w:bidi="ar-IQ"/>
              </w:rPr>
              <w:t>Yes and no, and all that follows their path</w:t>
            </w:r>
          </w:p>
        </w:tc>
        <w:tc>
          <w:tcPr>
            <w:tcW w:w="1199" w:type="dxa"/>
          </w:tcPr>
          <w:p w14:paraId="3115EB1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30E7A49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034C5D7C" w14:textId="77777777" w:rsidTr="00E121D0">
        <w:trPr>
          <w:gridAfter w:val="3"/>
          <w:wAfter w:w="6087" w:type="dxa"/>
          <w:trHeight w:val="144"/>
        </w:trPr>
        <w:tc>
          <w:tcPr>
            <w:tcW w:w="1254" w:type="dxa"/>
          </w:tcPr>
          <w:p w14:paraId="6525165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October 4</w:t>
            </w:r>
          </w:p>
        </w:tc>
        <w:tc>
          <w:tcPr>
            <w:tcW w:w="1080" w:type="dxa"/>
            <w:gridSpan w:val="2"/>
          </w:tcPr>
          <w:p w14:paraId="5AD78CE1"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A447C3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05D1F38"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adjective</w:t>
            </w:r>
          </w:p>
        </w:tc>
        <w:tc>
          <w:tcPr>
            <w:tcW w:w="1199" w:type="dxa"/>
          </w:tcPr>
          <w:p w14:paraId="1F8382C2"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133C1709"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77CFFD4B" w14:textId="77777777" w:rsidTr="00E121D0">
        <w:trPr>
          <w:gridAfter w:val="3"/>
          <w:wAfter w:w="6087" w:type="dxa"/>
          <w:trHeight w:val="144"/>
        </w:trPr>
        <w:tc>
          <w:tcPr>
            <w:tcW w:w="1254" w:type="dxa"/>
          </w:tcPr>
          <w:p w14:paraId="23AB0DC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November 1</w:t>
            </w:r>
          </w:p>
        </w:tc>
        <w:tc>
          <w:tcPr>
            <w:tcW w:w="1080" w:type="dxa"/>
            <w:gridSpan w:val="2"/>
          </w:tcPr>
          <w:p w14:paraId="743C59D1"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A4EA58E"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Test of the month</w:t>
            </w:r>
            <w:r w:rsidRPr="00C273E5">
              <w:rPr>
                <w:rFonts w:eastAsia="Calibri" w:cs="Traditional Arabic" w:hint="cs"/>
                <w:b/>
                <w:bCs/>
                <w:rtl/>
                <w:lang w:bidi="ar-IQ"/>
              </w:rPr>
              <w:t xml:space="preserve"> </w:t>
            </w:r>
            <w:r w:rsidRPr="00C273E5">
              <w:rPr>
                <w:rFonts w:eastAsia="Calibri" w:cs="Traditional Arabic"/>
                <w:b/>
                <w:bCs/>
                <w:rtl/>
                <w:lang w:bidi="ar-IQ"/>
              </w:rPr>
              <w:t>the first</w:t>
            </w:r>
          </w:p>
        </w:tc>
        <w:tc>
          <w:tcPr>
            <w:tcW w:w="2941" w:type="dxa"/>
            <w:gridSpan w:val="2"/>
          </w:tcPr>
          <w:p w14:paraId="46321187"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p>
        </w:tc>
        <w:tc>
          <w:tcPr>
            <w:tcW w:w="1199" w:type="dxa"/>
          </w:tcPr>
          <w:p w14:paraId="09D732D3"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1FC586C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848A699" w14:textId="77777777" w:rsidTr="00E121D0">
        <w:trPr>
          <w:gridAfter w:val="3"/>
          <w:wAfter w:w="6087" w:type="dxa"/>
          <w:trHeight w:val="144"/>
        </w:trPr>
        <w:tc>
          <w:tcPr>
            <w:tcW w:w="1254" w:type="dxa"/>
          </w:tcPr>
          <w:p w14:paraId="01351C43"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November 2</w:t>
            </w:r>
          </w:p>
        </w:tc>
        <w:tc>
          <w:tcPr>
            <w:tcW w:w="1080" w:type="dxa"/>
            <w:gridSpan w:val="2"/>
          </w:tcPr>
          <w:p w14:paraId="6D89ED1C"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F5A42E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4C5ADB4"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The adjective is an indefinite noun.</w:t>
            </w:r>
          </w:p>
        </w:tc>
        <w:tc>
          <w:tcPr>
            <w:tcW w:w="1199" w:type="dxa"/>
          </w:tcPr>
          <w:p w14:paraId="4EA589B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3FA000B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6218F986" w14:textId="77777777" w:rsidTr="00E121D0">
        <w:trPr>
          <w:gridAfter w:val="3"/>
          <w:wAfter w:w="6087" w:type="dxa"/>
          <w:trHeight w:val="144"/>
        </w:trPr>
        <w:tc>
          <w:tcPr>
            <w:tcW w:w="1254" w:type="dxa"/>
          </w:tcPr>
          <w:p w14:paraId="162C4348"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lastRenderedPageBreak/>
              <w:t>November 3</w:t>
            </w:r>
          </w:p>
        </w:tc>
        <w:tc>
          <w:tcPr>
            <w:tcW w:w="1080" w:type="dxa"/>
            <w:gridSpan w:val="2"/>
          </w:tcPr>
          <w:p w14:paraId="3B1DD2D6"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22E1FA2"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E802CB2"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Emphasis</w:t>
            </w:r>
          </w:p>
        </w:tc>
        <w:tc>
          <w:tcPr>
            <w:tcW w:w="1199" w:type="dxa"/>
          </w:tcPr>
          <w:p w14:paraId="563F6DE6"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5A67FB1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4B613E02" w14:textId="77777777" w:rsidTr="00E121D0">
        <w:trPr>
          <w:gridAfter w:val="3"/>
          <w:wAfter w:w="6087" w:type="dxa"/>
          <w:trHeight w:val="144"/>
        </w:trPr>
        <w:tc>
          <w:tcPr>
            <w:tcW w:w="1254" w:type="dxa"/>
          </w:tcPr>
          <w:p w14:paraId="732964C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November 4</w:t>
            </w:r>
          </w:p>
        </w:tc>
        <w:tc>
          <w:tcPr>
            <w:tcW w:w="1080" w:type="dxa"/>
            <w:gridSpan w:val="2"/>
          </w:tcPr>
          <w:p w14:paraId="160C94CB"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BB4E983"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66F4883"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Compassion</w:t>
            </w:r>
          </w:p>
        </w:tc>
        <w:tc>
          <w:tcPr>
            <w:tcW w:w="1199" w:type="dxa"/>
          </w:tcPr>
          <w:p w14:paraId="563DC898"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1B45447D"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9F7748E" w14:textId="77777777" w:rsidTr="00E121D0">
        <w:trPr>
          <w:gridAfter w:val="3"/>
          <w:wAfter w:w="6087" w:type="dxa"/>
          <w:trHeight w:val="144"/>
        </w:trPr>
        <w:tc>
          <w:tcPr>
            <w:tcW w:w="1254" w:type="dxa"/>
          </w:tcPr>
          <w:p w14:paraId="6C94C151"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December 1</w:t>
            </w:r>
          </w:p>
        </w:tc>
        <w:tc>
          <w:tcPr>
            <w:tcW w:w="1080" w:type="dxa"/>
            <w:gridSpan w:val="2"/>
          </w:tcPr>
          <w:p w14:paraId="21C94487"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156AB83"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4FE8A78"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(Even) and (Mother) and their types</w:t>
            </w:r>
          </w:p>
        </w:tc>
        <w:tc>
          <w:tcPr>
            <w:tcW w:w="1199" w:type="dxa"/>
          </w:tcPr>
          <w:p w14:paraId="2412FB2E"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073AE889"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0C0A9A77" w14:textId="77777777" w:rsidTr="00E121D0">
        <w:trPr>
          <w:gridAfter w:val="3"/>
          <w:wAfter w:w="6087" w:type="dxa"/>
          <w:trHeight w:val="144"/>
        </w:trPr>
        <w:tc>
          <w:tcPr>
            <w:tcW w:w="1254" w:type="dxa"/>
          </w:tcPr>
          <w:p w14:paraId="253F72E9"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December 2</w:t>
            </w:r>
          </w:p>
        </w:tc>
        <w:tc>
          <w:tcPr>
            <w:tcW w:w="1080" w:type="dxa"/>
            <w:gridSpan w:val="2"/>
          </w:tcPr>
          <w:p w14:paraId="0E2809EC"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1115BD5"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1FCBD98"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substitute</w:t>
            </w:r>
          </w:p>
        </w:tc>
        <w:tc>
          <w:tcPr>
            <w:tcW w:w="1199" w:type="dxa"/>
          </w:tcPr>
          <w:p w14:paraId="5802211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64BB99DD"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6787473B" w14:textId="77777777" w:rsidTr="00E121D0">
        <w:trPr>
          <w:gridAfter w:val="3"/>
          <w:wAfter w:w="6087" w:type="dxa"/>
          <w:trHeight w:val="144"/>
        </w:trPr>
        <w:tc>
          <w:tcPr>
            <w:tcW w:w="1254" w:type="dxa"/>
          </w:tcPr>
          <w:p w14:paraId="0DD47F48"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December 3</w:t>
            </w:r>
          </w:p>
        </w:tc>
        <w:tc>
          <w:tcPr>
            <w:tcW w:w="1080" w:type="dxa"/>
            <w:gridSpan w:val="2"/>
          </w:tcPr>
          <w:p w14:paraId="2C239B8A"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D12C15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38F2582"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substitute</w:t>
            </w:r>
          </w:p>
        </w:tc>
        <w:tc>
          <w:tcPr>
            <w:tcW w:w="1199" w:type="dxa"/>
          </w:tcPr>
          <w:p w14:paraId="259EA10E"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51954BBC"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1CC6E9C7" w14:textId="77777777" w:rsidTr="00E121D0">
        <w:trPr>
          <w:gridAfter w:val="3"/>
          <w:wAfter w:w="6087" w:type="dxa"/>
          <w:trHeight w:val="144"/>
        </w:trPr>
        <w:tc>
          <w:tcPr>
            <w:tcW w:w="1254" w:type="dxa"/>
          </w:tcPr>
          <w:p w14:paraId="4BC49DC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December 4</w:t>
            </w:r>
          </w:p>
        </w:tc>
        <w:tc>
          <w:tcPr>
            <w:tcW w:w="1080" w:type="dxa"/>
            <w:gridSpan w:val="2"/>
          </w:tcPr>
          <w:p w14:paraId="50E5414B"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606B2F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A0C639B"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The call</w:t>
            </w:r>
          </w:p>
        </w:tc>
        <w:tc>
          <w:tcPr>
            <w:tcW w:w="1199" w:type="dxa"/>
          </w:tcPr>
          <w:p w14:paraId="5855FBC9" w14:textId="77777777" w:rsidR="00C273E5" w:rsidRPr="00C273E5" w:rsidRDefault="00C273E5" w:rsidP="00C273E5">
            <w:pPr>
              <w:keepNext/>
              <w:outlineLvl w:val="1"/>
              <w:rPr>
                <w:rFonts w:eastAsia="Calibri" w:cs="Traditional Arabic"/>
                <w:b/>
                <w:bCs/>
                <w:rtl/>
                <w:lang w:bidi="ar-IQ"/>
              </w:rPr>
            </w:pPr>
            <w:r w:rsidRPr="00C273E5">
              <w:rPr>
                <w:rFonts w:eastAsia="Calibri" w:cs="Traditional Arabic"/>
                <w:b/>
                <w:bCs/>
                <w:rtl/>
                <w:lang w:bidi="ar-IQ"/>
              </w:rPr>
              <w:t>Standard method</w:t>
            </w:r>
          </w:p>
          <w:p w14:paraId="75A93CFC"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7895901F"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24096952" w14:textId="77777777" w:rsidTr="00E121D0">
        <w:trPr>
          <w:gridAfter w:val="3"/>
          <w:wAfter w:w="6087" w:type="dxa"/>
          <w:trHeight w:val="144"/>
        </w:trPr>
        <w:tc>
          <w:tcPr>
            <w:tcW w:w="1254" w:type="dxa"/>
          </w:tcPr>
          <w:p w14:paraId="16033C28"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January 1</w:t>
            </w:r>
          </w:p>
        </w:tc>
        <w:tc>
          <w:tcPr>
            <w:tcW w:w="1080" w:type="dxa"/>
            <w:gridSpan w:val="2"/>
          </w:tcPr>
          <w:p w14:paraId="15277B3D"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26AF892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72EA87E" w14:textId="77777777" w:rsidR="00C273E5" w:rsidRPr="00C273E5" w:rsidRDefault="00C273E5" w:rsidP="00C273E5">
            <w:pPr>
              <w:autoSpaceDE w:val="0"/>
              <w:autoSpaceDN w:val="0"/>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The ruling on the vocative of a proper noun described as "son of"</w:t>
            </w:r>
          </w:p>
        </w:tc>
        <w:tc>
          <w:tcPr>
            <w:tcW w:w="1199" w:type="dxa"/>
          </w:tcPr>
          <w:p w14:paraId="1402AA2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4545DBAE"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0A307EB3" w14:textId="77777777" w:rsidTr="00E121D0">
        <w:trPr>
          <w:gridAfter w:val="3"/>
          <w:wAfter w:w="6087" w:type="dxa"/>
          <w:trHeight w:val="144"/>
        </w:trPr>
        <w:tc>
          <w:tcPr>
            <w:tcW w:w="1254" w:type="dxa"/>
          </w:tcPr>
          <w:p w14:paraId="181A30B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January 2</w:t>
            </w:r>
          </w:p>
        </w:tc>
        <w:tc>
          <w:tcPr>
            <w:tcW w:w="1080" w:type="dxa"/>
            <w:gridSpan w:val="2"/>
          </w:tcPr>
          <w:p w14:paraId="3FCC236A"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5777D2A"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Test of the month</w:t>
            </w:r>
            <w:r w:rsidRPr="00C273E5">
              <w:rPr>
                <w:rFonts w:eastAsia="Calibri" w:cs="Traditional Arabic" w:hint="cs"/>
                <w:b/>
                <w:bCs/>
                <w:rtl/>
                <w:lang w:bidi="ar-IQ"/>
              </w:rPr>
              <w:t xml:space="preserve"> </w:t>
            </w:r>
            <w:r w:rsidRPr="00C273E5">
              <w:rPr>
                <w:rFonts w:eastAsia="Calibri" w:cs="Traditional Arabic"/>
                <w:b/>
                <w:bCs/>
                <w:rtl/>
                <w:lang w:bidi="ar-IQ"/>
              </w:rPr>
              <w:t>the second</w:t>
            </w:r>
          </w:p>
        </w:tc>
        <w:tc>
          <w:tcPr>
            <w:tcW w:w="2941" w:type="dxa"/>
            <w:gridSpan w:val="2"/>
          </w:tcPr>
          <w:p w14:paraId="24097E10" w14:textId="77777777" w:rsidR="00C273E5" w:rsidRPr="00C273E5" w:rsidRDefault="00C273E5" w:rsidP="00C273E5">
            <w:pPr>
              <w:autoSpaceDE w:val="0"/>
              <w:autoSpaceDN w:val="0"/>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Rules of the vocative noun added to the first-person singular pronoun (ya' al-mutakallim)</w:t>
            </w:r>
          </w:p>
        </w:tc>
        <w:tc>
          <w:tcPr>
            <w:tcW w:w="1199" w:type="dxa"/>
          </w:tcPr>
          <w:p w14:paraId="1B36026F"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02080EE8"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2C79C6E5" w14:textId="77777777" w:rsidTr="00E121D0">
        <w:trPr>
          <w:gridAfter w:val="3"/>
          <w:wAfter w:w="6087" w:type="dxa"/>
          <w:trHeight w:val="144"/>
        </w:trPr>
        <w:tc>
          <w:tcPr>
            <w:tcW w:w="1254" w:type="dxa"/>
          </w:tcPr>
          <w:p w14:paraId="01795726"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January 3</w:t>
            </w:r>
          </w:p>
        </w:tc>
        <w:tc>
          <w:tcPr>
            <w:tcW w:w="1080" w:type="dxa"/>
            <w:gridSpan w:val="2"/>
          </w:tcPr>
          <w:p w14:paraId="2711072B"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34CB3F2"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0A0399F"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Rules of the vocative noun added to the first-person singular pronoun (ya' al-mutakallim)</w:t>
            </w:r>
          </w:p>
        </w:tc>
        <w:tc>
          <w:tcPr>
            <w:tcW w:w="1199" w:type="dxa"/>
          </w:tcPr>
          <w:p w14:paraId="5DCF5DB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774BA80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E3BFF1E" w14:textId="77777777" w:rsidTr="00E121D0">
        <w:trPr>
          <w:gridAfter w:val="3"/>
          <w:wAfter w:w="6087" w:type="dxa"/>
          <w:trHeight w:val="144"/>
        </w:trPr>
        <w:tc>
          <w:tcPr>
            <w:tcW w:w="1254" w:type="dxa"/>
          </w:tcPr>
          <w:p w14:paraId="56D01B6D"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January 4</w:t>
            </w:r>
          </w:p>
        </w:tc>
        <w:tc>
          <w:tcPr>
            <w:tcW w:w="1080" w:type="dxa"/>
            <w:gridSpan w:val="2"/>
          </w:tcPr>
          <w:p w14:paraId="08B91572"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F7858A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6EDFF40"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What is not divisible</w:t>
            </w:r>
          </w:p>
        </w:tc>
        <w:tc>
          <w:tcPr>
            <w:tcW w:w="1199" w:type="dxa"/>
          </w:tcPr>
          <w:p w14:paraId="7365E209"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269D5E6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45831DFE" w14:textId="77777777" w:rsidTr="00E121D0">
        <w:trPr>
          <w:gridAfter w:val="3"/>
          <w:wAfter w:w="6087" w:type="dxa"/>
          <w:trHeight w:val="144"/>
        </w:trPr>
        <w:tc>
          <w:tcPr>
            <w:tcW w:w="1254" w:type="dxa"/>
          </w:tcPr>
          <w:p w14:paraId="5EB7105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February 1</w:t>
            </w:r>
          </w:p>
        </w:tc>
        <w:tc>
          <w:tcPr>
            <w:tcW w:w="1080" w:type="dxa"/>
            <w:gridSpan w:val="2"/>
          </w:tcPr>
          <w:p w14:paraId="2FFACFEB"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44073CF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4B9C9D5"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review</w:t>
            </w:r>
          </w:p>
        </w:tc>
        <w:tc>
          <w:tcPr>
            <w:tcW w:w="1199" w:type="dxa"/>
          </w:tcPr>
          <w:p w14:paraId="4680D9E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58335CFC"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282DAE7F" w14:textId="77777777" w:rsidTr="00E121D0">
        <w:trPr>
          <w:gridAfter w:val="3"/>
          <w:wAfter w:w="6087" w:type="dxa"/>
          <w:trHeight w:val="144"/>
        </w:trPr>
        <w:tc>
          <w:tcPr>
            <w:tcW w:w="1254" w:type="dxa"/>
          </w:tcPr>
          <w:p w14:paraId="5222691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lastRenderedPageBreak/>
              <w:t>February 2</w:t>
            </w:r>
          </w:p>
        </w:tc>
        <w:tc>
          <w:tcPr>
            <w:tcW w:w="1080" w:type="dxa"/>
            <w:gridSpan w:val="2"/>
          </w:tcPr>
          <w:p w14:paraId="0D25C28A" w14:textId="77777777" w:rsidR="00C273E5" w:rsidRPr="00C273E5" w:rsidRDefault="00C273E5" w:rsidP="00C273E5">
            <w:pPr>
              <w:keepNext/>
              <w:outlineLvl w:val="1"/>
              <w:rPr>
                <w:rFonts w:eastAsia="Calibri" w:cs="Traditional Arabic"/>
                <w:b/>
                <w:bCs/>
                <w:rtl/>
                <w:lang w:bidi="ar-IQ"/>
              </w:rPr>
            </w:pPr>
            <w:r w:rsidRPr="00C273E5">
              <w:rPr>
                <w:rFonts w:eastAsia="Calibri" w:cs="Traditional Arabic"/>
                <w:b/>
                <w:bCs/>
                <w:rtl/>
                <w:lang w:bidi="ar-IQ"/>
              </w:rPr>
              <w:t>holiday</w:t>
            </w:r>
          </w:p>
          <w:p w14:paraId="7CA4EA4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Spring</w:t>
            </w:r>
          </w:p>
        </w:tc>
        <w:tc>
          <w:tcPr>
            <w:tcW w:w="1170" w:type="dxa"/>
            <w:gridSpan w:val="2"/>
          </w:tcPr>
          <w:p w14:paraId="5DBD27FF"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CB43914"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p>
        </w:tc>
        <w:tc>
          <w:tcPr>
            <w:tcW w:w="1199" w:type="dxa"/>
          </w:tcPr>
          <w:p w14:paraId="68FE8D2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0879152A"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4E2835A5" w14:textId="77777777" w:rsidTr="00E121D0">
        <w:trPr>
          <w:gridAfter w:val="3"/>
          <w:wAfter w:w="6087" w:type="dxa"/>
          <w:trHeight w:val="144"/>
        </w:trPr>
        <w:tc>
          <w:tcPr>
            <w:tcW w:w="1254" w:type="dxa"/>
          </w:tcPr>
          <w:p w14:paraId="7B8C077D"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February 3</w:t>
            </w:r>
          </w:p>
        </w:tc>
        <w:tc>
          <w:tcPr>
            <w:tcW w:w="1080" w:type="dxa"/>
            <w:gridSpan w:val="2"/>
          </w:tcPr>
          <w:p w14:paraId="46083FF2" w14:textId="77777777" w:rsidR="00C273E5" w:rsidRPr="00C273E5" w:rsidRDefault="00C273E5" w:rsidP="00C273E5">
            <w:pPr>
              <w:keepNext/>
              <w:outlineLvl w:val="1"/>
              <w:rPr>
                <w:rFonts w:eastAsia="Calibri" w:cs="Traditional Arabic"/>
                <w:b/>
                <w:bCs/>
                <w:rtl/>
                <w:lang w:bidi="ar-IQ"/>
              </w:rPr>
            </w:pPr>
            <w:r w:rsidRPr="00C273E5">
              <w:rPr>
                <w:rFonts w:eastAsia="Calibri" w:cs="Traditional Arabic"/>
                <w:b/>
                <w:bCs/>
                <w:rtl/>
                <w:lang w:bidi="ar-IQ"/>
              </w:rPr>
              <w:t>holiday</w:t>
            </w:r>
          </w:p>
          <w:p w14:paraId="4589F25E"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Spring</w:t>
            </w:r>
          </w:p>
        </w:tc>
        <w:tc>
          <w:tcPr>
            <w:tcW w:w="1170" w:type="dxa"/>
            <w:gridSpan w:val="2"/>
          </w:tcPr>
          <w:p w14:paraId="5823D69D"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1ED3666" w14:textId="77777777" w:rsidR="00C273E5" w:rsidRPr="00C273E5" w:rsidRDefault="00C273E5" w:rsidP="00C273E5">
            <w:pPr>
              <w:autoSpaceDE w:val="0"/>
              <w:autoSpaceDN w:val="0"/>
              <w:bidi/>
              <w:adjustRightInd w:val="0"/>
              <w:spacing w:after="200" w:line="276" w:lineRule="auto"/>
              <w:jc w:val="center"/>
              <w:rPr>
                <w:rFonts w:ascii="Arial" w:hAnsi="Arial" w:cs="Arial"/>
                <w:b/>
                <w:bCs/>
                <w:rtl/>
                <w:lang w:bidi="ar-IQ"/>
              </w:rPr>
            </w:pPr>
          </w:p>
        </w:tc>
        <w:tc>
          <w:tcPr>
            <w:tcW w:w="1199" w:type="dxa"/>
          </w:tcPr>
          <w:p w14:paraId="344CE071"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044B0C6C"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11BB946D" w14:textId="77777777" w:rsidTr="00E121D0">
        <w:trPr>
          <w:gridAfter w:val="3"/>
          <w:wAfter w:w="6087" w:type="dxa"/>
          <w:trHeight w:val="144"/>
        </w:trPr>
        <w:tc>
          <w:tcPr>
            <w:tcW w:w="1254" w:type="dxa"/>
          </w:tcPr>
          <w:p w14:paraId="779ECD6F"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February 4</w:t>
            </w:r>
          </w:p>
        </w:tc>
        <w:tc>
          <w:tcPr>
            <w:tcW w:w="1080" w:type="dxa"/>
            <w:gridSpan w:val="2"/>
          </w:tcPr>
          <w:p w14:paraId="223C1B01"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6E4BC9E"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4024EFA3"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Descriptive and scientific</w:t>
            </w:r>
          </w:p>
        </w:tc>
        <w:tc>
          <w:tcPr>
            <w:tcW w:w="1199" w:type="dxa"/>
          </w:tcPr>
          <w:p w14:paraId="640A0BF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7079F51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4FD9A7F1" w14:textId="77777777" w:rsidTr="00E121D0">
        <w:trPr>
          <w:gridAfter w:val="3"/>
          <w:wAfter w:w="6087" w:type="dxa"/>
          <w:trHeight w:val="144"/>
        </w:trPr>
        <w:tc>
          <w:tcPr>
            <w:tcW w:w="1254" w:type="dxa"/>
          </w:tcPr>
          <w:p w14:paraId="6439C7D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March 1</w:t>
            </w:r>
          </w:p>
        </w:tc>
        <w:tc>
          <w:tcPr>
            <w:tcW w:w="1080" w:type="dxa"/>
            <w:gridSpan w:val="2"/>
          </w:tcPr>
          <w:p w14:paraId="17B3ECA1"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C89A371"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775026C6" w14:textId="77777777" w:rsidR="00C273E5" w:rsidRPr="00C273E5" w:rsidRDefault="00C273E5" w:rsidP="00C273E5">
            <w:pPr>
              <w:ind w:left="452" w:hanging="425"/>
              <w:jc w:val="center"/>
              <w:rPr>
                <w:rFonts w:ascii="Simplified Arabic" w:hAnsi="Simplified Arabic" w:cs="Simplified Arabic"/>
                <w:b/>
                <w:bCs/>
                <w:sz w:val="18"/>
                <w:szCs w:val="18"/>
                <w:rtl/>
                <w:lang w:bidi="ar-IQ"/>
              </w:rPr>
            </w:pPr>
            <w:r w:rsidRPr="00C273E5">
              <w:rPr>
                <w:rFonts w:ascii="Simplified Arabic" w:hAnsi="Simplified Arabic" w:cs="Simplified Arabic" w:hint="cs"/>
                <w:b/>
                <w:bCs/>
                <w:sz w:val="18"/>
                <w:szCs w:val="18"/>
                <w:rtl/>
                <w:lang w:bidi="ar-IQ"/>
              </w:rPr>
              <w:t>Descriptive and fair</w:t>
            </w:r>
          </w:p>
        </w:tc>
        <w:tc>
          <w:tcPr>
            <w:tcW w:w="1199" w:type="dxa"/>
          </w:tcPr>
          <w:p w14:paraId="58EC7C8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037237F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00E69C4B" w14:textId="77777777" w:rsidTr="00E121D0">
        <w:trPr>
          <w:gridAfter w:val="3"/>
          <w:wAfter w:w="6087" w:type="dxa"/>
          <w:trHeight w:val="144"/>
        </w:trPr>
        <w:tc>
          <w:tcPr>
            <w:tcW w:w="1254" w:type="dxa"/>
          </w:tcPr>
          <w:p w14:paraId="6C0C9EA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March 2</w:t>
            </w:r>
          </w:p>
        </w:tc>
        <w:tc>
          <w:tcPr>
            <w:tcW w:w="1080" w:type="dxa"/>
            <w:gridSpan w:val="2"/>
          </w:tcPr>
          <w:p w14:paraId="3B2EEE78"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127F32DC"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Test of the month</w:t>
            </w:r>
            <w:r w:rsidRPr="00C273E5">
              <w:rPr>
                <w:rFonts w:eastAsia="Calibri" w:cs="Traditional Arabic" w:hint="cs"/>
                <w:b/>
                <w:bCs/>
                <w:rtl/>
                <w:lang w:bidi="ar-IQ"/>
              </w:rPr>
              <w:t xml:space="preserve"> </w:t>
            </w:r>
            <w:r w:rsidRPr="00C273E5">
              <w:rPr>
                <w:rFonts w:eastAsia="Calibri" w:cs="Traditional Arabic"/>
                <w:b/>
                <w:bCs/>
                <w:rtl/>
                <w:lang w:bidi="ar-IQ"/>
              </w:rPr>
              <w:t>the third</w:t>
            </w:r>
          </w:p>
        </w:tc>
        <w:tc>
          <w:tcPr>
            <w:tcW w:w="2941" w:type="dxa"/>
            <w:gridSpan w:val="2"/>
          </w:tcPr>
          <w:p w14:paraId="34CEDD6A" w14:textId="77777777" w:rsidR="00C273E5" w:rsidRPr="00C273E5" w:rsidRDefault="00C273E5" w:rsidP="00C273E5">
            <w:pPr>
              <w:bidi/>
              <w:ind w:left="452" w:hanging="425"/>
              <w:jc w:val="center"/>
              <w:rPr>
                <w:rFonts w:ascii="Simplified Arabic" w:hAnsi="Simplified Arabic" w:cs="Simplified Arabic"/>
                <w:b/>
                <w:bCs/>
                <w:color w:val="333333"/>
                <w:sz w:val="18"/>
                <w:szCs w:val="18"/>
                <w:rtl/>
                <w:lang w:bidi="ar-IQ"/>
              </w:rPr>
            </w:pPr>
          </w:p>
        </w:tc>
        <w:tc>
          <w:tcPr>
            <w:tcW w:w="1199" w:type="dxa"/>
          </w:tcPr>
          <w:p w14:paraId="7F110DE3"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4C4EAA43"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6F698605" w14:textId="77777777" w:rsidTr="00E121D0">
        <w:trPr>
          <w:gridAfter w:val="3"/>
          <w:wAfter w:w="6087" w:type="dxa"/>
          <w:trHeight w:val="144"/>
        </w:trPr>
        <w:tc>
          <w:tcPr>
            <w:tcW w:w="1254" w:type="dxa"/>
          </w:tcPr>
          <w:p w14:paraId="2A06957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March 3</w:t>
            </w:r>
          </w:p>
        </w:tc>
        <w:tc>
          <w:tcPr>
            <w:tcW w:w="1080" w:type="dxa"/>
            <w:gridSpan w:val="2"/>
          </w:tcPr>
          <w:p w14:paraId="59A0636C"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79131B3B"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6D08ABA7" w14:textId="77777777" w:rsidR="00C273E5" w:rsidRPr="00C273E5" w:rsidRDefault="00C273E5" w:rsidP="00C273E5">
            <w:pPr>
              <w:autoSpaceDE w:val="0"/>
              <w:autoSpaceDN w:val="0"/>
              <w:adjustRightInd w:val="0"/>
              <w:spacing w:after="200" w:line="276" w:lineRule="auto"/>
              <w:jc w:val="center"/>
              <w:rPr>
                <w:rFonts w:ascii="Arial" w:hAnsi="Arial" w:cs="Arial"/>
                <w:b/>
                <w:bCs/>
                <w:rtl/>
                <w:lang w:bidi="ar-IQ"/>
              </w:rPr>
            </w:pPr>
            <w:r w:rsidRPr="00C273E5">
              <w:rPr>
                <w:rFonts w:ascii="Simplified Arabic" w:hAnsi="Simplified Arabic" w:cs="Simplified Arabic" w:hint="cs"/>
                <w:b/>
                <w:bCs/>
                <w:sz w:val="18"/>
                <w:szCs w:val="18"/>
                <w:rtl/>
                <w:lang w:bidi="ar-IQ"/>
              </w:rPr>
              <w:t>Scientific and foreign</w:t>
            </w:r>
          </w:p>
        </w:tc>
        <w:tc>
          <w:tcPr>
            <w:tcW w:w="1199" w:type="dxa"/>
          </w:tcPr>
          <w:p w14:paraId="00AE246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33B63059"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1D33C2EC" w14:textId="77777777" w:rsidTr="00E121D0">
        <w:trPr>
          <w:gridAfter w:val="3"/>
          <w:wAfter w:w="6087" w:type="dxa"/>
          <w:trHeight w:val="144"/>
        </w:trPr>
        <w:tc>
          <w:tcPr>
            <w:tcW w:w="1254" w:type="dxa"/>
          </w:tcPr>
          <w:p w14:paraId="3E47624B"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March 4</w:t>
            </w:r>
          </w:p>
        </w:tc>
        <w:tc>
          <w:tcPr>
            <w:tcW w:w="1080" w:type="dxa"/>
            <w:gridSpan w:val="2"/>
          </w:tcPr>
          <w:p w14:paraId="5392ABD7"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3CD733B8"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26E7E0CD" w14:textId="77777777" w:rsidR="00C273E5" w:rsidRPr="00C273E5" w:rsidRDefault="00C273E5" w:rsidP="00C273E5">
            <w:pPr>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number</w:t>
            </w:r>
          </w:p>
        </w:tc>
        <w:tc>
          <w:tcPr>
            <w:tcW w:w="1199" w:type="dxa"/>
          </w:tcPr>
          <w:p w14:paraId="28A7F2D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4E1BD7D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3071BD11" w14:textId="77777777" w:rsidTr="00E121D0">
        <w:trPr>
          <w:gridAfter w:val="3"/>
          <w:wAfter w:w="6087" w:type="dxa"/>
          <w:trHeight w:val="144"/>
        </w:trPr>
        <w:tc>
          <w:tcPr>
            <w:tcW w:w="1254" w:type="dxa"/>
          </w:tcPr>
          <w:p w14:paraId="65C9A89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April 1</w:t>
            </w:r>
          </w:p>
        </w:tc>
        <w:tc>
          <w:tcPr>
            <w:tcW w:w="1080" w:type="dxa"/>
            <w:gridSpan w:val="2"/>
          </w:tcPr>
          <w:p w14:paraId="04553599"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3F5DD69"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1A3BF324" w14:textId="77777777" w:rsidR="00C273E5" w:rsidRPr="00C273E5" w:rsidRDefault="00C273E5" w:rsidP="00C273E5">
            <w:pPr>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number</w:t>
            </w:r>
          </w:p>
        </w:tc>
        <w:tc>
          <w:tcPr>
            <w:tcW w:w="1199" w:type="dxa"/>
          </w:tcPr>
          <w:p w14:paraId="08EB786F"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4C77F15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2E6F7AD9" w14:textId="77777777" w:rsidTr="00E121D0">
        <w:trPr>
          <w:gridAfter w:val="3"/>
          <w:wAfter w:w="6087" w:type="dxa"/>
          <w:trHeight w:val="144"/>
        </w:trPr>
        <w:tc>
          <w:tcPr>
            <w:tcW w:w="1254" w:type="dxa"/>
          </w:tcPr>
          <w:p w14:paraId="166F0CB2"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April 2</w:t>
            </w:r>
          </w:p>
        </w:tc>
        <w:tc>
          <w:tcPr>
            <w:tcW w:w="1080" w:type="dxa"/>
            <w:gridSpan w:val="2"/>
          </w:tcPr>
          <w:p w14:paraId="3D46C222"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5E927867"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3421F065" w14:textId="77777777" w:rsidR="00C273E5" w:rsidRPr="00C273E5" w:rsidRDefault="00C273E5" w:rsidP="00C273E5">
            <w:pPr>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sz w:val="18"/>
                <w:szCs w:val="18"/>
                <w:rtl/>
                <w:lang w:bidi="ar-IQ"/>
              </w:rPr>
              <w:t>Distinguishing between singular and grammatically connected numbers</w:t>
            </w:r>
          </w:p>
        </w:tc>
        <w:tc>
          <w:tcPr>
            <w:tcW w:w="1199" w:type="dxa"/>
          </w:tcPr>
          <w:p w14:paraId="1510188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2589B19C"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465AF75A" w14:textId="77777777" w:rsidTr="00E121D0">
        <w:trPr>
          <w:gridAfter w:val="3"/>
          <w:wAfter w:w="6087" w:type="dxa"/>
          <w:trHeight w:val="144"/>
        </w:trPr>
        <w:tc>
          <w:tcPr>
            <w:tcW w:w="1254" w:type="dxa"/>
          </w:tcPr>
          <w:p w14:paraId="05C8B41F"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April 3</w:t>
            </w:r>
          </w:p>
        </w:tc>
        <w:tc>
          <w:tcPr>
            <w:tcW w:w="1080" w:type="dxa"/>
            <w:gridSpan w:val="2"/>
          </w:tcPr>
          <w:p w14:paraId="7FB2C234"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07D146E5"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0299785E" w14:textId="77777777" w:rsidR="00C273E5" w:rsidRPr="00C273E5" w:rsidRDefault="00C273E5" w:rsidP="00C273E5">
            <w:pPr>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sz w:val="18"/>
                <w:szCs w:val="18"/>
                <w:rtl/>
                <w:lang w:bidi="ar-IQ"/>
              </w:rPr>
              <w:t>Distinguishing between singular and grammatically connected numbers</w:t>
            </w:r>
          </w:p>
        </w:tc>
        <w:tc>
          <w:tcPr>
            <w:tcW w:w="1199" w:type="dxa"/>
          </w:tcPr>
          <w:p w14:paraId="54AB51F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4B7443D4"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7D44D9B8" w14:textId="77777777" w:rsidTr="00E121D0">
        <w:trPr>
          <w:gridAfter w:val="3"/>
          <w:wAfter w:w="6087" w:type="dxa"/>
          <w:trHeight w:val="144"/>
        </w:trPr>
        <w:tc>
          <w:tcPr>
            <w:tcW w:w="1254" w:type="dxa"/>
          </w:tcPr>
          <w:p w14:paraId="2AD021A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April 4</w:t>
            </w:r>
          </w:p>
        </w:tc>
        <w:tc>
          <w:tcPr>
            <w:tcW w:w="1080" w:type="dxa"/>
            <w:gridSpan w:val="2"/>
          </w:tcPr>
          <w:p w14:paraId="0DA78AA4"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F7E64EE" w14:textId="77777777" w:rsidR="00C273E5" w:rsidRPr="00C273E5" w:rsidRDefault="00C273E5" w:rsidP="00C273E5">
            <w:pPr>
              <w:keepNext/>
              <w:bidi/>
              <w:outlineLvl w:val="1"/>
              <w:rPr>
                <w:rFonts w:ascii="Cambria" w:eastAsia="Calibri" w:hAnsi="Cambria"/>
                <w:b/>
                <w:bCs/>
                <w:color w:val="000000"/>
                <w:rtl/>
                <w:lang w:bidi="ar-IQ"/>
              </w:rPr>
            </w:pPr>
          </w:p>
        </w:tc>
        <w:tc>
          <w:tcPr>
            <w:tcW w:w="2941" w:type="dxa"/>
            <w:gridSpan w:val="2"/>
          </w:tcPr>
          <w:p w14:paraId="5EF2F6DF" w14:textId="77777777" w:rsidR="00C273E5" w:rsidRPr="00C273E5" w:rsidRDefault="00C273E5" w:rsidP="00C273E5">
            <w:pPr>
              <w:ind w:left="452" w:hanging="425"/>
              <w:jc w:val="center"/>
              <w:rPr>
                <w:rFonts w:ascii="Simplified Arabic" w:hAnsi="Simplified Arabic" w:cs="Simplified Arabic"/>
                <w:b/>
                <w:bCs/>
                <w:color w:val="333333"/>
                <w:sz w:val="18"/>
                <w:szCs w:val="18"/>
                <w:rtl/>
                <w:lang w:bidi="ar-IQ"/>
              </w:rPr>
            </w:pPr>
            <w:r w:rsidRPr="00C273E5">
              <w:rPr>
                <w:rFonts w:ascii="Simplified Arabic" w:hAnsi="Simplified Arabic" w:cs="Simplified Arabic" w:hint="cs"/>
                <w:b/>
                <w:bCs/>
                <w:color w:val="333333"/>
                <w:sz w:val="18"/>
                <w:szCs w:val="18"/>
                <w:rtl/>
                <w:lang w:bidi="ar-IQ"/>
              </w:rPr>
              <w:t>review</w:t>
            </w:r>
          </w:p>
        </w:tc>
        <w:tc>
          <w:tcPr>
            <w:tcW w:w="1199" w:type="dxa"/>
          </w:tcPr>
          <w:p w14:paraId="29F59EF5"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Standard method</w:t>
            </w:r>
          </w:p>
        </w:tc>
        <w:tc>
          <w:tcPr>
            <w:tcW w:w="2250" w:type="dxa"/>
          </w:tcPr>
          <w:p w14:paraId="4EDFDD97"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Classroom performance and exams</w:t>
            </w:r>
          </w:p>
        </w:tc>
      </w:tr>
      <w:tr w:rsidR="00C273E5" w:rsidRPr="00C273E5" w14:paraId="563F2A4A" w14:textId="77777777" w:rsidTr="00E121D0">
        <w:trPr>
          <w:gridAfter w:val="3"/>
          <w:wAfter w:w="6087" w:type="dxa"/>
          <w:trHeight w:val="144"/>
        </w:trPr>
        <w:tc>
          <w:tcPr>
            <w:tcW w:w="1254" w:type="dxa"/>
          </w:tcPr>
          <w:p w14:paraId="55616F5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lastRenderedPageBreak/>
              <w:t>May 1</w:t>
            </w:r>
          </w:p>
        </w:tc>
        <w:tc>
          <w:tcPr>
            <w:tcW w:w="1080" w:type="dxa"/>
            <w:gridSpan w:val="2"/>
          </w:tcPr>
          <w:p w14:paraId="15F8397D" w14:textId="77777777" w:rsidR="00C273E5" w:rsidRPr="00C273E5" w:rsidRDefault="00C273E5" w:rsidP="00C273E5">
            <w:pPr>
              <w:keepNext/>
              <w:outlineLvl w:val="1"/>
              <w:rPr>
                <w:rFonts w:ascii="Cambria" w:eastAsia="Calibri" w:hAnsi="Cambria"/>
                <w:b/>
                <w:bCs/>
                <w:color w:val="000000"/>
                <w:rtl/>
                <w:lang w:bidi="ar-IQ"/>
              </w:rPr>
            </w:pPr>
            <w:r w:rsidRPr="00C273E5">
              <w:rPr>
                <w:rFonts w:ascii="Cambria" w:eastAsia="Calibri" w:hAnsi="Cambria" w:hint="cs"/>
                <w:b/>
                <w:bCs/>
                <w:color w:val="000000"/>
                <w:rtl/>
                <w:lang w:bidi="ar-IQ"/>
              </w:rPr>
              <w:t>2</w:t>
            </w:r>
          </w:p>
        </w:tc>
        <w:tc>
          <w:tcPr>
            <w:tcW w:w="1170" w:type="dxa"/>
            <w:gridSpan w:val="2"/>
          </w:tcPr>
          <w:p w14:paraId="6EC239B0" w14:textId="77777777" w:rsidR="00C273E5" w:rsidRPr="00C273E5" w:rsidRDefault="00C273E5" w:rsidP="00C273E5">
            <w:pPr>
              <w:keepNext/>
              <w:outlineLvl w:val="1"/>
              <w:rPr>
                <w:rFonts w:ascii="Cambria" w:eastAsia="Calibri" w:hAnsi="Cambria"/>
                <w:b/>
                <w:bCs/>
                <w:color w:val="000000"/>
                <w:rtl/>
                <w:lang w:bidi="ar-IQ"/>
              </w:rPr>
            </w:pPr>
            <w:r w:rsidRPr="00C273E5">
              <w:rPr>
                <w:rFonts w:eastAsia="Calibri" w:cs="Traditional Arabic"/>
                <w:b/>
                <w:bCs/>
                <w:rtl/>
                <w:lang w:bidi="ar-IQ"/>
              </w:rPr>
              <w:t>Test of the month</w:t>
            </w:r>
            <w:r w:rsidRPr="00C273E5">
              <w:rPr>
                <w:rFonts w:eastAsia="Calibri" w:cs="Traditional Arabic" w:hint="cs"/>
                <w:b/>
                <w:bCs/>
                <w:rtl/>
                <w:lang w:bidi="ar-IQ"/>
              </w:rPr>
              <w:t xml:space="preserve"> </w:t>
            </w:r>
            <w:r w:rsidRPr="00C273E5">
              <w:rPr>
                <w:rFonts w:eastAsia="Calibri" w:cs="Traditional Arabic"/>
                <w:b/>
                <w:bCs/>
                <w:rtl/>
                <w:lang w:bidi="ar-IQ"/>
              </w:rPr>
              <w:t>Fourth</w:t>
            </w:r>
          </w:p>
        </w:tc>
        <w:tc>
          <w:tcPr>
            <w:tcW w:w="2941" w:type="dxa"/>
            <w:gridSpan w:val="2"/>
          </w:tcPr>
          <w:p w14:paraId="2C2C0781" w14:textId="77777777" w:rsidR="00C273E5" w:rsidRPr="00C273E5" w:rsidRDefault="00C273E5" w:rsidP="00C273E5">
            <w:pPr>
              <w:autoSpaceDE w:val="0"/>
              <w:autoSpaceDN w:val="0"/>
              <w:bidi/>
              <w:adjustRightInd w:val="0"/>
              <w:spacing w:after="200" w:line="276" w:lineRule="auto"/>
              <w:rPr>
                <w:rFonts w:ascii="Arial" w:hAnsi="Arial" w:cs="Arial"/>
                <w:b/>
                <w:bCs/>
                <w:rtl/>
                <w:lang w:bidi="ar-IQ"/>
              </w:rPr>
            </w:pPr>
          </w:p>
        </w:tc>
        <w:tc>
          <w:tcPr>
            <w:tcW w:w="1199" w:type="dxa"/>
          </w:tcPr>
          <w:p w14:paraId="3028AF5D" w14:textId="77777777" w:rsidR="00C273E5" w:rsidRPr="00C273E5" w:rsidRDefault="00C273E5" w:rsidP="00C273E5">
            <w:pPr>
              <w:keepNext/>
              <w:bidi/>
              <w:outlineLvl w:val="1"/>
              <w:rPr>
                <w:rFonts w:ascii="Cambria" w:eastAsia="Calibri" w:hAnsi="Cambria"/>
                <w:b/>
                <w:bCs/>
                <w:color w:val="000000"/>
                <w:rtl/>
                <w:lang w:bidi="ar-IQ"/>
              </w:rPr>
            </w:pPr>
          </w:p>
        </w:tc>
        <w:tc>
          <w:tcPr>
            <w:tcW w:w="2250" w:type="dxa"/>
          </w:tcPr>
          <w:p w14:paraId="23DC51E9" w14:textId="77777777" w:rsidR="00C273E5" w:rsidRPr="00C273E5" w:rsidRDefault="00C273E5" w:rsidP="00C273E5">
            <w:pPr>
              <w:keepNext/>
              <w:bidi/>
              <w:outlineLvl w:val="1"/>
              <w:rPr>
                <w:rFonts w:ascii="Cambria" w:eastAsia="Calibri" w:hAnsi="Cambria"/>
                <w:b/>
                <w:bCs/>
                <w:color w:val="000000"/>
                <w:rtl/>
                <w:lang w:bidi="ar-IQ"/>
              </w:rPr>
            </w:pPr>
          </w:p>
        </w:tc>
      </w:tr>
      <w:tr w:rsidR="00C273E5" w:rsidRPr="00C273E5" w14:paraId="1622BDC9" w14:textId="77777777" w:rsidTr="00E121D0">
        <w:tc>
          <w:tcPr>
            <w:tcW w:w="9894" w:type="dxa"/>
            <w:gridSpan w:val="9"/>
            <w:shd w:val="clear" w:color="auto" w:fill="DEEAF6"/>
          </w:tcPr>
          <w:p w14:paraId="50464022" w14:textId="77777777" w:rsidR="00C273E5" w:rsidRPr="00C273E5" w:rsidRDefault="00C273E5" w:rsidP="00E6323B">
            <w:pPr>
              <w:numPr>
                <w:ilvl w:val="0"/>
                <w:numId w:val="61"/>
              </w:numPr>
              <w:ind w:left="513"/>
              <w:rPr>
                <w:rFonts w:ascii="Simplified Arabic" w:eastAsia="Calibri" w:hAnsi="Simplified Arabic" w:cs="Simplified Arabic"/>
                <w:sz w:val="28"/>
                <w:szCs w:val="28"/>
                <w:rtl/>
              </w:rPr>
            </w:pPr>
            <w:r w:rsidRPr="00C273E5">
              <w:rPr>
                <w:rFonts w:ascii="Simplified Arabic" w:eastAsia="Calibri" w:hAnsi="Simplified Arabic" w:cs="Simplified Arabic"/>
                <w:sz w:val="28"/>
                <w:szCs w:val="28"/>
                <w:rtl/>
              </w:rPr>
              <w:t>Course evaluation</w:t>
            </w:r>
          </w:p>
        </w:tc>
        <w:tc>
          <w:tcPr>
            <w:tcW w:w="2029" w:type="dxa"/>
          </w:tcPr>
          <w:p w14:paraId="32173DBB" w14:textId="77777777" w:rsidR="00C273E5" w:rsidRPr="00C273E5" w:rsidRDefault="00C273E5" w:rsidP="00C273E5">
            <w:pPr>
              <w:rPr>
                <w:rFonts w:ascii="Simplified Arabic" w:hAnsi="Simplified Arabic" w:cs="Simplified Arabic"/>
                <w:sz w:val="28"/>
                <w:szCs w:val="28"/>
                <w:rtl/>
                <w:lang w:bidi="ar-IQ"/>
              </w:rPr>
            </w:pPr>
          </w:p>
        </w:tc>
        <w:tc>
          <w:tcPr>
            <w:tcW w:w="2029" w:type="dxa"/>
          </w:tcPr>
          <w:p w14:paraId="40A7FF8F" w14:textId="77777777" w:rsidR="00C273E5" w:rsidRPr="00C273E5" w:rsidRDefault="00C273E5" w:rsidP="00C273E5">
            <w:pPr>
              <w:rPr>
                <w:rFonts w:ascii="Simplified Arabic" w:hAnsi="Simplified Arabic" w:cs="Simplified Arabic"/>
                <w:sz w:val="28"/>
                <w:szCs w:val="28"/>
                <w:rtl/>
                <w:lang w:bidi="ar-IQ"/>
              </w:rPr>
            </w:pPr>
          </w:p>
        </w:tc>
        <w:tc>
          <w:tcPr>
            <w:tcW w:w="2029" w:type="dxa"/>
          </w:tcPr>
          <w:p w14:paraId="0803D583" w14:textId="77777777" w:rsidR="00C273E5" w:rsidRPr="00C273E5" w:rsidRDefault="00C273E5" w:rsidP="00C273E5">
            <w:pPr>
              <w:autoSpaceDE w:val="0"/>
              <w:autoSpaceDN w:val="0"/>
              <w:bidi/>
              <w:adjustRightInd w:val="0"/>
              <w:spacing w:after="200" w:line="276" w:lineRule="auto"/>
              <w:rPr>
                <w:rFonts w:ascii="Arial" w:hAnsi="Arial" w:cs="Arial"/>
                <w:sz w:val="28"/>
                <w:szCs w:val="28"/>
                <w:rtl/>
                <w:lang w:bidi="ar-IQ"/>
              </w:rPr>
            </w:pPr>
          </w:p>
        </w:tc>
      </w:tr>
      <w:tr w:rsidR="00C273E5" w:rsidRPr="00C273E5" w14:paraId="3152EFD1" w14:textId="77777777" w:rsidTr="00E121D0">
        <w:trPr>
          <w:gridAfter w:val="3"/>
          <w:wAfter w:w="6087" w:type="dxa"/>
        </w:trPr>
        <w:tc>
          <w:tcPr>
            <w:tcW w:w="9894" w:type="dxa"/>
            <w:gridSpan w:val="9"/>
          </w:tcPr>
          <w:p w14:paraId="4DD78E87" w14:textId="77777777" w:rsidR="00C273E5" w:rsidRPr="00C273E5" w:rsidRDefault="00C273E5" w:rsidP="00C273E5">
            <w:pPr>
              <w:shd w:val="clear" w:color="auto" w:fill="FFFFFF"/>
              <w:autoSpaceDE w:val="0"/>
              <w:autoSpaceDN w:val="0"/>
              <w:adjustRightInd w:val="0"/>
              <w:jc w:val="both"/>
              <w:rPr>
                <w:rFonts w:ascii="Cambria" w:eastAsia="Calibri" w:hAnsi="Cambria"/>
                <w:color w:val="000000"/>
                <w:sz w:val="20"/>
                <w:szCs w:val="20"/>
                <w:rtl/>
                <w:lang w:bidi="ar-IQ"/>
              </w:rPr>
            </w:pPr>
            <w:r w:rsidRPr="00C273E5">
              <w:rPr>
                <w:rFonts w:ascii="Cambria" w:eastAsia="Calibri" w:hAnsi="Cambria" w:hint="cs"/>
                <w:color w:val="000000"/>
                <w:sz w:val="20"/>
                <w:szCs w:val="20"/>
                <w:rtl/>
                <w:lang w:bidi="ar-IQ"/>
              </w:rPr>
              <w:t>The grade out of 100 is distributed according to the tasks assigned to the student, such as daily preparation, daily, oral, monthly, and written exams, reports, etc.</w:t>
            </w:r>
          </w:p>
          <w:p w14:paraId="6183A7F5" w14:textId="77777777" w:rsidR="00C273E5" w:rsidRPr="00C273E5" w:rsidRDefault="00C273E5" w:rsidP="00C273E5">
            <w:pPr>
              <w:shd w:val="clear" w:color="auto" w:fill="FFFFFF"/>
              <w:autoSpaceDE w:val="0"/>
              <w:autoSpaceDN w:val="0"/>
              <w:bidi/>
              <w:adjustRightInd w:val="0"/>
              <w:jc w:val="both"/>
              <w:rPr>
                <w:rFonts w:ascii="Cambria" w:eastAsia="Calibri" w:hAnsi="Cambria"/>
                <w:color w:val="000000"/>
                <w:sz w:val="20"/>
                <w:szCs w:val="20"/>
                <w:rtl/>
                <w:lang w:bidi="ar-IQ"/>
              </w:rPr>
            </w:pPr>
          </w:p>
          <w:p w14:paraId="12CF56D2" w14:textId="77777777" w:rsidR="00C273E5" w:rsidRPr="00C273E5" w:rsidRDefault="00C273E5" w:rsidP="00C273E5">
            <w:pPr>
              <w:shd w:val="clear" w:color="auto" w:fill="FFFFFF"/>
              <w:autoSpaceDE w:val="0"/>
              <w:autoSpaceDN w:val="0"/>
              <w:adjustRightInd w:val="0"/>
              <w:jc w:val="both"/>
              <w:rPr>
                <w:rFonts w:ascii="Cambria" w:eastAsia="Calibri" w:hAnsi="Cambria"/>
                <w:color w:val="000000"/>
                <w:sz w:val="20"/>
                <w:szCs w:val="20"/>
                <w:rtl/>
                <w:lang w:bidi="ar-IQ"/>
              </w:rPr>
            </w:pPr>
            <w:r w:rsidRPr="00C273E5">
              <w:rPr>
                <w:rFonts w:ascii="Cambria" w:eastAsia="Calibri" w:hAnsi="Cambria"/>
                <w:color w:val="000000"/>
                <w:sz w:val="20"/>
                <w:szCs w:val="20"/>
                <w:rtl/>
                <w:lang w:bidi="ar-IQ"/>
              </w:rPr>
              <w:t xml:space="preserve">1- Monthly exam: </w:t>
            </w:r>
            <w:r w:rsidRPr="00C273E5">
              <w:rPr>
                <w:rFonts w:ascii="Cambria" w:eastAsia="Calibri" w:hAnsi="Cambria" w:hint="cs"/>
                <w:color w:val="000000"/>
                <w:sz w:val="20"/>
                <w:szCs w:val="20"/>
                <w:rtl/>
                <w:lang w:bidi="ar-IQ"/>
              </w:rPr>
              <w:t>30 marks</w:t>
            </w:r>
          </w:p>
          <w:p w14:paraId="37427096" w14:textId="77777777" w:rsidR="00C273E5" w:rsidRPr="00C273E5" w:rsidRDefault="00C273E5" w:rsidP="00C273E5">
            <w:pPr>
              <w:shd w:val="clear" w:color="auto" w:fill="FFFFFF"/>
              <w:autoSpaceDE w:val="0"/>
              <w:autoSpaceDN w:val="0"/>
              <w:adjustRightInd w:val="0"/>
              <w:jc w:val="both"/>
              <w:rPr>
                <w:rFonts w:ascii="Cambria" w:eastAsia="Calibri" w:hAnsi="Cambria"/>
                <w:color w:val="000000"/>
                <w:sz w:val="20"/>
                <w:szCs w:val="20"/>
                <w:rtl/>
                <w:lang w:bidi="ar-IQ"/>
              </w:rPr>
            </w:pPr>
            <w:r w:rsidRPr="00C273E5">
              <w:rPr>
                <w:rFonts w:ascii="Cambria" w:eastAsia="Calibri" w:hAnsi="Cambria"/>
                <w:color w:val="000000"/>
                <w:sz w:val="20"/>
                <w:szCs w:val="20"/>
                <w:rtl/>
                <w:lang w:bidi="ar-IQ"/>
              </w:rPr>
              <w:t xml:space="preserve">2- Conducting short research projects to be discussed in class, </w:t>
            </w:r>
            <w:r w:rsidRPr="00C273E5">
              <w:rPr>
                <w:rFonts w:ascii="Cambria" w:eastAsia="Calibri" w:hAnsi="Cambria" w:hint="cs"/>
                <w:color w:val="000000"/>
                <w:sz w:val="20"/>
                <w:szCs w:val="20"/>
                <w:rtl/>
                <w:lang w:bidi="ar-IQ"/>
              </w:rPr>
              <w:t>along with daily preparation (10 marks)</w:t>
            </w:r>
          </w:p>
          <w:p w14:paraId="0AE5EA1C" w14:textId="77777777" w:rsidR="00C273E5" w:rsidRPr="00C273E5" w:rsidRDefault="00C273E5" w:rsidP="00C273E5">
            <w:pPr>
              <w:shd w:val="clear" w:color="auto" w:fill="FFFFFF"/>
              <w:autoSpaceDE w:val="0"/>
              <w:autoSpaceDN w:val="0"/>
              <w:adjustRightInd w:val="0"/>
              <w:jc w:val="both"/>
              <w:rPr>
                <w:rFonts w:ascii="Cambria" w:eastAsia="Calibri" w:hAnsi="Cambria"/>
                <w:color w:val="000000"/>
                <w:sz w:val="20"/>
                <w:szCs w:val="20"/>
                <w:rtl/>
                <w:lang w:bidi="ar-IQ"/>
              </w:rPr>
            </w:pPr>
            <w:r w:rsidRPr="00C273E5">
              <w:rPr>
                <w:rFonts w:ascii="Cambria" w:eastAsia="Calibri" w:hAnsi="Cambria" w:hint="cs"/>
                <w:color w:val="000000"/>
                <w:sz w:val="20"/>
                <w:szCs w:val="20"/>
                <w:rtl/>
                <w:lang w:bidi="ar-IQ"/>
              </w:rPr>
              <w:t>3- Final exam: 60 marks</w:t>
            </w:r>
          </w:p>
        </w:tc>
      </w:tr>
      <w:tr w:rsidR="00C273E5" w:rsidRPr="00C273E5" w14:paraId="4BC7124B" w14:textId="77777777" w:rsidTr="00E121D0">
        <w:trPr>
          <w:gridAfter w:val="3"/>
          <w:wAfter w:w="6087" w:type="dxa"/>
        </w:trPr>
        <w:tc>
          <w:tcPr>
            <w:tcW w:w="9894" w:type="dxa"/>
            <w:gridSpan w:val="9"/>
            <w:shd w:val="clear" w:color="auto" w:fill="DEEAF6"/>
          </w:tcPr>
          <w:p w14:paraId="55C6EEE1" w14:textId="77777777" w:rsidR="00C273E5" w:rsidRPr="00C273E5" w:rsidRDefault="00C273E5" w:rsidP="00E6323B">
            <w:pPr>
              <w:numPr>
                <w:ilvl w:val="0"/>
                <w:numId w:val="61"/>
              </w:numPr>
              <w:ind w:left="513"/>
              <w:rPr>
                <w:rFonts w:ascii="Simplified Arabic" w:eastAsia="Calibri" w:hAnsi="Simplified Arabic" w:cs="Simplified Arabic"/>
                <w:sz w:val="20"/>
                <w:szCs w:val="20"/>
                <w:rtl/>
              </w:rPr>
            </w:pPr>
            <w:r w:rsidRPr="00C273E5">
              <w:rPr>
                <w:rFonts w:ascii="Simplified Arabic" w:eastAsia="Calibri" w:hAnsi="Simplified Arabic" w:cs="Simplified Arabic"/>
                <w:sz w:val="20"/>
                <w:szCs w:val="20"/>
                <w:rtl/>
                <w:lang w:bidi="ar-IQ"/>
              </w:rPr>
              <w:t>Learning and teaching resources</w:t>
            </w:r>
          </w:p>
        </w:tc>
      </w:tr>
      <w:tr w:rsidR="00C273E5" w:rsidRPr="00C273E5" w14:paraId="5598CE7C" w14:textId="77777777" w:rsidTr="00E121D0">
        <w:trPr>
          <w:gridAfter w:val="3"/>
          <w:wAfter w:w="6087" w:type="dxa"/>
        </w:trPr>
        <w:tc>
          <w:tcPr>
            <w:tcW w:w="4954" w:type="dxa"/>
            <w:gridSpan w:val="6"/>
          </w:tcPr>
          <w:p w14:paraId="2F1597F2"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Required textbooks (methodology, if applicable)</w:t>
            </w:r>
          </w:p>
        </w:tc>
        <w:tc>
          <w:tcPr>
            <w:tcW w:w="4940" w:type="dxa"/>
            <w:gridSpan w:val="3"/>
          </w:tcPr>
          <w:p w14:paraId="6A72EA71" w14:textId="77777777" w:rsidR="00C273E5" w:rsidRPr="00C273E5" w:rsidRDefault="00C273E5" w:rsidP="00C273E5">
            <w:pPr>
              <w:keepNext/>
              <w:outlineLvl w:val="1"/>
              <w:rPr>
                <w:rFonts w:ascii="Cambria" w:eastAsia="Calibri" w:hAnsi="Cambria"/>
                <w:b/>
                <w:bCs/>
                <w:sz w:val="16"/>
                <w:szCs w:val="16"/>
                <w:rtl/>
                <w:lang w:bidi="ar-IQ"/>
              </w:rPr>
            </w:pPr>
            <w:r w:rsidRPr="00C273E5">
              <w:rPr>
                <w:rFonts w:ascii="Arial" w:eastAsia="Calibri" w:hAnsi="Arial" w:cs="Arial" w:hint="cs"/>
                <w:b/>
                <w:bCs/>
                <w:color w:val="000000"/>
                <w:sz w:val="16"/>
                <w:szCs w:val="16"/>
                <w:rtl/>
                <w:lang w:bidi="ar-IQ"/>
              </w:rPr>
              <w:t>Ibn Aqil's commentary on Ibn Malik's Alfiyya</w:t>
            </w:r>
          </w:p>
        </w:tc>
      </w:tr>
      <w:tr w:rsidR="00C273E5" w:rsidRPr="00C273E5" w14:paraId="2EF3C598" w14:textId="77777777" w:rsidTr="00E121D0">
        <w:trPr>
          <w:gridAfter w:val="3"/>
          <w:wAfter w:w="6087" w:type="dxa"/>
        </w:trPr>
        <w:tc>
          <w:tcPr>
            <w:tcW w:w="4954" w:type="dxa"/>
            <w:gridSpan w:val="6"/>
          </w:tcPr>
          <w:p w14:paraId="6236584A"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Main references (sources)</w:t>
            </w:r>
          </w:p>
        </w:tc>
        <w:tc>
          <w:tcPr>
            <w:tcW w:w="4940" w:type="dxa"/>
            <w:gridSpan w:val="3"/>
          </w:tcPr>
          <w:p w14:paraId="59E608A4" w14:textId="77777777" w:rsidR="00C273E5" w:rsidRPr="00C273E5" w:rsidRDefault="00C273E5" w:rsidP="00C273E5">
            <w:pPr>
              <w:numPr>
                <w:ilvl w:val="0"/>
                <w:numId w:val="54"/>
              </w:numPr>
              <w:rPr>
                <w:rFonts w:cs="Simplified Arabic"/>
                <w:sz w:val="22"/>
                <w:szCs w:val="22"/>
              </w:rPr>
            </w:pPr>
            <w:r w:rsidRPr="00C273E5">
              <w:rPr>
                <w:rFonts w:cs="Simplified Arabic" w:hint="cs"/>
                <w:sz w:val="22"/>
                <w:szCs w:val="22"/>
                <w:rtl/>
              </w:rPr>
              <w:t>Al-Zamakhshari's detailed explanation, by Ibn Ya'ish</w:t>
            </w:r>
          </w:p>
          <w:p w14:paraId="68E65BC9" w14:textId="77777777" w:rsidR="00C273E5" w:rsidRPr="00C273E5" w:rsidRDefault="00C273E5" w:rsidP="00C273E5">
            <w:pPr>
              <w:numPr>
                <w:ilvl w:val="0"/>
                <w:numId w:val="54"/>
              </w:numPr>
              <w:rPr>
                <w:rFonts w:cs="Simplified Arabic"/>
                <w:sz w:val="22"/>
                <w:szCs w:val="22"/>
              </w:rPr>
            </w:pPr>
            <w:r w:rsidRPr="00C273E5">
              <w:rPr>
                <w:rFonts w:cs="Simplified Arabic" w:hint="cs"/>
                <w:sz w:val="22"/>
                <w:szCs w:val="22"/>
                <w:rtl/>
              </w:rPr>
              <w:t xml:space="preserve">Mughni </w:t>
            </w:r>
            <w:proofErr w:type="spellStart"/>
            <w:r w:rsidRPr="00C273E5">
              <w:rPr>
                <w:rFonts w:cs="Simplified Arabic" w:hint="cs"/>
                <w:sz w:val="22"/>
                <w:szCs w:val="22"/>
                <w:rtl/>
              </w:rPr>
              <w:t>al-Labib</w:t>
            </w:r>
            <w:proofErr w:type="spellEnd"/>
            <w:r w:rsidRPr="00C273E5">
              <w:rPr>
                <w:rFonts w:cs="Simplified Arabic" w:hint="cs"/>
                <w:sz w:val="22"/>
                <w:szCs w:val="22"/>
                <w:rtl/>
              </w:rPr>
              <w:t xml:space="preserve"> '</w:t>
            </w:r>
            <w:proofErr w:type="spellStart"/>
            <w:r w:rsidRPr="00C273E5">
              <w:rPr>
                <w:rFonts w:cs="Simplified Arabic" w:hint="cs"/>
                <w:sz w:val="22"/>
                <w:szCs w:val="22"/>
                <w:rtl/>
              </w:rPr>
              <w:t>an</w:t>
            </w:r>
            <w:proofErr w:type="spellEnd"/>
            <w:r w:rsidRPr="00C273E5">
              <w:rPr>
                <w:rFonts w:cs="Simplified Arabic" w:hint="cs"/>
                <w:sz w:val="22"/>
                <w:szCs w:val="22"/>
                <w:rtl/>
              </w:rPr>
              <w:t xml:space="preserve"> </w:t>
            </w:r>
            <w:proofErr w:type="spellStart"/>
            <w:r w:rsidRPr="00C273E5">
              <w:rPr>
                <w:rFonts w:cs="Simplified Arabic" w:hint="cs"/>
                <w:sz w:val="22"/>
                <w:szCs w:val="22"/>
                <w:rtl/>
              </w:rPr>
              <w:t>Kutub</w:t>
            </w:r>
            <w:proofErr w:type="spellEnd"/>
            <w:r w:rsidRPr="00C273E5">
              <w:rPr>
                <w:rFonts w:cs="Simplified Arabic" w:hint="cs"/>
                <w:sz w:val="22"/>
                <w:szCs w:val="22"/>
                <w:rtl/>
              </w:rPr>
              <w:t xml:space="preserve"> </w:t>
            </w:r>
            <w:proofErr w:type="spellStart"/>
            <w:r w:rsidRPr="00C273E5">
              <w:rPr>
                <w:rFonts w:cs="Simplified Arabic" w:hint="cs"/>
                <w:sz w:val="22"/>
                <w:szCs w:val="22"/>
                <w:rtl/>
              </w:rPr>
              <w:t>al-A'arib</w:t>
            </w:r>
            <w:proofErr w:type="spellEnd"/>
            <w:r w:rsidRPr="00C273E5">
              <w:rPr>
                <w:rFonts w:cs="Simplified Arabic" w:hint="cs"/>
                <w:sz w:val="22"/>
                <w:szCs w:val="22"/>
                <w:rtl/>
              </w:rPr>
              <w:t xml:space="preserve"> , </w:t>
            </w:r>
            <w:proofErr w:type="spellStart"/>
            <w:r w:rsidRPr="00C273E5">
              <w:rPr>
                <w:rFonts w:cs="Simplified Arabic" w:hint="cs"/>
                <w:sz w:val="22"/>
                <w:szCs w:val="22"/>
                <w:rtl/>
              </w:rPr>
              <w:t>by</w:t>
            </w:r>
            <w:proofErr w:type="spellEnd"/>
            <w:r w:rsidRPr="00C273E5">
              <w:rPr>
                <w:rFonts w:cs="Simplified Arabic" w:hint="cs"/>
                <w:sz w:val="22"/>
                <w:szCs w:val="22"/>
                <w:rtl/>
              </w:rPr>
              <w:t xml:space="preserve"> </w:t>
            </w:r>
            <w:proofErr w:type="spellStart"/>
            <w:r w:rsidRPr="00C273E5">
              <w:rPr>
                <w:rFonts w:cs="Simplified Arabic" w:hint="cs"/>
                <w:sz w:val="22"/>
                <w:szCs w:val="22"/>
                <w:rtl/>
              </w:rPr>
              <w:t>Ibn</w:t>
            </w:r>
            <w:proofErr w:type="spellEnd"/>
            <w:r w:rsidRPr="00C273E5">
              <w:rPr>
                <w:rFonts w:cs="Simplified Arabic" w:hint="cs"/>
                <w:sz w:val="22"/>
                <w:szCs w:val="22"/>
                <w:rtl/>
              </w:rPr>
              <w:t xml:space="preserve"> </w:t>
            </w:r>
            <w:proofErr w:type="spellStart"/>
            <w:r w:rsidRPr="00C273E5">
              <w:rPr>
                <w:rFonts w:cs="Simplified Arabic" w:hint="cs"/>
                <w:sz w:val="22"/>
                <w:szCs w:val="22"/>
                <w:rtl/>
              </w:rPr>
              <w:t>Hisham</w:t>
            </w:r>
            <w:proofErr w:type="spellEnd"/>
          </w:p>
          <w:p w14:paraId="685C108C" w14:textId="77777777" w:rsidR="00C273E5" w:rsidRPr="00C273E5" w:rsidRDefault="00C273E5" w:rsidP="00C273E5">
            <w:pPr>
              <w:numPr>
                <w:ilvl w:val="0"/>
                <w:numId w:val="54"/>
              </w:numPr>
              <w:shd w:val="clear" w:color="auto" w:fill="FFFFFF"/>
              <w:autoSpaceDE w:val="0"/>
              <w:autoSpaceDN w:val="0"/>
              <w:adjustRightInd w:val="0"/>
              <w:ind w:right="-426"/>
              <w:contextualSpacing/>
              <w:jc w:val="both"/>
              <w:rPr>
                <w:rFonts w:ascii="Cambria" w:eastAsia="Calibri" w:hAnsi="Cambria"/>
                <w:b/>
                <w:bCs/>
                <w:color w:val="000000"/>
                <w:sz w:val="16"/>
                <w:szCs w:val="16"/>
                <w:rtl/>
                <w:lang w:bidi="ar-IQ"/>
              </w:rPr>
            </w:pPr>
            <w:r w:rsidRPr="00C273E5">
              <w:rPr>
                <w:rFonts w:cs="Simplified Arabic" w:hint="cs"/>
                <w:sz w:val="22"/>
                <w:szCs w:val="22"/>
                <w:rtl/>
              </w:rPr>
              <w:t xml:space="preserve">Comprehensive </w:t>
            </w:r>
            <w:proofErr w:type="spellStart"/>
            <w:r w:rsidRPr="00C273E5">
              <w:rPr>
                <w:rFonts w:cs="Simplified Arabic" w:hint="cs"/>
                <w:sz w:val="22"/>
                <w:szCs w:val="22"/>
                <w:rtl/>
              </w:rPr>
              <w:t>Arabic</w:t>
            </w:r>
            <w:proofErr w:type="spellEnd"/>
            <w:r w:rsidRPr="00C273E5">
              <w:rPr>
                <w:rFonts w:cs="Simplified Arabic" w:hint="cs"/>
                <w:sz w:val="22"/>
                <w:szCs w:val="22"/>
                <w:rtl/>
              </w:rPr>
              <w:t xml:space="preserve"> </w:t>
            </w:r>
            <w:proofErr w:type="spellStart"/>
            <w:r w:rsidRPr="00C273E5">
              <w:rPr>
                <w:rFonts w:cs="Simplified Arabic" w:hint="cs"/>
                <w:sz w:val="22"/>
                <w:szCs w:val="22"/>
                <w:rtl/>
              </w:rPr>
              <w:t>Lessons</w:t>
            </w:r>
            <w:proofErr w:type="spellEnd"/>
            <w:r w:rsidRPr="00C273E5">
              <w:rPr>
                <w:rFonts w:cs="Simplified Arabic" w:hint="cs"/>
                <w:sz w:val="22"/>
                <w:szCs w:val="22"/>
                <w:rtl/>
              </w:rPr>
              <w:t xml:space="preserve">, </w:t>
            </w:r>
            <w:proofErr w:type="spellStart"/>
            <w:r w:rsidRPr="00C273E5">
              <w:rPr>
                <w:rFonts w:cs="Simplified Arabic" w:hint="cs"/>
                <w:sz w:val="22"/>
                <w:szCs w:val="22"/>
                <w:rtl/>
              </w:rPr>
              <w:t>Mustafa</w:t>
            </w:r>
            <w:proofErr w:type="spellEnd"/>
            <w:r w:rsidRPr="00C273E5">
              <w:rPr>
                <w:rFonts w:cs="Simplified Arabic" w:hint="cs"/>
                <w:sz w:val="22"/>
                <w:szCs w:val="22"/>
                <w:rtl/>
              </w:rPr>
              <w:t xml:space="preserve"> </w:t>
            </w:r>
            <w:proofErr w:type="spellStart"/>
            <w:r w:rsidRPr="00C273E5">
              <w:rPr>
                <w:rFonts w:cs="Simplified Arabic" w:hint="cs"/>
                <w:sz w:val="22"/>
                <w:szCs w:val="22"/>
                <w:rtl/>
              </w:rPr>
              <w:t>al-Ghalayini</w:t>
            </w:r>
            <w:proofErr w:type="spellEnd"/>
          </w:p>
        </w:tc>
      </w:tr>
      <w:tr w:rsidR="00C273E5" w:rsidRPr="00C273E5" w14:paraId="6501D41C" w14:textId="77777777" w:rsidTr="00E121D0">
        <w:trPr>
          <w:gridAfter w:val="3"/>
          <w:wAfter w:w="6087" w:type="dxa"/>
        </w:trPr>
        <w:tc>
          <w:tcPr>
            <w:tcW w:w="4954" w:type="dxa"/>
            <w:gridSpan w:val="6"/>
          </w:tcPr>
          <w:p w14:paraId="58F01FED" w14:textId="77777777" w:rsidR="00C273E5" w:rsidRPr="00C273E5" w:rsidRDefault="00C273E5" w:rsidP="00C273E5">
            <w:pPr>
              <w:autoSpaceDE w:val="0"/>
              <w:autoSpaceDN w:val="0"/>
              <w:adjustRightInd w:val="0"/>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Recommended supporting books and references (scientific journals, reports...)</w:t>
            </w:r>
          </w:p>
        </w:tc>
        <w:tc>
          <w:tcPr>
            <w:tcW w:w="4940" w:type="dxa"/>
            <w:gridSpan w:val="3"/>
          </w:tcPr>
          <w:p w14:paraId="0F059A6C" w14:textId="77777777" w:rsidR="00C273E5" w:rsidRPr="00C273E5" w:rsidRDefault="00C273E5" w:rsidP="00C273E5">
            <w:pPr>
              <w:keepNext/>
              <w:outlineLvl w:val="1"/>
              <w:rPr>
                <w:rFonts w:ascii="Cambria" w:eastAsia="Calibri" w:hAnsi="Cambria"/>
                <w:b/>
                <w:bCs/>
                <w:sz w:val="16"/>
                <w:szCs w:val="16"/>
                <w:rtl/>
                <w:lang w:bidi="ar-IQ"/>
              </w:rPr>
            </w:pPr>
            <w:r w:rsidRPr="00C273E5">
              <w:rPr>
                <w:rFonts w:ascii="Cambria" w:eastAsia="Calibri" w:hAnsi="Cambria"/>
                <w:b/>
                <w:bCs/>
                <w:sz w:val="16"/>
                <w:szCs w:val="16"/>
                <w:rtl/>
                <w:lang w:bidi="ar-IQ"/>
              </w:rPr>
              <w:t>There are many different websites specializing in this field.</w:t>
            </w:r>
          </w:p>
        </w:tc>
      </w:tr>
      <w:tr w:rsidR="00C273E5" w:rsidRPr="00C273E5" w14:paraId="7D041187" w14:textId="77777777" w:rsidTr="00E121D0">
        <w:trPr>
          <w:gridAfter w:val="3"/>
          <w:wAfter w:w="6087" w:type="dxa"/>
        </w:trPr>
        <w:tc>
          <w:tcPr>
            <w:tcW w:w="4954" w:type="dxa"/>
            <w:gridSpan w:val="6"/>
          </w:tcPr>
          <w:p w14:paraId="12331CD4" w14:textId="77777777" w:rsidR="00C273E5" w:rsidRPr="00C273E5" w:rsidRDefault="00C273E5" w:rsidP="00C273E5">
            <w:pPr>
              <w:autoSpaceDE w:val="0"/>
              <w:autoSpaceDN w:val="0"/>
              <w:adjustRightInd w:val="0"/>
              <w:ind w:right="-426"/>
              <w:jc w:val="both"/>
              <w:rPr>
                <w:rFonts w:ascii="Simplified Arabic" w:eastAsia="Calibri" w:hAnsi="Simplified Arabic" w:cs="Simplified Arabic"/>
                <w:sz w:val="16"/>
                <w:szCs w:val="16"/>
                <w:rtl/>
                <w:lang w:bidi="ar-IQ"/>
              </w:rPr>
            </w:pPr>
            <w:r w:rsidRPr="00C273E5">
              <w:rPr>
                <w:rFonts w:ascii="Simplified Arabic" w:eastAsia="Calibri" w:hAnsi="Simplified Arabic" w:cs="Simplified Arabic" w:hint="cs"/>
                <w:sz w:val="16"/>
                <w:szCs w:val="16"/>
                <w:rtl/>
                <w:lang w:bidi="ar-IQ"/>
              </w:rPr>
              <w:t>Electronic references, websites</w:t>
            </w:r>
          </w:p>
        </w:tc>
        <w:tc>
          <w:tcPr>
            <w:tcW w:w="4940" w:type="dxa"/>
            <w:gridSpan w:val="3"/>
          </w:tcPr>
          <w:p w14:paraId="4DE59EA5" w14:textId="77777777" w:rsidR="00C273E5" w:rsidRPr="00C273E5" w:rsidRDefault="00C273E5" w:rsidP="00C273E5">
            <w:pPr>
              <w:shd w:val="clear" w:color="auto" w:fill="FFFFFF"/>
              <w:autoSpaceDE w:val="0"/>
              <w:autoSpaceDN w:val="0"/>
              <w:bidi/>
              <w:adjustRightInd w:val="0"/>
              <w:ind w:left="720" w:right="-426"/>
              <w:jc w:val="both"/>
              <w:rPr>
                <w:rFonts w:ascii="Cambria" w:eastAsia="Calibri" w:hAnsi="Cambria"/>
                <w:color w:val="000000"/>
                <w:sz w:val="16"/>
                <w:szCs w:val="16"/>
                <w:rtl/>
                <w:lang w:bidi="ar-IQ"/>
              </w:rPr>
            </w:pPr>
          </w:p>
        </w:tc>
      </w:tr>
    </w:tbl>
    <w:p w14:paraId="20217656" w14:textId="77777777" w:rsidR="00C273E5" w:rsidRPr="00C273E5" w:rsidRDefault="00C273E5" w:rsidP="00C273E5">
      <w:pPr>
        <w:bidi/>
        <w:rPr>
          <w:rFonts w:cs="Traditional Arabic"/>
          <w:sz w:val="20"/>
          <w:szCs w:val="20"/>
        </w:rPr>
      </w:pPr>
    </w:p>
    <w:p w14:paraId="3EC57252" w14:textId="77777777" w:rsidR="00C273E5" w:rsidRPr="00C273E5" w:rsidRDefault="00C273E5" w:rsidP="00C273E5">
      <w:pPr>
        <w:bidi/>
        <w:rPr>
          <w:rFonts w:cs="Traditional Arabic"/>
          <w:sz w:val="20"/>
          <w:szCs w:val="20"/>
        </w:rPr>
      </w:pPr>
    </w:p>
    <w:p w14:paraId="37BF8CA8" w14:textId="77777777" w:rsidR="00C273E5" w:rsidRPr="00C273E5" w:rsidRDefault="00C273E5" w:rsidP="00C273E5">
      <w:pPr>
        <w:bidi/>
        <w:rPr>
          <w:rFonts w:cs="Traditional Arabic"/>
          <w:sz w:val="20"/>
          <w:szCs w:val="20"/>
        </w:rPr>
      </w:pPr>
    </w:p>
    <w:p w14:paraId="4A83CCD7" w14:textId="77777777" w:rsidR="00C273E5" w:rsidRPr="00C273E5" w:rsidRDefault="00C273E5" w:rsidP="00C273E5">
      <w:pPr>
        <w:bidi/>
        <w:rPr>
          <w:rFonts w:cs="Traditional Arabic"/>
          <w:sz w:val="20"/>
          <w:szCs w:val="20"/>
        </w:rPr>
      </w:pPr>
    </w:p>
    <w:p w14:paraId="3D563CB5" w14:textId="77777777" w:rsidR="00C273E5" w:rsidRPr="00C273E5" w:rsidRDefault="00C273E5" w:rsidP="00C273E5">
      <w:pPr>
        <w:bidi/>
        <w:rPr>
          <w:rFonts w:cs="Traditional Arabic"/>
          <w:sz w:val="20"/>
          <w:szCs w:val="20"/>
        </w:rPr>
      </w:pPr>
    </w:p>
    <w:p w14:paraId="3063B51C" w14:textId="77777777" w:rsidR="00C273E5" w:rsidRPr="00C273E5" w:rsidRDefault="00C273E5" w:rsidP="00C273E5">
      <w:pPr>
        <w:bidi/>
        <w:rPr>
          <w:rFonts w:cs="Traditional Arabic"/>
          <w:sz w:val="20"/>
          <w:szCs w:val="20"/>
        </w:rPr>
      </w:pPr>
    </w:p>
    <w:p w14:paraId="7C27C657" w14:textId="77777777" w:rsidR="00C273E5" w:rsidRPr="00C273E5" w:rsidRDefault="00C273E5" w:rsidP="00C273E5">
      <w:pPr>
        <w:tabs>
          <w:tab w:val="left" w:pos="4790"/>
        </w:tabs>
        <w:bidi/>
        <w:rPr>
          <w:rFonts w:cs="Traditional Arabic"/>
          <w:sz w:val="20"/>
          <w:szCs w:val="20"/>
          <w:rtl/>
        </w:rPr>
      </w:pPr>
      <w:r w:rsidRPr="00C273E5">
        <w:rPr>
          <w:rFonts w:cs="Traditional Arabic"/>
          <w:sz w:val="20"/>
          <w:szCs w:val="20"/>
          <w:rtl/>
        </w:rPr>
        <w:tab/>
      </w:r>
    </w:p>
    <w:p w14:paraId="1CF0E946" w14:textId="77777777" w:rsidR="00C273E5" w:rsidRPr="00C273E5" w:rsidRDefault="00C273E5" w:rsidP="00C273E5">
      <w:pPr>
        <w:tabs>
          <w:tab w:val="left" w:pos="4790"/>
        </w:tabs>
        <w:bidi/>
        <w:rPr>
          <w:rFonts w:cs="Traditional Arabic"/>
          <w:sz w:val="20"/>
          <w:szCs w:val="20"/>
          <w:rtl/>
        </w:rPr>
      </w:pPr>
    </w:p>
    <w:p w14:paraId="6131EB09" w14:textId="77777777" w:rsidR="00C273E5" w:rsidRPr="00C273E5" w:rsidRDefault="00C273E5" w:rsidP="00C273E5">
      <w:pPr>
        <w:tabs>
          <w:tab w:val="left" w:pos="4790"/>
        </w:tabs>
        <w:bidi/>
        <w:rPr>
          <w:rFonts w:cs="Traditional Arabic"/>
          <w:sz w:val="20"/>
          <w:szCs w:val="20"/>
          <w:rtl/>
        </w:rPr>
      </w:pPr>
    </w:p>
    <w:p w14:paraId="5312927B" w14:textId="77777777" w:rsidR="00C273E5" w:rsidRPr="00C273E5" w:rsidRDefault="00C273E5" w:rsidP="00C273E5">
      <w:pPr>
        <w:tabs>
          <w:tab w:val="left" w:pos="4790"/>
        </w:tabs>
        <w:bidi/>
        <w:rPr>
          <w:rFonts w:cs="Traditional Arabic"/>
          <w:sz w:val="20"/>
          <w:szCs w:val="20"/>
          <w:rtl/>
        </w:rPr>
      </w:pPr>
    </w:p>
    <w:p w14:paraId="0A8A6D33" w14:textId="77777777" w:rsidR="00C273E5" w:rsidRPr="00C273E5" w:rsidRDefault="00C273E5" w:rsidP="00C273E5">
      <w:pPr>
        <w:tabs>
          <w:tab w:val="left" w:pos="4790"/>
        </w:tabs>
        <w:bidi/>
        <w:rPr>
          <w:rFonts w:cs="Traditional Arabic"/>
          <w:sz w:val="20"/>
          <w:szCs w:val="20"/>
          <w:rtl/>
        </w:rPr>
      </w:pPr>
    </w:p>
    <w:p w14:paraId="7B8C024F" w14:textId="77777777" w:rsidR="00C273E5" w:rsidRPr="00C273E5" w:rsidRDefault="00C273E5" w:rsidP="00C273E5">
      <w:pPr>
        <w:tabs>
          <w:tab w:val="left" w:pos="4790"/>
        </w:tabs>
        <w:bidi/>
        <w:rPr>
          <w:rFonts w:cs="Traditional Arabic"/>
          <w:sz w:val="20"/>
          <w:szCs w:val="20"/>
          <w:rtl/>
        </w:rPr>
      </w:pPr>
    </w:p>
    <w:p w14:paraId="45418729" w14:textId="77777777" w:rsidR="00C273E5" w:rsidRPr="00C273E5" w:rsidRDefault="00C273E5" w:rsidP="00C273E5">
      <w:pPr>
        <w:tabs>
          <w:tab w:val="left" w:pos="4790"/>
        </w:tabs>
        <w:bidi/>
        <w:rPr>
          <w:rFonts w:cs="Traditional Arabic"/>
          <w:sz w:val="20"/>
          <w:szCs w:val="20"/>
          <w:rtl/>
        </w:rPr>
      </w:pPr>
    </w:p>
    <w:p w14:paraId="7DEB1079" w14:textId="77777777" w:rsidR="00C273E5" w:rsidRPr="00C273E5" w:rsidRDefault="00C273E5" w:rsidP="00C273E5">
      <w:pPr>
        <w:tabs>
          <w:tab w:val="left" w:pos="4790"/>
        </w:tabs>
        <w:bidi/>
        <w:rPr>
          <w:rFonts w:cs="Traditional Arabic"/>
          <w:sz w:val="20"/>
          <w:szCs w:val="20"/>
          <w:rtl/>
        </w:rPr>
      </w:pPr>
    </w:p>
    <w:p w14:paraId="3DE3F754" w14:textId="77777777" w:rsidR="00C273E5" w:rsidRPr="00C273E5" w:rsidRDefault="00C273E5" w:rsidP="00C273E5">
      <w:pPr>
        <w:tabs>
          <w:tab w:val="left" w:pos="4790"/>
        </w:tabs>
        <w:bidi/>
        <w:rPr>
          <w:rFonts w:cs="Traditional Arabic"/>
          <w:sz w:val="20"/>
          <w:szCs w:val="20"/>
          <w:rtl/>
        </w:rPr>
      </w:pPr>
    </w:p>
    <w:p w14:paraId="6D9437A4" w14:textId="77777777" w:rsidR="00C273E5" w:rsidRPr="00C273E5" w:rsidRDefault="00C273E5" w:rsidP="00C273E5">
      <w:pPr>
        <w:tabs>
          <w:tab w:val="left" w:pos="4790"/>
        </w:tabs>
        <w:bidi/>
        <w:rPr>
          <w:rFonts w:cs="Traditional Arabic"/>
          <w:sz w:val="20"/>
          <w:szCs w:val="20"/>
          <w:rtl/>
        </w:rPr>
      </w:pPr>
    </w:p>
    <w:p w14:paraId="6A277E85" w14:textId="77777777" w:rsidR="00C273E5" w:rsidRPr="00C273E5" w:rsidRDefault="00C273E5" w:rsidP="00C273E5">
      <w:pPr>
        <w:tabs>
          <w:tab w:val="left" w:pos="4790"/>
        </w:tabs>
        <w:bidi/>
        <w:rPr>
          <w:rFonts w:cs="Traditional Arabic"/>
          <w:sz w:val="20"/>
          <w:szCs w:val="20"/>
          <w:rtl/>
        </w:rPr>
      </w:pPr>
    </w:p>
    <w:p w14:paraId="082D9C8C" w14:textId="77777777" w:rsidR="00C273E5" w:rsidRPr="00C273E5" w:rsidRDefault="00C273E5" w:rsidP="00C273E5">
      <w:pPr>
        <w:tabs>
          <w:tab w:val="left" w:pos="4790"/>
        </w:tabs>
        <w:bidi/>
        <w:rPr>
          <w:rFonts w:cs="Traditional Arabic"/>
          <w:sz w:val="20"/>
          <w:szCs w:val="20"/>
          <w:rtl/>
        </w:rPr>
      </w:pPr>
    </w:p>
    <w:p w14:paraId="58DB4D5F" w14:textId="77777777" w:rsidR="00C273E5" w:rsidRPr="00C273E5" w:rsidRDefault="00C273E5" w:rsidP="00C273E5">
      <w:pPr>
        <w:tabs>
          <w:tab w:val="left" w:pos="4790"/>
        </w:tabs>
        <w:bidi/>
        <w:rPr>
          <w:rFonts w:cs="Traditional Arabic"/>
          <w:sz w:val="20"/>
          <w:szCs w:val="20"/>
          <w:rtl/>
        </w:rPr>
      </w:pPr>
    </w:p>
    <w:p w14:paraId="70341D49" w14:textId="77777777" w:rsidR="00C273E5" w:rsidRPr="00C273E5" w:rsidRDefault="00C273E5" w:rsidP="00C273E5">
      <w:pPr>
        <w:tabs>
          <w:tab w:val="left" w:pos="4790"/>
        </w:tabs>
        <w:bidi/>
        <w:rPr>
          <w:rFonts w:cs="Traditional Arabic"/>
          <w:sz w:val="20"/>
          <w:szCs w:val="20"/>
          <w:rtl/>
        </w:rPr>
      </w:pPr>
    </w:p>
    <w:p w14:paraId="1A546951" w14:textId="77777777" w:rsidR="00C273E5" w:rsidRPr="00C273E5" w:rsidRDefault="00C273E5" w:rsidP="00C273E5">
      <w:pPr>
        <w:tabs>
          <w:tab w:val="left" w:pos="4790"/>
        </w:tabs>
        <w:bidi/>
        <w:rPr>
          <w:rFonts w:cs="Traditional Arabic"/>
          <w:sz w:val="20"/>
          <w:szCs w:val="20"/>
          <w:rtl/>
        </w:rPr>
      </w:pPr>
    </w:p>
    <w:p w14:paraId="3358FC34" w14:textId="77777777" w:rsidR="00C273E5" w:rsidRPr="00C273E5" w:rsidRDefault="00C273E5" w:rsidP="00C273E5">
      <w:pPr>
        <w:tabs>
          <w:tab w:val="left" w:pos="4790"/>
        </w:tabs>
        <w:bidi/>
        <w:rPr>
          <w:rFonts w:cs="Traditional Arabic"/>
          <w:sz w:val="20"/>
          <w:szCs w:val="20"/>
          <w:rtl/>
        </w:rPr>
      </w:pPr>
    </w:p>
    <w:p w14:paraId="77D01E12" w14:textId="77777777" w:rsidR="00C273E5" w:rsidRPr="00C273E5" w:rsidRDefault="00C273E5" w:rsidP="00C273E5">
      <w:pPr>
        <w:tabs>
          <w:tab w:val="left" w:pos="4790"/>
        </w:tabs>
        <w:bidi/>
        <w:rPr>
          <w:rFonts w:cs="Traditional Arabic"/>
          <w:sz w:val="20"/>
          <w:szCs w:val="20"/>
          <w:rtl/>
        </w:rPr>
      </w:pPr>
    </w:p>
    <w:p w14:paraId="061E87D0" w14:textId="77777777" w:rsidR="00C273E5" w:rsidRPr="00C273E5" w:rsidRDefault="00C273E5" w:rsidP="00C273E5">
      <w:pPr>
        <w:tabs>
          <w:tab w:val="left" w:pos="4790"/>
        </w:tabs>
        <w:bidi/>
        <w:rPr>
          <w:rFonts w:cs="Traditional Arabic"/>
          <w:sz w:val="20"/>
          <w:szCs w:val="20"/>
          <w:rtl/>
        </w:rPr>
      </w:pPr>
    </w:p>
    <w:p w14:paraId="5C4CDFFF" w14:textId="77777777" w:rsidR="00C273E5" w:rsidRPr="00C273E5" w:rsidRDefault="00C273E5" w:rsidP="00C273E5">
      <w:pPr>
        <w:tabs>
          <w:tab w:val="left" w:pos="4790"/>
        </w:tabs>
        <w:bidi/>
        <w:rPr>
          <w:rFonts w:cs="Traditional Arabic"/>
          <w:sz w:val="20"/>
          <w:szCs w:val="20"/>
          <w:rtl/>
        </w:rPr>
      </w:pPr>
    </w:p>
    <w:p w14:paraId="0C3A24A3" w14:textId="77777777" w:rsidR="00C273E5" w:rsidRPr="00C273E5" w:rsidRDefault="00C273E5" w:rsidP="00C273E5">
      <w:pPr>
        <w:tabs>
          <w:tab w:val="left" w:pos="4790"/>
        </w:tabs>
        <w:bidi/>
        <w:rPr>
          <w:rFonts w:cs="Traditional Arabic"/>
          <w:sz w:val="20"/>
          <w:szCs w:val="20"/>
          <w:rtl/>
        </w:rPr>
      </w:pPr>
    </w:p>
    <w:p w14:paraId="2D9C4361" w14:textId="77777777" w:rsidR="00C273E5" w:rsidRPr="00C273E5" w:rsidRDefault="00C273E5" w:rsidP="00C273E5">
      <w:pPr>
        <w:tabs>
          <w:tab w:val="left" w:pos="4790"/>
        </w:tabs>
        <w:bidi/>
        <w:rPr>
          <w:rFonts w:cs="Traditional Arabic"/>
          <w:sz w:val="20"/>
          <w:szCs w:val="20"/>
          <w:rtl/>
        </w:rPr>
      </w:pPr>
    </w:p>
    <w:p w14:paraId="5ED1A2A0" w14:textId="77777777" w:rsidR="00C273E5" w:rsidRPr="00C273E5" w:rsidRDefault="00C273E5" w:rsidP="00C273E5">
      <w:pPr>
        <w:tabs>
          <w:tab w:val="left" w:pos="4790"/>
        </w:tabs>
        <w:bidi/>
        <w:rPr>
          <w:rFonts w:cs="Traditional Arabic"/>
          <w:sz w:val="20"/>
          <w:szCs w:val="20"/>
          <w:rtl/>
        </w:rPr>
      </w:pPr>
    </w:p>
    <w:p w14:paraId="2B58AB6B" w14:textId="77777777" w:rsidR="00C273E5" w:rsidRPr="00C273E5" w:rsidRDefault="00C273E5" w:rsidP="00C273E5">
      <w:pPr>
        <w:tabs>
          <w:tab w:val="left" w:pos="4790"/>
        </w:tabs>
        <w:bidi/>
        <w:rPr>
          <w:rFonts w:cs="Traditional Arabic"/>
          <w:sz w:val="20"/>
          <w:szCs w:val="20"/>
          <w:rtl/>
        </w:rPr>
      </w:pPr>
    </w:p>
    <w:p w14:paraId="01594327"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119CCD05"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79CD5C0B" w14:textId="77777777" w:rsidR="00C273E5" w:rsidRDefault="00C273E5" w:rsidP="00C273E5">
      <w:pPr>
        <w:tabs>
          <w:tab w:val="left" w:pos="1697"/>
        </w:tabs>
        <w:bidi/>
        <w:ind w:hanging="2"/>
        <w:jc w:val="both"/>
        <w:rPr>
          <w:rFonts w:ascii="Calibri" w:eastAsia="Calibri" w:hAnsi="Calibri" w:cs="Arial"/>
          <w:b/>
          <w:bCs/>
          <w:sz w:val="44"/>
          <w:szCs w:val="44"/>
          <w:u w:val="single"/>
          <w:rtl/>
          <w:lang w:bidi="ar-IQ"/>
        </w:rPr>
      </w:pPr>
    </w:p>
    <w:p w14:paraId="6B14E428" w14:textId="77777777" w:rsidR="00AE7EEC" w:rsidRPr="00AE7EEC" w:rsidRDefault="00AE7EEC" w:rsidP="00AE7EEC">
      <w:pPr>
        <w:spacing w:after="200" w:line="276" w:lineRule="auto"/>
        <w:jc w:val="center"/>
        <w:rPr>
          <w:rFonts w:eastAsia="Calibri"/>
          <w:b/>
          <w:bCs/>
          <w:sz w:val="36"/>
          <w:szCs w:val="36"/>
          <w:rtl/>
          <w:lang w:bidi="ar-IQ"/>
        </w:rPr>
      </w:pPr>
      <w:r w:rsidRPr="00AE7EEC">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E7EEC" w:rsidRPr="00AE7EEC" w14:paraId="5B312E10" w14:textId="77777777" w:rsidTr="00E121D0">
        <w:tc>
          <w:tcPr>
            <w:tcW w:w="9781" w:type="dxa"/>
            <w:gridSpan w:val="3"/>
            <w:shd w:val="clear" w:color="auto" w:fill="DEEAF6"/>
          </w:tcPr>
          <w:p w14:paraId="1B81BCB5" w14:textId="77777777" w:rsidR="00AE7EEC" w:rsidRPr="00AE7EEC" w:rsidRDefault="00AE7EEC" w:rsidP="00AE7EEC">
            <w:pPr>
              <w:numPr>
                <w:ilvl w:val="0"/>
                <w:numId w:val="55"/>
              </w:numPr>
              <w:spacing w:after="200" w:line="276" w:lineRule="auto"/>
              <w:rPr>
                <w:rFonts w:eastAsia="Calibri"/>
                <w:b/>
                <w:bCs/>
                <w:sz w:val="28"/>
                <w:szCs w:val="28"/>
                <w:rtl/>
                <w:lang w:bidi="ar-IQ"/>
              </w:rPr>
            </w:pPr>
            <w:r w:rsidRPr="00AE7EEC">
              <w:rPr>
                <w:rFonts w:eastAsia="Calibri"/>
                <w:b/>
                <w:bCs/>
                <w:sz w:val="28"/>
                <w:szCs w:val="28"/>
                <w:rtl/>
                <w:lang w:bidi="ar-IQ"/>
              </w:rPr>
              <w:t xml:space="preserve">Name of </w:t>
            </w:r>
            <w:r w:rsidRPr="00AE7EEC">
              <w:rPr>
                <w:rFonts w:eastAsia="Calibri" w:hint="cs"/>
                <w:b/>
                <w:bCs/>
                <w:sz w:val="28"/>
                <w:szCs w:val="28"/>
                <w:rtl/>
                <w:lang w:bidi="ar-DZ"/>
              </w:rPr>
              <w:t>headquarters</w:t>
            </w:r>
          </w:p>
        </w:tc>
      </w:tr>
      <w:tr w:rsidR="00AE7EEC" w:rsidRPr="00AE7EEC" w14:paraId="71EF878C" w14:textId="77777777" w:rsidTr="00E121D0">
        <w:tc>
          <w:tcPr>
            <w:tcW w:w="9781" w:type="dxa"/>
            <w:gridSpan w:val="3"/>
          </w:tcPr>
          <w:p w14:paraId="08C11281" w14:textId="77777777" w:rsidR="00AE7EEC" w:rsidRPr="00AE7EEC" w:rsidRDefault="00AE7EEC" w:rsidP="00AE7EEC">
            <w:pPr>
              <w:spacing w:after="200" w:line="276" w:lineRule="auto"/>
              <w:rPr>
                <w:rFonts w:eastAsia="Calibri"/>
                <w:b/>
                <w:bCs/>
                <w:sz w:val="28"/>
                <w:szCs w:val="28"/>
                <w:rtl/>
                <w:lang w:bidi="ar-IQ"/>
              </w:rPr>
            </w:pPr>
            <w:r w:rsidRPr="00AE7EEC">
              <w:rPr>
                <w:rFonts w:eastAsia="Calibri" w:hint="cs"/>
                <w:b/>
                <w:bCs/>
                <w:sz w:val="28"/>
                <w:szCs w:val="28"/>
                <w:rtl/>
                <w:lang w:bidi="ar-DZ"/>
              </w:rPr>
              <w:t xml:space="preserve">Methods of Quranic Exegesis </w:t>
            </w:r>
            <w:r w:rsidRPr="00AE7EEC">
              <w:rPr>
                <w:rFonts w:eastAsia="Calibri"/>
                <w:b/>
                <w:bCs/>
                <w:sz w:val="28"/>
                <w:szCs w:val="28"/>
                <w:rtl/>
                <w:lang w:bidi="ar-DZ"/>
              </w:rPr>
              <w:t xml:space="preserve">/ </w:t>
            </w:r>
            <w:r w:rsidRPr="00AE7EEC">
              <w:rPr>
                <w:rFonts w:eastAsia="Calibri" w:hint="cs"/>
                <w:b/>
                <w:bCs/>
                <w:sz w:val="28"/>
                <w:szCs w:val="28"/>
                <w:rtl/>
                <w:lang w:bidi="ar-DZ"/>
              </w:rPr>
              <w:t>Fourth Stage</w:t>
            </w:r>
          </w:p>
        </w:tc>
      </w:tr>
      <w:tr w:rsidR="00AE7EEC" w:rsidRPr="00AE7EEC" w14:paraId="04461E15" w14:textId="77777777" w:rsidTr="00E121D0">
        <w:tc>
          <w:tcPr>
            <w:tcW w:w="9781" w:type="dxa"/>
            <w:gridSpan w:val="3"/>
            <w:shd w:val="clear" w:color="auto" w:fill="DEEAF6"/>
          </w:tcPr>
          <w:p w14:paraId="0D2FF7E7" w14:textId="77777777" w:rsidR="00AE7EEC" w:rsidRPr="00AE7EEC" w:rsidRDefault="00AE7EEC" w:rsidP="00AE7EEC">
            <w:pPr>
              <w:numPr>
                <w:ilvl w:val="0"/>
                <w:numId w:val="55"/>
              </w:numPr>
              <w:spacing w:after="200" w:line="276" w:lineRule="auto"/>
              <w:rPr>
                <w:rFonts w:eastAsia="Calibri"/>
                <w:b/>
                <w:bCs/>
                <w:sz w:val="28"/>
                <w:szCs w:val="28"/>
                <w:rtl/>
                <w:lang w:bidi="ar-IQ"/>
              </w:rPr>
            </w:pPr>
            <w:r w:rsidRPr="00AE7EEC">
              <w:rPr>
                <w:rFonts w:eastAsia="Calibri"/>
                <w:b/>
                <w:bCs/>
                <w:sz w:val="28"/>
                <w:szCs w:val="28"/>
                <w:rtl/>
                <w:lang w:bidi="ar-IQ"/>
              </w:rPr>
              <w:t>Course code</w:t>
            </w:r>
          </w:p>
        </w:tc>
      </w:tr>
      <w:tr w:rsidR="00AE7EEC" w:rsidRPr="00AE7EEC" w14:paraId="493F775F" w14:textId="77777777" w:rsidTr="00E121D0">
        <w:tc>
          <w:tcPr>
            <w:tcW w:w="9781" w:type="dxa"/>
            <w:gridSpan w:val="3"/>
          </w:tcPr>
          <w:p w14:paraId="10FCB1D8" w14:textId="77777777" w:rsidR="00AE7EEC" w:rsidRPr="00AE7EEC" w:rsidRDefault="00AE7EEC" w:rsidP="00AE7EEC">
            <w:pPr>
              <w:spacing w:after="200" w:line="276" w:lineRule="auto"/>
              <w:rPr>
                <w:rFonts w:eastAsia="Calibri"/>
                <w:b/>
                <w:bCs/>
                <w:sz w:val="28"/>
                <w:szCs w:val="28"/>
                <w:lang w:bidi="ar-IQ"/>
              </w:rPr>
            </w:pPr>
            <w:r w:rsidRPr="00AE7EEC">
              <w:rPr>
                <w:rFonts w:eastAsia="Calibri"/>
                <w:b/>
                <w:bCs/>
                <w:sz w:val="28"/>
                <w:szCs w:val="28"/>
                <w:lang w:bidi="ar-IQ"/>
              </w:rPr>
              <w:t>REM418</w:t>
            </w:r>
          </w:p>
        </w:tc>
      </w:tr>
      <w:tr w:rsidR="00AE7EEC" w:rsidRPr="00AE7EEC" w14:paraId="1FE79B3D" w14:textId="77777777" w:rsidTr="00E121D0">
        <w:tc>
          <w:tcPr>
            <w:tcW w:w="9781" w:type="dxa"/>
            <w:gridSpan w:val="3"/>
            <w:shd w:val="clear" w:color="auto" w:fill="DEEAF6"/>
          </w:tcPr>
          <w:p w14:paraId="22D3516E" w14:textId="77777777" w:rsidR="00AE7EEC" w:rsidRPr="00AE7EEC" w:rsidRDefault="00AE7EEC" w:rsidP="00AE7EEC">
            <w:pPr>
              <w:numPr>
                <w:ilvl w:val="0"/>
                <w:numId w:val="55"/>
              </w:numPr>
              <w:spacing w:after="200" w:line="276" w:lineRule="auto"/>
              <w:rPr>
                <w:rFonts w:eastAsia="Calibri"/>
                <w:b/>
                <w:bCs/>
                <w:sz w:val="28"/>
                <w:szCs w:val="28"/>
                <w:rtl/>
                <w:lang w:bidi="ar-IQ"/>
              </w:rPr>
            </w:pPr>
            <w:r w:rsidRPr="00AE7EEC">
              <w:rPr>
                <w:rFonts w:eastAsia="Calibri"/>
                <w:b/>
                <w:bCs/>
                <w:sz w:val="28"/>
                <w:szCs w:val="28"/>
                <w:rtl/>
                <w:lang w:bidi="ar-IQ"/>
              </w:rPr>
              <w:t>Semester/Year</w:t>
            </w:r>
          </w:p>
        </w:tc>
      </w:tr>
      <w:tr w:rsidR="00AE7EEC" w:rsidRPr="00AE7EEC" w14:paraId="6456728F" w14:textId="77777777" w:rsidTr="00E121D0">
        <w:tc>
          <w:tcPr>
            <w:tcW w:w="9781" w:type="dxa"/>
            <w:gridSpan w:val="3"/>
          </w:tcPr>
          <w:p w14:paraId="133B486E" w14:textId="77777777" w:rsidR="00AE7EEC" w:rsidRPr="00AE7EEC" w:rsidRDefault="00AE7EEC" w:rsidP="00AE7EEC">
            <w:pPr>
              <w:spacing w:after="200" w:line="276" w:lineRule="auto"/>
              <w:rPr>
                <w:rFonts w:eastAsia="Calibri"/>
                <w:b/>
                <w:bCs/>
                <w:sz w:val="28"/>
                <w:szCs w:val="28"/>
                <w:rtl/>
                <w:lang w:bidi="ar-IQ"/>
              </w:rPr>
            </w:pPr>
            <w:r w:rsidRPr="00AE7EEC">
              <w:rPr>
                <w:rFonts w:eastAsia="Calibri" w:hint="cs"/>
                <w:b/>
                <w:bCs/>
                <w:sz w:val="28"/>
                <w:szCs w:val="28"/>
                <w:rtl/>
                <w:lang w:bidi="ar-DZ"/>
              </w:rPr>
              <w:t>Annual course</w:t>
            </w:r>
          </w:p>
        </w:tc>
      </w:tr>
      <w:tr w:rsidR="00AE7EEC" w:rsidRPr="00AE7EEC" w14:paraId="384EA03B" w14:textId="77777777" w:rsidTr="00E121D0">
        <w:tc>
          <w:tcPr>
            <w:tcW w:w="9781" w:type="dxa"/>
            <w:gridSpan w:val="3"/>
            <w:shd w:val="clear" w:color="auto" w:fill="DEEAF6"/>
          </w:tcPr>
          <w:p w14:paraId="6375C68B" w14:textId="77777777" w:rsidR="00AE7EEC" w:rsidRPr="00AE7EEC" w:rsidRDefault="00AE7EEC" w:rsidP="00AE7EEC">
            <w:pPr>
              <w:numPr>
                <w:ilvl w:val="0"/>
                <w:numId w:val="55"/>
              </w:numPr>
              <w:spacing w:after="200" w:line="276" w:lineRule="auto"/>
              <w:rPr>
                <w:rFonts w:eastAsia="Calibri"/>
                <w:b/>
                <w:bCs/>
                <w:sz w:val="28"/>
                <w:szCs w:val="28"/>
                <w:rtl/>
                <w:lang w:bidi="ar-IQ"/>
              </w:rPr>
            </w:pPr>
            <w:r w:rsidRPr="00AE7EEC">
              <w:rPr>
                <w:rFonts w:eastAsia="Calibri"/>
                <w:b/>
                <w:bCs/>
                <w:sz w:val="28"/>
                <w:szCs w:val="28"/>
                <w:rtl/>
                <w:lang w:bidi="ar-IQ"/>
              </w:rPr>
              <w:t>Date this description was prepared</w:t>
            </w:r>
          </w:p>
        </w:tc>
      </w:tr>
      <w:tr w:rsidR="00AE7EEC" w:rsidRPr="00AE7EEC" w14:paraId="4D704CB6" w14:textId="77777777" w:rsidTr="00E121D0">
        <w:tc>
          <w:tcPr>
            <w:tcW w:w="9781" w:type="dxa"/>
            <w:gridSpan w:val="3"/>
          </w:tcPr>
          <w:p w14:paraId="3B65DA31" w14:textId="4AFD7580" w:rsidR="00AE7EEC" w:rsidRPr="00AE7EEC" w:rsidRDefault="00F01F88" w:rsidP="00AE7EEC">
            <w:pPr>
              <w:spacing w:after="200" w:line="276" w:lineRule="auto"/>
              <w:rPr>
                <w:rFonts w:eastAsia="Calibri"/>
                <w:b/>
                <w:bCs/>
                <w:sz w:val="28"/>
                <w:szCs w:val="28"/>
                <w:rtl/>
                <w:lang w:bidi="ar-IQ"/>
              </w:rPr>
            </w:pPr>
            <w:r>
              <w:rPr>
                <w:rFonts w:eastAsia="Calibri" w:hint="cs"/>
                <w:b/>
                <w:bCs/>
                <w:sz w:val="28"/>
                <w:szCs w:val="28"/>
                <w:rtl/>
                <w:lang w:bidi="ar-IQ"/>
              </w:rPr>
              <w:t>1/10/2025</w:t>
            </w:r>
          </w:p>
        </w:tc>
      </w:tr>
      <w:tr w:rsidR="00AE7EEC" w:rsidRPr="00AE7EEC" w14:paraId="57D44A18" w14:textId="77777777" w:rsidTr="00E121D0">
        <w:trPr>
          <w:trHeight w:val="486"/>
        </w:trPr>
        <w:tc>
          <w:tcPr>
            <w:tcW w:w="9781" w:type="dxa"/>
            <w:gridSpan w:val="3"/>
            <w:shd w:val="clear" w:color="auto" w:fill="DEEAF6"/>
          </w:tcPr>
          <w:p w14:paraId="683BC3D2" w14:textId="77777777" w:rsidR="00AE7EEC" w:rsidRPr="00AE7EEC" w:rsidRDefault="00AE7EEC" w:rsidP="00AE7EEC">
            <w:pPr>
              <w:numPr>
                <w:ilvl w:val="0"/>
                <w:numId w:val="55"/>
              </w:numPr>
              <w:spacing w:after="200" w:line="276" w:lineRule="auto"/>
              <w:rPr>
                <w:rFonts w:eastAsia="Calibri"/>
                <w:b/>
                <w:bCs/>
                <w:sz w:val="28"/>
                <w:szCs w:val="28"/>
                <w:rtl/>
              </w:rPr>
            </w:pPr>
            <w:r w:rsidRPr="00AE7EEC">
              <w:rPr>
                <w:rFonts w:eastAsia="Calibri"/>
                <w:b/>
                <w:bCs/>
                <w:sz w:val="28"/>
                <w:szCs w:val="28"/>
                <w:rtl/>
              </w:rPr>
              <w:t>Available forms of attendance</w:t>
            </w:r>
          </w:p>
        </w:tc>
      </w:tr>
      <w:tr w:rsidR="00AE7EEC" w:rsidRPr="00AE7EEC" w14:paraId="4B6B34AD" w14:textId="77777777" w:rsidTr="00E121D0">
        <w:tc>
          <w:tcPr>
            <w:tcW w:w="9781" w:type="dxa"/>
            <w:gridSpan w:val="3"/>
          </w:tcPr>
          <w:p w14:paraId="062B6FC3" w14:textId="77777777" w:rsidR="00AE7EEC" w:rsidRPr="00AE7EEC" w:rsidRDefault="00AE7EEC" w:rsidP="00AE7EEC">
            <w:pPr>
              <w:spacing w:after="200" w:line="276" w:lineRule="auto"/>
              <w:rPr>
                <w:rFonts w:eastAsia="Calibri"/>
                <w:b/>
                <w:bCs/>
                <w:sz w:val="28"/>
                <w:szCs w:val="28"/>
                <w:rtl/>
                <w:lang w:bidi="ar-IQ"/>
              </w:rPr>
            </w:pPr>
            <w:r w:rsidRPr="00AE7EEC">
              <w:rPr>
                <w:rFonts w:eastAsia="Calibri" w:hint="cs"/>
                <w:b/>
                <w:bCs/>
                <w:sz w:val="28"/>
                <w:szCs w:val="28"/>
                <w:rtl/>
                <w:lang w:bidi="ar-DZ"/>
              </w:rPr>
              <w:t>Classroom lectures</w:t>
            </w:r>
          </w:p>
        </w:tc>
      </w:tr>
      <w:tr w:rsidR="00AE7EEC" w:rsidRPr="00AE7EEC" w14:paraId="622853FF" w14:textId="77777777" w:rsidTr="00E121D0">
        <w:tc>
          <w:tcPr>
            <w:tcW w:w="9781" w:type="dxa"/>
            <w:gridSpan w:val="3"/>
            <w:shd w:val="clear" w:color="auto" w:fill="DEEAF6"/>
          </w:tcPr>
          <w:p w14:paraId="6AD0AA76" w14:textId="77777777" w:rsidR="00AE7EEC" w:rsidRPr="00AE7EEC" w:rsidRDefault="00AE7EEC" w:rsidP="00AE7EEC">
            <w:pPr>
              <w:numPr>
                <w:ilvl w:val="0"/>
                <w:numId w:val="55"/>
              </w:numPr>
              <w:spacing w:after="200" w:line="276" w:lineRule="auto"/>
              <w:rPr>
                <w:rFonts w:eastAsia="Calibri"/>
                <w:b/>
                <w:bCs/>
                <w:sz w:val="28"/>
                <w:szCs w:val="28"/>
                <w:rtl/>
              </w:rPr>
            </w:pPr>
            <w:r w:rsidRPr="00AE7EEC">
              <w:rPr>
                <w:rFonts w:eastAsia="Calibri"/>
                <w:b/>
                <w:bCs/>
                <w:sz w:val="28"/>
                <w:szCs w:val="28"/>
                <w:rtl/>
              </w:rPr>
              <w:t>Number of study hours (total) / Number of units (total)</w:t>
            </w:r>
          </w:p>
        </w:tc>
      </w:tr>
      <w:tr w:rsidR="00AE7EEC" w:rsidRPr="00AE7EEC" w14:paraId="56C8004D" w14:textId="77777777" w:rsidTr="00E121D0">
        <w:tc>
          <w:tcPr>
            <w:tcW w:w="9781" w:type="dxa"/>
            <w:gridSpan w:val="3"/>
          </w:tcPr>
          <w:p w14:paraId="402B4377"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lang w:bidi="ar-DZ"/>
              </w:rPr>
              <w:t xml:space="preserve">60 </w:t>
            </w:r>
            <w:r w:rsidRPr="00AE7EEC">
              <w:rPr>
                <w:rFonts w:eastAsia="Calibri" w:hint="cs"/>
                <w:b/>
                <w:bCs/>
                <w:sz w:val="28"/>
                <w:szCs w:val="28"/>
                <w:rtl/>
                <w:lang w:bidi="ar-DZ"/>
              </w:rPr>
              <w:t xml:space="preserve">hours </w:t>
            </w:r>
            <w:r w:rsidRPr="00AE7EEC">
              <w:rPr>
                <w:rFonts w:eastAsia="Calibri"/>
                <w:b/>
                <w:bCs/>
                <w:sz w:val="28"/>
                <w:szCs w:val="28"/>
                <w:rtl/>
                <w:lang w:bidi="ar-DZ"/>
              </w:rPr>
              <w:t xml:space="preserve">/ </w:t>
            </w:r>
            <w:r w:rsidRPr="00AE7EEC">
              <w:rPr>
                <w:rFonts w:eastAsia="Calibri" w:hint="cs"/>
                <w:b/>
                <w:bCs/>
                <w:sz w:val="28"/>
                <w:szCs w:val="28"/>
                <w:rtl/>
                <w:lang w:bidi="ar-DZ"/>
              </w:rPr>
              <w:t>09 units</w:t>
            </w:r>
            <w:r w:rsidRPr="00AE7EEC">
              <w:rPr>
                <w:rFonts w:eastAsia="Calibri"/>
                <w:b/>
                <w:bCs/>
                <w:sz w:val="28"/>
                <w:szCs w:val="28"/>
                <w:lang w:bidi="ar-DZ"/>
              </w:rPr>
              <w:t>​</w:t>
            </w:r>
          </w:p>
        </w:tc>
      </w:tr>
      <w:tr w:rsidR="00AE7EEC" w:rsidRPr="00AE7EEC" w14:paraId="5B9CC16D" w14:textId="77777777" w:rsidTr="00E121D0">
        <w:tc>
          <w:tcPr>
            <w:tcW w:w="9781" w:type="dxa"/>
            <w:gridSpan w:val="3"/>
            <w:shd w:val="clear" w:color="auto" w:fill="DEEAF6"/>
          </w:tcPr>
          <w:p w14:paraId="51C05C2B" w14:textId="77777777" w:rsidR="00AE7EEC" w:rsidRPr="00AE7EEC" w:rsidRDefault="00AE7EEC" w:rsidP="00AE7EEC">
            <w:pPr>
              <w:numPr>
                <w:ilvl w:val="0"/>
                <w:numId w:val="55"/>
              </w:numPr>
              <w:spacing w:after="200" w:line="276" w:lineRule="auto"/>
              <w:rPr>
                <w:rFonts w:eastAsia="Calibri"/>
                <w:b/>
                <w:bCs/>
                <w:sz w:val="28"/>
                <w:szCs w:val="28"/>
                <w:rtl/>
              </w:rPr>
            </w:pPr>
            <w:r w:rsidRPr="00AE7EEC">
              <w:rPr>
                <w:rFonts w:eastAsia="Calibri"/>
                <w:b/>
                <w:bCs/>
                <w:sz w:val="28"/>
                <w:szCs w:val="28"/>
                <w:rtl/>
              </w:rPr>
              <w:t>Name of the course coordinator (if there is more than one, please mention it).</w:t>
            </w:r>
          </w:p>
        </w:tc>
      </w:tr>
      <w:tr w:rsidR="00AE7EEC" w:rsidRPr="00AE7EEC" w14:paraId="5DD9CB0F" w14:textId="77777777" w:rsidTr="00E121D0">
        <w:tc>
          <w:tcPr>
            <w:tcW w:w="9781" w:type="dxa"/>
            <w:gridSpan w:val="3"/>
          </w:tcPr>
          <w:p w14:paraId="27B54A57" w14:textId="77777777" w:rsidR="00AE7EEC" w:rsidRPr="00AE7EEC" w:rsidRDefault="00AE7EEC" w:rsidP="00AE7EEC">
            <w:pPr>
              <w:rPr>
                <w:rFonts w:eastAsia="Calibri"/>
                <w:b/>
                <w:bCs/>
                <w:sz w:val="28"/>
                <w:szCs w:val="28"/>
                <w:rtl/>
                <w:lang w:bidi="ar-IQ"/>
              </w:rPr>
            </w:pPr>
            <w:r w:rsidRPr="00AE7EEC">
              <w:rPr>
                <w:rFonts w:eastAsia="Calibri"/>
                <w:b/>
                <w:bCs/>
                <w:sz w:val="28"/>
                <w:szCs w:val="28"/>
                <w:rtl/>
                <w:lang w:bidi="ar-IQ"/>
              </w:rPr>
              <w:t xml:space="preserve">1- Name: </w:t>
            </w:r>
            <w:r w:rsidRPr="00AE7EEC">
              <w:rPr>
                <w:rFonts w:eastAsia="Calibri" w:hint="cs"/>
                <w:b/>
                <w:bCs/>
                <w:sz w:val="28"/>
                <w:szCs w:val="28"/>
                <w:rtl/>
                <w:lang w:bidi="ar-DZ"/>
              </w:rPr>
              <w:t>Ali Muhammad</w:t>
            </w:r>
            <w:r w:rsidRPr="00AE7EEC">
              <w:rPr>
                <w:rFonts w:eastAsia="Calibri"/>
                <w:b/>
                <w:bCs/>
                <w:sz w:val="28"/>
                <w:szCs w:val="28"/>
                <w:rtl/>
                <w:lang w:bidi="ar-IQ"/>
              </w:rPr>
              <w:t xml:space="preserve"> </w:t>
            </w:r>
            <w:r w:rsidRPr="00AE7EEC">
              <w:rPr>
                <w:rFonts w:eastAsia="Calibri" w:hint="cs"/>
                <w:b/>
                <w:bCs/>
                <w:sz w:val="28"/>
                <w:szCs w:val="28"/>
                <w:rtl/>
                <w:lang w:bidi="ar-DZ"/>
              </w:rPr>
              <w:t>righteous</w:t>
            </w:r>
            <w:r w:rsidRPr="00AE7EEC">
              <w:rPr>
                <w:rFonts w:eastAsia="Calibri"/>
                <w:b/>
                <w:bCs/>
                <w:sz w:val="28"/>
                <w:szCs w:val="28"/>
                <w:rtl/>
                <w:lang w:bidi="ar-IQ"/>
              </w:rPr>
              <w:t xml:space="preserve">  </w:t>
            </w:r>
          </w:p>
          <w:p w14:paraId="70F1B9FA" w14:textId="77777777" w:rsidR="00AE7EEC" w:rsidRPr="00AE7EEC" w:rsidRDefault="00AE7EEC" w:rsidP="00AE7EEC">
            <w:pPr>
              <w:rPr>
                <w:rFonts w:eastAsia="Calibri"/>
                <w:b/>
                <w:bCs/>
                <w:sz w:val="28"/>
                <w:szCs w:val="28"/>
                <w:rtl/>
                <w:lang w:bidi="ar-IQ"/>
              </w:rPr>
            </w:pPr>
            <w:r w:rsidRPr="00AE7EEC">
              <w:rPr>
                <w:rFonts w:eastAsia="Calibri"/>
                <w:b/>
                <w:bCs/>
                <w:sz w:val="28"/>
                <w:szCs w:val="28"/>
                <w:rtl/>
                <w:lang w:bidi="ar-IQ"/>
              </w:rPr>
              <w:t xml:space="preserve">Al- </w:t>
            </w:r>
            <w:r w:rsidRPr="00AE7EEC">
              <w:rPr>
                <w:rFonts w:eastAsia="Calibri"/>
                <w:b/>
                <w:bCs/>
                <w:sz w:val="28"/>
                <w:szCs w:val="28"/>
                <w:rtl/>
              </w:rPr>
              <w:t xml:space="preserve">A'a </w:t>
            </w:r>
            <w:r w:rsidRPr="00AE7EEC">
              <w:rPr>
                <w:rFonts w:eastAsia="Calibri"/>
                <w:b/>
                <w:bCs/>
                <w:sz w:val="28"/>
                <w:szCs w:val="28"/>
                <w:rtl/>
                <w:lang w:bidi="ar-IQ"/>
              </w:rPr>
              <w:t xml:space="preserve">email address: </w:t>
            </w:r>
            <w:r w:rsidRPr="00AE7EEC">
              <w:rPr>
                <w:rFonts w:eastAsia="Calibri" w:hint="cs"/>
                <w:b/>
                <w:bCs/>
                <w:sz w:val="28"/>
                <w:szCs w:val="28"/>
                <w:rtl/>
                <w:lang w:bidi="ar-DZ"/>
              </w:rPr>
              <w:t>dr.alihdoo1986@gmail.com</w:t>
            </w:r>
          </w:p>
          <w:p w14:paraId="0478ABE0" w14:textId="77777777" w:rsidR="00AE7EEC" w:rsidRPr="00AE7EEC" w:rsidRDefault="00AE7EEC" w:rsidP="00AE7EEC">
            <w:pPr>
              <w:rPr>
                <w:rFonts w:eastAsia="Calibri"/>
                <w:b/>
                <w:bCs/>
                <w:sz w:val="28"/>
                <w:szCs w:val="28"/>
                <w:rtl/>
              </w:rPr>
            </w:pPr>
            <w:r w:rsidRPr="00AE7EEC">
              <w:rPr>
                <w:rFonts w:eastAsia="Calibri"/>
                <w:b/>
                <w:bCs/>
                <w:sz w:val="28"/>
                <w:szCs w:val="28"/>
                <w:rtl/>
                <w:lang w:bidi="ar-IQ"/>
              </w:rPr>
              <w:t xml:space="preserve">2- </w:t>
            </w:r>
            <w:r w:rsidRPr="00AE7EEC">
              <w:rPr>
                <w:rFonts w:eastAsia="Calibri"/>
                <w:b/>
                <w:bCs/>
                <w:sz w:val="28"/>
                <w:szCs w:val="28"/>
                <w:rtl/>
              </w:rPr>
              <w:t>Name</w:t>
            </w:r>
          </w:p>
          <w:p w14:paraId="24667430" w14:textId="77777777" w:rsidR="00AE7EEC" w:rsidRPr="00AE7EEC" w:rsidRDefault="00AE7EEC" w:rsidP="00AE7EEC">
            <w:pPr>
              <w:rPr>
                <w:rFonts w:eastAsia="Calibri"/>
                <w:b/>
                <w:bCs/>
                <w:sz w:val="28"/>
                <w:szCs w:val="28"/>
                <w:rtl/>
                <w:lang w:bidi="ar-IQ"/>
              </w:rPr>
            </w:pPr>
            <w:r w:rsidRPr="00AE7EEC">
              <w:rPr>
                <w:rFonts w:eastAsia="Calibri"/>
                <w:b/>
                <w:bCs/>
                <w:sz w:val="28"/>
                <w:szCs w:val="28"/>
                <w:rtl/>
                <w:lang w:bidi="ar-IQ"/>
              </w:rPr>
              <w:lastRenderedPageBreak/>
              <w:t xml:space="preserve">The letter </w:t>
            </w:r>
            <w:r w:rsidRPr="00AE7EEC">
              <w:rPr>
                <w:rFonts w:eastAsia="Calibri"/>
                <w:b/>
                <w:bCs/>
                <w:sz w:val="28"/>
                <w:szCs w:val="28"/>
                <w:rtl/>
              </w:rPr>
              <w:t xml:space="preserve">A </w:t>
            </w:r>
            <w:r w:rsidRPr="00AE7EEC">
              <w:rPr>
                <w:rFonts w:eastAsia="Calibri"/>
                <w:b/>
                <w:bCs/>
                <w:sz w:val="28"/>
                <w:szCs w:val="28"/>
                <w:rtl/>
                <w:lang w:bidi="ar-IQ"/>
              </w:rPr>
              <w:t>tends:</w:t>
            </w:r>
            <w:r w:rsidRPr="00AE7EEC">
              <w:rPr>
                <w:rFonts w:eastAsia="Calibri"/>
                <w:b/>
                <w:bCs/>
                <w:sz w:val="28"/>
                <w:szCs w:val="28"/>
                <w:rtl/>
              </w:rPr>
              <w:t xml:space="preserve">  </w:t>
            </w:r>
          </w:p>
          <w:p w14:paraId="098417AE" w14:textId="77777777" w:rsidR="00AE7EEC" w:rsidRPr="00AE7EEC" w:rsidRDefault="00AE7EEC" w:rsidP="00AE7EEC">
            <w:pPr>
              <w:rPr>
                <w:rFonts w:eastAsia="Calibri"/>
                <w:b/>
                <w:bCs/>
                <w:sz w:val="28"/>
                <w:szCs w:val="28"/>
                <w:rtl/>
                <w:lang w:bidi="ar-IQ"/>
              </w:rPr>
            </w:pPr>
            <w:r w:rsidRPr="00AE7EEC">
              <w:rPr>
                <w:rFonts w:eastAsia="Calibri"/>
                <w:b/>
                <w:bCs/>
                <w:sz w:val="28"/>
                <w:szCs w:val="28"/>
                <w:rtl/>
                <w:lang w:bidi="ar-IQ"/>
              </w:rPr>
              <w:t xml:space="preserve">3- </w:t>
            </w:r>
            <w:r w:rsidRPr="00AE7EEC">
              <w:rPr>
                <w:rFonts w:eastAsia="Calibri"/>
                <w:b/>
                <w:bCs/>
                <w:sz w:val="28"/>
                <w:szCs w:val="28"/>
                <w:rtl/>
              </w:rPr>
              <w:t>Name:</w:t>
            </w:r>
          </w:p>
          <w:p w14:paraId="2B8D1134" w14:textId="77777777" w:rsidR="00AE7EEC" w:rsidRPr="00AE7EEC" w:rsidRDefault="00AE7EEC" w:rsidP="00AE7EEC">
            <w:pPr>
              <w:rPr>
                <w:rFonts w:ascii="Calibri" w:eastAsia="Calibri" w:hAnsi="Calibri" w:cs="Arial"/>
                <w:b/>
                <w:bCs/>
                <w:sz w:val="28"/>
                <w:szCs w:val="28"/>
                <w:rtl/>
                <w:lang w:bidi="ar-IQ"/>
              </w:rPr>
            </w:pPr>
            <w:r w:rsidRPr="00AE7EEC">
              <w:rPr>
                <w:rFonts w:eastAsia="Calibri"/>
                <w:b/>
                <w:bCs/>
                <w:sz w:val="28"/>
                <w:szCs w:val="28"/>
                <w:rtl/>
                <w:lang w:bidi="ar-IQ"/>
              </w:rPr>
              <w:t xml:space="preserve">The letter </w:t>
            </w:r>
            <w:r w:rsidRPr="00AE7EEC">
              <w:rPr>
                <w:rFonts w:eastAsia="Calibri"/>
                <w:b/>
                <w:bCs/>
                <w:sz w:val="28"/>
                <w:szCs w:val="28"/>
                <w:rtl/>
              </w:rPr>
              <w:t xml:space="preserve">A </w:t>
            </w:r>
            <w:r w:rsidRPr="00AE7EEC">
              <w:rPr>
                <w:rFonts w:eastAsia="Calibri"/>
                <w:b/>
                <w:bCs/>
                <w:sz w:val="28"/>
                <w:szCs w:val="28"/>
                <w:rtl/>
                <w:lang w:bidi="ar-IQ"/>
              </w:rPr>
              <w:t>tends:</w:t>
            </w:r>
            <w:r w:rsidRPr="00AE7EEC">
              <w:rPr>
                <w:rFonts w:eastAsia="Calibri"/>
                <w:b/>
                <w:bCs/>
                <w:sz w:val="28"/>
                <w:szCs w:val="28"/>
                <w:rtl/>
              </w:rPr>
              <w:t xml:space="preserve">  </w:t>
            </w:r>
          </w:p>
        </w:tc>
      </w:tr>
      <w:tr w:rsidR="00AE7EEC" w:rsidRPr="00AE7EEC" w14:paraId="20BB776E" w14:textId="77777777" w:rsidTr="00E121D0">
        <w:tc>
          <w:tcPr>
            <w:tcW w:w="9781" w:type="dxa"/>
            <w:gridSpan w:val="3"/>
            <w:shd w:val="clear" w:color="auto" w:fill="DEEAF6"/>
          </w:tcPr>
          <w:p w14:paraId="074FF01F" w14:textId="77777777" w:rsidR="00AE7EEC" w:rsidRPr="00AE7EEC" w:rsidRDefault="00AE7EEC" w:rsidP="00AE7EEC">
            <w:pPr>
              <w:numPr>
                <w:ilvl w:val="0"/>
                <w:numId w:val="55"/>
              </w:numPr>
              <w:spacing w:after="200" w:line="276" w:lineRule="auto"/>
              <w:rPr>
                <w:rFonts w:eastAsia="Calibri"/>
                <w:b/>
                <w:bCs/>
                <w:sz w:val="32"/>
                <w:szCs w:val="32"/>
                <w:rtl/>
                <w:lang w:bidi="ar-IQ"/>
              </w:rPr>
            </w:pPr>
            <w:r w:rsidRPr="00AE7EEC">
              <w:rPr>
                <w:rFonts w:eastAsia="Calibri"/>
                <w:b/>
                <w:bCs/>
                <w:sz w:val="32"/>
                <w:szCs w:val="32"/>
                <w:rtl/>
                <w:lang w:bidi="ar-IQ"/>
              </w:rPr>
              <w:lastRenderedPageBreak/>
              <w:t xml:space="preserve">Course </w:t>
            </w:r>
            <w:r w:rsidRPr="00AE7EEC">
              <w:rPr>
                <w:rFonts w:eastAsia="Calibri"/>
                <w:b/>
                <w:bCs/>
                <w:sz w:val="32"/>
                <w:szCs w:val="32"/>
                <w:rtl/>
              </w:rPr>
              <w:t>objectives</w:t>
            </w:r>
          </w:p>
        </w:tc>
      </w:tr>
      <w:tr w:rsidR="00AE7EEC" w:rsidRPr="00AE7EEC" w14:paraId="31F78C13" w14:textId="77777777" w:rsidTr="00E121D0">
        <w:trPr>
          <w:trHeight w:val="1805"/>
        </w:trPr>
        <w:tc>
          <w:tcPr>
            <w:tcW w:w="3118" w:type="dxa"/>
            <w:gridSpan w:val="2"/>
          </w:tcPr>
          <w:p w14:paraId="52E18A35"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Course objectives</w:t>
            </w:r>
          </w:p>
          <w:p w14:paraId="317FE587" w14:textId="77777777" w:rsidR="00AE7EEC" w:rsidRPr="00AE7EEC" w:rsidRDefault="00AE7EEC" w:rsidP="00AE7EEC">
            <w:pPr>
              <w:bidi/>
              <w:spacing w:after="200" w:line="276" w:lineRule="auto"/>
              <w:rPr>
                <w:rFonts w:eastAsia="Calibri"/>
                <w:b/>
                <w:bCs/>
                <w:sz w:val="28"/>
                <w:szCs w:val="28"/>
                <w:rtl/>
                <w:lang w:bidi="ar-IQ"/>
              </w:rPr>
            </w:pPr>
          </w:p>
          <w:p w14:paraId="12953075" w14:textId="77777777" w:rsidR="00AE7EEC" w:rsidRPr="00AE7EEC" w:rsidRDefault="00AE7EEC" w:rsidP="00AE7EEC">
            <w:pPr>
              <w:bidi/>
              <w:spacing w:after="200" w:line="276" w:lineRule="auto"/>
              <w:rPr>
                <w:rFonts w:eastAsia="Calibri"/>
                <w:b/>
                <w:bCs/>
                <w:sz w:val="28"/>
                <w:szCs w:val="28"/>
                <w:rtl/>
                <w:lang w:bidi="ar-IQ"/>
              </w:rPr>
            </w:pPr>
          </w:p>
        </w:tc>
        <w:tc>
          <w:tcPr>
            <w:tcW w:w="6663" w:type="dxa"/>
          </w:tcPr>
          <w:p w14:paraId="0070A5C4" w14:textId="77777777" w:rsidR="00AE7EEC" w:rsidRPr="00AE7EEC" w:rsidRDefault="00AE7EEC" w:rsidP="00AE7EEC">
            <w:pPr>
              <w:rPr>
                <w:rFonts w:eastAsia="Calibri"/>
                <w:sz w:val="28"/>
                <w:szCs w:val="28"/>
                <w:rtl/>
                <w:lang w:bidi="ar-IQ"/>
              </w:rPr>
            </w:pPr>
            <w:r w:rsidRPr="00AE7EEC">
              <w:rPr>
                <w:rFonts w:eastAsia="Calibri" w:hint="cs"/>
                <w:sz w:val="28"/>
                <w:szCs w:val="28"/>
                <w:rtl/>
                <w:lang w:bidi="ar-DZ"/>
              </w:rPr>
              <w:t>1- Introducing the student to the importance of the science of the methodologies of Quranic exegesis and familiarizing him with them.</w:t>
            </w:r>
          </w:p>
          <w:p w14:paraId="7C93F896" w14:textId="77777777" w:rsidR="00AE7EEC" w:rsidRPr="00AE7EEC" w:rsidRDefault="00AE7EEC" w:rsidP="00AE7EEC">
            <w:pPr>
              <w:rPr>
                <w:rFonts w:eastAsia="Calibri"/>
                <w:sz w:val="28"/>
                <w:szCs w:val="28"/>
                <w:rtl/>
                <w:lang w:bidi="ar-IQ"/>
              </w:rPr>
            </w:pPr>
            <w:r w:rsidRPr="00AE7EEC">
              <w:rPr>
                <w:rFonts w:eastAsia="Calibri" w:hint="cs"/>
                <w:sz w:val="28"/>
                <w:szCs w:val="28"/>
                <w:rtl/>
                <w:lang w:bidi="ar-DZ"/>
              </w:rPr>
              <w:t>2- Knowledge of the sciences necessary for the interpreter, along with the manners and qualities specific to the interpreter.</w:t>
            </w:r>
          </w:p>
          <w:p w14:paraId="53B48F06" w14:textId="77777777" w:rsidR="00AE7EEC" w:rsidRPr="00AE7EEC" w:rsidRDefault="00AE7EEC" w:rsidP="00AE7EEC">
            <w:pPr>
              <w:rPr>
                <w:rFonts w:eastAsia="Calibri"/>
                <w:sz w:val="28"/>
                <w:szCs w:val="28"/>
                <w:rtl/>
                <w:lang w:bidi="ar-IQ"/>
              </w:rPr>
            </w:pPr>
            <w:r w:rsidRPr="00AE7EEC">
              <w:rPr>
                <w:rFonts w:eastAsia="Calibri" w:hint="cs"/>
                <w:sz w:val="28"/>
                <w:szCs w:val="28"/>
                <w:rtl/>
                <w:lang w:bidi="ar-DZ"/>
              </w:rPr>
              <w:t>3- Familiarity with the methodologies of Quranic commentators: interpretation based on transmitted reports and interpretation based on personal opinion.</w:t>
            </w:r>
          </w:p>
          <w:p w14:paraId="50DFBA36" w14:textId="77777777" w:rsidR="00AE7EEC" w:rsidRPr="00AE7EEC" w:rsidRDefault="00AE7EEC" w:rsidP="00AE7EEC">
            <w:pPr>
              <w:rPr>
                <w:rFonts w:eastAsia="Calibri"/>
                <w:sz w:val="28"/>
                <w:szCs w:val="28"/>
                <w:rtl/>
                <w:lang w:bidi="ar-IQ"/>
              </w:rPr>
            </w:pPr>
            <w:r w:rsidRPr="00AE7EEC">
              <w:rPr>
                <w:rFonts w:eastAsia="Calibri" w:hint="cs"/>
                <w:sz w:val="28"/>
                <w:szCs w:val="28"/>
                <w:rtl/>
                <w:lang w:bidi="ar-DZ"/>
              </w:rPr>
              <w:t>4- Understanding the historical movement of interpretation</w:t>
            </w:r>
          </w:p>
        </w:tc>
      </w:tr>
      <w:tr w:rsidR="00AE7EEC" w:rsidRPr="00AE7EEC" w14:paraId="3424B62A" w14:textId="77777777" w:rsidTr="00E121D0">
        <w:tc>
          <w:tcPr>
            <w:tcW w:w="9781" w:type="dxa"/>
            <w:gridSpan w:val="3"/>
            <w:shd w:val="clear" w:color="auto" w:fill="DEEAF6"/>
          </w:tcPr>
          <w:p w14:paraId="00C5824F" w14:textId="77777777" w:rsidR="00AE7EEC" w:rsidRPr="00AE7EEC" w:rsidRDefault="00AE7EEC" w:rsidP="00AE7EEC">
            <w:pPr>
              <w:numPr>
                <w:ilvl w:val="0"/>
                <w:numId w:val="55"/>
              </w:numPr>
              <w:spacing w:after="200" w:line="276" w:lineRule="auto"/>
              <w:rPr>
                <w:rFonts w:eastAsia="Calibri"/>
                <w:b/>
                <w:bCs/>
                <w:sz w:val="32"/>
                <w:szCs w:val="32"/>
                <w:rtl/>
                <w:lang w:bidi="ar-IQ"/>
              </w:rPr>
            </w:pPr>
            <w:r w:rsidRPr="00AE7EEC">
              <w:rPr>
                <w:rFonts w:eastAsia="Calibri"/>
                <w:b/>
                <w:bCs/>
                <w:sz w:val="32"/>
                <w:szCs w:val="32"/>
                <w:rtl/>
                <w:lang w:bidi="ar-IQ"/>
              </w:rPr>
              <w:t>Teaching and learning strategies</w:t>
            </w:r>
          </w:p>
        </w:tc>
      </w:tr>
      <w:tr w:rsidR="00AE7EEC" w:rsidRPr="00AE7EEC" w14:paraId="6B672E5E" w14:textId="77777777" w:rsidTr="00E121D0">
        <w:tc>
          <w:tcPr>
            <w:tcW w:w="1574" w:type="dxa"/>
          </w:tcPr>
          <w:p w14:paraId="7F6D3C33"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strategy</w:t>
            </w:r>
          </w:p>
        </w:tc>
        <w:tc>
          <w:tcPr>
            <w:tcW w:w="8207" w:type="dxa"/>
            <w:gridSpan w:val="2"/>
          </w:tcPr>
          <w:p w14:paraId="1CAB7F28" w14:textId="77777777" w:rsidR="00AE7EEC" w:rsidRPr="00AE7EEC" w:rsidRDefault="00AE7EEC" w:rsidP="00AE7EEC">
            <w:pPr>
              <w:ind w:left="360"/>
              <w:rPr>
                <w:rFonts w:eastAsia="Calibri"/>
                <w:b/>
                <w:bCs/>
                <w:sz w:val="28"/>
                <w:szCs w:val="28"/>
                <w:rtl/>
                <w:lang w:bidi="ar-IQ"/>
              </w:rPr>
            </w:pPr>
            <w:r w:rsidRPr="00AE7EEC">
              <w:rPr>
                <w:rFonts w:eastAsia="Calibri" w:hint="cs"/>
                <w:b/>
                <w:bCs/>
                <w:sz w:val="28"/>
                <w:szCs w:val="28"/>
                <w:rtl/>
                <w:lang w:bidi="ar-DZ"/>
              </w:rPr>
              <w:t>1. The method of dialogue and discussion</w:t>
            </w:r>
          </w:p>
          <w:p w14:paraId="7A39DEBF" w14:textId="77777777" w:rsidR="00AE7EEC" w:rsidRPr="00AE7EEC" w:rsidRDefault="00AE7EEC" w:rsidP="00AE7EEC">
            <w:pPr>
              <w:ind w:left="360"/>
              <w:rPr>
                <w:rFonts w:eastAsia="Calibri"/>
                <w:b/>
                <w:bCs/>
                <w:sz w:val="28"/>
                <w:szCs w:val="28"/>
                <w:rtl/>
                <w:lang w:bidi="ar-IQ"/>
              </w:rPr>
            </w:pPr>
            <w:r w:rsidRPr="00AE7EEC">
              <w:rPr>
                <w:rFonts w:eastAsia="Calibri" w:hint="cs"/>
                <w:b/>
                <w:bCs/>
                <w:sz w:val="28"/>
                <w:szCs w:val="28"/>
                <w:rtl/>
                <w:lang w:bidi="ar-DZ"/>
              </w:rPr>
              <w:t>2. Delivery Method</w:t>
            </w:r>
          </w:p>
          <w:p w14:paraId="19232E97" w14:textId="77777777" w:rsidR="00AE7EEC" w:rsidRPr="00AE7EEC" w:rsidRDefault="00AE7EEC" w:rsidP="00AE7EEC">
            <w:pPr>
              <w:ind w:left="360"/>
              <w:rPr>
                <w:rFonts w:eastAsia="Calibri"/>
                <w:b/>
                <w:bCs/>
                <w:sz w:val="28"/>
                <w:szCs w:val="28"/>
                <w:rtl/>
                <w:lang w:bidi="ar-IQ"/>
              </w:rPr>
            </w:pPr>
            <w:r w:rsidRPr="00AE7EEC">
              <w:rPr>
                <w:rFonts w:eastAsia="Calibri" w:hint="cs"/>
                <w:b/>
                <w:bCs/>
                <w:sz w:val="28"/>
                <w:szCs w:val="28"/>
                <w:rtl/>
                <w:lang w:bidi="ar-DZ"/>
              </w:rPr>
              <w:t>3. Method of communication or interaction</w:t>
            </w:r>
          </w:p>
          <w:p w14:paraId="75BF0B3A" w14:textId="77777777" w:rsidR="00AE7EEC" w:rsidRPr="00AE7EEC" w:rsidRDefault="00AE7EEC" w:rsidP="00AE7EEC">
            <w:pPr>
              <w:ind w:left="360"/>
              <w:rPr>
                <w:rFonts w:eastAsia="Calibri"/>
                <w:b/>
                <w:bCs/>
                <w:sz w:val="28"/>
                <w:szCs w:val="28"/>
                <w:rtl/>
                <w:lang w:bidi="ar-IQ"/>
              </w:rPr>
            </w:pPr>
            <w:r w:rsidRPr="00AE7EEC">
              <w:rPr>
                <w:rFonts w:eastAsia="Calibri" w:hint="cs"/>
                <w:b/>
                <w:bCs/>
                <w:sz w:val="28"/>
                <w:szCs w:val="28"/>
                <w:rtl/>
                <w:lang w:bidi="ar-DZ"/>
              </w:rPr>
              <w:t>4 ways to use technologies and languages</w:t>
            </w:r>
          </w:p>
          <w:p w14:paraId="3D1EAF00" w14:textId="77777777" w:rsidR="00AE7EEC" w:rsidRPr="00AE7EEC" w:rsidRDefault="00AE7EEC" w:rsidP="00AE7EEC">
            <w:pPr>
              <w:bidi/>
              <w:ind w:left="360"/>
              <w:rPr>
                <w:rFonts w:eastAsia="Calibri"/>
                <w:b/>
                <w:bCs/>
                <w:sz w:val="28"/>
                <w:szCs w:val="28"/>
                <w:rtl/>
                <w:lang w:bidi="ar-IQ"/>
              </w:rPr>
            </w:pPr>
          </w:p>
          <w:p w14:paraId="5D2C6173" w14:textId="77777777" w:rsidR="00AE7EEC" w:rsidRPr="00AE7EEC" w:rsidRDefault="00AE7EEC" w:rsidP="00AE7EEC">
            <w:pPr>
              <w:bidi/>
              <w:ind w:left="360"/>
              <w:rPr>
                <w:rFonts w:eastAsia="Calibri"/>
                <w:b/>
                <w:bCs/>
                <w:sz w:val="28"/>
                <w:szCs w:val="28"/>
                <w:rtl/>
                <w:lang w:bidi="ar-IQ"/>
              </w:rPr>
            </w:pPr>
          </w:p>
          <w:p w14:paraId="0AA35970" w14:textId="77777777" w:rsidR="00AE7EEC" w:rsidRPr="00AE7EEC" w:rsidRDefault="00AE7EEC" w:rsidP="00AE7EEC">
            <w:pPr>
              <w:bidi/>
              <w:ind w:left="360"/>
              <w:rPr>
                <w:rFonts w:eastAsia="Calibri"/>
                <w:b/>
                <w:bCs/>
                <w:sz w:val="28"/>
                <w:szCs w:val="28"/>
                <w:rtl/>
                <w:lang w:bidi="ar-IQ"/>
              </w:rPr>
            </w:pPr>
          </w:p>
          <w:p w14:paraId="37AADD4D" w14:textId="77777777" w:rsidR="00AE7EEC" w:rsidRPr="00AE7EEC" w:rsidRDefault="00AE7EEC" w:rsidP="00AE7EEC">
            <w:pPr>
              <w:bidi/>
              <w:ind w:left="360"/>
              <w:rPr>
                <w:rFonts w:eastAsia="Calibri"/>
                <w:b/>
                <w:bCs/>
                <w:sz w:val="28"/>
                <w:szCs w:val="28"/>
                <w:rtl/>
                <w:lang w:bidi="ar-IQ"/>
              </w:rPr>
            </w:pPr>
          </w:p>
          <w:p w14:paraId="30F8B4FB" w14:textId="77777777" w:rsidR="00AE7EEC" w:rsidRPr="00AE7EEC" w:rsidRDefault="00AE7EEC" w:rsidP="00AE7EEC">
            <w:pPr>
              <w:bidi/>
              <w:ind w:left="360"/>
              <w:rPr>
                <w:rFonts w:eastAsia="Calibri"/>
                <w:b/>
                <w:bCs/>
                <w:sz w:val="28"/>
                <w:szCs w:val="28"/>
                <w:rtl/>
                <w:lang w:bidi="ar-IQ"/>
              </w:rPr>
            </w:pPr>
          </w:p>
          <w:p w14:paraId="5043CB23" w14:textId="77777777" w:rsidR="00AE7EEC" w:rsidRPr="00AE7EEC" w:rsidRDefault="00AE7EEC" w:rsidP="00AE7EEC">
            <w:pPr>
              <w:bidi/>
              <w:ind w:left="360"/>
              <w:rPr>
                <w:rFonts w:eastAsia="Calibri"/>
                <w:b/>
                <w:bCs/>
                <w:sz w:val="28"/>
                <w:szCs w:val="28"/>
                <w:rtl/>
                <w:lang w:bidi="ar-IQ"/>
              </w:rPr>
            </w:pPr>
          </w:p>
          <w:p w14:paraId="53D4E245" w14:textId="77777777" w:rsidR="00AE7EEC" w:rsidRPr="00AE7EEC" w:rsidRDefault="00AE7EEC" w:rsidP="00AE7EEC">
            <w:pPr>
              <w:bidi/>
              <w:ind w:left="360"/>
              <w:rPr>
                <w:rFonts w:eastAsia="Calibri"/>
                <w:b/>
                <w:bCs/>
                <w:sz w:val="28"/>
                <w:szCs w:val="28"/>
                <w:rtl/>
                <w:lang w:bidi="ar-IQ"/>
              </w:rPr>
            </w:pPr>
          </w:p>
          <w:p w14:paraId="28F941C4" w14:textId="77777777" w:rsidR="00AE7EEC" w:rsidRPr="00AE7EEC" w:rsidRDefault="00AE7EEC" w:rsidP="00AE7EEC">
            <w:pPr>
              <w:bidi/>
              <w:ind w:left="360"/>
              <w:rPr>
                <w:rFonts w:eastAsia="Calibri"/>
                <w:b/>
                <w:bCs/>
                <w:sz w:val="28"/>
                <w:szCs w:val="28"/>
                <w:rtl/>
                <w:lang w:bidi="ar-IQ"/>
              </w:rPr>
            </w:pPr>
          </w:p>
          <w:p w14:paraId="7D5CC7BA" w14:textId="77777777" w:rsidR="00AE7EEC" w:rsidRPr="00AE7EEC" w:rsidRDefault="00AE7EEC" w:rsidP="00AE7EEC">
            <w:pPr>
              <w:bidi/>
              <w:ind w:left="360"/>
              <w:rPr>
                <w:rFonts w:eastAsia="Calibri"/>
                <w:b/>
                <w:bCs/>
                <w:sz w:val="28"/>
                <w:szCs w:val="28"/>
                <w:rtl/>
                <w:lang w:bidi="ar-IQ"/>
              </w:rPr>
            </w:pPr>
          </w:p>
        </w:tc>
      </w:tr>
      <w:tr w:rsidR="00AE7EEC" w:rsidRPr="00AE7EEC" w14:paraId="495A0B08" w14:textId="77777777" w:rsidTr="00E121D0">
        <w:tc>
          <w:tcPr>
            <w:tcW w:w="9781" w:type="dxa"/>
            <w:gridSpan w:val="3"/>
            <w:shd w:val="clear" w:color="auto" w:fill="DEEAF6"/>
          </w:tcPr>
          <w:p w14:paraId="706AB977" w14:textId="77777777" w:rsidR="00AE7EEC" w:rsidRPr="00AE7EEC" w:rsidRDefault="00AE7EEC" w:rsidP="00AE7EEC">
            <w:pPr>
              <w:numPr>
                <w:ilvl w:val="0"/>
                <w:numId w:val="55"/>
              </w:numPr>
              <w:spacing w:after="200" w:line="276" w:lineRule="auto"/>
              <w:rPr>
                <w:rFonts w:eastAsia="Calibri"/>
                <w:b/>
                <w:bCs/>
                <w:sz w:val="32"/>
                <w:szCs w:val="32"/>
                <w:rtl/>
                <w:lang w:bidi="ar-IQ"/>
              </w:rPr>
            </w:pPr>
            <w:r w:rsidRPr="00AE7EEC">
              <w:rPr>
                <w:rFonts w:eastAsia="Calibri"/>
                <w:b/>
                <w:bCs/>
                <w:sz w:val="32"/>
                <w:szCs w:val="32"/>
                <w:rtl/>
                <w:lang w:bidi="ar-IQ"/>
              </w:rPr>
              <w:t>Course structure</w:t>
            </w:r>
          </w:p>
        </w:tc>
      </w:tr>
    </w:tbl>
    <w:p w14:paraId="1E66150A" w14:textId="77777777" w:rsidR="00AE7EEC" w:rsidRPr="00AE7EEC" w:rsidRDefault="00AE7EEC" w:rsidP="00AE7EEC">
      <w:pPr>
        <w:bidi/>
        <w:spacing w:after="200" w:line="276" w:lineRule="auto"/>
        <w:rPr>
          <w:rFonts w:ascii="Calibri" w:eastAsia="Calibri" w:hAnsi="Calibri" w:cs="Arial"/>
          <w:sz w:val="22"/>
          <w:szCs w:val="22"/>
        </w:rPr>
      </w:pPr>
    </w:p>
    <w:tbl>
      <w:tblPr>
        <w:tblStyle w:val="TableGrid14"/>
        <w:bidiVisual/>
        <w:tblW w:w="10212" w:type="dxa"/>
        <w:tblInd w:w="-505" w:type="dxa"/>
        <w:tblLayout w:type="fixed"/>
        <w:tblLook w:val="04A0" w:firstRow="1" w:lastRow="0" w:firstColumn="1" w:lastColumn="0" w:noHBand="0" w:noVBand="1"/>
      </w:tblPr>
      <w:tblGrid>
        <w:gridCol w:w="1848"/>
        <w:gridCol w:w="993"/>
        <w:gridCol w:w="2409"/>
        <w:gridCol w:w="1985"/>
        <w:gridCol w:w="1276"/>
        <w:gridCol w:w="1701"/>
      </w:tblGrid>
      <w:tr w:rsidR="00AE7EEC" w:rsidRPr="00AE7EEC" w14:paraId="280C975B" w14:textId="77777777" w:rsidTr="00E121D0">
        <w:tc>
          <w:tcPr>
            <w:tcW w:w="1848" w:type="dxa"/>
            <w:shd w:val="clear" w:color="auto" w:fill="B6DDE8"/>
          </w:tcPr>
          <w:p w14:paraId="4D41E006"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Week</w:t>
            </w:r>
          </w:p>
        </w:tc>
        <w:tc>
          <w:tcPr>
            <w:tcW w:w="993" w:type="dxa"/>
            <w:shd w:val="clear" w:color="auto" w:fill="B6DDE8"/>
          </w:tcPr>
          <w:p w14:paraId="733C1347"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Hours</w:t>
            </w:r>
          </w:p>
        </w:tc>
        <w:tc>
          <w:tcPr>
            <w:tcW w:w="2409" w:type="dxa"/>
            <w:shd w:val="clear" w:color="auto" w:fill="B6DDE8"/>
          </w:tcPr>
          <w:p w14:paraId="62BC8779"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Required learning outcomes</w:t>
            </w:r>
          </w:p>
        </w:tc>
        <w:tc>
          <w:tcPr>
            <w:tcW w:w="1985" w:type="dxa"/>
            <w:shd w:val="clear" w:color="auto" w:fill="B6DDE8"/>
          </w:tcPr>
          <w:p w14:paraId="75A61062"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Unit or topic name</w:t>
            </w:r>
          </w:p>
        </w:tc>
        <w:tc>
          <w:tcPr>
            <w:tcW w:w="1276" w:type="dxa"/>
            <w:shd w:val="clear" w:color="auto" w:fill="B6DDE8"/>
          </w:tcPr>
          <w:p w14:paraId="7ECF8139"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Learning method</w:t>
            </w:r>
          </w:p>
        </w:tc>
        <w:tc>
          <w:tcPr>
            <w:tcW w:w="1701" w:type="dxa"/>
            <w:shd w:val="clear" w:color="auto" w:fill="B6DDE8"/>
          </w:tcPr>
          <w:p w14:paraId="799D7132"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IQ"/>
              </w:rPr>
              <w:t>Evaluation Method</w:t>
            </w:r>
          </w:p>
        </w:tc>
      </w:tr>
      <w:tr w:rsidR="00AE7EEC" w:rsidRPr="00AE7EEC" w14:paraId="23DD51D7" w14:textId="77777777" w:rsidTr="00E121D0">
        <w:tc>
          <w:tcPr>
            <w:tcW w:w="1848" w:type="dxa"/>
          </w:tcPr>
          <w:p w14:paraId="06175235" w14:textId="77777777" w:rsidR="00AE7EEC" w:rsidRPr="00AE7EEC" w:rsidRDefault="00AE7EEC" w:rsidP="00AE7EEC">
            <w:pPr>
              <w:shd w:val="clear" w:color="auto" w:fill="FFFFFF"/>
              <w:tabs>
                <w:tab w:val="left" w:pos="642"/>
              </w:tabs>
              <w:rPr>
                <w:rFonts w:ascii="Times New Roman" w:hAnsi="Times New Roman"/>
                <w:b/>
                <w:bCs/>
                <w:sz w:val="28"/>
                <w:szCs w:val="28"/>
              </w:rPr>
            </w:pPr>
            <w:r w:rsidRPr="00AE7EEC">
              <w:rPr>
                <w:rFonts w:ascii="Times New Roman" w:hAnsi="Times New Roman" w:hint="cs"/>
                <w:b/>
                <w:bCs/>
                <w:sz w:val="28"/>
                <w:szCs w:val="28"/>
                <w:rtl/>
                <w:lang w:bidi="ar-DZ"/>
              </w:rPr>
              <w:t>October 1</w:t>
            </w:r>
          </w:p>
        </w:tc>
        <w:tc>
          <w:tcPr>
            <w:tcW w:w="993" w:type="dxa"/>
          </w:tcPr>
          <w:p w14:paraId="47B96E0E"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FBFEEC5"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Understanding the methodology of </w:t>
            </w:r>
            <w:r w:rsidRPr="00AE7EEC">
              <w:rPr>
                <w:rFonts w:ascii="Cambria" w:hAnsi="Cambria" w:hint="cs"/>
                <w:b/>
                <w:bCs/>
                <w:color w:val="000000"/>
                <w:sz w:val="28"/>
                <w:szCs w:val="28"/>
                <w:rtl/>
                <w:lang w:bidi="ar-DZ"/>
              </w:rPr>
              <w:lastRenderedPageBreak/>
              <w:t>Quranic commentators</w:t>
            </w:r>
          </w:p>
        </w:tc>
        <w:tc>
          <w:tcPr>
            <w:tcW w:w="1985" w:type="dxa"/>
          </w:tcPr>
          <w:p w14:paraId="7137D3AE"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lastRenderedPageBreak/>
              <w:t xml:space="preserve">Introduction to the Explanation </w:t>
            </w:r>
            <w:r w:rsidRPr="00AE7EEC">
              <w:rPr>
                <w:rFonts w:ascii="Cambria" w:hAnsi="Cambria" w:hint="cs"/>
                <w:b/>
                <w:bCs/>
                <w:color w:val="000000"/>
                <w:sz w:val="28"/>
                <w:szCs w:val="28"/>
                <w:rtl/>
                <w:lang w:bidi="ar-DZ"/>
              </w:rPr>
              <w:lastRenderedPageBreak/>
              <w:t>of the Methodologies of the Commentators</w:t>
            </w:r>
          </w:p>
        </w:tc>
        <w:tc>
          <w:tcPr>
            <w:tcW w:w="1276" w:type="dxa"/>
          </w:tcPr>
          <w:p w14:paraId="05C0AB6E"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lastRenderedPageBreak/>
              <w:t>Presentation/Di</w:t>
            </w:r>
            <w:r w:rsidRPr="00AE7EEC">
              <w:rPr>
                <w:rFonts w:ascii="Cambria" w:hAnsi="Cambria" w:hint="cs"/>
                <w:b/>
                <w:bCs/>
                <w:color w:val="000000"/>
                <w:sz w:val="28"/>
                <w:szCs w:val="28"/>
                <w:rtl/>
                <w:lang w:bidi="ar-DZ"/>
              </w:rPr>
              <w:lastRenderedPageBreak/>
              <w:t>scussion</w:t>
            </w:r>
          </w:p>
        </w:tc>
        <w:tc>
          <w:tcPr>
            <w:tcW w:w="1701" w:type="dxa"/>
          </w:tcPr>
          <w:p w14:paraId="4B7D601F"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lastRenderedPageBreak/>
              <w:t xml:space="preserve">Classroom </w:t>
            </w:r>
            <w:r w:rsidRPr="00AE7EEC">
              <w:rPr>
                <w:rFonts w:ascii="Cambria" w:hAnsi="Cambria" w:hint="cs"/>
                <w:b/>
                <w:bCs/>
                <w:color w:val="000000"/>
                <w:sz w:val="28"/>
                <w:szCs w:val="28"/>
                <w:rtl/>
                <w:lang w:bidi="ar-DZ"/>
              </w:rPr>
              <w:lastRenderedPageBreak/>
              <w:t>performance - exams</w:t>
            </w:r>
          </w:p>
        </w:tc>
      </w:tr>
      <w:tr w:rsidR="00AE7EEC" w:rsidRPr="00AE7EEC" w14:paraId="6C9B7126" w14:textId="77777777" w:rsidTr="00E121D0">
        <w:tc>
          <w:tcPr>
            <w:tcW w:w="1848" w:type="dxa"/>
          </w:tcPr>
          <w:p w14:paraId="7C997101"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lastRenderedPageBreak/>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the first</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2</w:t>
            </w:r>
          </w:p>
        </w:tc>
        <w:tc>
          <w:tcPr>
            <w:tcW w:w="993" w:type="dxa"/>
          </w:tcPr>
          <w:p w14:paraId="259133A4"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E76F338" w14:textId="77777777" w:rsidR="00AE7EEC" w:rsidRPr="00AE7EEC" w:rsidRDefault="00AE7EEC" w:rsidP="00AE7EEC">
            <w:pPr>
              <w:tabs>
                <w:tab w:val="left" w:pos="642"/>
              </w:tabs>
              <w:autoSpaceDE w:val="0"/>
              <w:autoSpaceDN w:val="0"/>
              <w:bidi/>
              <w:adjustRightInd w:val="0"/>
              <w:rPr>
                <w:rFonts w:ascii="Cambria" w:hAnsi="Cambria"/>
                <w:b/>
                <w:bCs/>
                <w:color w:val="000000"/>
                <w:sz w:val="28"/>
                <w:szCs w:val="28"/>
              </w:rPr>
            </w:pPr>
          </w:p>
        </w:tc>
        <w:tc>
          <w:tcPr>
            <w:tcW w:w="1985" w:type="dxa"/>
          </w:tcPr>
          <w:p w14:paraId="445D809D"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Interpretation and Exegesis</w:t>
            </w:r>
          </w:p>
        </w:tc>
        <w:tc>
          <w:tcPr>
            <w:tcW w:w="1276" w:type="dxa"/>
          </w:tcPr>
          <w:p w14:paraId="521BD5A2"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Presentation/Discussion</w:t>
            </w:r>
          </w:p>
        </w:tc>
        <w:tc>
          <w:tcPr>
            <w:tcW w:w="1701" w:type="dxa"/>
          </w:tcPr>
          <w:p w14:paraId="10DF9673" w14:textId="77777777" w:rsidR="00AE7EEC" w:rsidRPr="00AE7EEC" w:rsidRDefault="00AE7EEC" w:rsidP="00AE7EEC">
            <w:pPr>
              <w:tabs>
                <w:tab w:val="left" w:pos="642"/>
              </w:tabs>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Classroom performance - exams</w:t>
            </w:r>
          </w:p>
        </w:tc>
      </w:tr>
      <w:tr w:rsidR="00AE7EEC" w:rsidRPr="00AE7EEC" w14:paraId="12E2D88E" w14:textId="77777777" w:rsidTr="00E121D0">
        <w:tc>
          <w:tcPr>
            <w:tcW w:w="1848" w:type="dxa"/>
          </w:tcPr>
          <w:p w14:paraId="2250A190"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the first</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3</w:t>
            </w:r>
          </w:p>
        </w:tc>
        <w:tc>
          <w:tcPr>
            <w:tcW w:w="993" w:type="dxa"/>
          </w:tcPr>
          <w:p w14:paraId="0A52D460"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6AA3028"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A063ABB"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The difference between interpretation and exegesis</w:t>
            </w:r>
          </w:p>
        </w:tc>
        <w:tc>
          <w:tcPr>
            <w:tcW w:w="1276" w:type="dxa"/>
          </w:tcPr>
          <w:p w14:paraId="0C080DB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2C033A5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446299C7" w14:textId="77777777" w:rsidTr="00E121D0">
        <w:tc>
          <w:tcPr>
            <w:tcW w:w="1848" w:type="dxa"/>
          </w:tcPr>
          <w:p w14:paraId="239A801A" w14:textId="77777777" w:rsidR="00AE7EEC" w:rsidRPr="00AE7EEC" w:rsidRDefault="00AE7EEC" w:rsidP="00AE7EEC">
            <w:pPr>
              <w:shd w:val="clear" w:color="auto" w:fill="FFFFFF"/>
              <w:rPr>
                <w:rFonts w:ascii="Times New Roman" w:hAnsi="Times New Roman"/>
                <w:b/>
                <w:bCs/>
                <w:sz w:val="28"/>
                <w:szCs w:val="28"/>
                <w:lang w:bidi="ar-IQ"/>
              </w:rPr>
            </w:pPr>
            <w:r w:rsidRPr="00AE7EEC">
              <w:rPr>
                <w:rFonts w:ascii="Times New Roman" w:hAnsi="Times New Roman" w:hint="cs"/>
                <w:b/>
                <w:bCs/>
                <w:sz w:val="28"/>
                <w:szCs w:val="28"/>
                <w:rtl/>
                <w:lang w:bidi="ar-DZ"/>
              </w:rPr>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the first</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4</w:t>
            </w:r>
          </w:p>
        </w:tc>
        <w:tc>
          <w:tcPr>
            <w:tcW w:w="993" w:type="dxa"/>
          </w:tcPr>
          <w:p w14:paraId="793127FA"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6DD7AD69"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06247E46"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The Origins of the Science of Interpretation and Stages of its Development</w:t>
            </w:r>
          </w:p>
        </w:tc>
        <w:tc>
          <w:tcPr>
            <w:tcW w:w="1276" w:type="dxa"/>
          </w:tcPr>
          <w:p w14:paraId="410CF0E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2882FE4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67ED5E54" w14:textId="77777777" w:rsidTr="00E121D0">
        <w:tc>
          <w:tcPr>
            <w:tcW w:w="1848" w:type="dxa"/>
          </w:tcPr>
          <w:p w14:paraId="15B23DEA"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November 1</w:t>
            </w:r>
          </w:p>
        </w:tc>
        <w:tc>
          <w:tcPr>
            <w:tcW w:w="993" w:type="dxa"/>
          </w:tcPr>
          <w:p w14:paraId="71FDEC95"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356A0146"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Understanding the most prominent sources of the science of exegesis methodologies</w:t>
            </w:r>
          </w:p>
        </w:tc>
        <w:tc>
          <w:tcPr>
            <w:tcW w:w="1985" w:type="dxa"/>
          </w:tcPr>
          <w:p w14:paraId="3EBF98B2"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Branching and Renewal Phase</w:t>
            </w:r>
          </w:p>
        </w:tc>
        <w:tc>
          <w:tcPr>
            <w:tcW w:w="1276" w:type="dxa"/>
          </w:tcPr>
          <w:p w14:paraId="5751BC54"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75B2D04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138CA7C0" w14:textId="77777777" w:rsidTr="00E121D0">
        <w:tc>
          <w:tcPr>
            <w:tcW w:w="1848" w:type="dxa"/>
          </w:tcPr>
          <w:p w14:paraId="1848A63E"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Second 2</w:t>
            </w:r>
          </w:p>
        </w:tc>
        <w:tc>
          <w:tcPr>
            <w:tcW w:w="993" w:type="dxa"/>
          </w:tcPr>
          <w:p w14:paraId="361E5750"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5087A25"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7142AE5C"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Science and necessity for the interpreter</w:t>
            </w:r>
          </w:p>
        </w:tc>
        <w:tc>
          <w:tcPr>
            <w:tcW w:w="1276" w:type="dxa"/>
          </w:tcPr>
          <w:p w14:paraId="2628063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6883637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284A5A3" w14:textId="77777777" w:rsidTr="00E121D0">
        <w:tc>
          <w:tcPr>
            <w:tcW w:w="1848" w:type="dxa"/>
          </w:tcPr>
          <w:p w14:paraId="160C3576"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2nd 3</w:t>
            </w:r>
          </w:p>
        </w:tc>
        <w:tc>
          <w:tcPr>
            <w:tcW w:w="993" w:type="dxa"/>
          </w:tcPr>
          <w:p w14:paraId="6D6BB8FF"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58A4F344" w14:textId="77777777" w:rsidR="00AE7EEC" w:rsidRPr="00AE7EEC" w:rsidRDefault="00AE7EEC" w:rsidP="00AE7EEC">
            <w:pPr>
              <w:autoSpaceDE w:val="0"/>
              <w:autoSpaceDN w:val="0"/>
              <w:bidi/>
              <w:adjustRightInd w:val="0"/>
              <w:rPr>
                <w:rFonts w:ascii="Cambria" w:hAnsi="Cambria"/>
                <w:b/>
                <w:bCs/>
                <w:color w:val="FF0000"/>
                <w:sz w:val="28"/>
                <w:szCs w:val="28"/>
              </w:rPr>
            </w:pPr>
          </w:p>
        </w:tc>
        <w:tc>
          <w:tcPr>
            <w:tcW w:w="1985" w:type="dxa"/>
          </w:tcPr>
          <w:p w14:paraId="4B154F72" w14:textId="77777777" w:rsidR="00AE7EEC" w:rsidRPr="00AE7EEC" w:rsidRDefault="00AE7EEC" w:rsidP="00AE7EEC">
            <w:pPr>
              <w:autoSpaceDE w:val="0"/>
              <w:autoSpaceDN w:val="0"/>
              <w:adjustRightInd w:val="0"/>
              <w:rPr>
                <w:rFonts w:ascii="Cambria" w:hAnsi="Cambria"/>
                <w:b/>
                <w:bCs/>
                <w:color w:val="FF0000"/>
                <w:sz w:val="28"/>
                <w:szCs w:val="28"/>
              </w:rPr>
            </w:pPr>
            <w:r w:rsidRPr="00AE7EEC">
              <w:rPr>
                <w:rFonts w:ascii="Cambria" w:hAnsi="Cambria" w:hint="cs"/>
                <w:b/>
                <w:bCs/>
                <w:color w:val="FF0000"/>
                <w:sz w:val="28"/>
                <w:szCs w:val="28"/>
                <w:rtl/>
                <w:lang w:bidi="ar-DZ"/>
              </w:rPr>
              <w:t xml:space="preserve">The qualities and </w:t>
            </w:r>
            <w:r w:rsidRPr="00AE7EEC">
              <w:rPr>
                <w:rFonts w:hAnsi="Cambria" w:hint="cs"/>
                <w:b/>
                <w:bCs/>
                <w:color w:val="FF0000"/>
                <w:sz w:val="28"/>
                <w:szCs w:val="28"/>
                <w:rtl/>
                <w:lang w:bidi="ar-DZ"/>
              </w:rPr>
              <w:t xml:space="preserve">etiquette of the </w:t>
            </w:r>
            <w:r w:rsidRPr="00AE7EEC">
              <w:rPr>
                <w:rFonts w:hAnsi="Cambria"/>
                <w:b/>
                <w:bCs/>
                <w:color w:val="FF0000"/>
                <w:sz w:val="28"/>
                <w:szCs w:val="28"/>
                <w:rtl/>
                <w:lang w:bidi="ar-DZ"/>
              </w:rPr>
              <w:t>interpreter</w:t>
            </w:r>
          </w:p>
        </w:tc>
        <w:tc>
          <w:tcPr>
            <w:tcW w:w="1276" w:type="dxa"/>
          </w:tcPr>
          <w:p w14:paraId="0B9596CB" w14:textId="77777777" w:rsidR="00AE7EEC" w:rsidRPr="00AE7EEC" w:rsidRDefault="00AE7EEC" w:rsidP="00AE7EEC">
            <w:pPr>
              <w:autoSpaceDE w:val="0"/>
              <w:autoSpaceDN w:val="0"/>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04C69D13" w14:textId="77777777" w:rsidR="00AE7EEC" w:rsidRPr="00AE7EEC" w:rsidRDefault="00AE7EEC" w:rsidP="00AE7EEC">
            <w:pPr>
              <w:autoSpaceDE w:val="0"/>
              <w:autoSpaceDN w:val="0"/>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62B2F1AD" w14:textId="77777777" w:rsidTr="00E121D0">
        <w:tc>
          <w:tcPr>
            <w:tcW w:w="1848" w:type="dxa"/>
          </w:tcPr>
          <w:p w14:paraId="45D33FD9"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lastRenderedPageBreak/>
              <w:t>October</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24</w:t>
            </w:r>
          </w:p>
        </w:tc>
        <w:tc>
          <w:tcPr>
            <w:tcW w:w="993" w:type="dxa"/>
          </w:tcPr>
          <w:p w14:paraId="5445354F"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7E1AEA7E"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9A2D8F6"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The best methods of interpretation</w:t>
            </w:r>
          </w:p>
        </w:tc>
        <w:tc>
          <w:tcPr>
            <w:tcW w:w="1276" w:type="dxa"/>
          </w:tcPr>
          <w:p w14:paraId="276A3281"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3020503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ECCFE79" w14:textId="77777777" w:rsidTr="00E121D0">
        <w:trPr>
          <w:trHeight w:val="1013"/>
        </w:trPr>
        <w:tc>
          <w:tcPr>
            <w:tcW w:w="1848" w:type="dxa"/>
          </w:tcPr>
          <w:p w14:paraId="05EE5890"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December 1</w:t>
            </w:r>
          </w:p>
        </w:tc>
        <w:tc>
          <w:tcPr>
            <w:tcW w:w="993" w:type="dxa"/>
          </w:tcPr>
          <w:p w14:paraId="23C83035"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51EE14F4"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35A6BB3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Interpretation of the Quran in Arabic</w:t>
            </w:r>
          </w:p>
        </w:tc>
        <w:tc>
          <w:tcPr>
            <w:tcW w:w="1276" w:type="dxa"/>
          </w:tcPr>
          <w:p w14:paraId="5869205E"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540BABDC"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23C39734" w14:textId="77777777" w:rsidTr="00E121D0">
        <w:trPr>
          <w:trHeight w:val="1075"/>
        </w:trPr>
        <w:tc>
          <w:tcPr>
            <w:tcW w:w="1848" w:type="dxa"/>
          </w:tcPr>
          <w:p w14:paraId="794B42D8"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Canon</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First 2</w:t>
            </w:r>
          </w:p>
        </w:tc>
        <w:tc>
          <w:tcPr>
            <w:tcW w:w="993" w:type="dxa"/>
          </w:tcPr>
          <w:p w14:paraId="57503EF8"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3C8C9C84"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795D476C"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Reasons for the differences among interpreters</w:t>
            </w:r>
          </w:p>
        </w:tc>
        <w:tc>
          <w:tcPr>
            <w:tcW w:w="1276" w:type="dxa"/>
          </w:tcPr>
          <w:p w14:paraId="0A89E16A"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669957A1"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16983C61" w14:textId="77777777" w:rsidTr="00E121D0">
        <w:tc>
          <w:tcPr>
            <w:tcW w:w="1848" w:type="dxa"/>
          </w:tcPr>
          <w:p w14:paraId="218C65F5"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Canon</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First 3</w:t>
            </w:r>
          </w:p>
        </w:tc>
        <w:tc>
          <w:tcPr>
            <w:tcW w:w="993" w:type="dxa"/>
          </w:tcPr>
          <w:p w14:paraId="22302718"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2C589B50"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5E4B0C80" w14:textId="77777777" w:rsidR="00AE7EEC" w:rsidRPr="00AE7EEC" w:rsidRDefault="00AE7EEC" w:rsidP="00AE7EEC">
            <w:pPr>
              <w:autoSpaceDE w:val="0"/>
              <w:autoSpaceDN w:val="0"/>
              <w:adjustRightInd w:val="0"/>
              <w:rPr>
                <w:rFonts w:ascii="Cambria" w:hAnsi="Cambria"/>
                <w:b/>
                <w:bCs/>
                <w:color w:val="000000"/>
                <w:sz w:val="22"/>
                <w:szCs w:val="22"/>
              </w:rPr>
            </w:pPr>
            <w:r w:rsidRPr="00AE7EEC">
              <w:rPr>
                <w:rFonts w:ascii="Cambria" w:hAnsi="Cambria" w:hint="cs"/>
                <w:b/>
                <w:bCs/>
                <w:color w:val="000000"/>
                <w:sz w:val="22"/>
                <w:szCs w:val="22"/>
                <w:rtl/>
                <w:lang w:bidi="ar-DZ"/>
              </w:rPr>
              <w:t>Further reasons for the differences among the commentators</w:t>
            </w:r>
          </w:p>
        </w:tc>
        <w:tc>
          <w:tcPr>
            <w:tcW w:w="1276" w:type="dxa"/>
          </w:tcPr>
          <w:p w14:paraId="002B6C6F"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1CEBA150"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56FC60C" w14:textId="77777777" w:rsidTr="00E121D0">
        <w:tc>
          <w:tcPr>
            <w:tcW w:w="1848" w:type="dxa"/>
          </w:tcPr>
          <w:p w14:paraId="69510D95"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Canon</w:t>
            </w:r>
            <w:r w:rsidRPr="00AE7EEC">
              <w:rPr>
                <w:rFonts w:ascii="Times New Roman" w:hAnsi="Times New Roman"/>
                <w:b/>
                <w:bCs/>
                <w:sz w:val="28"/>
                <w:szCs w:val="28"/>
                <w:rtl/>
                <w:lang w:bidi="ar-DZ"/>
              </w:rPr>
              <w:t xml:space="preserve"> </w:t>
            </w:r>
            <w:r w:rsidRPr="00AE7EEC">
              <w:rPr>
                <w:rFonts w:ascii="Times New Roman" w:hAnsi="Times New Roman" w:hint="cs"/>
                <w:b/>
                <w:bCs/>
                <w:sz w:val="28"/>
                <w:szCs w:val="28"/>
                <w:rtl/>
                <w:lang w:bidi="ar-DZ"/>
              </w:rPr>
              <w:t>First 4</w:t>
            </w:r>
          </w:p>
        </w:tc>
        <w:tc>
          <w:tcPr>
            <w:tcW w:w="993" w:type="dxa"/>
          </w:tcPr>
          <w:p w14:paraId="6582FDBF"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6D4D6273"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4CC6BC5B"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Interpretation based on transmitted knowledge and sources of interpretation based on transmitted knowledge</w:t>
            </w:r>
          </w:p>
        </w:tc>
        <w:tc>
          <w:tcPr>
            <w:tcW w:w="1276" w:type="dxa"/>
          </w:tcPr>
          <w:p w14:paraId="7F34BC2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25234737"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6993429" w14:textId="77777777" w:rsidTr="00E121D0">
        <w:tc>
          <w:tcPr>
            <w:tcW w:w="1848" w:type="dxa"/>
          </w:tcPr>
          <w:p w14:paraId="3C0D959F" w14:textId="77777777" w:rsidR="00AE7EEC" w:rsidRPr="00AE7EEC" w:rsidRDefault="00AE7EEC" w:rsidP="00AE7EEC">
            <w:pPr>
              <w:shd w:val="clear" w:color="auto" w:fill="FFFFFF"/>
              <w:rPr>
                <w:rFonts w:ascii="Times New Roman" w:hAnsi="Times New Roman"/>
                <w:b/>
                <w:bCs/>
                <w:sz w:val="28"/>
                <w:szCs w:val="28"/>
              </w:rPr>
            </w:pPr>
            <w:r w:rsidRPr="00AE7EEC">
              <w:rPr>
                <w:rFonts w:ascii="Times New Roman" w:hAnsi="Times New Roman" w:hint="cs"/>
                <w:b/>
                <w:bCs/>
                <w:sz w:val="28"/>
                <w:szCs w:val="28"/>
                <w:rtl/>
                <w:lang w:bidi="ar-DZ"/>
              </w:rPr>
              <w:t>January 1</w:t>
            </w:r>
          </w:p>
        </w:tc>
        <w:tc>
          <w:tcPr>
            <w:tcW w:w="993" w:type="dxa"/>
          </w:tcPr>
          <w:p w14:paraId="7031D7BD"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432E6BD7" w14:textId="77777777" w:rsidR="00AE7EEC" w:rsidRPr="00AE7EEC" w:rsidRDefault="00AE7EEC" w:rsidP="00AE7EEC">
            <w:pPr>
              <w:autoSpaceDE w:val="0"/>
              <w:autoSpaceDN w:val="0"/>
              <w:bidi/>
              <w:adjustRightInd w:val="0"/>
              <w:rPr>
                <w:rFonts w:ascii="Cambria" w:hAnsi="Cambria"/>
                <w:b/>
                <w:bCs/>
                <w:color w:val="000000"/>
                <w:sz w:val="28"/>
                <w:szCs w:val="28"/>
              </w:rPr>
            </w:pPr>
          </w:p>
        </w:tc>
        <w:tc>
          <w:tcPr>
            <w:tcW w:w="1985" w:type="dxa"/>
          </w:tcPr>
          <w:p w14:paraId="66EBEC72"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Readings and their types</w:t>
            </w:r>
          </w:p>
        </w:tc>
        <w:tc>
          <w:tcPr>
            <w:tcW w:w="1276" w:type="dxa"/>
          </w:tcPr>
          <w:p w14:paraId="03DACD5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7C049370"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25169E1B" w14:textId="77777777" w:rsidTr="00E121D0">
        <w:tc>
          <w:tcPr>
            <w:tcW w:w="1848" w:type="dxa"/>
          </w:tcPr>
          <w:tbl>
            <w:tblPr>
              <w:bidiVisual/>
              <w:tblW w:w="9781" w:type="dxa"/>
              <w:tblLook w:val="04A0" w:firstRow="1" w:lastRow="0" w:firstColumn="1" w:lastColumn="0" w:noHBand="0" w:noVBand="1"/>
            </w:tblPr>
            <w:tblGrid>
              <w:gridCol w:w="9781"/>
            </w:tblGrid>
            <w:tr w:rsidR="00AE7EEC" w:rsidRPr="00AE7EEC" w14:paraId="29400EA9" w14:textId="77777777" w:rsidTr="00E121D0">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E821" w14:textId="77777777" w:rsidR="00AE7EEC" w:rsidRPr="00AE7EEC" w:rsidRDefault="00AE7EEC" w:rsidP="00AE7EEC">
                  <w:pPr>
                    <w:shd w:val="clear" w:color="FFFFFF" w:fill="FFFFFF"/>
                    <w:spacing w:after="200"/>
                    <w:rPr>
                      <w:rFonts w:eastAsia="Cambria"/>
                      <w:b/>
                      <w:bCs/>
                      <w:sz w:val="28"/>
                      <w:szCs w:val="28"/>
                      <w:rtl/>
                    </w:rPr>
                  </w:pPr>
                  <w:r w:rsidRPr="00AE7EEC">
                    <w:rPr>
                      <w:rFonts w:eastAsia="Cambria" w:hint="cs"/>
                      <w:b/>
                      <w:bCs/>
                      <w:sz w:val="28"/>
                      <w:szCs w:val="28"/>
                      <w:rtl/>
                      <w:lang w:bidi="ar-DZ"/>
                    </w:rPr>
                    <w:t>Canon</w:t>
                  </w:r>
                  <w:r w:rsidRPr="00AE7EEC">
                    <w:rPr>
                      <w:rFonts w:eastAsia="Cambria"/>
                      <w:b/>
                      <w:bCs/>
                      <w:sz w:val="28"/>
                      <w:szCs w:val="28"/>
                      <w:rtl/>
                      <w:lang w:bidi="ar-DZ"/>
                    </w:rPr>
                    <w:t xml:space="preserve"> </w:t>
                  </w:r>
                  <w:r w:rsidRPr="00AE7EEC">
                    <w:rPr>
                      <w:rFonts w:eastAsia="Cambria" w:hint="cs"/>
                      <w:b/>
                      <w:bCs/>
                      <w:sz w:val="28"/>
                      <w:szCs w:val="28"/>
                      <w:rtl/>
                      <w:lang w:bidi="ar-DZ"/>
                    </w:rPr>
                    <w:t>Second 2</w:t>
                  </w:r>
                </w:p>
              </w:tc>
            </w:tr>
          </w:tbl>
          <w:p w14:paraId="197F269D"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January 3</w:t>
            </w:r>
          </w:p>
        </w:tc>
        <w:tc>
          <w:tcPr>
            <w:tcW w:w="993" w:type="dxa"/>
          </w:tcPr>
          <w:p w14:paraId="3DF917DF"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1815A0C1" w14:textId="77777777" w:rsidR="00AE7EEC" w:rsidRPr="00AE7EEC" w:rsidRDefault="00AE7EEC" w:rsidP="00AE7EEC">
            <w:pPr>
              <w:autoSpaceDE w:val="0"/>
              <w:autoSpaceDN w:val="0"/>
              <w:adjustRightInd w:val="0"/>
              <w:rPr>
                <w:rFonts w:ascii="Cambria" w:hAnsi="Cambria"/>
                <w:b/>
                <w:bCs/>
                <w:color w:val="FF0000"/>
                <w:sz w:val="28"/>
                <w:szCs w:val="28"/>
              </w:rPr>
            </w:pPr>
            <w:r w:rsidRPr="00AE7EEC">
              <w:rPr>
                <w:rFonts w:ascii="Cambria" w:hAnsi="Cambria" w:hint="cs"/>
                <w:b/>
                <w:bCs/>
                <w:color w:val="FF0000"/>
                <w:sz w:val="28"/>
                <w:szCs w:val="28"/>
                <w:rtl/>
                <w:lang w:bidi="ar-DZ"/>
              </w:rPr>
              <w:t>Tests</w:t>
            </w:r>
          </w:p>
        </w:tc>
        <w:tc>
          <w:tcPr>
            <w:tcW w:w="1985" w:type="dxa"/>
          </w:tcPr>
          <w:p w14:paraId="10C4BE52" w14:textId="77777777" w:rsidR="00AE7EEC" w:rsidRPr="00AE7EEC" w:rsidRDefault="00AE7EEC" w:rsidP="00AE7EEC">
            <w:pPr>
              <w:autoSpaceDE w:val="0"/>
              <w:autoSpaceDN w:val="0"/>
              <w:adjustRightInd w:val="0"/>
              <w:jc w:val="center"/>
              <w:rPr>
                <w:rFonts w:ascii="Cambria" w:hAnsi="Cambria"/>
                <w:b/>
                <w:bCs/>
                <w:color w:val="FF0000"/>
                <w:sz w:val="28"/>
                <w:szCs w:val="28"/>
              </w:rPr>
            </w:pPr>
            <w:r w:rsidRPr="00AE7EEC">
              <w:rPr>
                <w:rFonts w:ascii="Cambria" w:hAnsi="Cambria" w:hint="cs"/>
                <w:b/>
                <w:bCs/>
                <w:color w:val="FF0000"/>
                <w:sz w:val="28"/>
                <w:szCs w:val="28"/>
                <w:rtl/>
                <w:lang w:bidi="ar-DZ"/>
              </w:rPr>
              <w:t>Rules of interpretation based on transmitted knowledge</w:t>
            </w:r>
          </w:p>
        </w:tc>
        <w:tc>
          <w:tcPr>
            <w:tcW w:w="1276" w:type="dxa"/>
          </w:tcPr>
          <w:p w14:paraId="66C5F7B9" w14:textId="77777777" w:rsidR="00AE7EEC" w:rsidRPr="00AE7EEC" w:rsidRDefault="00AE7EEC" w:rsidP="00AE7EEC">
            <w:pPr>
              <w:autoSpaceDE w:val="0"/>
              <w:autoSpaceDN w:val="0"/>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53BD6D4A" w14:textId="77777777" w:rsidR="00AE7EEC" w:rsidRPr="00AE7EEC" w:rsidRDefault="00AE7EEC" w:rsidP="00AE7EEC">
            <w:pPr>
              <w:autoSpaceDE w:val="0"/>
              <w:autoSpaceDN w:val="0"/>
              <w:adjustRightInd w:val="0"/>
              <w:jc w:val="center"/>
              <w:rPr>
                <w:rFonts w:ascii="Cambria" w:hAnsi="Cambria"/>
                <w:b/>
                <w:bCs/>
                <w:color w:val="FF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1E1502E8" w14:textId="77777777" w:rsidTr="00E121D0">
        <w:trPr>
          <w:trHeight w:val="1994"/>
        </w:trPr>
        <w:tc>
          <w:tcPr>
            <w:tcW w:w="1848" w:type="dxa"/>
          </w:tcPr>
          <w:p w14:paraId="6FBC2CB3"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lastRenderedPageBreak/>
              <w:t>January 4</w:t>
            </w:r>
          </w:p>
        </w:tc>
        <w:tc>
          <w:tcPr>
            <w:tcW w:w="993" w:type="dxa"/>
          </w:tcPr>
          <w:p w14:paraId="210BC664"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5BC6AB70" w14:textId="77777777" w:rsidR="00AE7EEC" w:rsidRPr="00AE7EEC" w:rsidRDefault="00AE7EEC" w:rsidP="00AE7EEC">
            <w:pPr>
              <w:autoSpaceDE w:val="0"/>
              <w:autoSpaceDN w:val="0"/>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Understanding the rules of interpretation based on transmitted knowledge</w:t>
            </w:r>
          </w:p>
        </w:tc>
        <w:tc>
          <w:tcPr>
            <w:tcW w:w="1985" w:type="dxa"/>
          </w:tcPr>
          <w:p w14:paraId="6FABE1F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Al-Suyuti and the interpretation of Al-Durar Al-Ma'thur</w:t>
            </w:r>
          </w:p>
        </w:tc>
        <w:tc>
          <w:tcPr>
            <w:tcW w:w="1276" w:type="dxa"/>
          </w:tcPr>
          <w:p w14:paraId="3008D1B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5D62459A"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EB41572" w14:textId="77777777" w:rsidTr="00E121D0">
        <w:trPr>
          <w:trHeight w:val="58"/>
        </w:trPr>
        <w:tc>
          <w:tcPr>
            <w:tcW w:w="1848" w:type="dxa"/>
          </w:tcPr>
          <w:p w14:paraId="271D4F95"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February 1</w:t>
            </w:r>
          </w:p>
        </w:tc>
        <w:tc>
          <w:tcPr>
            <w:tcW w:w="993" w:type="dxa"/>
          </w:tcPr>
          <w:p w14:paraId="2A82BDAE"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b/>
                <w:bCs/>
                <w:sz w:val="28"/>
                <w:szCs w:val="28"/>
                <w:lang w:bidi="ar-IQ"/>
              </w:rPr>
              <w:t>2</w:t>
            </w:r>
          </w:p>
        </w:tc>
        <w:tc>
          <w:tcPr>
            <w:tcW w:w="2409" w:type="dxa"/>
          </w:tcPr>
          <w:p w14:paraId="74B378AD"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24297518"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Theoretical archaeological interpretation</w:t>
            </w:r>
          </w:p>
        </w:tc>
        <w:tc>
          <w:tcPr>
            <w:tcW w:w="1276" w:type="dxa"/>
          </w:tcPr>
          <w:p w14:paraId="657DD117"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26CB421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0FACBED1" w14:textId="77777777" w:rsidTr="00E121D0">
        <w:trPr>
          <w:trHeight w:val="58"/>
        </w:trPr>
        <w:tc>
          <w:tcPr>
            <w:tcW w:w="1848" w:type="dxa"/>
          </w:tcPr>
          <w:p w14:paraId="3DA7981F"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February 2</w:t>
            </w:r>
          </w:p>
        </w:tc>
        <w:tc>
          <w:tcPr>
            <w:tcW w:w="993" w:type="dxa"/>
          </w:tcPr>
          <w:p w14:paraId="6183B1B4"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14453B6E"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3F05BA2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Imam Ibn Kathir</w:t>
            </w:r>
          </w:p>
        </w:tc>
        <w:tc>
          <w:tcPr>
            <w:tcW w:w="1276" w:type="dxa"/>
          </w:tcPr>
          <w:p w14:paraId="59C39082"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3E8BAE5B"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60C3B0C" w14:textId="77777777" w:rsidTr="00E121D0">
        <w:trPr>
          <w:trHeight w:val="58"/>
        </w:trPr>
        <w:tc>
          <w:tcPr>
            <w:tcW w:w="1848" w:type="dxa"/>
          </w:tcPr>
          <w:p w14:paraId="7120FEA9"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February 3</w:t>
            </w:r>
          </w:p>
        </w:tc>
        <w:tc>
          <w:tcPr>
            <w:tcW w:w="993" w:type="dxa"/>
          </w:tcPr>
          <w:p w14:paraId="19D69614"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58483A55"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65F2AA24"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Interpretation based on sound reasoning</w:t>
            </w:r>
          </w:p>
        </w:tc>
        <w:tc>
          <w:tcPr>
            <w:tcW w:w="1276" w:type="dxa"/>
          </w:tcPr>
          <w:p w14:paraId="29760A0F"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306CB944"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2166812A" w14:textId="77777777" w:rsidTr="00E121D0">
        <w:trPr>
          <w:trHeight w:val="58"/>
        </w:trPr>
        <w:tc>
          <w:tcPr>
            <w:tcW w:w="1848" w:type="dxa"/>
          </w:tcPr>
          <w:p w14:paraId="2E4210EE"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February 4</w:t>
            </w:r>
          </w:p>
        </w:tc>
        <w:tc>
          <w:tcPr>
            <w:tcW w:w="993" w:type="dxa"/>
          </w:tcPr>
          <w:p w14:paraId="37903E92"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33BD4526"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F12A20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The scholars' stance on interpretation by opinion</w:t>
            </w:r>
          </w:p>
        </w:tc>
        <w:tc>
          <w:tcPr>
            <w:tcW w:w="1276" w:type="dxa"/>
          </w:tcPr>
          <w:p w14:paraId="08DF2E4E"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750023B3"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58D63C8A" w14:textId="77777777" w:rsidTr="00E121D0">
        <w:trPr>
          <w:trHeight w:val="58"/>
        </w:trPr>
        <w:tc>
          <w:tcPr>
            <w:tcW w:w="1848" w:type="dxa"/>
          </w:tcPr>
          <w:p w14:paraId="7475FAE7"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March 1</w:t>
            </w:r>
          </w:p>
        </w:tc>
        <w:tc>
          <w:tcPr>
            <w:tcW w:w="993" w:type="dxa"/>
          </w:tcPr>
          <w:p w14:paraId="6D27572B"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1947F227"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8217A70"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Conditions for interpretation by opinion</w:t>
            </w:r>
          </w:p>
        </w:tc>
        <w:tc>
          <w:tcPr>
            <w:tcW w:w="1276" w:type="dxa"/>
          </w:tcPr>
          <w:p w14:paraId="37630456"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6CAA3593"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25B9B6D0" w14:textId="77777777" w:rsidTr="00E121D0">
        <w:trPr>
          <w:trHeight w:val="58"/>
        </w:trPr>
        <w:tc>
          <w:tcPr>
            <w:tcW w:w="1848" w:type="dxa"/>
          </w:tcPr>
          <w:p w14:paraId="2DDD68F4"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March 2</w:t>
            </w:r>
          </w:p>
        </w:tc>
        <w:tc>
          <w:tcPr>
            <w:tcW w:w="993" w:type="dxa"/>
          </w:tcPr>
          <w:p w14:paraId="221024EB"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606521C3" w14:textId="77777777" w:rsidR="00AE7EEC" w:rsidRPr="00AE7EEC" w:rsidRDefault="00AE7EEC" w:rsidP="00AE7EEC">
            <w:pPr>
              <w:autoSpaceDE w:val="0"/>
              <w:autoSpaceDN w:val="0"/>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Accessing the most prominent interpretations based on tradition</w:t>
            </w:r>
          </w:p>
        </w:tc>
        <w:tc>
          <w:tcPr>
            <w:tcW w:w="1985" w:type="dxa"/>
          </w:tcPr>
          <w:p w14:paraId="22CD203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Al-Baydawi and his interpretation, Anwar al-Tanzil</w:t>
            </w:r>
          </w:p>
        </w:tc>
        <w:tc>
          <w:tcPr>
            <w:tcW w:w="1276" w:type="dxa"/>
          </w:tcPr>
          <w:p w14:paraId="325A9B4E"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5904BC54"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0FB895DE" w14:textId="77777777" w:rsidTr="00E121D0">
        <w:trPr>
          <w:trHeight w:val="58"/>
        </w:trPr>
        <w:tc>
          <w:tcPr>
            <w:tcW w:w="1848" w:type="dxa"/>
          </w:tcPr>
          <w:p w14:paraId="60A70A4D"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March 3</w:t>
            </w:r>
          </w:p>
        </w:tc>
        <w:tc>
          <w:tcPr>
            <w:tcW w:w="993" w:type="dxa"/>
          </w:tcPr>
          <w:p w14:paraId="0343036B"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3CE6D260" w14:textId="77777777" w:rsidR="00AE7EEC" w:rsidRPr="00AE7EEC" w:rsidRDefault="00AE7EEC" w:rsidP="00AE7EEC">
            <w:pPr>
              <w:autoSpaceDE w:val="0"/>
              <w:autoSpaceDN w:val="0"/>
              <w:bidi/>
              <w:adjustRightInd w:val="0"/>
              <w:rPr>
                <w:rFonts w:ascii="Cambria" w:hAnsi="Cambria"/>
                <w:b/>
                <w:bCs/>
                <w:color w:val="000000"/>
                <w:sz w:val="28"/>
                <w:szCs w:val="28"/>
                <w:lang w:bidi="ar-IQ"/>
              </w:rPr>
            </w:pPr>
          </w:p>
        </w:tc>
        <w:tc>
          <w:tcPr>
            <w:tcW w:w="1985" w:type="dxa"/>
          </w:tcPr>
          <w:p w14:paraId="7E2170AF"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Imam al-Nasafi and his interpretation of Madarik al-Tanzil</w:t>
            </w:r>
          </w:p>
        </w:tc>
        <w:tc>
          <w:tcPr>
            <w:tcW w:w="1276" w:type="dxa"/>
          </w:tcPr>
          <w:p w14:paraId="63ECE92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12BA4A14"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4CE624D6" w14:textId="77777777" w:rsidTr="00E121D0">
        <w:trPr>
          <w:trHeight w:val="2057"/>
        </w:trPr>
        <w:tc>
          <w:tcPr>
            <w:tcW w:w="1848" w:type="dxa"/>
          </w:tcPr>
          <w:p w14:paraId="375A2CC2"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lastRenderedPageBreak/>
              <w:t>March 4</w:t>
            </w:r>
          </w:p>
        </w:tc>
        <w:tc>
          <w:tcPr>
            <w:tcW w:w="993" w:type="dxa"/>
          </w:tcPr>
          <w:p w14:paraId="1973D06B"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0B0F465B" w14:textId="77777777" w:rsidR="00AE7EEC" w:rsidRPr="00AE7EEC" w:rsidRDefault="00AE7EEC" w:rsidP="00AE7EEC">
            <w:pPr>
              <w:autoSpaceDE w:val="0"/>
              <w:autoSpaceDN w:val="0"/>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Understanding interpretive trends</w:t>
            </w:r>
          </w:p>
        </w:tc>
        <w:tc>
          <w:tcPr>
            <w:tcW w:w="1985" w:type="dxa"/>
          </w:tcPr>
          <w:p w14:paraId="640ACE59"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Abu Hayyan and his interpretation of Al-Bahr Al-Muhit and interpretation in the modern era</w:t>
            </w:r>
          </w:p>
        </w:tc>
        <w:tc>
          <w:tcPr>
            <w:tcW w:w="1276" w:type="dxa"/>
          </w:tcPr>
          <w:p w14:paraId="0D9B1C81"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12A1311F"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r w:rsidR="00AE7EEC" w:rsidRPr="00AE7EEC" w14:paraId="3B83C798" w14:textId="77777777" w:rsidTr="00E121D0">
        <w:trPr>
          <w:trHeight w:val="58"/>
        </w:trPr>
        <w:tc>
          <w:tcPr>
            <w:tcW w:w="1848" w:type="dxa"/>
          </w:tcPr>
          <w:p w14:paraId="342016E3" w14:textId="77777777" w:rsidR="00AE7EEC" w:rsidRPr="00AE7EEC" w:rsidRDefault="00AE7EEC" w:rsidP="00AE7EEC">
            <w:pPr>
              <w:shd w:val="clear" w:color="auto" w:fill="FFFFFF"/>
              <w:rPr>
                <w:rFonts w:ascii="Times New Roman" w:hAnsi="Times New Roman"/>
                <w:b/>
                <w:bCs/>
                <w:sz w:val="28"/>
                <w:szCs w:val="28"/>
                <w:rtl/>
              </w:rPr>
            </w:pPr>
            <w:r w:rsidRPr="00AE7EEC">
              <w:rPr>
                <w:rFonts w:ascii="Times New Roman" w:hAnsi="Times New Roman" w:hint="cs"/>
                <w:b/>
                <w:bCs/>
                <w:sz w:val="28"/>
                <w:szCs w:val="28"/>
                <w:rtl/>
                <w:lang w:bidi="ar-DZ"/>
              </w:rPr>
              <w:t>April 1</w:t>
            </w:r>
          </w:p>
        </w:tc>
        <w:tc>
          <w:tcPr>
            <w:tcW w:w="993" w:type="dxa"/>
          </w:tcPr>
          <w:p w14:paraId="4E1AC094" w14:textId="77777777" w:rsidR="00AE7EEC" w:rsidRPr="00AE7EEC" w:rsidRDefault="00AE7EEC" w:rsidP="00AE7EEC">
            <w:pPr>
              <w:rPr>
                <w:rFonts w:ascii="Times New Roman" w:hAnsi="Times New Roman"/>
                <w:b/>
                <w:bCs/>
                <w:sz w:val="28"/>
                <w:szCs w:val="28"/>
                <w:rtl/>
                <w:lang w:bidi="ar-IQ"/>
              </w:rPr>
            </w:pPr>
            <w:r w:rsidRPr="00AE7EEC">
              <w:rPr>
                <w:rFonts w:ascii="Times New Roman" w:hAnsi="Times New Roman" w:hint="cs"/>
                <w:b/>
                <w:bCs/>
                <w:sz w:val="28"/>
                <w:szCs w:val="28"/>
                <w:rtl/>
                <w:lang w:bidi="ar-DZ"/>
              </w:rPr>
              <w:t>2</w:t>
            </w:r>
          </w:p>
        </w:tc>
        <w:tc>
          <w:tcPr>
            <w:tcW w:w="2409" w:type="dxa"/>
          </w:tcPr>
          <w:p w14:paraId="735ADDDB" w14:textId="77777777" w:rsidR="00AE7EEC" w:rsidRPr="00AE7EEC" w:rsidRDefault="00AE7EEC" w:rsidP="00AE7EEC">
            <w:pPr>
              <w:autoSpaceDE w:val="0"/>
              <w:autoSpaceDN w:val="0"/>
              <w:adjustRightInd w:val="0"/>
              <w:rPr>
                <w:rFonts w:ascii="Cambria" w:hAnsi="Cambria"/>
                <w:b/>
                <w:bCs/>
                <w:color w:val="000000"/>
                <w:sz w:val="28"/>
                <w:szCs w:val="28"/>
                <w:lang w:bidi="ar-IQ"/>
              </w:rPr>
            </w:pPr>
            <w:r w:rsidRPr="00AE7EEC">
              <w:rPr>
                <w:rFonts w:ascii="Cambria" w:hAnsi="Cambria" w:hint="cs"/>
                <w:b/>
                <w:bCs/>
                <w:color w:val="000000"/>
                <w:sz w:val="28"/>
                <w:szCs w:val="28"/>
                <w:rtl/>
                <w:lang w:bidi="ar-DZ"/>
              </w:rPr>
              <w:t>The culture of criticism regarding the status of the interpreter and his method of interpretation</w:t>
            </w:r>
          </w:p>
        </w:tc>
        <w:tc>
          <w:tcPr>
            <w:tcW w:w="1985" w:type="dxa"/>
          </w:tcPr>
          <w:p w14:paraId="7FFE1091"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Trends in Interpretation in the Modern Era</w:t>
            </w:r>
          </w:p>
        </w:tc>
        <w:tc>
          <w:tcPr>
            <w:tcW w:w="1276" w:type="dxa"/>
          </w:tcPr>
          <w:p w14:paraId="50CE8E2D"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 xml:space="preserve">Presentation </w:t>
            </w:r>
            <w:r w:rsidRPr="00AE7EEC">
              <w:rPr>
                <w:rFonts w:ascii="Cambria" w:hAnsi="Cambria"/>
                <w:b/>
                <w:bCs/>
                <w:color w:val="000000"/>
                <w:sz w:val="28"/>
                <w:szCs w:val="28"/>
                <w:rtl/>
                <w:lang w:bidi="ar-DZ"/>
              </w:rPr>
              <w:t>/Discussion</w:t>
            </w:r>
          </w:p>
        </w:tc>
        <w:tc>
          <w:tcPr>
            <w:tcW w:w="1701" w:type="dxa"/>
          </w:tcPr>
          <w:p w14:paraId="1F3125CC" w14:textId="77777777" w:rsidR="00AE7EEC" w:rsidRPr="00AE7EEC" w:rsidRDefault="00AE7EEC" w:rsidP="00AE7EEC">
            <w:pPr>
              <w:autoSpaceDE w:val="0"/>
              <w:autoSpaceDN w:val="0"/>
              <w:adjustRightInd w:val="0"/>
              <w:rPr>
                <w:rFonts w:ascii="Cambria" w:hAnsi="Cambria"/>
                <w:b/>
                <w:bCs/>
                <w:color w:val="000000"/>
                <w:sz w:val="28"/>
                <w:szCs w:val="28"/>
              </w:rPr>
            </w:pPr>
            <w:r w:rsidRPr="00AE7EEC">
              <w:rPr>
                <w:rFonts w:ascii="Cambria" w:hAnsi="Cambria" w:hint="cs"/>
                <w:b/>
                <w:bCs/>
                <w:color w:val="000000"/>
                <w:sz w:val="28"/>
                <w:szCs w:val="28"/>
                <w:rtl/>
                <w:lang w:bidi="ar-DZ"/>
              </w:rPr>
              <w:t>Performance</w:t>
            </w:r>
            <w:r w:rsidRPr="00AE7EEC">
              <w:rPr>
                <w:rFonts w:ascii="Cambria" w:hAnsi="Cambria"/>
                <w:b/>
                <w:bCs/>
                <w:color w:val="000000"/>
                <w:sz w:val="28"/>
                <w:szCs w:val="28"/>
                <w:rtl/>
                <w:lang w:bidi="ar-DZ"/>
              </w:rPr>
              <w:t xml:space="preserve"> </w:t>
            </w:r>
            <w:r w:rsidRPr="00AE7EEC">
              <w:rPr>
                <w:rFonts w:ascii="Cambria" w:hAnsi="Cambria" w:hint="cs"/>
                <w:b/>
                <w:bCs/>
                <w:color w:val="000000"/>
                <w:sz w:val="28"/>
                <w:szCs w:val="28"/>
                <w:rtl/>
                <w:lang w:bidi="ar-DZ"/>
              </w:rPr>
              <w:t>Classroom_Exams</w:t>
            </w:r>
          </w:p>
        </w:tc>
      </w:tr>
    </w:tbl>
    <w:p w14:paraId="498CECCF" w14:textId="77777777" w:rsidR="00AE7EEC" w:rsidRPr="00AE7EEC" w:rsidRDefault="00AE7EEC" w:rsidP="00AE7EEC">
      <w:pPr>
        <w:bidi/>
        <w:spacing w:after="200" w:line="276" w:lineRule="auto"/>
        <w:rPr>
          <w:rFonts w:ascii="Calibri" w:eastAsia="Calibri" w:hAnsi="Calibri" w:cs="Arial"/>
          <w:sz w:val="22"/>
          <w:szCs w:val="22"/>
        </w:rPr>
      </w:pP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E7EEC" w:rsidRPr="00AE7EEC" w14:paraId="58B21A8E" w14:textId="77777777" w:rsidTr="00E121D0">
        <w:tc>
          <w:tcPr>
            <w:tcW w:w="9781" w:type="dxa"/>
            <w:gridSpan w:val="2"/>
            <w:shd w:val="clear" w:color="auto" w:fill="DEEAF6"/>
          </w:tcPr>
          <w:p w14:paraId="3E658BD4" w14:textId="77777777" w:rsidR="00AE7EEC" w:rsidRPr="00AE7EEC" w:rsidRDefault="00AE7EEC" w:rsidP="00AE7EEC">
            <w:pPr>
              <w:numPr>
                <w:ilvl w:val="0"/>
                <w:numId w:val="55"/>
              </w:numPr>
              <w:spacing w:after="200" w:line="276" w:lineRule="auto"/>
              <w:rPr>
                <w:rFonts w:eastAsia="Calibri"/>
                <w:b/>
                <w:bCs/>
                <w:sz w:val="32"/>
                <w:szCs w:val="32"/>
                <w:rtl/>
              </w:rPr>
            </w:pPr>
            <w:r w:rsidRPr="00AE7EEC">
              <w:rPr>
                <w:rFonts w:eastAsia="Calibri"/>
                <w:b/>
                <w:bCs/>
                <w:sz w:val="32"/>
                <w:szCs w:val="32"/>
                <w:rtl/>
              </w:rPr>
              <w:t>Course evaluation</w:t>
            </w:r>
          </w:p>
        </w:tc>
      </w:tr>
      <w:tr w:rsidR="00AE7EEC" w:rsidRPr="00AE7EEC" w14:paraId="130379A3" w14:textId="77777777" w:rsidTr="00E121D0">
        <w:tc>
          <w:tcPr>
            <w:tcW w:w="9781" w:type="dxa"/>
            <w:gridSpan w:val="2"/>
          </w:tcPr>
          <w:p w14:paraId="43B1B1EC" w14:textId="77777777" w:rsidR="00AE7EEC" w:rsidRPr="00AE7EEC" w:rsidRDefault="00AE7EEC" w:rsidP="00AE7EEC">
            <w:pPr>
              <w:bidi/>
              <w:ind w:left="360"/>
              <w:rPr>
                <w:rFonts w:eastAsia="Calibri"/>
                <w:b/>
                <w:bCs/>
                <w:sz w:val="32"/>
                <w:szCs w:val="32"/>
                <w:rtl/>
                <w:lang w:bidi="ar-IQ"/>
              </w:rPr>
            </w:pPr>
          </w:p>
        </w:tc>
      </w:tr>
      <w:tr w:rsidR="00AE7EEC" w:rsidRPr="00AE7EEC" w14:paraId="40FCC741" w14:textId="77777777" w:rsidTr="00E121D0">
        <w:tc>
          <w:tcPr>
            <w:tcW w:w="9781" w:type="dxa"/>
            <w:gridSpan w:val="2"/>
            <w:shd w:val="clear" w:color="auto" w:fill="DEEAF6"/>
          </w:tcPr>
          <w:p w14:paraId="075E1FF6" w14:textId="77777777" w:rsidR="00AE7EEC" w:rsidRPr="00AE7EEC" w:rsidRDefault="00AE7EEC" w:rsidP="00AE7EEC">
            <w:pPr>
              <w:numPr>
                <w:ilvl w:val="0"/>
                <w:numId w:val="55"/>
              </w:numPr>
              <w:spacing w:after="200" w:line="276" w:lineRule="auto"/>
              <w:rPr>
                <w:rFonts w:eastAsia="Calibri"/>
                <w:b/>
                <w:bCs/>
                <w:sz w:val="32"/>
                <w:szCs w:val="32"/>
                <w:rtl/>
              </w:rPr>
            </w:pPr>
            <w:r w:rsidRPr="00AE7EEC">
              <w:rPr>
                <w:rFonts w:eastAsia="Calibri"/>
                <w:b/>
                <w:bCs/>
                <w:sz w:val="32"/>
                <w:szCs w:val="32"/>
                <w:rtl/>
                <w:lang w:bidi="ar-IQ"/>
              </w:rPr>
              <w:t>Learning and teaching resources</w:t>
            </w:r>
          </w:p>
        </w:tc>
      </w:tr>
      <w:tr w:rsidR="00AE7EEC" w:rsidRPr="00AE7EEC" w14:paraId="04B2CBB2" w14:textId="77777777" w:rsidTr="00E121D0">
        <w:tc>
          <w:tcPr>
            <w:tcW w:w="4536" w:type="dxa"/>
          </w:tcPr>
          <w:p w14:paraId="3C74ECDE"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Required textbooks (methodology, if applicable)</w:t>
            </w:r>
          </w:p>
        </w:tc>
        <w:tc>
          <w:tcPr>
            <w:tcW w:w="5245" w:type="dxa"/>
          </w:tcPr>
          <w:p w14:paraId="6CAFDBD5" w14:textId="77777777" w:rsidR="00AE7EEC" w:rsidRPr="00AE7EEC" w:rsidRDefault="00AE7EEC" w:rsidP="00AE7EEC">
            <w:pPr>
              <w:rPr>
                <w:rFonts w:eastAsia="Calibri"/>
                <w:b/>
                <w:bCs/>
                <w:sz w:val="28"/>
                <w:szCs w:val="28"/>
                <w:lang w:bidi="ar-IQ"/>
              </w:rPr>
            </w:pPr>
            <w:r w:rsidRPr="00AE7EEC">
              <w:rPr>
                <w:rFonts w:eastAsia="Calibri" w:hint="cs"/>
                <w:b/>
                <w:bCs/>
                <w:sz w:val="28"/>
                <w:szCs w:val="28"/>
                <w:rtl/>
                <w:lang w:bidi="ar-DZ"/>
              </w:rPr>
              <w:t>Lectures on the Methodologies of Quranic Exegetes</w:t>
            </w:r>
          </w:p>
          <w:p w14:paraId="31917CC1" w14:textId="77777777" w:rsidR="00AE7EEC" w:rsidRPr="00AE7EEC" w:rsidRDefault="00AE7EEC" w:rsidP="00AE7EEC">
            <w:pPr>
              <w:bidi/>
              <w:rPr>
                <w:rFonts w:eastAsia="Calibri"/>
                <w:b/>
                <w:bCs/>
                <w:sz w:val="28"/>
                <w:szCs w:val="28"/>
                <w:rtl/>
                <w:lang w:bidi="ar-IQ"/>
              </w:rPr>
            </w:pPr>
          </w:p>
          <w:p w14:paraId="356BD40D" w14:textId="77777777" w:rsidR="00AE7EEC" w:rsidRPr="00AE7EEC" w:rsidRDefault="00AE7EEC" w:rsidP="00AE7EEC">
            <w:pPr>
              <w:bidi/>
              <w:rPr>
                <w:rFonts w:eastAsia="Calibri"/>
                <w:b/>
                <w:bCs/>
                <w:sz w:val="28"/>
                <w:szCs w:val="28"/>
                <w:rtl/>
                <w:lang w:bidi="ar-IQ"/>
              </w:rPr>
            </w:pPr>
          </w:p>
        </w:tc>
      </w:tr>
      <w:tr w:rsidR="00AE7EEC" w:rsidRPr="00AE7EEC" w14:paraId="70EB713B" w14:textId="77777777" w:rsidTr="00E121D0">
        <w:trPr>
          <w:trHeight w:val="1658"/>
        </w:trPr>
        <w:tc>
          <w:tcPr>
            <w:tcW w:w="4536" w:type="dxa"/>
          </w:tcPr>
          <w:p w14:paraId="5A3D1E64"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Main references (sources)</w:t>
            </w:r>
          </w:p>
        </w:tc>
        <w:tc>
          <w:tcPr>
            <w:tcW w:w="5245" w:type="dxa"/>
          </w:tcPr>
          <w:p w14:paraId="75C3BB0A" w14:textId="77777777" w:rsidR="00AE7EEC" w:rsidRPr="00AE7EEC" w:rsidRDefault="00AE7EEC" w:rsidP="00AE7EEC">
            <w:pPr>
              <w:rPr>
                <w:rFonts w:eastAsia="Calibri"/>
                <w:b/>
                <w:bCs/>
                <w:sz w:val="28"/>
                <w:szCs w:val="28"/>
                <w:rtl/>
                <w:lang w:bidi="ar-IQ"/>
              </w:rPr>
            </w:pPr>
            <w:r w:rsidRPr="00AE7EEC">
              <w:rPr>
                <w:rFonts w:eastAsia="Calibri" w:hint="cs"/>
                <w:b/>
                <w:bCs/>
                <w:sz w:val="28"/>
                <w:szCs w:val="28"/>
                <w:rtl/>
                <w:lang w:bidi="ar-DZ"/>
              </w:rPr>
              <w:t>The Methods of the Commentators by Al-Khalidi</w:t>
            </w:r>
          </w:p>
        </w:tc>
      </w:tr>
      <w:tr w:rsidR="00AE7EEC" w:rsidRPr="00AE7EEC" w14:paraId="3392E608" w14:textId="77777777" w:rsidTr="00E121D0">
        <w:tc>
          <w:tcPr>
            <w:tcW w:w="4536" w:type="dxa"/>
          </w:tcPr>
          <w:p w14:paraId="1363D55B"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Recommended supporting books and references (scientific journals, reports...)</w:t>
            </w:r>
          </w:p>
        </w:tc>
        <w:tc>
          <w:tcPr>
            <w:tcW w:w="5245" w:type="dxa"/>
          </w:tcPr>
          <w:p w14:paraId="77FCAD57" w14:textId="77777777" w:rsidR="00AE7EEC" w:rsidRPr="00AE7EEC" w:rsidRDefault="00AE7EEC" w:rsidP="00AE7EEC">
            <w:pPr>
              <w:rPr>
                <w:rFonts w:eastAsia="Calibri"/>
                <w:b/>
                <w:bCs/>
                <w:sz w:val="28"/>
                <w:szCs w:val="28"/>
                <w:rtl/>
                <w:lang w:bidi="ar-IQ"/>
              </w:rPr>
            </w:pPr>
            <w:r w:rsidRPr="00AE7EEC">
              <w:rPr>
                <w:rFonts w:eastAsia="Calibri" w:hint="cs"/>
                <w:b/>
                <w:bCs/>
                <w:sz w:val="28"/>
                <w:szCs w:val="28"/>
                <w:rtl/>
                <w:lang w:bidi="ar-DZ"/>
              </w:rPr>
              <w:t>Al-Dhahabi's Interpretation and Interpreters</w:t>
            </w:r>
          </w:p>
        </w:tc>
      </w:tr>
      <w:tr w:rsidR="00AE7EEC" w:rsidRPr="00AE7EEC" w14:paraId="2838AE25" w14:textId="77777777" w:rsidTr="00E121D0">
        <w:tc>
          <w:tcPr>
            <w:tcW w:w="4536" w:type="dxa"/>
          </w:tcPr>
          <w:p w14:paraId="258F8B76" w14:textId="77777777" w:rsidR="00AE7EEC" w:rsidRPr="00AE7EEC" w:rsidRDefault="00AE7EEC" w:rsidP="00AE7EEC">
            <w:pPr>
              <w:spacing w:after="200" w:line="276" w:lineRule="auto"/>
              <w:rPr>
                <w:rFonts w:eastAsia="Calibri"/>
                <w:b/>
                <w:bCs/>
                <w:sz w:val="28"/>
                <w:szCs w:val="28"/>
                <w:rtl/>
                <w:lang w:bidi="ar-IQ"/>
              </w:rPr>
            </w:pPr>
            <w:r w:rsidRPr="00AE7EEC">
              <w:rPr>
                <w:rFonts w:eastAsia="Calibri"/>
                <w:b/>
                <w:bCs/>
                <w:sz w:val="28"/>
                <w:szCs w:val="28"/>
                <w:rtl/>
                <w:lang w:bidi="ar-IQ"/>
              </w:rPr>
              <w:t>Electronic references, websites</w:t>
            </w:r>
          </w:p>
        </w:tc>
        <w:tc>
          <w:tcPr>
            <w:tcW w:w="5245" w:type="dxa"/>
          </w:tcPr>
          <w:p w14:paraId="0EE5FD72" w14:textId="77777777" w:rsidR="00AE7EEC" w:rsidRPr="00AE7EEC" w:rsidRDefault="00AE7EEC" w:rsidP="00AE7EEC">
            <w:pPr>
              <w:spacing w:after="200" w:line="276" w:lineRule="auto"/>
              <w:rPr>
                <w:rFonts w:eastAsia="Calibri"/>
                <w:b/>
                <w:bCs/>
                <w:sz w:val="28"/>
                <w:szCs w:val="28"/>
                <w:rtl/>
                <w:lang w:bidi="ar-IQ"/>
              </w:rPr>
            </w:pPr>
            <w:r w:rsidRPr="00AE7EEC">
              <w:rPr>
                <w:rFonts w:eastAsia="Calibri" w:hint="cs"/>
                <w:b/>
                <w:bCs/>
                <w:sz w:val="28"/>
                <w:szCs w:val="28"/>
                <w:rtl/>
                <w:lang w:bidi="ar-DZ"/>
              </w:rPr>
              <w:t>Websites for the study of the methodologies of Quranic exegesis</w:t>
            </w:r>
          </w:p>
        </w:tc>
      </w:tr>
    </w:tbl>
    <w:p w14:paraId="217D8FF8" w14:textId="77777777" w:rsidR="00AE7EEC" w:rsidRPr="00AE7EEC" w:rsidRDefault="00AE7EEC" w:rsidP="00AE7EEC">
      <w:pPr>
        <w:bidi/>
        <w:spacing w:after="200" w:line="276" w:lineRule="auto"/>
        <w:rPr>
          <w:rFonts w:ascii="Calibri" w:eastAsia="Calibri" w:hAnsi="Calibri" w:cs="Arial"/>
          <w:sz w:val="22"/>
          <w:szCs w:val="22"/>
        </w:rPr>
      </w:pPr>
    </w:p>
    <w:p w14:paraId="6908DE5B" w14:textId="77777777" w:rsidR="00AE7EEC" w:rsidRPr="00AE7EEC" w:rsidRDefault="00AE7EEC" w:rsidP="00AE7EEC">
      <w:pPr>
        <w:spacing w:after="200" w:line="276" w:lineRule="auto"/>
        <w:rPr>
          <w:rFonts w:ascii="Calibri" w:eastAsia="Calibri" w:hAnsi="Calibri" w:cs="Arial"/>
          <w:sz w:val="22"/>
          <w:szCs w:val="22"/>
          <w:rtl/>
          <w:lang w:bidi="ar-IQ"/>
        </w:rPr>
      </w:pPr>
      <w:r w:rsidRPr="00AE7EEC">
        <w:rPr>
          <w:rFonts w:ascii="Calibri" w:eastAsia="Calibri" w:hAnsi="Calibri" w:cs="Arial"/>
          <w:sz w:val="22"/>
          <w:szCs w:val="22"/>
          <w:rtl/>
          <w:lang w:bidi="ar-IQ"/>
        </w:rPr>
        <w:lastRenderedPageBreak/>
        <w:t xml:space="preserve">                                                                                                                                                                      </w:t>
      </w:r>
    </w:p>
    <w:p w14:paraId="14472AEB" w14:textId="77777777" w:rsidR="00AE7EEC" w:rsidRPr="00AE7EEC" w:rsidRDefault="00AE7EEC" w:rsidP="00AE7EEC">
      <w:pPr>
        <w:bidi/>
        <w:spacing w:after="200" w:line="276" w:lineRule="auto"/>
        <w:rPr>
          <w:rFonts w:ascii="Calibri" w:eastAsia="Calibri" w:hAnsi="Calibri" w:cs="Arial"/>
          <w:sz w:val="22"/>
          <w:szCs w:val="22"/>
          <w:rtl/>
          <w:lang w:bidi="ar-IQ"/>
        </w:rPr>
      </w:pPr>
    </w:p>
    <w:p w14:paraId="09463564" w14:textId="77777777" w:rsidR="00AE7EEC" w:rsidRPr="00AE7EEC" w:rsidRDefault="00AE7EEC" w:rsidP="00AE7EEC">
      <w:pPr>
        <w:bidi/>
        <w:spacing w:after="200" w:line="276" w:lineRule="auto"/>
        <w:rPr>
          <w:rFonts w:ascii="Calibri" w:eastAsia="Calibri" w:hAnsi="Calibri" w:cs="Arial"/>
          <w:sz w:val="22"/>
          <w:szCs w:val="22"/>
          <w:rtl/>
          <w:lang w:bidi="ar-IQ"/>
        </w:rPr>
      </w:pPr>
    </w:p>
    <w:p w14:paraId="4F64DF41" w14:textId="77777777" w:rsidR="00A34C6E" w:rsidRPr="00A34C6E" w:rsidRDefault="00A34C6E" w:rsidP="00A34C6E">
      <w:pPr>
        <w:spacing w:after="200" w:line="276" w:lineRule="auto"/>
        <w:jc w:val="center"/>
        <w:rPr>
          <w:rFonts w:eastAsia="Calibri"/>
          <w:b/>
          <w:bCs/>
          <w:sz w:val="36"/>
          <w:szCs w:val="36"/>
          <w:rtl/>
          <w:lang w:bidi="ar-IQ"/>
        </w:rPr>
      </w:pPr>
      <w:r w:rsidRPr="00A34C6E">
        <w:rPr>
          <w:rFonts w:eastAsia="Calibri"/>
          <w:b/>
          <w:bCs/>
          <w:sz w:val="36"/>
          <w:szCs w:val="36"/>
          <w:rtl/>
        </w:rPr>
        <w:t>Course Description</w:t>
      </w:r>
    </w:p>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A34C6E" w:rsidRPr="00A34C6E" w14:paraId="7ED4EBD1" w14:textId="77777777" w:rsidTr="00E121D0">
        <w:tc>
          <w:tcPr>
            <w:tcW w:w="9781" w:type="dxa"/>
            <w:gridSpan w:val="3"/>
            <w:shd w:val="clear" w:color="auto" w:fill="DEEAF6"/>
          </w:tcPr>
          <w:p w14:paraId="6BD5A983" w14:textId="77777777" w:rsidR="00A34C6E" w:rsidRPr="00A34C6E" w:rsidRDefault="00A34C6E" w:rsidP="00A34C6E">
            <w:pPr>
              <w:numPr>
                <w:ilvl w:val="0"/>
                <w:numId w:val="56"/>
              </w:numPr>
              <w:spacing w:after="200" w:line="276" w:lineRule="auto"/>
              <w:rPr>
                <w:rFonts w:eastAsia="Calibri"/>
                <w:b/>
                <w:bCs/>
                <w:sz w:val="28"/>
                <w:szCs w:val="28"/>
                <w:rtl/>
                <w:lang w:bidi="ar-IQ"/>
              </w:rPr>
            </w:pPr>
            <w:r w:rsidRPr="00A34C6E">
              <w:rPr>
                <w:rFonts w:eastAsia="Calibri"/>
                <w:b/>
                <w:bCs/>
                <w:sz w:val="28"/>
                <w:szCs w:val="28"/>
                <w:rtl/>
                <w:lang w:bidi="ar-IQ"/>
              </w:rPr>
              <w:t>Course Name</w:t>
            </w:r>
            <w:r w:rsidRPr="00A34C6E">
              <w:rPr>
                <w:rFonts w:eastAsia="Calibri" w:hint="cs"/>
                <w:b/>
                <w:bCs/>
                <w:sz w:val="28"/>
                <w:szCs w:val="28"/>
                <w:rtl/>
                <w:lang w:bidi="ar-IQ"/>
              </w:rPr>
              <w:t xml:space="preserve">  </w:t>
            </w:r>
            <w:r w:rsidRPr="00A34C6E">
              <w:rPr>
                <w:rFonts w:eastAsia="Calibri"/>
                <w:b/>
                <w:bCs/>
                <w:sz w:val="28"/>
                <w:szCs w:val="28"/>
                <w:rtl/>
                <w:lang w:bidi="ar-IQ"/>
              </w:rPr>
              <w:t>Hadith and memorization, Part 4</w:t>
            </w:r>
          </w:p>
        </w:tc>
      </w:tr>
      <w:tr w:rsidR="00A34C6E" w:rsidRPr="00A34C6E" w14:paraId="268DB892" w14:textId="77777777" w:rsidTr="00E121D0">
        <w:tc>
          <w:tcPr>
            <w:tcW w:w="9781" w:type="dxa"/>
            <w:gridSpan w:val="3"/>
          </w:tcPr>
          <w:p w14:paraId="49679A0D"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483E64AF" w14:textId="77777777" w:rsidTr="00E121D0">
        <w:tc>
          <w:tcPr>
            <w:tcW w:w="9781" w:type="dxa"/>
            <w:gridSpan w:val="3"/>
            <w:shd w:val="clear" w:color="auto" w:fill="DEEAF6"/>
          </w:tcPr>
          <w:p w14:paraId="25EE7655" w14:textId="77777777" w:rsidR="00A34C6E" w:rsidRPr="00A34C6E" w:rsidRDefault="00A34C6E" w:rsidP="00A34C6E">
            <w:pPr>
              <w:numPr>
                <w:ilvl w:val="0"/>
                <w:numId w:val="56"/>
              </w:numPr>
              <w:spacing w:after="200" w:line="276" w:lineRule="auto"/>
              <w:rPr>
                <w:rFonts w:eastAsia="Calibri"/>
                <w:b/>
                <w:bCs/>
                <w:sz w:val="28"/>
                <w:szCs w:val="28"/>
                <w:rtl/>
                <w:lang w:bidi="ar-IQ"/>
              </w:rPr>
            </w:pPr>
            <w:r w:rsidRPr="00A34C6E">
              <w:rPr>
                <w:rFonts w:eastAsia="Calibri"/>
                <w:b/>
                <w:bCs/>
                <w:sz w:val="28"/>
                <w:szCs w:val="28"/>
                <w:rtl/>
                <w:lang w:bidi="ar-IQ"/>
              </w:rPr>
              <w:t>Course code</w:t>
            </w:r>
            <w:r w:rsidRPr="00A34C6E">
              <w:rPr>
                <w:rFonts w:eastAsia="Calibri" w:hint="cs"/>
                <w:b/>
                <w:bCs/>
                <w:sz w:val="28"/>
                <w:szCs w:val="28"/>
                <w:rtl/>
                <w:lang w:bidi="ar-IQ"/>
              </w:rPr>
              <w:t xml:space="preserve"> </w:t>
            </w:r>
          </w:p>
        </w:tc>
      </w:tr>
      <w:tr w:rsidR="00A34C6E" w:rsidRPr="00A34C6E" w14:paraId="297584BE" w14:textId="77777777" w:rsidTr="00E121D0">
        <w:tc>
          <w:tcPr>
            <w:tcW w:w="9781" w:type="dxa"/>
            <w:gridSpan w:val="3"/>
          </w:tcPr>
          <w:p w14:paraId="1CA96432" w14:textId="77777777" w:rsidR="00A34C6E" w:rsidRPr="00A34C6E" w:rsidRDefault="00A34C6E" w:rsidP="00A34C6E">
            <w:pPr>
              <w:bidi/>
              <w:spacing w:after="200" w:line="276" w:lineRule="auto"/>
              <w:rPr>
                <w:rFonts w:eastAsia="Calibri"/>
                <w:b/>
                <w:bCs/>
                <w:sz w:val="28"/>
                <w:szCs w:val="28"/>
                <w:lang w:bidi="ar-IQ"/>
              </w:rPr>
            </w:pPr>
          </w:p>
        </w:tc>
      </w:tr>
      <w:tr w:rsidR="00A34C6E" w:rsidRPr="00A34C6E" w14:paraId="64D397F3" w14:textId="77777777" w:rsidTr="00E121D0">
        <w:tc>
          <w:tcPr>
            <w:tcW w:w="9781" w:type="dxa"/>
            <w:gridSpan w:val="3"/>
            <w:shd w:val="clear" w:color="auto" w:fill="DEEAF6"/>
          </w:tcPr>
          <w:p w14:paraId="1C7237CE" w14:textId="77777777" w:rsidR="00A34C6E" w:rsidRPr="00A34C6E" w:rsidRDefault="00A34C6E" w:rsidP="00A34C6E">
            <w:pPr>
              <w:numPr>
                <w:ilvl w:val="0"/>
                <w:numId w:val="56"/>
              </w:numPr>
              <w:spacing w:after="200" w:line="276" w:lineRule="auto"/>
              <w:rPr>
                <w:rFonts w:eastAsia="Calibri"/>
                <w:b/>
                <w:bCs/>
                <w:sz w:val="28"/>
                <w:szCs w:val="28"/>
                <w:rtl/>
                <w:lang w:bidi="ar-IQ"/>
              </w:rPr>
            </w:pPr>
            <w:r w:rsidRPr="00A34C6E">
              <w:rPr>
                <w:rFonts w:eastAsia="Calibri"/>
                <w:b/>
                <w:bCs/>
                <w:sz w:val="28"/>
                <w:szCs w:val="28"/>
                <w:rtl/>
                <w:lang w:bidi="ar-IQ"/>
              </w:rPr>
              <w:t xml:space="preserve">Semester/Year </w:t>
            </w:r>
            <w:r w:rsidRPr="00A34C6E">
              <w:rPr>
                <w:rFonts w:eastAsia="Calibri" w:hint="cs"/>
                <w:b/>
                <w:bCs/>
                <w:sz w:val="28"/>
                <w:szCs w:val="28"/>
                <w:rtl/>
                <w:lang w:bidi="ar-IQ"/>
              </w:rPr>
              <w:t xml:space="preserve">2025-2026 </w:t>
            </w:r>
            <w:r w:rsidRPr="00A34C6E">
              <w:rPr>
                <w:rFonts w:eastAsia="Calibri" w:hint="cs"/>
                <w:b/>
                <w:bCs/>
                <w:sz w:val="28"/>
                <w:szCs w:val="28"/>
                <w:rtl/>
              </w:rPr>
              <w:t>Annual Course</w:t>
            </w:r>
          </w:p>
        </w:tc>
      </w:tr>
      <w:tr w:rsidR="00A34C6E" w:rsidRPr="00A34C6E" w14:paraId="59014D29" w14:textId="77777777" w:rsidTr="00E121D0">
        <w:tc>
          <w:tcPr>
            <w:tcW w:w="9781" w:type="dxa"/>
            <w:gridSpan w:val="3"/>
          </w:tcPr>
          <w:p w14:paraId="2479355F"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0E1D5369" w14:textId="77777777" w:rsidTr="00E121D0">
        <w:tc>
          <w:tcPr>
            <w:tcW w:w="9781" w:type="dxa"/>
            <w:gridSpan w:val="3"/>
            <w:shd w:val="clear" w:color="auto" w:fill="DEEAF6"/>
          </w:tcPr>
          <w:p w14:paraId="21F9FAF5" w14:textId="2D7F796C" w:rsidR="00A34C6E" w:rsidRPr="00A34C6E" w:rsidRDefault="00A34C6E" w:rsidP="00A34C6E">
            <w:pPr>
              <w:numPr>
                <w:ilvl w:val="0"/>
                <w:numId w:val="56"/>
              </w:numPr>
              <w:spacing w:after="200" w:line="276" w:lineRule="auto"/>
              <w:rPr>
                <w:rFonts w:eastAsia="Calibri"/>
                <w:b/>
                <w:bCs/>
                <w:sz w:val="28"/>
                <w:szCs w:val="28"/>
                <w:rtl/>
                <w:lang w:bidi="ar-IQ"/>
              </w:rPr>
            </w:pPr>
            <w:r w:rsidRPr="00A34C6E">
              <w:rPr>
                <w:rFonts w:eastAsia="Calibri"/>
                <w:b/>
                <w:bCs/>
                <w:sz w:val="28"/>
                <w:szCs w:val="28"/>
                <w:rtl/>
                <w:lang w:bidi="ar-IQ"/>
              </w:rPr>
              <w:t xml:space="preserve">Date this description was prepared </w:t>
            </w:r>
            <w:r w:rsidR="00F01F88">
              <w:rPr>
                <w:rFonts w:eastAsia="Calibri" w:hint="cs"/>
                <w:b/>
                <w:bCs/>
                <w:sz w:val="28"/>
                <w:szCs w:val="28"/>
                <w:rtl/>
                <w:lang w:bidi="ar-IQ"/>
              </w:rPr>
              <w:t>: 1/10/2025</w:t>
            </w:r>
          </w:p>
        </w:tc>
      </w:tr>
      <w:tr w:rsidR="00A34C6E" w:rsidRPr="00A34C6E" w14:paraId="575F6AFD" w14:textId="77777777" w:rsidTr="00E121D0">
        <w:tc>
          <w:tcPr>
            <w:tcW w:w="9781" w:type="dxa"/>
            <w:gridSpan w:val="3"/>
          </w:tcPr>
          <w:p w14:paraId="1615A4C9"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2AA99B08" w14:textId="77777777" w:rsidTr="00E121D0">
        <w:tc>
          <w:tcPr>
            <w:tcW w:w="9781" w:type="dxa"/>
            <w:gridSpan w:val="3"/>
            <w:shd w:val="clear" w:color="auto" w:fill="DEEAF6"/>
          </w:tcPr>
          <w:p w14:paraId="0298600E" w14:textId="3E02B7D4" w:rsidR="00A34C6E" w:rsidRPr="00A34C6E" w:rsidRDefault="00F01F88" w:rsidP="00A34C6E">
            <w:pPr>
              <w:numPr>
                <w:ilvl w:val="0"/>
                <w:numId w:val="56"/>
              </w:numPr>
              <w:spacing w:after="200" w:line="276" w:lineRule="auto"/>
              <w:rPr>
                <w:rFonts w:eastAsia="Calibri"/>
                <w:b/>
                <w:bCs/>
                <w:sz w:val="28"/>
                <w:szCs w:val="28"/>
                <w:rtl/>
              </w:rPr>
            </w:pPr>
            <w:r w:rsidRPr="00A34C6E">
              <w:rPr>
                <w:rFonts w:eastAsia="Calibri" w:hint="cs"/>
                <w:b/>
                <w:bCs/>
                <w:sz w:val="28"/>
                <w:szCs w:val="28"/>
                <w:rtl/>
              </w:rPr>
              <w:t xml:space="preserve">Available </w:t>
            </w:r>
            <w:r w:rsidR="00A34C6E" w:rsidRPr="00A34C6E">
              <w:rPr>
                <w:rFonts w:eastAsia="Calibri"/>
                <w:b/>
                <w:bCs/>
                <w:sz w:val="28"/>
                <w:szCs w:val="28"/>
                <w:rtl/>
              </w:rPr>
              <w:t>attendance formats : In-person presentation</w:t>
            </w:r>
          </w:p>
        </w:tc>
      </w:tr>
      <w:tr w:rsidR="00A34C6E" w:rsidRPr="00A34C6E" w14:paraId="5C86A686" w14:textId="77777777" w:rsidTr="00E121D0">
        <w:tc>
          <w:tcPr>
            <w:tcW w:w="9781" w:type="dxa"/>
            <w:gridSpan w:val="3"/>
          </w:tcPr>
          <w:p w14:paraId="47AD4040"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42B44059" w14:textId="77777777" w:rsidTr="00E121D0">
        <w:tc>
          <w:tcPr>
            <w:tcW w:w="9781" w:type="dxa"/>
            <w:gridSpan w:val="3"/>
            <w:shd w:val="clear" w:color="auto" w:fill="DEEAF6"/>
          </w:tcPr>
          <w:p w14:paraId="34AF4343" w14:textId="77777777" w:rsidR="00A34C6E" w:rsidRPr="00A34C6E" w:rsidRDefault="00A34C6E" w:rsidP="00A34C6E">
            <w:pPr>
              <w:numPr>
                <w:ilvl w:val="0"/>
                <w:numId w:val="56"/>
              </w:numPr>
              <w:spacing w:after="200" w:line="276" w:lineRule="auto"/>
              <w:rPr>
                <w:rFonts w:eastAsia="Calibri"/>
                <w:b/>
                <w:bCs/>
                <w:sz w:val="28"/>
                <w:szCs w:val="28"/>
                <w:rtl/>
              </w:rPr>
            </w:pPr>
            <w:r w:rsidRPr="00A34C6E">
              <w:rPr>
                <w:rFonts w:eastAsia="Calibri"/>
                <w:b/>
                <w:bCs/>
                <w:sz w:val="28"/>
                <w:szCs w:val="28"/>
                <w:rtl/>
              </w:rPr>
              <w:t xml:space="preserve">Total study hours / Total unit count: </w:t>
            </w:r>
            <w:r w:rsidRPr="00A34C6E">
              <w:rPr>
                <w:rFonts w:eastAsia="Calibri" w:hint="cs"/>
                <w:b/>
                <w:bCs/>
                <w:sz w:val="28"/>
                <w:szCs w:val="28"/>
                <w:rtl/>
              </w:rPr>
              <w:t>60 hours / 120 unit count</w:t>
            </w:r>
          </w:p>
        </w:tc>
      </w:tr>
      <w:tr w:rsidR="00A34C6E" w:rsidRPr="00A34C6E" w14:paraId="0B548473" w14:textId="77777777" w:rsidTr="00E121D0">
        <w:tc>
          <w:tcPr>
            <w:tcW w:w="9781" w:type="dxa"/>
            <w:gridSpan w:val="3"/>
          </w:tcPr>
          <w:p w14:paraId="18157C76" w14:textId="77777777" w:rsidR="00A34C6E" w:rsidRPr="00A34C6E" w:rsidRDefault="00A34C6E" w:rsidP="00A34C6E">
            <w:pPr>
              <w:bidi/>
              <w:spacing w:after="200" w:line="276" w:lineRule="auto"/>
              <w:rPr>
                <w:rFonts w:eastAsia="Calibri"/>
                <w:b/>
                <w:bCs/>
                <w:sz w:val="28"/>
                <w:szCs w:val="28"/>
                <w:rtl/>
                <w:lang w:bidi="ar-IQ"/>
              </w:rPr>
            </w:pPr>
          </w:p>
        </w:tc>
      </w:tr>
      <w:tr w:rsidR="00A34C6E" w:rsidRPr="00A34C6E" w14:paraId="2F622DB7" w14:textId="77777777" w:rsidTr="00E121D0">
        <w:tc>
          <w:tcPr>
            <w:tcW w:w="9781" w:type="dxa"/>
            <w:gridSpan w:val="3"/>
            <w:shd w:val="clear" w:color="auto" w:fill="DEEAF6"/>
          </w:tcPr>
          <w:p w14:paraId="4469F17D" w14:textId="77777777" w:rsidR="00A34C6E" w:rsidRPr="00A34C6E" w:rsidRDefault="00A34C6E" w:rsidP="00A34C6E">
            <w:pPr>
              <w:numPr>
                <w:ilvl w:val="0"/>
                <w:numId w:val="56"/>
              </w:numPr>
              <w:spacing w:after="200" w:line="276" w:lineRule="auto"/>
              <w:rPr>
                <w:rFonts w:eastAsia="Calibri"/>
                <w:b/>
                <w:bCs/>
                <w:sz w:val="28"/>
                <w:szCs w:val="28"/>
                <w:rtl/>
              </w:rPr>
            </w:pPr>
            <w:r w:rsidRPr="00A34C6E">
              <w:rPr>
                <w:rFonts w:eastAsia="Calibri"/>
                <w:b/>
                <w:bCs/>
                <w:sz w:val="28"/>
                <w:szCs w:val="28"/>
                <w:rtl/>
              </w:rPr>
              <w:t>Name of the course coordinator (if there is more than one, please mention it).</w:t>
            </w:r>
          </w:p>
        </w:tc>
      </w:tr>
      <w:tr w:rsidR="00A34C6E" w:rsidRPr="00A34C6E" w14:paraId="295ABC68" w14:textId="77777777" w:rsidTr="00E121D0">
        <w:tc>
          <w:tcPr>
            <w:tcW w:w="9781" w:type="dxa"/>
            <w:gridSpan w:val="3"/>
          </w:tcPr>
          <w:p w14:paraId="64808F22" w14:textId="77777777" w:rsidR="00A34C6E" w:rsidRPr="00A34C6E" w:rsidRDefault="00A34C6E" w:rsidP="00A34C6E">
            <w:pPr>
              <w:rPr>
                <w:rFonts w:eastAsia="Calibri"/>
                <w:b/>
                <w:bCs/>
                <w:sz w:val="28"/>
                <w:szCs w:val="28"/>
                <w:rtl/>
                <w:lang w:bidi="ar-IQ"/>
              </w:rPr>
            </w:pPr>
            <w:r w:rsidRPr="00A34C6E">
              <w:rPr>
                <w:rFonts w:eastAsia="Calibri"/>
                <w:b/>
                <w:bCs/>
                <w:sz w:val="28"/>
                <w:szCs w:val="28"/>
                <w:rtl/>
                <w:lang w:bidi="ar-IQ"/>
              </w:rPr>
              <w:t xml:space="preserve">1- Name: </w:t>
            </w:r>
            <w:r w:rsidRPr="00A34C6E">
              <w:rPr>
                <w:rFonts w:eastAsia="Calibri" w:hint="cs"/>
                <w:b/>
                <w:bCs/>
                <w:sz w:val="28"/>
                <w:szCs w:val="28"/>
                <w:rtl/>
                <w:lang w:bidi="ar-IQ"/>
              </w:rPr>
              <w:t>Dr. Muthanna Ahmed Mohammed</w:t>
            </w:r>
            <w:r w:rsidRPr="00A34C6E">
              <w:rPr>
                <w:rFonts w:eastAsia="Calibri"/>
                <w:b/>
                <w:bCs/>
                <w:sz w:val="28"/>
                <w:szCs w:val="28"/>
                <w:rtl/>
                <w:lang w:bidi="ar-IQ"/>
              </w:rPr>
              <w:t xml:space="preserve"> </w:t>
            </w:r>
          </w:p>
          <w:p w14:paraId="32FFFA65" w14:textId="77777777" w:rsidR="00A34C6E" w:rsidRPr="00A34C6E" w:rsidRDefault="00A34C6E" w:rsidP="00A34C6E">
            <w:pPr>
              <w:rPr>
                <w:rFonts w:eastAsia="Calibri"/>
                <w:b/>
                <w:bCs/>
                <w:sz w:val="28"/>
                <w:szCs w:val="28"/>
                <w:lang w:bidi="ar-IQ"/>
              </w:rPr>
            </w:pPr>
            <w:r w:rsidRPr="00A34C6E">
              <w:rPr>
                <w:rFonts w:eastAsia="Calibri"/>
                <w:b/>
                <w:bCs/>
                <w:sz w:val="28"/>
                <w:szCs w:val="28"/>
                <w:rtl/>
                <w:lang w:bidi="ar-IQ"/>
              </w:rPr>
              <w:t xml:space="preserve">Al </w:t>
            </w:r>
            <w:r w:rsidRPr="00A34C6E">
              <w:rPr>
                <w:rFonts w:eastAsia="Calibri"/>
                <w:b/>
                <w:bCs/>
                <w:sz w:val="28"/>
                <w:szCs w:val="28"/>
                <w:rtl/>
              </w:rPr>
              <w:t xml:space="preserve">A's </w:t>
            </w:r>
            <w:r w:rsidRPr="00A34C6E">
              <w:rPr>
                <w:rFonts w:eastAsia="Calibri"/>
                <w:b/>
                <w:bCs/>
                <w:sz w:val="28"/>
                <w:szCs w:val="28"/>
                <w:rtl/>
                <w:lang w:bidi="ar-IQ"/>
              </w:rPr>
              <w:t xml:space="preserve">email address: </w:t>
            </w:r>
            <w:r w:rsidRPr="00A34C6E">
              <w:rPr>
                <w:rFonts w:eastAsia="Calibri"/>
                <w:b/>
                <w:bCs/>
                <w:sz w:val="28"/>
                <w:szCs w:val="28"/>
                <w:lang w:bidi="ar-IQ"/>
              </w:rPr>
              <w:t>dralbazi2019@gmail.com</w:t>
            </w:r>
          </w:p>
          <w:p w14:paraId="2135D5E0" w14:textId="77777777" w:rsidR="00A34C6E" w:rsidRPr="00A34C6E" w:rsidRDefault="00A34C6E" w:rsidP="00A34C6E">
            <w:pPr>
              <w:rPr>
                <w:rFonts w:ascii="Calibri" w:eastAsia="Calibri" w:hAnsi="Calibri" w:cs="Arial"/>
                <w:b/>
                <w:bCs/>
                <w:sz w:val="28"/>
                <w:szCs w:val="28"/>
                <w:rtl/>
                <w:lang w:bidi="ar-IQ"/>
              </w:rPr>
            </w:pPr>
            <w:r w:rsidRPr="00A34C6E">
              <w:rPr>
                <w:rFonts w:eastAsia="Calibri"/>
                <w:b/>
                <w:bCs/>
                <w:sz w:val="28"/>
                <w:szCs w:val="28"/>
                <w:rtl/>
              </w:rPr>
              <w:t xml:space="preserve"> </w:t>
            </w:r>
          </w:p>
        </w:tc>
      </w:tr>
      <w:tr w:rsidR="00A34C6E" w:rsidRPr="00A34C6E" w14:paraId="62E33820" w14:textId="77777777" w:rsidTr="00E121D0">
        <w:tc>
          <w:tcPr>
            <w:tcW w:w="9781" w:type="dxa"/>
            <w:gridSpan w:val="3"/>
            <w:shd w:val="clear" w:color="auto" w:fill="DEEAF6"/>
          </w:tcPr>
          <w:p w14:paraId="18FAA6F1" w14:textId="77777777" w:rsidR="00A34C6E" w:rsidRPr="00A34C6E" w:rsidRDefault="00A34C6E" w:rsidP="00A34C6E">
            <w:pPr>
              <w:numPr>
                <w:ilvl w:val="0"/>
                <w:numId w:val="56"/>
              </w:numPr>
              <w:spacing w:after="200" w:line="276" w:lineRule="auto"/>
              <w:rPr>
                <w:rFonts w:eastAsia="Calibri"/>
                <w:b/>
                <w:bCs/>
                <w:sz w:val="32"/>
                <w:szCs w:val="32"/>
                <w:rtl/>
                <w:lang w:bidi="ar-IQ"/>
              </w:rPr>
            </w:pPr>
            <w:r w:rsidRPr="00A34C6E">
              <w:rPr>
                <w:rFonts w:eastAsia="Calibri"/>
                <w:b/>
                <w:bCs/>
                <w:sz w:val="32"/>
                <w:szCs w:val="32"/>
                <w:rtl/>
                <w:lang w:bidi="ar-IQ"/>
              </w:rPr>
              <w:t xml:space="preserve">Course </w:t>
            </w:r>
            <w:r w:rsidRPr="00A34C6E">
              <w:rPr>
                <w:rFonts w:eastAsia="Calibri"/>
                <w:b/>
                <w:bCs/>
                <w:sz w:val="32"/>
                <w:szCs w:val="32"/>
                <w:rtl/>
              </w:rPr>
              <w:t>objectives</w:t>
            </w:r>
          </w:p>
        </w:tc>
      </w:tr>
      <w:tr w:rsidR="00A34C6E" w:rsidRPr="00A34C6E" w14:paraId="4FFC604B" w14:textId="77777777" w:rsidTr="00E121D0">
        <w:trPr>
          <w:trHeight w:val="1805"/>
        </w:trPr>
        <w:tc>
          <w:tcPr>
            <w:tcW w:w="3118" w:type="dxa"/>
            <w:gridSpan w:val="2"/>
          </w:tcPr>
          <w:p w14:paraId="41ED15E4"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lastRenderedPageBreak/>
              <w:t>Course objectives</w:t>
            </w:r>
          </w:p>
        </w:tc>
        <w:tc>
          <w:tcPr>
            <w:tcW w:w="6663" w:type="dxa"/>
          </w:tcPr>
          <w:p w14:paraId="3F6DA5BE" w14:textId="77777777" w:rsidR="00A34C6E" w:rsidRPr="00A34C6E" w:rsidRDefault="00A34C6E" w:rsidP="00A34C6E">
            <w:pPr>
              <w:ind w:left="34"/>
              <w:rPr>
                <w:rFonts w:eastAsia="Calibri"/>
                <w:sz w:val="28"/>
                <w:szCs w:val="28"/>
                <w:lang w:bidi="ar-IQ"/>
              </w:rPr>
            </w:pPr>
            <w:r w:rsidRPr="00A34C6E">
              <w:rPr>
                <w:rFonts w:eastAsia="Calibri"/>
                <w:sz w:val="28"/>
                <w:szCs w:val="28"/>
                <w:rtl/>
                <w:lang w:bidi="ar-IQ"/>
              </w:rPr>
              <w:t xml:space="preserve">1- </w:t>
            </w:r>
            <w:r w:rsidRPr="00A34C6E">
              <w:rPr>
                <w:rFonts w:eastAsia="Calibri"/>
                <w:sz w:val="28"/>
                <w:szCs w:val="28"/>
                <w:rtl/>
                <w:lang w:bidi="ar-IQ"/>
              </w:rPr>
              <w:tab/>
              <w:t>The course aims to introduce the student to the importance of Hadith science</w:t>
            </w:r>
          </w:p>
          <w:p w14:paraId="6C7C42A9" w14:textId="77777777" w:rsidR="00A34C6E" w:rsidRPr="00A34C6E" w:rsidRDefault="00A34C6E" w:rsidP="00A34C6E">
            <w:pPr>
              <w:ind w:left="34"/>
              <w:rPr>
                <w:rFonts w:eastAsia="Calibri"/>
                <w:sz w:val="28"/>
                <w:szCs w:val="28"/>
                <w:lang w:bidi="ar-IQ"/>
              </w:rPr>
            </w:pPr>
            <w:r w:rsidRPr="00A34C6E">
              <w:rPr>
                <w:rFonts w:eastAsia="Calibri"/>
                <w:sz w:val="28"/>
                <w:szCs w:val="28"/>
                <w:rtl/>
                <w:lang w:bidi="ar-IQ"/>
              </w:rPr>
              <w:t xml:space="preserve">2- </w:t>
            </w:r>
            <w:r w:rsidRPr="00A34C6E">
              <w:rPr>
                <w:rFonts w:eastAsia="Calibri"/>
                <w:sz w:val="28"/>
                <w:szCs w:val="28"/>
                <w:rtl/>
                <w:lang w:bidi="ar-IQ"/>
              </w:rPr>
              <w:tab/>
              <w:t>To teach the student how to extract rulings from prophetic hadiths and understand their meanings</w:t>
            </w:r>
          </w:p>
          <w:p w14:paraId="76164906" w14:textId="77777777" w:rsidR="00A34C6E" w:rsidRPr="00A34C6E" w:rsidRDefault="00A34C6E" w:rsidP="00A34C6E">
            <w:pPr>
              <w:ind w:left="34"/>
              <w:rPr>
                <w:rFonts w:eastAsia="Calibri"/>
                <w:sz w:val="28"/>
                <w:szCs w:val="28"/>
                <w:rtl/>
                <w:lang w:bidi="ar-IQ"/>
              </w:rPr>
            </w:pPr>
            <w:r w:rsidRPr="00A34C6E">
              <w:rPr>
                <w:rFonts w:eastAsia="Calibri"/>
                <w:sz w:val="28"/>
                <w:szCs w:val="28"/>
                <w:rtl/>
                <w:lang w:bidi="ar-IQ"/>
              </w:rPr>
              <w:t xml:space="preserve">3- </w:t>
            </w:r>
            <w:r w:rsidRPr="00A34C6E">
              <w:rPr>
                <w:rFonts w:eastAsia="Calibri"/>
                <w:sz w:val="28"/>
                <w:szCs w:val="28"/>
                <w:rtl/>
                <w:lang w:bidi="ar-IQ"/>
              </w:rPr>
              <w:tab/>
              <w:t>Explaining the jurisprudential differences across all schools of thought</w:t>
            </w:r>
          </w:p>
        </w:tc>
      </w:tr>
      <w:tr w:rsidR="00A34C6E" w:rsidRPr="00A34C6E" w14:paraId="45B7DEDF" w14:textId="77777777" w:rsidTr="00E121D0">
        <w:tc>
          <w:tcPr>
            <w:tcW w:w="9781" w:type="dxa"/>
            <w:gridSpan w:val="3"/>
            <w:shd w:val="clear" w:color="auto" w:fill="DEEAF6"/>
          </w:tcPr>
          <w:p w14:paraId="2006F37E" w14:textId="77777777" w:rsidR="00A34C6E" w:rsidRPr="00A34C6E" w:rsidRDefault="00A34C6E" w:rsidP="00A34C6E">
            <w:pPr>
              <w:numPr>
                <w:ilvl w:val="0"/>
                <w:numId w:val="56"/>
              </w:numPr>
              <w:spacing w:after="200" w:line="276" w:lineRule="auto"/>
              <w:rPr>
                <w:rFonts w:eastAsia="Calibri"/>
                <w:b/>
                <w:bCs/>
                <w:sz w:val="32"/>
                <w:szCs w:val="32"/>
                <w:rtl/>
                <w:lang w:bidi="ar-IQ"/>
              </w:rPr>
            </w:pPr>
            <w:r w:rsidRPr="00A34C6E">
              <w:rPr>
                <w:rFonts w:eastAsia="Calibri"/>
                <w:b/>
                <w:bCs/>
                <w:sz w:val="32"/>
                <w:szCs w:val="32"/>
                <w:rtl/>
                <w:lang w:bidi="ar-IQ"/>
              </w:rPr>
              <w:t>Teaching and learning strategies</w:t>
            </w:r>
          </w:p>
        </w:tc>
      </w:tr>
      <w:tr w:rsidR="00A34C6E" w:rsidRPr="00A34C6E" w14:paraId="44CFA6AC" w14:textId="77777777" w:rsidTr="00E121D0">
        <w:tc>
          <w:tcPr>
            <w:tcW w:w="1574" w:type="dxa"/>
          </w:tcPr>
          <w:p w14:paraId="39EDF065"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strategy</w:t>
            </w:r>
          </w:p>
        </w:tc>
        <w:tc>
          <w:tcPr>
            <w:tcW w:w="8207" w:type="dxa"/>
            <w:gridSpan w:val="2"/>
          </w:tcPr>
          <w:p w14:paraId="782C354B" w14:textId="77777777" w:rsidR="00A34C6E" w:rsidRPr="00A34C6E" w:rsidRDefault="00A34C6E" w:rsidP="00A34C6E">
            <w:pPr>
              <w:bidi/>
              <w:ind w:left="360"/>
              <w:rPr>
                <w:rFonts w:eastAsia="Calibri"/>
                <w:b/>
                <w:bCs/>
                <w:sz w:val="28"/>
                <w:szCs w:val="28"/>
                <w:rtl/>
                <w:lang w:bidi="ar-IQ"/>
              </w:rPr>
            </w:pPr>
          </w:p>
          <w:p w14:paraId="53057FF2" w14:textId="77777777" w:rsidR="00A34C6E" w:rsidRPr="00A34C6E" w:rsidRDefault="00A34C6E" w:rsidP="00A34C6E">
            <w:pPr>
              <w:bidi/>
              <w:ind w:left="360"/>
              <w:rPr>
                <w:rFonts w:eastAsia="Calibri"/>
                <w:b/>
                <w:bCs/>
                <w:sz w:val="28"/>
                <w:szCs w:val="28"/>
                <w:rtl/>
                <w:lang w:bidi="ar-IQ"/>
              </w:rPr>
            </w:pPr>
          </w:p>
          <w:p w14:paraId="150A50F1" w14:textId="77777777" w:rsidR="00A34C6E" w:rsidRPr="00A34C6E" w:rsidRDefault="00A34C6E" w:rsidP="00A34C6E">
            <w:pPr>
              <w:bidi/>
              <w:ind w:left="360"/>
              <w:rPr>
                <w:rFonts w:eastAsia="Calibri"/>
                <w:b/>
                <w:bCs/>
                <w:sz w:val="28"/>
                <w:szCs w:val="28"/>
                <w:rtl/>
                <w:lang w:bidi="ar-IQ"/>
              </w:rPr>
            </w:pPr>
          </w:p>
          <w:p w14:paraId="47CFE1DA"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A- Knowledge and understanding</w:t>
            </w:r>
          </w:p>
          <w:p w14:paraId="0D1839CC"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A1- Enabling the student to understand the Hadith material and know its meanings</w:t>
            </w:r>
          </w:p>
          <w:p w14:paraId="756DF32A"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A2- Enabling the student to be familiar with the details of each hadith and to understand its meaning in detail</w:t>
            </w:r>
          </w:p>
          <w:p w14:paraId="16168AF8"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A3- Preparing him in a way that qualifies him to work in educational and religious institutions</w:t>
            </w:r>
          </w:p>
          <w:p w14:paraId="79DE178B"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b) Subject-specific skills</w:t>
            </w:r>
          </w:p>
          <w:p w14:paraId="583A2C53"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B1 - The student must be able to memorize the hadith and understand its meaning</w:t>
            </w:r>
          </w:p>
          <w:p w14:paraId="4AC35DAB" w14:textId="77777777" w:rsidR="00A34C6E" w:rsidRPr="00A34C6E" w:rsidRDefault="00A34C6E" w:rsidP="00A34C6E">
            <w:pPr>
              <w:ind w:left="360"/>
              <w:rPr>
                <w:rFonts w:eastAsia="Calibri"/>
                <w:b/>
                <w:bCs/>
                <w:sz w:val="28"/>
                <w:szCs w:val="28"/>
                <w:lang w:bidi="ar-IQ"/>
              </w:rPr>
            </w:pPr>
            <w:r w:rsidRPr="00A34C6E">
              <w:rPr>
                <w:rFonts w:eastAsia="Calibri"/>
                <w:b/>
                <w:bCs/>
                <w:sz w:val="28"/>
                <w:szCs w:val="28"/>
                <w:rtl/>
                <w:lang w:bidi="ar-IQ"/>
              </w:rPr>
              <w:t>B2 - The student should be able to prepare scientific reports on the subject of Hadith</w:t>
            </w:r>
          </w:p>
          <w:p w14:paraId="43ED4A14" w14:textId="77777777" w:rsidR="00A34C6E" w:rsidRPr="00A34C6E" w:rsidRDefault="00A34C6E" w:rsidP="00A34C6E">
            <w:pPr>
              <w:bidi/>
              <w:ind w:left="360"/>
              <w:rPr>
                <w:rFonts w:eastAsia="Calibri"/>
                <w:b/>
                <w:bCs/>
                <w:sz w:val="28"/>
                <w:szCs w:val="28"/>
                <w:lang w:bidi="ar-IQ"/>
              </w:rPr>
            </w:pPr>
          </w:p>
          <w:p w14:paraId="013FBCC2" w14:textId="77777777" w:rsidR="00A34C6E" w:rsidRPr="00A34C6E" w:rsidRDefault="00A34C6E" w:rsidP="00A34C6E">
            <w:pPr>
              <w:ind w:left="360"/>
              <w:rPr>
                <w:rFonts w:eastAsia="Calibri"/>
                <w:b/>
                <w:bCs/>
                <w:sz w:val="28"/>
                <w:szCs w:val="28"/>
                <w:rtl/>
                <w:lang w:bidi="ar-IQ"/>
              </w:rPr>
            </w:pPr>
            <w:r w:rsidRPr="00A34C6E">
              <w:rPr>
                <w:rFonts w:eastAsia="Calibri"/>
                <w:b/>
                <w:bCs/>
                <w:sz w:val="28"/>
                <w:szCs w:val="28"/>
                <w:rtl/>
                <w:lang w:bidi="ar-IQ"/>
              </w:rPr>
              <w:t>C- Affective objectives: C3 - To provide the student with knowledge to identify the schools of Ahl al-Hadith and their trends in it.</w:t>
            </w:r>
          </w:p>
          <w:p w14:paraId="053909A4" w14:textId="77777777" w:rsidR="00A34C6E" w:rsidRPr="00A34C6E" w:rsidRDefault="00A34C6E" w:rsidP="00A34C6E">
            <w:pPr>
              <w:bidi/>
              <w:ind w:left="360"/>
              <w:rPr>
                <w:rFonts w:eastAsia="Calibri"/>
                <w:b/>
                <w:bCs/>
                <w:sz w:val="28"/>
                <w:szCs w:val="28"/>
                <w:rtl/>
                <w:lang w:bidi="ar-IQ"/>
              </w:rPr>
            </w:pPr>
          </w:p>
          <w:p w14:paraId="78337DAA" w14:textId="77777777" w:rsidR="00A34C6E" w:rsidRPr="00A34C6E" w:rsidRDefault="00A34C6E" w:rsidP="00A34C6E">
            <w:pPr>
              <w:bidi/>
              <w:ind w:left="360"/>
              <w:rPr>
                <w:rFonts w:eastAsia="Calibri"/>
                <w:b/>
                <w:bCs/>
                <w:sz w:val="28"/>
                <w:szCs w:val="28"/>
                <w:rtl/>
                <w:lang w:bidi="ar-IQ"/>
              </w:rPr>
            </w:pPr>
          </w:p>
          <w:p w14:paraId="6A68EB15" w14:textId="77777777" w:rsidR="00A34C6E" w:rsidRPr="00A34C6E" w:rsidRDefault="00A34C6E" w:rsidP="00A34C6E">
            <w:pPr>
              <w:bidi/>
              <w:ind w:left="360"/>
              <w:rPr>
                <w:rFonts w:eastAsia="Calibri"/>
                <w:b/>
                <w:bCs/>
                <w:sz w:val="28"/>
                <w:szCs w:val="28"/>
                <w:rtl/>
                <w:lang w:bidi="ar-IQ"/>
              </w:rPr>
            </w:pPr>
          </w:p>
          <w:p w14:paraId="560F7D0A" w14:textId="77777777" w:rsidR="00A34C6E" w:rsidRPr="00A34C6E" w:rsidRDefault="00A34C6E" w:rsidP="00A34C6E">
            <w:pPr>
              <w:bidi/>
              <w:ind w:left="360"/>
              <w:rPr>
                <w:rFonts w:eastAsia="Calibri"/>
                <w:b/>
                <w:bCs/>
                <w:sz w:val="28"/>
                <w:szCs w:val="28"/>
                <w:rtl/>
                <w:lang w:bidi="ar-IQ"/>
              </w:rPr>
            </w:pPr>
          </w:p>
          <w:p w14:paraId="2B3CBE81" w14:textId="77777777" w:rsidR="00A34C6E" w:rsidRPr="00A34C6E" w:rsidRDefault="00A34C6E" w:rsidP="00A34C6E">
            <w:pPr>
              <w:bidi/>
              <w:ind w:left="360"/>
              <w:rPr>
                <w:rFonts w:eastAsia="Calibri"/>
                <w:b/>
                <w:bCs/>
                <w:sz w:val="28"/>
                <w:szCs w:val="28"/>
                <w:rtl/>
                <w:lang w:bidi="ar-IQ"/>
              </w:rPr>
            </w:pPr>
          </w:p>
          <w:p w14:paraId="5465147B" w14:textId="77777777" w:rsidR="00A34C6E" w:rsidRPr="00A34C6E" w:rsidRDefault="00A34C6E" w:rsidP="00A34C6E">
            <w:pPr>
              <w:bidi/>
              <w:ind w:left="360"/>
              <w:rPr>
                <w:rFonts w:eastAsia="Calibri"/>
                <w:b/>
                <w:bCs/>
                <w:sz w:val="28"/>
                <w:szCs w:val="28"/>
                <w:rtl/>
                <w:lang w:bidi="ar-IQ"/>
              </w:rPr>
            </w:pPr>
          </w:p>
        </w:tc>
      </w:tr>
      <w:tr w:rsidR="00A34C6E" w:rsidRPr="00A34C6E" w14:paraId="63812BED" w14:textId="77777777" w:rsidTr="00E121D0">
        <w:tc>
          <w:tcPr>
            <w:tcW w:w="9781" w:type="dxa"/>
            <w:gridSpan w:val="3"/>
            <w:shd w:val="clear" w:color="auto" w:fill="DEEAF6"/>
          </w:tcPr>
          <w:p w14:paraId="6D39F537" w14:textId="77777777" w:rsidR="00A34C6E" w:rsidRPr="00A34C6E" w:rsidRDefault="00A34C6E" w:rsidP="00A34C6E">
            <w:pPr>
              <w:numPr>
                <w:ilvl w:val="0"/>
                <w:numId w:val="56"/>
              </w:numPr>
              <w:spacing w:after="200" w:line="276" w:lineRule="auto"/>
              <w:rPr>
                <w:rFonts w:eastAsia="Calibri"/>
                <w:b/>
                <w:bCs/>
                <w:sz w:val="32"/>
                <w:szCs w:val="32"/>
                <w:rtl/>
                <w:lang w:bidi="ar-IQ"/>
              </w:rPr>
            </w:pPr>
            <w:r w:rsidRPr="00A34C6E">
              <w:rPr>
                <w:rFonts w:eastAsia="Calibri"/>
                <w:b/>
                <w:bCs/>
                <w:sz w:val="32"/>
                <w:szCs w:val="32"/>
                <w:rtl/>
                <w:lang w:bidi="ar-IQ"/>
              </w:rPr>
              <w:t>Course structure</w:t>
            </w:r>
          </w:p>
        </w:tc>
      </w:tr>
    </w:tbl>
    <w:tbl>
      <w:tblPr>
        <w:tblStyle w:val="TableGrid15"/>
        <w:bidiVisual/>
        <w:tblW w:w="9781" w:type="dxa"/>
        <w:tblInd w:w="-505" w:type="dxa"/>
        <w:tblLook w:val="04A0" w:firstRow="1" w:lastRow="0" w:firstColumn="1" w:lastColumn="0" w:noHBand="0" w:noVBand="1"/>
      </w:tblPr>
      <w:tblGrid>
        <w:gridCol w:w="1558"/>
        <w:gridCol w:w="1025"/>
        <w:gridCol w:w="1692"/>
        <w:gridCol w:w="1733"/>
        <w:gridCol w:w="1996"/>
        <w:gridCol w:w="1777"/>
      </w:tblGrid>
      <w:tr w:rsidR="00A34C6E" w:rsidRPr="00A34C6E" w14:paraId="2D387313" w14:textId="77777777" w:rsidTr="00A34C6E">
        <w:tc>
          <w:tcPr>
            <w:tcW w:w="992" w:type="dxa"/>
            <w:shd w:val="clear" w:color="auto" w:fill="B6DDE8"/>
          </w:tcPr>
          <w:p w14:paraId="6D7F0121"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Week</w:t>
            </w:r>
          </w:p>
        </w:tc>
        <w:tc>
          <w:tcPr>
            <w:tcW w:w="992" w:type="dxa"/>
            <w:shd w:val="clear" w:color="auto" w:fill="B6DDE8"/>
          </w:tcPr>
          <w:p w14:paraId="3C5B4D9E"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Hours</w:t>
            </w:r>
          </w:p>
        </w:tc>
        <w:tc>
          <w:tcPr>
            <w:tcW w:w="1843" w:type="dxa"/>
            <w:shd w:val="clear" w:color="auto" w:fill="B6DDE8"/>
          </w:tcPr>
          <w:p w14:paraId="15BD7F57"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Required learning outcomes</w:t>
            </w:r>
          </w:p>
        </w:tc>
        <w:tc>
          <w:tcPr>
            <w:tcW w:w="1843" w:type="dxa"/>
            <w:shd w:val="clear" w:color="auto" w:fill="B6DDE8"/>
          </w:tcPr>
          <w:p w14:paraId="21CAF763"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Unit or topic name</w:t>
            </w:r>
          </w:p>
        </w:tc>
        <w:tc>
          <w:tcPr>
            <w:tcW w:w="2268" w:type="dxa"/>
            <w:shd w:val="clear" w:color="auto" w:fill="B6DDE8"/>
          </w:tcPr>
          <w:p w14:paraId="02814F16"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Learning method</w:t>
            </w:r>
          </w:p>
        </w:tc>
        <w:tc>
          <w:tcPr>
            <w:tcW w:w="1843" w:type="dxa"/>
            <w:shd w:val="clear" w:color="auto" w:fill="B6DDE8"/>
          </w:tcPr>
          <w:p w14:paraId="35C3A25C" w14:textId="77777777" w:rsidR="00A34C6E" w:rsidRPr="00A34C6E" w:rsidRDefault="00A34C6E" w:rsidP="00A34C6E">
            <w:pPr>
              <w:rPr>
                <w:rFonts w:ascii="Times New Roman" w:hAnsi="Times New Roman"/>
                <w:b/>
                <w:bCs/>
                <w:sz w:val="28"/>
                <w:szCs w:val="28"/>
                <w:rtl/>
                <w:lang w:bidi="ar-IQ"/>
              </w:rPr>
            </w:pPr>
            <w:r w:rsidRPr="00A34C6E">
              <w:rPr>
                <w:rFonts w:ascii="Times New Roman" w:hAnsi="Times New Roman" w:hint="cs"/>
                <w:b/>
                <w:bCs/>
                <w:sz w:val="28"/>
                <w:szCs w:val="28"/>
                <w:rtl/>
                <w:lang w:bidi="ar-IQ"/>
              </w:rPr>
              <w:t>Evaluation Method</w:t>
            </w:r>
          </w:p>
        </w:tc>
      </w:tr>
      <w:tr w:rsidR="00A34C6E" w:rsidRPr="00A34C6E" w14:paraId="1448B2C8" w14:textId="77777777" w:rsidTr="00E121D0">
        <w:tc>
          <w:tcPr>
            <w:tcW w:w="992" w:type="dxa"/>
            <w:vAlign w:val="center"/>
          </w:tcPr>
          <w:p w14:paraId="69A36D9A"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lastRenderedPageBreak/>
              <w:t>October 1</w:t>
            </w:r>
          </w:p>
        </w:tc>
        <w:tc>
          <w:tcPr>
            <w:tcW w:w="992" w:type="dxa"/>
            <w:vAlign w:val="center"/>
          </w:tcPr>
          <w:p w14:paraId="3DB094A6" w14:textId="77777777" w:rsidR="00A34C6E" w:rsidRPr="00A34C6E" w:rsidRDefault="00A34C6E" w:rsidP="00A34C6E">
            <w:pPr>
              <w:spacing w:after="60"/>
              <w:jc w:val="center"/>
              <w:outlineLvl w:val="1"/>
              <w:rPr>
                <w:lang w:bidi="ar-IQ"/>
              </w:rPr>
            </w:pPr>
            <w:r w:rsidRPr="00A34C6E">
              <w:rPr>
                <w:rFonts w:hint="cs"/>
                <w:rtl/>
                <w:lang w:bidi="ar-IQ"/>
              </w:rPr>
              <w:t>2</w:t>
            </w:r>
          </w:p>
        </w:tc>
        <w:tc>
          <w:tcPr>
            <w:tcW w:w="1843" w:type="dxa"/>
          </w:tcPr>
          <w:p w14:paraId="3A4366C4" w14:textId="77777777" w:rsidR="00A34C6E" w:rsidRPr="00A34C6E" w:rsidRDefault="00A34C6E" w:rsidP="00A34C6E">
            <w:pPr>
              <w:tabs>
                <w:tab w:val="left" w:pos="642"/>
              </w:tabs>
              <w:autoSpaceDE w:val="0"/>
              <w:autoSpaceDN w:val="0"/>
              <w:adjustRightInd w:val="0"/>
              <w:rPr>
                <w:rFonts w:ascii="Cambria" w:hAnsi="Cambria"/>
                <w:b/>
                <w:bCs/>
                <w:color w:val="000000"/>
                <w:sz w:val="28"/>
                <w:szCs w:val="28"/>
              </w:rPr>
            </w:pPr>
            <w:r w:rsidRPr="00A34C6E">
              <w:rPr>
                <w:rFonts w:ascii="Cambria" w:hAnsi="Cambria" w:hint="cs"/>
                <w:b/>
                <w:bCs/>
                <w:color w:val="000000"/>
                <w:sz w:val="28"/>
                <w:szCs w:val="28"/>
                <w:rtl/>
              </w:rPr>
              <w:t>Enabling the student to extract rulings from the hadith</w:t>
            </w:r>
          </w:p>
        </w:tc>
        <w:tc>
          <w:tcPr>
            <w:tcW w:w="1843" w:type="dxa"/>
            <w:vAlign w:val="center"/>
          </w:tcPr>
          <w:p w14:paraId="46CA4B76"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Welcome + Introduction to Science</w:t>
            </w:r>
          </w:p>
        </w:tc>
        <w:tc>
          <w:tcPr>
            <w:tcW w:w="2268" w:type="dxa"/>
            <w:vAlign w:val="center"/>
          </w:tcPr>
          <w:p w14:paraId="59BDDB09"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6388DB0F"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9ADCC99" w14:textId="77777777" w:rsidTr="00E121D0">
        <w:tc>
          <w:tcPr>
            <w:tcW w:w="992" w:type="dxa"/>
            <w:vAlign w:val="center"/>
          </w:tcPr>
          <w:p w14:paraId="43FF5E73"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October 2</w:t>
            </w:r>
          </w:p>
        </w:tc>
        <w:tc>
          <w:tcPr>
            <w:tcW w:w="992" w:type="dxa"/>
            <w:vAlign w:val="center"/>
          </w:tcPr>
          <w:p w14:paraId="36D739AB" w14:textId="77777777" w:rsidR="00A34C6E" w:rsidRPr="00A34C6E" w:rsidRDefault="00A34C6E" w:rsidP="00A34C6E">
            <w:pPr>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9CC316E"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299140C6"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Explanation of Hadith No. 1 and No. 6</w:t>
            </w:r>
          </w:p>
        </w:tc>
        <w:tc>
          <w:tcPr>
            <w:tcW w:w="2268" w:type="dxa"/>
            <w:vAlign w:val="center"/>
          </w:tcPr>
          <w:p w14:paraId="446EB07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65758CF7"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460206DA" w14:textId="77777777" w:rsidTr="00E121D0">
        <w:tc>
          <w:tcPr>
            <w:tcW w:w="992" w:type="dxa"/>
            <w:vAlign w:val="center"/>
          </w:tcPr>
          <w:p w14:paraId="4B8F06DD"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October 3</w:t>
            </w:r>
          </w:p>
        </w:tc>
        <w:tc>
          <w:tcPr>
            <w:tcW w:w="992" w:type="dxa"/>
            <w:vAlign w:val="center"/>
          </w:tcPr>
          <w:p w14:paraId="49071ABC"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0997EF5"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0BA83C9F"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Memorize Hadith No. 1 to 5</w:t>
            </w:r>
          </w:p>
        </w:tc>
        <w:tc>
          <w:tcPr>
            <w:tcW w:w="2268" w:type="dxa"/>
            <w:vAlign w:val="center"/>
          </w:tcPr>
          <w:p w14:paraId="502A5B67"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Induction - Deduction</w:t>
            </w:r>
          </w:p>
        </w:tc>
        <w:tc>
          <w:tcPr>
            <w:tcW w:w="1843" w:type="dxa"/>
            <w:vAlign w:val="center"/>
          </w:tcPr>
          <w:p w14:paraId="04016EB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4F2A4148" w14:textId="77777777" w:rsidTr="00E121D0">
        <w:tc>
          <w:tcPr>
            <w:tcW w:w="992" w:type="dxa"/>
            <w:vAlign w:val="center"/>
          </w:tcPr>
          <w:p w14:paraId="56CDA9E4"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October 4</w:t>
            </w:r>
          </w:p>
        </w:tc>
        <w:tc>
          <w:tcPr>
            <w:tcW w:w="992" w:type="dxa"/>
            <w:vAlign w:val="center"/>
          </w:tcPr>
          <w:p w14:paraId="2AFB81B9"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0DAC4D48"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261D8A0A"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Explanation of Hadith No. 15 and No. 26</w:t>
            </w:r>
          </w:p>
        </w:tc>
        <w:tc>
          <w:tcPr>
            <w:tcW w:w="2268" w:type="dxa"/>
            <w:vAlign w:val="center"/>
          </w:tcPr>
          <w:p w14:paraId="56457507"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41A76DC0"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5D77C5DF" w14:textId="77777777" w:rsidTr="00E121D0">
        <w:tc>
          <w:tcPr>
            <w:tcW w:w="992" w:type="dxa"/>
            <w:vAlign w:val="center"/>
          </w:tcPr>
          <w:p w14:paraId="23173B87"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November 1</w:t>
            </w:r>
          </w:p>
        </w:tc>
        <w:tc>
          <w:tcPr>
            <w:tcW w:w="992" w:type="dxa"/>
            <w:vAlign w:val="center"/>
          </w:tcPr>
          <w:p w14:paraId="4D5371C0"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153FA613"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45D2D9C7"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Review and test</w:t>
            </w:r>
          </w:p>
        </w:tc>
        <w:tc>
          <w:tcPr>
            <w:tcW w:w="2268" w:type="dxa"/>
            <w:vAlign w:val="center"/>
          </w:tcPr>
          <w:p w14:paraId="44F98DF2"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34C750E9"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C662792" w14:textId="77777777" w:rsidTr="00E121D0">
        <w:tc>
          <w:tcPr>
            <w:tcW w:w="992" w:type="dxa"/>
            <w:vAlign w:val="center"/>
          </w:tcPr>
          <w:p w14:paraId="56EEE3F0"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November 2</w:t>
            </w:r>
          </w:p>
        </w:tc>
        <w:tc>
          <w:tcPr>
            <w:tcW w:w="992" w:type="dxa"/>
            <w:vAlign w:val="center"/>
          </w:tcPr>
          <w:p w14:paraId="25AB458E"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6982A7C"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06A29EFB"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Memorized from Hadith No. 6, i.e., 10</w:t>
            </w:r>
          </w:p>
        </w:tc>
        <w:tc>
          <w:tcPr>
            <w:tcW w:w="2268" w:type="dxa"/>
            <w:vAlign w:val="center"/>
          </w:tcPr>
          <w:p w14:paraId="27B9C50C"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CC92A3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61D387A" w14:textId="77777777" w:rsidTr="00E121D0">
        <w:tc>
          <w:tcPr>
            <w:tcW w:w="992" w:type="dxa"/>
            <w:vAlign w:val="center"/>
          </w:tcPr>
          <w:p w14:paraId="2608FBD5"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November 3</w:t>
            </w:r>
          </w:p>
        </w:tc>
        <w:tc>
          <w:tcPr>
            <w:tcW w:w="992" w:type="dxa"/>
            <w:vAlign w:val="center"/>
          </w:tcPr>
          <w:p w14:paraId="41B1F485"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2FE597F"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52BC4C68"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Explanation of Hadith No. 117 and No. 149</w:t>
            </w:r>
          </w:p>
        </w:tc>
        <w:tc>
          <w:tcPr>
            <w:tcW w:w="2268" w:type="dxa"/>
            <w:vAlign w:val="center"/>
          </w:tcPr>
          <w:p w14:paraId="1CCC0182"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596295E4"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765F68E9" w14:textId="77777777" w:rsidTr="00E121D0">
        <w:tc>
          <w:tcPr>
            <w:tcW w:w="992" w:type="dxa"/>
            <w:vAlign w:val="center"/>
          </w:tcPr>
          <w:p w14:paraId="1A0C6256"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November 4</w:t>
            </w:r>
          </w:p>
        </w:tc>
        <w:tc>
          <w:tcPr>
            <w:tcW w:w="992" w:type="dxa"/>
            <w:vAlign w:val="center"/>
          </w:tcPr>
          <w:p w14:paraId="682531B1"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5F032D5"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1ADB05EC"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Review and test</w:t>
            </w:r>
          </w:p>
        </w:tc>
        <w:tc>
          <w:tcPr>
            <w:tcW w:w="2268" w:type="dxa"/>
            <w:vAlign w:val="center"/>
          </w:tcPr>
          <w:p w14:paraId="5F7F01FA"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267BCC75"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703F829D" w14:textId="77777777" w:rsidTr="00E121D0">
        <w:tc>
          <w:tcPr>
            <w:tcW w:w="992" w:type="dxa"/>
            <w:vAlign w:val="center"/>
          </w:tcPr>
          <w:p w14:paraId="4548ACA1"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lastRenderedPageBreak/>
              <w:t>December 1</w:t>
            </w:r>
          </w:p>
        </w:tc>
        <w:tc>
          <w:tcPr>
            <w:tcW w:w="992" w:type="dxa"/>
            <w:vAlign w:val="center"/>
          </w:tcPr>
          <w:p w14:paraId="10136B3E"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405D954"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7F6F4101"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Memorize Hadith No. 11 to 15</w:t>
            </w:r>
          </w:p>
        </w:tc>
        <w:tc>
          <w:tcPr>
            <w:tcW w:w="2268" w:type="dxa"/>
            <w:vAlign w:val="center"/>
          </w:tcPr>
          <w:p w14:paraId="6A1DCD3B"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45732AB"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1E836B6" w14:textId="77777777" w:rsidTr="00E121D0">
        <w:tc>
          <w:tcPr>
            <w:tcW w:w="992" w:type="dxa"/>
            <w:vAlign w:val="center"/>
          </w:tcPr>
          <w:p w14:paraId="4F82BF97"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December 2</w:t>
            </w:r>
          </w:p>
        </w:tc>
        <w:tc>
          <w:tcPr>
            <w:tcW w:w="992" w:type="dxa"/>
            <w:vAlign w:val="center"/>
          </w:tcPr>
          <w:p w14:paraId="65FCD5C0"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FA1150C"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51B12F38"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Explanation of Hadith No. 162 and No. 176</w:t>
            </w:r>
          </w:p>
        </w:tc>
        <w:tc>
          <w:tcPr>
            <w:tcW w:w="2268" w:type="dxa"/>
            <w:vAlign w:val="center"/>
          </w:tcPr>
          <w:p w14:paraId="156D6A96"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219EBDE8"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007A5CA" w14:textId="77777777" w:rsidTr="00E121D0">
        <w:tc>
          <w:tcPr>
            <w:tcW w:w="992" w:type="dxa"/>
            <w:vAlign w:val="center"/>
          </w:tcPr>
          <w:p w14:paraId="2487BE42"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December 3</w:t>
            </w:r>
          </w:p>
        </w:tc>
        <w:tc>
          <w:tcPr>
            <w:tcW w:w="992" w:type="dxa"/>
            <w:vAlign w:val="center"/>
          </w:tcPr>
          <w:p w14:paraId="069AB12A"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78B3ACC"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335B9A33"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Memorize Hadith No. 16 to 20</w:t>
            </w:r>
          </w:p>
        </w:tc>
        <w:tc>
          <w:tcPr>
            <w:tcW w:w="2268" w:type="dxa"/>
            <w:vAlign w:val="center"/>
          </w:tcPr>
          <w:p w14:paraId="5C375431"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51A5C872"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7D9DAFD1" w14:textId="77777777" w:rsidTr="00E121D0">
        <w:tc>
          <w:tcPr>
            <w:tcW w:w="992" w:type="dxa"/>
            <w:vAlign w:val="center"/>
          </w:tcPr>
          <w:p w14:paraId="20701133"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December 4</w:t>
            </w:r>
          </w:p>
        </w:tc>
        <w:tc>
          <w:tcPr>
            <w:tcW w:w="992" w:type="dxa"/>
            <w:vAlign w:val="center"/>
          </w:tcPr>
          <w:p w14:paraId="06508AB4"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AE5BF34"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3AE5275A"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 xml:space="preserve">Explanation of Hadith No. 218 </w:t>
            </w:r>
            <w:r w:rsidRPr="00A34C6E">
              <w:rPr>
                <w:rFonts w:ascii="Simplified Arabic" w:hAnsi="Simplified Arabic" w:cs="Simplified Arabic" w:hint="cs"/>
                <w:color w:val="000000"/>
                <w:sz w:val="32"/>
                <w:szCs w:val="32"/>
                <w:rtl/>
                <w:lang w:bidi="ar-IQ"/>
              </w:rPr>
              <w:t>and No. 585</w:t>
            </w:r>
          </w:p>
        </w:tc>
        <w:tc>
          <w:tcPr>
            <w:tcW w:w="2268" w:type="dxa"/>
            <w:vAlign w:val="center"/>
          </w:tcPr>
          <w:p w14:paraId="04236C09"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5DF43B8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04435CEE" w14:textId="77777777" w:rsidTr="00E121D0">
        <w:tc>
          <w:tcPr>
            <w:tcW w:w="992" w:type="dxa"/>
            <w:vAlign w:val="center"/>
          </w:tcPr>
          <w:p w14:paraId="256EE115"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January 1</w:t>
            </w:r>
          </w:p>
        </w:tc>
        <w:tc>
          <w:tcPr>
            <w:tcW w:w="992" w:type="dxa"/>
            <w:vAlign w:val="center"/>
          </w:tcPr>
          <w:p w14:paraId="29BDBBB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ED75A8E"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56B9FC2F"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Memorize Hadith No. 21 to 25</w:t>
            </w:r>
          </w:p>
        </w:tc>
        <w:tc>
          <w:tcPr>
            <w:tcW w:w="2268" w:type="dxa"/>
            <w:vAlign w:val="center"/>
          </w:tcPr>
          <w:p w14:paraId="380C87F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Induction - Deduction</w:t>
            </w:r>
          </w:p>
        </w:tc>
        <w:tc>
          <w:tcPr>
            <w:tcW w:w="1843" w:type="dxa"/>
            <w:vAlign w:val="center"/>
          </w:tcPr>
          <w:p w14:paraId="53C9EAD9"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73C695C" w14:textId="77777777" w:rsidTr="00E121D0">
        <w:tc>
          <w:tcPr>
            <w:tcW w:w="992" w:type="dxa"/>
            <w:vAlign w:val="center"/>
          </w:tcPr>
          <w:p w14:paraId="2750BEA0"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January 2</w:t>
            </w:r>
          </w:p>
        </w:tc>
        <w:tc>
          <w:tcPr>
            <w:tcW w:w="992" w:type="dxa"/>
            <w:vAlign w:val="center"/>
          </w:tcPr>
          <w:p w14:paraId="5FADC163"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7E0D4D3"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77515EAB" w14:textId="77777777" w:rsidR="00A34C6E" w:rsidRPr="00A34C6E" w:rsidRDefault="00A34C6E" w:rsidP="00A34C6E">
            <w:pPr>
              <w:rPr>
                <w:rFonts w:ascii="Simplified Arabic" w:hAnsi="Simplified Arabic" w:cs="Simplified Arabic"/>
                <w:color w:val="000000"/>
                <w:sz w:val="32"/>
                <w:szCs w:val="32"/>
                <w:lang w:bidi="ar-IQ"/>
              </w:rPr>
            </w:pPr>
            <w:r w:rsidRPr="00A34C6E">
              <w:rPr>
                <w:rFonts w:ascii="Times New Roman" w:hAnsi="Times New Roman" w:cs="Simplified Arabic" w:hint="cs"/>
                <w:sz w:val="26"/>
                <w:szCs w:val="26"/>
                <w:rtl/>
              </w:rPr>
              <w:t>Explanation of Hadith No. 603 and No. 610</w:t>
            </w:r>
          </w:p>
        </w:tc>
        <w:tc>
          <w:tcPr>
            <w:tcW w:w="2268" w:type="dxa"/>
            <w:vAlign w:val="center"/>
          </w:tcPr>
          <w:p w14:paraId="07A9B2EC"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441B153"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1369413" w14:textId="77777777" w:rsidTr="00E121D0">
        <w:trPr>
          <w:trHeight w:val="58"/>
        </w:trPr>
        <w:tc>
          <w:tcPr>
            <w:tcW w:w="992" w:type="dxa"/>
            <w:vAlign w:val="center"/>
          </w:tcPr>
          <w:p w14:paraId="23A2CEB5"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January 3</w:t>
            </w:r>
          </w:p>
        </w:tc>
        <w:tc>
          <w:tcPr>
            <w:tcW w:w="992" w:type="dxa"/>
          </w:tcPr>
          <w:p w14:paraId="37E0B8E4" w14:textId="77777777" w:rsidR="00A34C6E" w:rsidRPr="00A34C6E" w:rsidRDefault="00A34C6E" w:rsidP="00A34C6E">
            <w:pPr>
              <w:jc w:val="center"/>
              <w:rPr>
                <w:rFonts w:ascii="Times New Roman" w:hAnsi="Times New Roman" w:cs="Traditional Arabic"/>
                <w:sz w:val="20"/>
                <w:szCs w:val="20"/>
              </w:rPr>
            </w:pPr>
            <w:r w:rsidRPr="00A34C6E">
              <w:rPr>
                <w:rFonts w:ascii="Simplified Arabic" w:hAnsi="Simplified Arabic" w:cs="Simplified Arabic" w:hint="cs"/>
                <w:color w:val="000000"/>
                <w:sz w:val="32"/>
                <w:szCs w:val="32"/>
                <w:rtl/>
                <w:lang w:bidi="ar-IQ"/>
              </w:rPr>
              <w:t>2</w:t>
            </w:r>
          </w:p>
        </w:tc>
        <w:tc>
          <w:tcPr>
            <w:tcW w:w="1843" w:type="dxa"/>
          </w:tcPr>
          <w:p w14:paraId="4321D314"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03AB6E5A"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Times New Roman" w:hAnsi="Times New Roman" w:cs="Simplified Arabic" w:hint="cs"/>
                <w:sz w:val="30"/>
                <w:szCs w:val="30"/>
                <w:rtl/>
              </w:rPr>
              <w:t>First semester exams</w:t>
            </w:r>
          </w:p>
        </w:tc>
        <w:tc>
          <w:tcPr>
            <w:tcW w:w="2268" w:type="dxa"/>
            <w:vAlign w:val="center"/>
          </w:tcPr>
          <w:p w14:paraId="62B51C2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590508F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34C6E" w:rsidRPr="00A34C6E" w14:paraId="295C5A38" w14:textId="77777777" w:rsidTr="00E121D0">
        <w:trPr>
          <w:trHeight w:val="58"/>
        </w:trPr>
        <w:tc>
          <w:tcPr>
            <w:tcW w:w="992" w:type="dxa"/>
            <w:vAlign w:val="center"/>
          </w:tcPr>
          <w:p w14:paraId="15DB5F4B" w14:textId="77777777" w:rsidR="00A34C6E" w:rsidRPr="00A34C6E" w:rsidRDefault="00A34C6E" w:rsidP="00A34C6E">
            <w:pPr>
              <w:tabs>
                <w:tab w:val="left" w:pos="642"/>
              </w:tabs>
              <w:autoSpaceDE w:val="0"/>
              <w:autoSpaceDN w:val="0"/>
              <w:adjustRightInd w:val="0"/>
              <w:rPr>
                <w:rFonts w:ascii="Simplified Arabic" w:hAnsi="Simplified Arabic" w:cs="Simplified Arabic"/>
                <w:color w:val="000000"/>
                <w:sz w:val="30"/>
                <w:szCs w:val="30"/>
                <w:lang w:bidi="ar-IQ"/>
              </w:rPr>
            </w:pPr>
            <w:r w:rsidRPr="00A34C6E">
              <w:rPr>
                <w:rFonts w:ascii="Simplified Arabic" w:hAnsi="Simplified Arabic" w:cs="Simplified Arabic" w:hint="cs"/>
                <w:color w:val="000000"/>
                <w:sz w:val="30"/>
                <w:szCs w:val="30"/>
                <w:rtl/>
                <w:lang w:bidi="ar-IQ"/>
              </w:rPr>
              <w:t>January 4</w:t>
            </w:r>
          </w:p>
        </w:tc>
        <w:tc>
          <w:tcPr>
            <w:tcW w:w="992" w:type="dxa"/>
          </w:tcPr>
          <w:p w14:paraId="1BE3712D" w14:textId="77777777" w:rsidR="00A34C6E" w:rsidRPr="00A34C6E" w:rsidRDefault="00A34C6E" w:rsidP="00A34C6E">
            <w:pPr>
              <w:jc w:val="center"/>
              <w:rPr>
                <w:rFonts w:ascii="Times New Roman" w:hAnsi="Times New Roman" w:cs="Traditional Arabic"/>
                <w:sz w:val="20"/>
                <w:szCs w:val="20"/>
              </w:rPr>
            </w:pPr>
            <w:r w:rsidRPr="00A34C6E">
              <w:rPr>
                <w:rFonts w:ascii="Simplified Arabic" w:hAnsi="Simplified Arabic" w:cs="Simplified Arabic" w:hint="cs"/>
                <w:color w:val="000000"/>
                <w:sz w:val="32"/>
                <w:szCs w:val="32"/>
                <w:rtl/>
                <w:lang w:bidi="ar-IQ"/>
              </w:rPr>
              <w:t>2</w:t>
            </w:r>
          </w:p>
        </w:tc>
        <w:tc>
          <w:tcPr>
            <w:tcW w:w="1843" w:type="dxa"/>
          </w:tcPr>
          <w:p w14:paraId="7F799646"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7686EDD8"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Times New Roman" w:hAnsi="Times New Roman" w:cs="Simplified Arabic" w:hint="cs"/>
                <w:sz w:val="30"/>
                <w:szCs w:val="30"/>
                <w:rtl/>
              </w:rPr>
              <w:t>First semester exams</w:t>
            </w:r>
          </w:p>
        </w:tc>
        <w:tc>
          <w:tcPr>
            <w:tcW w:w="2268" w:type="dxa"/>
            <w:vAlign w:val="center"/>
          </w:tcPr>
          <w:p w14:paraId="315F5F6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2DB7D22"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lang w:bidi="ar-IQ"/>
              </w:rPr>
            </w:pPr>
          </w:p>
        </w:tc>
      </w:tr>
      <w:tr w:rsidR="00A34C6E" w:rsidRPr="00A34C6E" w14:paraId="605BFF6C" w14:textId="77777777" w:rsidTr="00E121D0">
        <w:trPr>
          <w:trHeight w:val="58"/>
        </w:trPr>
        <w:tc>
          <w:tcPr>
            <w:tcW w:w="992" w:type="dxa"/>
            <w:vAlign w:val="center"/>
          </w:tcPr>
          <w:p w14:paraId="56FDDA27"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lastRenderedPageBreak/>
              <w:t>February 1</w:t>
            </w:r>
          </w:p>
        </w:tc>
        <w:tc>
          <w:tcPr>
            <w:tcW w:w="992" w:type="dxa"/>
            <w:vAlign w:val="center"/>
          </w:tcPr>
          <w:p w14:paraId="63A6F2C4"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16BC38ED"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4DE088E7" w14:textId="77777777" w:rsidR="00A34C6E" w:rsidRPr="00A34C6E" w:rsidRDefault="00A34C6E" w:rsidP="00A34C6E">
            <w:pPr>
              <w:autoSpaceDE w:val="0"/>
              <w:autoSpaceDN w:val="0"/>
              <w:adjustRightInd w:val="0"/>
              <w:jc w:val="center"/>
              <w:rPr>
                <w:rFonts w:ascii="Times New Roman" w:hAnsi="Times New Roman" w:cs="Simplified Arabic"/>
                <w:sz w:val="32"/>
                <w:szCs w:val="32"/>
                <w:rtl/>
              </w:rPr>
            </w:pPr>
            <w:r w:rsidRPr="00A34C6E">
              <w:rPr>
                <w:rFonts w:ascii="Times New Roman" w:hAnsi="Times New Roman" w:cs="Simplified Arabic" w:hint="cs"/>
                <w:sz w:val="32"/>
                <w:szCs w:val="32"/>
                <w:rtl/>
              </w:rPr>
              <w:t>Spring break</w:t>
            </w:r>
          </w:p>
        </w:tc>
        <w:tc>
          <w:tcPr>
            <w:tcW w:w="2268" w:type="dxa"/>
            <w:vAlign w:val="center"/>
          </w:tcPr>
          <w:p w14:paraId="39F0F796"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C56FE05"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34C6E" w:rsidRPr="00A34C6E" w14:paraId="248985BD" w14:textId="77777777" w:rsidTr="00E121D0">
        <w:trPr>
          <w:trHeight w:val="58"/>
        </w:trPr>
        <w:tc>
          <w:tcPr>
            <w:tcW w:w="992" w:type="dxa"/>
            <w:vAlign w:val="center"/>
          </w:tcPr>
          <w:p w14:paraId="4462CAF2"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February 2</w:t>
            </w:r>
          </w:p>
        </w:tc>
        <w:tc>
          <w:tcPr>
            <w:tcW w:w="992" w:type="dxa"/>
            <w:vAlign w:val="center"/>
          </w:tcPr>
          <w:p w14:paraId="1D10714B" w14:textId="77777777" w:rsidR="00A34C6E" w:rsidRPr="00A34C6E" w:rsidRDefault="00A34C6E" w:rsidP="00A34C6E">
            <w:pPr>
              <w:autoSpaceDE w:val="0"/>
              <w:autoSpaceDN w:val="0"/>
              <w:bidi/>
              <w:adjustRightInd w:val="0"/>
              <w:jc w:val="center"/>
              <w:rPr>
                <w:rFonts w:ascii="Simplified Arabic" w:hAnsi="Simplified Arabic" w:cs="Simplified Arabic"/>
                <w:color w:val="000000"/>
                <w:sz w:val="32"/>
                <w:szCs w:val="32"/>
                <w:rtl/>
                <w:lang w:bidi="ar-IQ"/>
              </w:rPr>
            </w:pPr>
          </w:p>
        </w:tc>
        <w:tc>
          <w:tcPr>
            <w:tcW w:w="1843" w:type="dxa"/>
          </w:tcPr>
          <w:p w14:paraId="1AD719BF"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49038383" w14:textId="77777777" w:rsidR="00A34C6E" w:rsidRPr="00A34C6E" w:rsidRDefault="00A34C6E" w:rsidP="00A34C6E">
            <w:pPr>
              <w:autoSpaceDE w:val="0"/>
              <w:autoSpaceDN w:val="0"/>
              <w:adjustRightInd w:val="0"/>
              <w:jc w:val="center"/>
              <w:rPr>
                <w:rFonts w:ascii="Times New Roman" w:hAnsi="Times New Roman" w:cs="Simplified Arabic"/>
                <w:sz w:val="32"/>
                <w:szCs w:val="32"/>
                <w:rtl/>
              </w:rPr>
            </w:pPr>
            <w:r w:rsidRPr="00A34C6E">
              <w:rPr>
                <w:rFonts w:ascii="Times New Roman" w:hAnsi="Times New Roman" w:cs="Simplified Arabic" w:hint="cs"/>
                <w:sz w:val="32"/>
                <w:szCs w:val="32"/>
                <w:rtl/>
              </w:rPr>
              <w:t>Spring break</w:t>
            </w:r>
          </w:p>
        </w:tc>
        <w:tc>
          <w:tcPr>
            <w:tcW w:w="2268" w:type="dxa"/>
            <w:vAlign w:val="center"/>
          </w:tcPr>
          <w:p w14:paraId="26D90B3D"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rtl/>
                <w:lang w:bidi="ar-IQ"/>
              </w:rPr>
            </w:pPr>
          </w:p>
        </w:tc>
        <w:tc>
          <w:tcPr>
            <w:tcW w:w="1843" w:type="dxa"/>
            <w:vAlign w:val="center"/>
          </w:tcPr>
          <w:p w14:paraId="6F90E40C"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2"/>
                <w:szCs w:val="22"/>
                <w:rtl/>
                <w:lang w:bidi="ar-IQ"/>
              </w:rPr>
            </w:pPr>
          </w:p>
        </w:tc>
      </w:tr>
      <w:tr w:rsidR="00A34C6E" w:rsidRPr="00A34C6E" w14:paraId="097F6A8F" w14:textId="77777777" w:rsidTr="00E121D0">
        <w:trPr>
          <w:trHeight w:val="58"/>
        </w:trPr>
        <w:tc>
          <w:tcPr>
            <w:tcW w:w="992" w:type="dxa"/>
            <w:vAlign w:val="center"/>
          </w:tcPr>
          <w:p w14:paraId="4ADC745C"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February 3</w:t>
            </w:r>
          </w:p>
        </w:tc>
        <w:tc>
          <w:tcPr>
            <w:tcW w:w="992" w:type="dxa"/>
            <w:vAlign w:val="center"/>
          </w:tcPr>
          <w:p w14:paraId="0668B8F4"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A8C1FB6"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6CA9765C" w14:textId="77777777" w:rsidR="00A34C6E" w:rsidRPr="00A34C6E" w:rsidRDefault="00A34C6E" w:rsidP="00A34C6E">
            <w:pPr>
              <w:rPr>
                <w:rFonts w:ascii="Times New Roman" w:hAnsi="Times New Roman" w:cs="Traditional Arabic"/>
                <w:sz w:val="32"/>
                <w:szCs w:val="32"/>
              </w:rPr>
            </w:pPr>
            <w:r w:rsidRPr="00A34C6E">
              <w:rPr>
                <w:rFonts w:ascii="Times New Roman" w:hAnsi="Times New Roman" w:cs="Simplified Arabic" w:hint="cs"/>
                <w:sz w:val="26"/>
                <w:szCs w:val="26"/>
                <w:rtl/>
              </w:rPr>
              <w:t>Preservation from Hadith</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Numbers 26 to 30</w:t>
            </w:r>
          </w:p>
        </w:tc>
        <w:tc>
          <w:tcPr>
            <w:tcW w:w="2268" w:type="dxa"/>
            <w:vAlign w:val="center"/>
          </w:tcPr>
          <w:p w14:paraId="3C2EA155"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63F001BC"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248DDB9D" w14:textId="77777777" w:rsidTr="00E121D0">
        <w:trPr>
          <w:trHeight w:val="58"/>
        </w:trPr>
        <w:tc>
          <w:tcPr>
            <w:tcW w:w="992" w:type="dxa"/>
            <w:vAlign w:val="center"/>
          </w:tcPr>
          <w:p w14:paraId="78279A95"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February 4</w:t>
            </w:r>
          </w:p>
        </w:tc>
        <w:tc>
          <w:tcPr>
            <w:tcW w:w="992" w:type="dxa"/>
            <w:vAlign w:val="center"/>
          </w:tcPr>
          <w:p w14:paraId="22622D8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2B79875C"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704A9CCD"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Explanation of Hadith No. 634</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and number</w:t>
            </w:r>
            <w:r w:rsidRPr="00A34C6E">
              <w:rPr>
                <w:rFonts w:ascii="Times New Roman" w:hAnsi="Times New Roman" w:cs="Traditional Arabic" w:hint="cs"/>
                <w:sz w:val="20"/>
                <w:szCs w:val="20"/>
                <w:rtl/>
              </w:rPr>
              <w:t xml:space="preserve"> </w:t>
            </w:r>
            <w:r w:rsidRPr="00A34C6E">
              <w:rPr>
                <w:rFonts w:ascii="Times New Roman" w:hAnsi="Times New Roman" w:cs="Traditional Arabic" w:hint="cs"/>
                <w:sz w:val="32"/>
                <w:szCs w:val="32"/>
                <w:rtl/>
              </w:rPr>
              <w:t>655</w:t>
            </w:r>
          </w:p>
        </w:tc>
        <w:tc>
          <w:tcPr>
            <w:tcW w:w="2268" w:type="dxa"/>
            <w:vAlign w:val="center"/>
          </w:tcPr>
          <w:p w14:paraId="796E5024"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8057608"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7CAA4D8" w14:textId="77777777" w:rsidTr="00E121D0">
        <w:trPr>
          <w:trHeight w:val="58"/>
        </w:trPr>
        <w:tc>
          <w:tcPr>
            <w:tcW w:w="992" w:type="dxa"/>
            <w:vAlign w:val="center"/>
          </w:tcPr>
          <w:p w14:paraId="712ECD2E"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March 1</w:t>
            </w:r>
          </w:p>
        </w:tc>
        <w:tc>
          <w:tcPr>
            <w:tcW w:w="992" w:type="dxa"/>
            <w:vAlign w:val="center"/>
          </w:tcPr>
          <w:p w14:paraId="2B8251ED"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418DC072"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761CBCF6" w14:textId="77777777" w:rsidR="00A34C6E" w:rsidRPr="00A34C6E" w:rsidRDefault="00A34C6E" w:rsidP="00A34C6E">
            <w:pPr>
              <w:rPr>
                <w:rFonts w:ascii="Times New Roman" w:hAnsi="Times New Roman" w:cs="Traditional Arabic"/>
                <w:sz w:val="20"/>
                <w:szCs w:val="20"/>
              </w:rPr>
            </w:pPr>
            <w:proofErr w:type="spellStart"/>
            <w:r w:rsidRPr="00A34C6E">
              <w:rPr>
                <w:rFonts w:ascii="Times New Roman" w:hAnsi="Times New Roman" w:cs="Simplified Arabic" w:hint="cs"/>
                <w:sz w:val="26"/>
                <w:szCs w:val="26"/>
                <w:rtl/>
              </w:rPr>
              <w:t>Save</w:t>
            </w:r>
            <w:proofErr w:type="spellEnd"/>
            <w:r w:rsidRPr="00A34C6E">
              <w:rPr>
                <w:rFonts w:ascii="Times New Roman" w:hAnsi="Times New Roman" w:cs="Simplified Arabic" w:hint="cs"/>
                <w:sz w:val="26"/>
                <w:szCs w:val="26"/>
                <w:rtl/>
              </w:rPr>
              <w:t xml:space="preserve"> </w:t>
            </w:r>
            <w:proofErr w:type="spellStart"/>
            <w:r w:rsidRPr="00A34C6E">
              <w:rPr>
                <w:rFonts w:ascii="Times New Roman" w:hAnsi="Times New Roman" w:cs="Simplified Arabic" w:hint="cs"/>
                <w:sz w:val="26"/>
                <w:szCs w:val="26"/>
                <w:rtl/>
              </w:rPr>
              <w:t>Hadith</w:t>
            </w:r>
            <w:proofErr w:type="spellEnd"/>
            <w:r w:rsidRPr="00A34C6E">
              <w:rPr>
                <w:rFonts w:ascii="Times New Roman" w:hAnsi="Times New Roman" w:cs="Simplified Arabic" w:hint="cs"/>
                <w:sz w:val="26"/>
                <w:szCs w:val="26"/>
                <w:rtl/>
              </w:rPr>
              <w:t xml:space="preserve"> </w:t>
            </w:r>
            <w:proofErr w:type="spellStart"/>
            <w:r w:rsidRPr="00A34C6E">
              <w:rPr>
                <w:rFonts w:ascii="Times New Roman" w:hAnsi="Times New Roman" w:cs="Simplified Arabic" w:hint="cs"/>
                <w:sz w:val="26"/>
                <w:szCs w:val="26"/>
                <w:rtl/>
              </w:rPr>
              <w:t>No</w:t>
            </w:r>
            <w:proofErr w:type="spellEnd"/>
            <w:r w:rsidRPr="00A34C6E">
              <w:rPr>
                <w:rFonts w:ascii="Times New Roman" w:hAnsi="Times New Roman" w:cs="Simplified Arabic" w:hint="cs"/>
                <w:sz w:val="26"/>
                <w:szCs w:val="26"/>
                <w:rtl/>
              </w:rPr>
              <w:t>. 31 to 35</w:t>
            </w:r>
          </w:p>
        </w:tc>
        <w:tc>
          <w:tcPr>
            <w:tcW w:w="2268" w:type="dxa"/>
            <w:vAlign w:val="center"/>
          </w:tcPr>
          <w:p w14:paraId="478A2A9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A91D5FA"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2C6B656C" w14:textId="77777777" w:rsidTr="00E121D0">
        <w:trPr>
          <w:trHeight w:val="58"/>
        </w:trPr>
        <w:tc>
          <w:tcPr>
            <w:tcW w:w="992" w:type="dxa"/>
            <w:vAlign w:val="center"/>
          </w:tcPr>
          <w:p w14:paraId="6422E82E"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March 2</w:t>
            </w:r>
          </w:p>
        </w:tc>
        <w:tc>
          <w:tcPr>
            <w:tcW w:w="992" w:type="dxa"/>
            <w:vAlign w:val="center"/>
          </w:tcPr>
          <w:p w14:paraId="2A321443"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E40293A"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5E7A7C92"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Explanation of Hadith No. 659 and No. 766</w:t>
            </w:r>
          </w:p>
        </w:tc>
        <w:tc>
          <w:tcPr>
            <w:tcW w:w="2268" w:type="dxa"/>
            <w:vAlign w:val="center"/>
          </w:tcPr>
          <w:p w14:paraId="1C09D976"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40E85756"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25998855" w14:textId="77777777" w:rsidTr="00E121D0">
        <w:trPr>
          <w:trHeight w:val="58"/>
        </w:trPr>
        <w:tc>
          <w:tcPr>
            <w:tcW w:w="992" w:type="dxa"/>
            <w:vAlign w:val="center"/>
          </w:tcPr>
          <w:p w14:paraId="2F1E9848"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March 3</w:t>
            </w:r>
          </w:p>
        </w:tc>
        <w:tc>
          <w:tcPr>
            <w:tcW w:w="992" w:type="dxa"/>
            <w:vAlign w:val="center"/>
          </w:tcPr>
          <w:p w14:paraId="43C4D6E6"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7175201A"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355D6A86"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Memorize Hadith No. 36 to 40</w:t>
            </w:r>
          </w:p>
        </w:tc>
        <w:tc>
          <w:tcPr>
            <w:tcW w:w="2268" w:type="dxa"/>
            <w:vAlign w:val="center"/>
          </w:tcPr>
          <w:p w14:paraId="5BCC71D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4D392DA9"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FAB9E2D" w14:textId="77777777" w:rsidTr="00E121D0">
        <w:trPr>
          <w:trHeight w:val="58"/>
        </w:trPr>
        <w:tc>
          <w:tcPr>
            <w:tcW w:w="992" w:type="dxa"/>
            <w:vAlign w:val="center"/>
          </w:tcPr>
          <w:p w14:paraId="0E0FF9DA"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March 4</w:t>
            </w:r>
          </w:p>
        </w:tc>
        <w:tc>
          <w:tcPr>
            <w:tcW w:w="992" w:type="dxa"/>
            <w:vAlign w:val="center"/>
          </w:tcPr>
          <w:p w14:paraId="15F0D2ED"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2D88073"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56C49803"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rPr>
              <w:t>Review and test</w:t>
            </w:r>
          </w:p>
        </w:tc>
        <w:tc>
          <w:tcPr>
            <w:tcW w:w="2268" w:type="dxa"/>
            <w:vAlign w:val="center"/>
          </w:tcPr>
          <w:p w14:paraId="4F089BE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1852E86F"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ED1130A" w14:textId="77777777" w:rsidTr="00E121D0">
        <w:trPr>
          <w:trHeight w:val="58"/>
        </w:trPr>
        <w:tc>
          <w:tcPr>
            <w:tcW w:w="992" w:type="dxa"/>
            <w:vAlign w:val="center"/>
          </w:tcPr>
          <w:p w14:paraId="35DFF280"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April 1</w:t>
            </w:r>
          </w:p>
        </w:tc>
        <w:tc>
          <w:tcPr>
            <w:tcW w:w="992" w:type="dxa"/>
            <w:vAlign w:val="center"/>
          </w:tcPr>
          <w:p w14:paraId="6B66DD4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444099E"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2131D2FC"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Explanation of Hadith No. 784 and No. 785</w:t>
            </w:r>
          </w:p>
        </w:tc>
        <w:tc>
          <w:tcPr>
            <w:tcW w:w="2268" w:type="dxa"/>
            <w:vAlign w:val="center"/>
          </w:tcPr>
          <w:p w14:paraId="0F77C632"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00FB2BEF"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353E65AB" w14:textId="77777777" w:rsidTr="00E121D0">
        <w:trPr>
          <w:trHeight w:val="58"/>
        </w:trPr>
        <w:tc>
          <w:tcPr>
            <w:tcW w:w="992" w:type="dxa"/>
            <w:vAlign w:val="center"/>
          </w:tcPr>
          <w:p w14:paraId="75D44EB5"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lastRenderedPageBreak/>
              <w:t>April 2</w:t>
            </w:r>
          </w:p>
        </w:tc>
        <w:tc>
          <w:tcPr>
            <w:tcW w:w="992" w:type="dxa"/>
            <w:vAlign w:val="center"/>
          </w:tcPr>
          <w:p w14:paraId="6CDC6685"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E55E464"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2027B5B5"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Memorize Hadith No. 41 to 45</w:t>
            </w:r>
          </w:p>
        </w:tc>
        <w:tc>
          <w:tcPr>
            <w:tcW w:w="2268" w:type="dxa"/>
            <w:vAlign w:val="center"/>
          </w:tcPr>
          <w:p w14:paraId="2E72B161"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010B9AC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74DB24DF" w14:textId="77777777" w:rsidTr="00E121D0">
        <w:trPr>
          <w:trHeight w:val="58"/>
        </w:trPr>
        <w:tc>
          <w:tcPr>
            <w:tcW w:w="992" w:type="dxa"/>
            <w:vAlign w:val="center"/>
          </w:tcPr>
          <w:p w14:paraId="35CF17A1"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April 3</w:t>
            </w:r>
          </w:p>
        </w:tc>
        <w:tc>
          <w:tcPr>
            <w:tcW w:w="992" w:type="dxa"/>
            <w:vAlign w:val="center"/>
          </w:tcPr>
          <w:p w14:paraId="64CA5DE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42816A58"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tcPr>
          <w:p w14:paraId="79D97C5F" w14:textId="77777777" w:rsidR="00A34C6E" w:rsidRPr="00A34C6E" w:rsidRDefault="00A34C6E" w:rsidP="00A34C6E">
            <w:pPr>
              <w:rPr>
                <w:rFonts w:ascii="Times New Roman" w:hAnsi="Times New Roman" w:cs="Traditional Arabic"/>
                <w:sz w:val="20"/>
                <w:szCs w:val="20"/>
              </w:rPr>
            </w:pPr>
            <w:r w:rsidRPr="00A34C6E">
              <w:rPr>
                <w:rFonts w:ascii="Times New Roman" w:hAnsi="Times New Roman" w:cs="Simplified Arabic" w:hint="cs"/>
                <w:sz w:val="26"/>
                <w:szCs w:val="26"/>
                <w:rtl/>
              </w:rPr>
              <w:t>Explanation of Hadith No. 692 and No. 714</w:t>
            </w:r>
          </w:p>
        </w:tc>
        <w:tc>
          <w:tcPr>
            <w:tcW w:w="2268" w:type="dxa"/>
            <w:vAlign w:val="center"/>
          </w:tcPr>
          <w:p w14:paraId="27853084"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3BA2EFE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0F8FC362" w14:textId="77777777" w:rsidTr="00E121D0">
        <w:trPr>
          <w:trHeight w:val="58"/>
        </w:trPr>
        <w:tc>
          <w:tcPr>
            <w:tcW w:w="992" w:type="dxa"/>
            <w:vAlign w:val="center"/>
          </w:tcPr>
          <w:p w14:paraId="16226DAF"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April 4</w:t>
            </w:r>
          </w:p>
        </w:tc>
        <w:tc>
          <w:tcPr>
            <w:tcW w:w="992" w:type="dxa"/>
            <w:vAlign w:val="center"/>
          </w:tcPr>
          <w:p w14:paraId="41D690FD"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F851F83"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1116CA1F" w14:textId="77777777" w:rsidR="00A34C6E" w:rsidRPr="00A34C6E" w:rsidRDefault="00A34C6E" w:rsidP="00A34C6E">
            <w:pPr>
              <w:autoSpaceDE w:val="0"/>
              <w:autoSpaceDN w:val="0"/>
              <w:adjustRightInd w:val="0"/>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Memorize Hadith No. 46 to No. 50</w:t>
            </w:r>
          </w:p>
        </w:tc>
        <w:tc>
          <w:tcPr>
            <w:tcW w:w="2268" w:type="dxa"/>
            <w:vAlign w:val="center"/>
          </w:tcPr>
          <w:p w14:paraId="3254BF76"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8"/>
                <w:szCs w:val="28"/>
                <w:lang w:bidi="ar-IQ"/>
              </w:rPr>
            </w:pPr>
            <w:r w:rsidRPr="00A34C6E">
              <w:rPr>
                <w:rFonts w:ascii="Simplified Arabic" w:hAnsi="Simplified Arabic" w:cs="Simplified Arabic" w:hint="cs"/>
                <w:color w:val="000000"/>
                <w:sz w:val="28"/>
                <w:szCs w:val="28"/>
                <w:rtl/>
                <w:lang w:bidi="ar-IQ"/>
              </w:rPr>
              <w:t>Presentation - Discussion</w:t>
            </w:r>
          </w:p>
        </w:tc>
        <w:tc>
          <w:tcPr>
            <w:tcW w:w="1843" w:type="dxa"/>
            <w:vAlign w:val="center"/>
          </w:tcPr>
          <w:p w14:paraId="7841CE2E"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0C540CEA" w14:textId="77777777" w:rsidTr="00E121D0">
        <w:trPr>
          <w:trHeight w:val="58"/>
        </w:trPr>
        <w:tc>
          <w:tcPr>
            <w:tcW w:w="992" w:type="dxa"/>
            <w:vAlign w:val="center"/>
          </w:tcPr>
          <w:p w14:paraId="19474612"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May 1</w:t>
            </w:r>
          </w:p>
        </w:tc>
        <w:tc>
          <w:tcPr>
            <w:tcW w:w="992" w:type="dxa"/>
            <w:vAlign w:val="center"/>
          </w:tcPr>
          <w:p w14:paraId="5E57CE3E"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69901915"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581F1E6F"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Review and test</w:t>
            </w:r>
          </w:p>
        </w:tc>
        <w:tc>
          <w:tcPr>
            <w:tcW w:w="2268" w:type="dxa"/>
            <w:vAlign w:val="center"/>
          </w:tcPr>
          <w:p w14:paraId="3CDF601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60753A8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4EBDD5DF" w14:textId="77777777" w:rsidTr="00E121D0">
        <w:trPr>
          <w:trHeight w:val="58"/>
        </w:trPr>
        <w:tc>
          <w:tcPr>
            <w:tcW w:w="992" w:type="dxa"/>
            <w:vAlign w:val="center"/>
          </w:tcPr>
          <w:p w14:paraId="0F8030BF"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May 2</w:t>
            </w:r>
          </w:p>
        </w:tc>
        <w:tc>
          <w:tcPr>
            <w:tcW w:w="992" w:type="dxa"/>
            <w:vAlign w:val="center"/>
          </w:tcPr>
          <w:p w14:paraId="43DACAA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3B9D5C82"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1EF2BA06" w14:textId="77777777" w:rsidR="00A34C6E" w:rsidRPr="00A34C6E" w:rsidRDefault="00A34C6E" w:rsidP="00A34C6E">
            <w:pPr>
              <w:autoSpaceDE w:val="0"/>
              <w:autoSpaceDN w:val="0"/>
              <w:adjustRightInd w:val="0"/>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Review and test</w:t>
            </w:r>
          </w:p>
        </w:tc>
        <w:tc>
          <w:tcPr>
            <w:tcW w:w="2268" w:type="dxa"/>
            <w:vAlign w:val="center"/>
          </w:tcPr>
          <w:p w14:paraId="60D74701" w14:textId="77777777" w:rsidR="00A34C6E" w:rsidRPr="00A34C6E" w:rsidRDefault="00A34C6E" w:rsidP="00A34C6E">
            <w:pPr>
              <w:tabs>
                <w:tab w:val="left" w:pos="642"/>
              </w:tabs>
              <w:autoSpaceDE w:val="0"/>
              <w:autoSpaceDN w:val="0"/>
              <w:bidi/>
              <w:adjustRightInd w:val="0"/>
              <w:jc w:val="center"/>
              <w:rPr>
                <w:rFonts w:ascii="Simplified Arabic" w:hAnsi="Simplified Arabic" w:cs="Simplified Arabic"/>
                <w:color w:val="000000"/>
                <w:sz w:val="28"/>
                <w:szCs w:val="28"/>
                <w:lang w:bidi="ar-IQ"/>
              </w:rPr>
            </w:pPr>
          </w:p>
        </w:tc>
        <w:tc>
          <w:tcPr>
            <w:tcW w:w="1843" w:type="dxa"/>
            <w:vAlign w:val="center"/>
          </w:tcPr>
          <w:p w14:paraId="3DCBCE80"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5FB7CF2D" w14:textId="77777777" w:rsidTr="00E121D0">
        <w:trPr>
          <w:trHeight w:val="58"/>
        </w:trPr>
        <w:tc>
          <w:tcPr>
            <w:tcW w:w="992" w:type="dxa"/>
            <w:vAlign w:val="center"/>
          </w:tcPr>
          <w:p w14:paraId="63C2AFE4"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May 3</w:t>
            </w:r>
          </w:p>
        </w:tc>
        <w:tc>
          <w:tcPr>
            <w:tcW w:w="992" w:type="dxa"/>
            <w:vAlign w:val="center"/>
          </w:tcPr>
          <w:p w14:paraId="3EE29C8A"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169C2464"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7F2CC406"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Review and test</w:t>
            </w:r>
          </w:p>
        </w:tc>
        <w:tc>
          <w:tcPr>
            <w:tcW w:w="2268" w:type="dxa"/>
            <w:vAlign w:val="center"/>
          </w:tcPr>
          <w:p w14:paraId="7369271E" w14:textId="77777777" w:rsidR="00A34C6E" w:rsidRPr="00A34C6E" w:rsidRDefault="00A34C6E" w:rsidP="00A34C6E">
            <w:pPr>
              <w:autoSpaceDE w:val="0"/>
              <w:autoSpaceDN w:val="0"/>
              <w:bidi/>
              <w:adjustRightInd w:val="0"/>
              <w:rPr>
                <w:rFonts w:ascii="Simplified Arabic" w:hAnsi="Simplified Arabic" w:cs="Simplified Arabic"/>
                <w:color w:val="000000"/>
                <w:sz w:val="32"/>
                <w:szCs w:val="32"/>
                <w:lang w:bidi="ar-IQ"/>
              </w:rPr>
            </w:pPr>
          </w:p>
        </w:tc>
        <w:tc>
          <w:tcPr>
            <w:tcW w:w="1843" w:type="dxa"/>
            <w:vAlign w:val="center"/>
          </w:tcPr>
          <w:p w14:paraId="240E9D5D" w14:textId="77777777" w:rsidR="00A34C6E" w:rsidRPr="00A34C6E" w:rsidRDefault="00A34C6E" w:rsidP="00A34C6E">
            <w:pPr>
              <w:tabs>
                <w:tab w:val="left" w:pos="642"/>
              </w:tabs>
              <w:autoSpaceDE w:val="0"/>
              <w:autoSpaceDN w:val="0"/>
              <w:adjustRightInd w:val="0"/>
              <w:jc w:val="center"/>
              <w:rPr>
                <w:rFonts w:ascii="Simplified Arabic" w:hAnsi="Simplified Arabic" w:cs="Simplified Arabic"/>
                <w:color w:val="000000"/>
                <w:sz w:val="22"/>
                <w:szCs w:val="22"/>
                <w:lang w:bidi="ar-IQ"/>
              </w:rPr>
            </w:pPr>
            <w:r w:rsidRPr="00A34C6E">
              <w:rPr>
                <w:rFonts w:ascii="Simplified Arabic" w:hAnsi="Simplified Arabic" w:cs="Simplified Arabic" w:hint="cs"/>
                <w:color w:val="000000"/>
                <w:sz w:val="22"/>
                <w:szCs w:val="22"/>
                <w:rtl/>
                <w:lang w:bidi="ar-IQ"/>
              </w:rPr>
              <w:t>Classroom performance - exams</w:t>
            </w:r>
          </w:p>
        </w:tc>
      </w:tr>
      <w:tr w:rsidR="00A34C6E" w:rsidRPr="00A34C6E" w14:paraId="6132C211" w14:textId="77777777" w:rsidTr="00E121D0">
        <w:trPr>
          <w:trHeight w:val="58"/>
        </w:trPr>
        <w:tc>
          <w:tcPr>
            <w:tcW w:w="992" w:type="dxa"/>
            <w:vAlign w:val="center"/>
          </w:tcPr>
          <w:p w14:paraId="2993DBBF" w14:textId="77777777" w:rsidR="00A34C6E" w:rsidRPr="00A34C6E" w:rsidRDefault="00A34C6E" w:rsidP="00A34C6E">
            <w:pPr>
              <w:autoSpaceDE w:val="0"/>
              <w:autoSpaceDN w:val="0"/>
              <w:adjustRightInd w:val="0"/>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May 4</w:t>
            </w:r>
          </w:p>
        </w:tc>
        <w:tc>
          <w:tcPr>
            <w:tcW w:w="992" w:type="dxa"/>
            <w:vAlign w:val="center"/>
          </w:tcPr>
          <w:p w14:paraId="28620588"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lang w:bidi="ar-IQ"/>
              </w:rPr>
            </w:pPr>
            <w:r w:rsidRPr="00A34C6E">
              <w:rPr>
                <w:rFonts w:ascii="Simplified Arabic" w:hAnsi="Simplified Arabic" w:cs="Simplified Arabic" w:hint="cs"/>
                <w:color w:val="000000"/>
                <w:sz w:val="32"/>
                <w:szCs w:val="32"/>
                <w:rtl/>
                <w:lang w:bidi="ar-IQ"/>
              </w:rPr>
              <w:t>2</w:t>
            </w:r>
          </w:p>
        </w:tc>
        <w:tc>
          <w:tcPr>
            <w:tcW w:w="1843" w:type="dxa"/>
          </w:tcPr>
          <w:p w14:paraId="537AEF66" w14:textId="77777777" w:rsidR="00A34C6E" w:rsidRPr="00A34C6E" w:rsidRDefault="00A34C6E" w:rsidP="00A34C6E">
            <w:pPr>
              <w:rPr>
                <w:sz w:val="22"/>
                <w:szCs w:val="22"/>
              </w:rPr>
            </w:pPr>
            <w:r w:rsidRPr="00A34C6E">
              <w:rPr>
                <w:sz w:val="22"/>
                <w:szCs w:val="22"/>
                <w:rtl/>
              </w:rPr>
              <w:t>Enabling the student to extract rulings from the hadith</w:t>
            </w:r>
          </w:p>
        </w:tc>
        <w:tc>
          <w:tcPr>
            <w:tcW w:w="1843" w:type="dxa"/>
            <w:vAlign w:val="center"/>
          </w:tcPr>
          <w:p w14:paraId="2E3EF05A" w14:textId="77777777" w:rsidR="00A34C6E" w:rsidRPr="00A34C6E" w:rsidRDefault="00A34C6E" w:rsidP="00A34C6E">
            <w:pPr>
              <w:autoSpaceDE w:val="0"/>
              <w:autoSpaceDN w:val="0"/>
              <w:adjustRightInd w:val="0"/>
              <w:jc w:val="center"/>
              <w:rPr>
                <w:rFonts w:ascii="Simplified Arabic" w:hAnsi="Simplified Arabic" w:cs="Simplified Arabic"/>
                <w:color w:val="000000"/>
                <w:sz w:val="32"/>
                <w:szCs w:val="32"/>
              </w:rPr>
            </w:pPr>
            <w:r w:rsidRPr="00A34C6E">
              <w:rPr>
                <w:rFonts w:ascii="Simplified Arabic" w:hAnsi="Simplified Arabic" w:cs="Simplified Arabic" w:hint="cs"/>
                <w:color w:val="000000"/>
                <w:sz w:val="32"/>
                <w:szCs w:val="32"/>
                <w:rtl/>
              </w:rPr>
              <w:t>Final exams</w:t>
            </w:r>
          </w:p>
        </w:tc>
        <w:tc>
          <w:tcPr>
            <w:tcW w:w="2268" w:type="dxa"/>
          </w:tcPr>
          <w:p w14:paraId="3F976D6F" w14:textId="77777777" w:rsidR="00A34C6E" w:rsidRPr="00A34C6E" w:rsidRDefault="00A34C6E" w:rsidP="00A34C6E">
            <w:pPr>
              <w:autoSpaceDE w:val="0"/>
              <w:autoSpaceDN w:val="0"/>
              <w:bidi/>
              <w:adjustRightInd w:val="0"/>
              <w:rPr>
                <w:rFonts w:ascii="Cambria" w:hAnsi="Cambria"/>
                <w:b/>
                <w:bCs/>
                <w:color w:val="000000"/>
                <w:sz w:val="28"/>
                <w:szCs w:val="28"/>
              </w:rPr>
            </w:pPr>
          </w:p>
        </w:tc>
        <w:tc>
          <w:tcPr>
            <w:tcW w:w="1843" w:type="dxa"/>
          </w:tcPr>
          <w:p w14:paraId="2F4E12C4" w14:textId="77777777" w:rsidR="00A34C6E" w:rsidRPr="00A34C6E" w:rsidRDefault="00A34C6E" w:rsidP="00A34C6E">
            <w:pPr>
              <w:autoSpaceDE w:val="0"/>
              <w:autoSpaceDN w:val="0"/>
              <w:bidi/>
              <w:adjustRightInd w:val="0"/>
              <w:rPr>
                <w:rFonts w:ascii="Cambria" w:hAnsi="Cambria"/>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A34C6E" w:rsidRPr="00A34C6E" w14:paraId="40F00221" w14:textId="77777777" w:rsidTr="00E121D0">
        <w:tc>
          <w:tcPr>
            <w:tcW w:w="9781" w:type="dxa"/>
            <w:gridSpan w:val="2"/>
            <w:shd w:val="clear" w:color="auto" w:fill="DEEAF6"/>
          </w:tcPr>
          <w:p w14:paraId="734BF059" w14:textId="77777777" w:rsidR="00A34C6E" w:rsidRPr="00A34C6E" w:rsidRDefault="00A34C6E" w:rsidP="00A34C6E">
            <w:pPr>
              <w:numPr>
                <w:ilvl w:val="0"/>
                <w:numId w:val="56"/>
              </w:numPr>
              <w:spacing w:after="200" w:line="276" w:lineRule="auto"/>
              <w:rPr>
                <w:rFonts w:eastAsia="Calibri"/>
                <w:b/>
                <w:bCs/>
                <w:sz w:val="32"/>
                <w:szCs w:val="32"/>
              </w:rPr>
            </w:pPr>
            <w:r w:rsidRPr="00A34C6E">
              <w:rPr>
                <w:rFonts w:eastAsia="Calibri"/>
                <w:b/>
                <w:bCs/>
                <w:sz w:val="32"/>
                <w:szCs w:val="32"/>
                <w:rtl/>
              </w:rPr>
              <w:t>Course evaluation</w:t>
            </w:r>
          </w:p>
          <w:p w14:paraId="43506EEF" w14:textId="77777777" w:rsidR="00A34C6E" w:rsidRPr="00A34C6E" w:rsidRDefault="00A34C6E" w:rsidP="00A34C6E">
            <w:pPr>
              <w:spacing w:after="200" w:line="276" w:lineRule="auto"/>
              <w:ind w:left="720"/>
              <w:rPr>
                <w:rFonts w:eastAsia="Calibri"/>
                <w:b/>
                <w:bCs/>
                <w:sz w:val="32"/>
                <w:szCs w:val="32"/>
                <w:rtl/>
              </w:rPr>
            </w:pPr>
            <w:r w:rsidRPr="00A34C6E">
              <w:rPr>
                <w:rFonts w:eastAsia="Calibri"/>
                <w:b/>
                <w:bCs/>
                <w:sz w:val="32"/>
                <w:szCs w:val="32"/>
                <w:rtl/>
              </w:rPr>
              <w:t xml:space="preserve">1- </w:t>
            </w:r>
            <w:r w:rsidRPr="00A34C6E">
              <w:rPr>
                <w:rFonts w:eastAsia="Calibri"/>
                <w:b/>
                <w:bCs/>
                <w:sz w:val="32"/>
                <w:szCs w:val="32"/>
                <w:rtl/>
              </w:rPr>
              <w:tab/>
              <w:t>Daily, monthly, term, and final tests</w:t>
            </w:r>
          </w:p>
          <w:p w14:paraId="7FBC902D" w14:textId="77777777" w:rsidR="00A34C6E" w:rsidRPr="00A34C6E" w:rsidRDefault="00A34C6E" w:rsidP="00A34C6E">
            <w:pPr>
              <w:spacing w:after="200" w:line="276" w:lineRule="auto"/>
              <w:ind w:left="720"/>
              <w:rPr>
                <w:rFonts w:eastAsia="Calibri"/>
                <w:b/>
                <w:bCs/>
                <w:sz w:val="32"/>
                <w:szCs w:val="32"/>
                <w:rtl/>
              </w:rPr>
            </w:pPr>
            <w:r w:rsidRPr="00A34C6E">
              <w:rPr>
                <w:rFonts w:eastAsia="Calibri"/>
                <w:b/>
                <w:bCs/>
                <w:sz w:val="32"/>
                <w:szCs w:val="32"/>
                <w:rtl/>
              </w:rPr>
              <w:t xml:space="preserve">2- </w:t>
            </w:r>
            <w:r w:rsidRPr="00A34C6E">
              <w:rPr>
                <w:rFonts w:eastAsia="Calibri"/>
                <w:b/>
                <w:bCs/>
                <w:sz w:val="32"/>
                <w:szCs w:val="32"/>
                <w:rtl/>
              </w:rPr>
              <w:tab/>
              <w:t>Classroom discussion</w:t>
            </w:r>
          </w:p>
          <w:p w14:paraId="7FF407E1" w14:textId="77777777" w:rsidR="00A34C6E" w:rsidRPr="00A34C6E" w:rsidRDefault="00A34C6E" w:rsidP="00A34C6E">
            <w:pPr>
              <w:spacing w:after="200" w:line="276" w:lineRule="auto"/>
              <w:ind w:left="720"/>
              <w:rPr>
                <w:rFonts w:eastAsia="Calibri"/>
                <w:b/>
                <w:bCs/>
                <w:sz w:val="32"/>
                <w:szCs w:val="32"/>
                <w:rtl/>
              </w:rPr>
            </w:pPr>
            <w:r w:rsidRPr="00A34C6E">
              <w:rPr>
                <w:rFonts w:eastAsia="Calibri"/>
                <w:b/>
                <w:bCs/>
                <w:sz w:val="32"/>
                <w:szCs w:val="32"/>
                <w:rtl/>
              </w:rPr>
              <w:t xml:space="preserve">3- </w:t>
            </w:r>
            <w:r w:rsidRPr="00A34C6E">
              <w:rPr>
                <w:rFonts w:eastAsia="Calibri"/>
                <w:b/>
                <w:bCs/>
                <w:sz w:val="32"/>
                <w:szCs w:val="32"/>
                <w:rtl/>
              </w:rPr>
              <w:tab/>
              <w:t>Classroom assignments</w:t>
            </w:r>
          </w:p>
          <w:p w14:paraId="4FDF348E" w14:textId="77777777" w:rsidR="00A34C6E" w:rsidRPr="00A34C6E" w:rsidRDefault="00A34C6E" w:rsidP="00A34C6E">
            <w:pPr>
              <w:spacing w:after="200" w:line="276" w:lineRule="auto"/>
              <w:ind w:left="720"/>
              <w:rPr>
                <w:rFonts w:eastAsia="Calibri"/>
                <w:b/>
                <w:bCs/>
                <w:sz w:val="32"/>
                <w:szCs w:val="32"/>
                <w:rtl/>
              </w:rPr>
            </w:pPr>
            <w:r w:rsidRPr="00A34C6E">
              <w:rPr>
                <w:rFonts w:eastAsia="Calibri"/>
                <w:b/>
                <w:bCs/>
                <w:sz w:val="32"/>
                <w:szCs w:val="32"/>
                <w:rtl/>
              </w:rPr>
              <w:t xml:space="preserve">4- </w:t>
            </w:r>
            <w:r w:rsidRPr="00A34C6E">
              <w:rPr>
                <w:rFonts w:eastAsia="Calibri"/>
                <w:b/>
                <w:bCs/>
                <w:sz w:val="32"/>
                <w:szCs w:val="32"/>
                <w:rtl/>
              </w:rPr>
              <w:tab/>
              <w:t>Reports</w:t>
            </w:r>
          </w:p>
        </w:tc>
      </w:tr>
      <w:tr w:rsidR="00A34C6E" w:rsidRPr="00A34C6E" w14:paraId="3F831544" w14:textId="77777777" w:rsidTr="00E121D0">
        <w:tc>
          <w:tcPr>
            <w:tcW w:w="9781" w:type="dxa"/>
            <w:gridSpan w:val="2"/>
          </w:tcPr>
          <w:p w14:paraId="528E7DF6" w14:textId="77777777" w:rsidR="00A34C6E" w:rsidRPr="00A34C6E" w:rsidRDefault="00A34C6E" w:rsidP="00A34C6E">
            <w:pPr>
              <w:bidi/>
              <w:ind w:left="360"/>
              <w:rPr>
                <w:rFonts w:eastAsia="Calibri"/>
                <w:b/>
                <w:bCs/>
                <w:sz w:val="32"/>
                <w:szCs w:val="32"/>
                <w:rtl/>
                <w:lang w:bidi="ar-IQ"/>
              </w:rPr>
            </w:pPr>
          </w:p>
        </w:tc>
      </w:tr>
      <w:tr w:rsidR="00A34C6E" w:rsidRPr="00A34C6E" w14:paraId="2EF29374" w14:textId="77777777" w:rsidTr="00E121D0">
        <w:tc>
          <w:tcPr>
            <w:tcW w:w="9781" w:type="dxa"/>
            <w:gridSpan w:val="2"/>
            <w:shd w:val="clear" w:color="auto" w:fill="DEEAF6"/>
          </w:tcPr>
          <w:p w14:paraId="22D3B5CF" w14:textId="77777777" w:rsidR="00A34C6E" w:rsidRPr="00A34C6E" w:rsidRDefault="00A34C6E" w:rsidP="00A34C6E">
            <w:pPr>
              <w:numPr>
                <w:ilvl w:val="0"/>
                <w:numId w:val="56"/>
              </w:numPr>
              <w:spacing w:after="200" w:line="276" w:lineRule="auto"/>
              <w:rPr>
                <w:rFonts w:eastAsia="Calibri"/>
                <w:b/>
                <w:bCs/>
                <w:sz w:val="32"/>
                <w:szCs w:val="32"/>
                <w:rtl/>
              </w:rPr>
            </w:pPr>
            <w:r w:rsidRPr="00A34C6E">
              <w:rPr>
                <w:rFonts w:eastAsia="Calibri"/>
                <w:b/>
                <w:bCs/>
                <w:sz w:val="32"/>
                <w:szCs w:val="32"/>
                <w:rtl/>
                <w:lang w:bidi="ar-IQ"/>
              </w:rPr>
              <w:lastRenderedPageBreak/>
              <w:t>Learning and teaching resources</w:t>
            </w:r>
          </w:p>
        </w:tc>
      </w:tr>
      <w:tr w:rsidR="00A34C6E" w:rsidRPr="00A34C6E" w14:paraId="2F7FA6DF" w14:textId="77777777" w:rsidTr="00E121D0">
        <w:tc>
          <w:tcPr>
            <w:tcW w:w="4536" w:type="dxa"/>
          </w:tcPr>
          <w:p w14:paraId="2B0F8708"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Required textbooks (methodology, if applicable)</w:t>
            </w:r>
          </w:p>
        </w:tc>
        <w:tc>
          <w:tcPr>
            <w:tcW w:w="5245" w:type="dxa"/>
          </w:tcPr>
          <w:p w14:paraId="0DBC1919" w14:textId="77777777" w:rsidR="00A34C6E" w:rsidRPr="00A34C6E" w:rsidRDefault="00A34C6E" w:rsidP="00A34C6E">
            <w:pPr>
              <w:rPr>
                <w:rFonts w:eastAsia="Calibri"/>
                <w:b/>
                <w:bCs/>
                <w:sz w:val="28"/>
                <w:szCs w:val="28"/>
                <w:lang w:bidi="ar-IQ"/>
              </w:rPr>
            </w:pPr>
            <w:r w:rsidRPr="00A34C6E">
              <w:rPr>
                <w:rFonts w:eastAsia="Calibri"/>
                <w:b/>
                <w:bCs/>
                <w:sz w:val="28"/>
                <w:szCs w:val="28"/>
                <w:rtl/>
                <w:lang w:bidi="ar-IQ"/>
              </w:rPr>
              <w:t>I'lam al-Anam: A commentary on Bulugh al-Maram min Ahadith al-Ahkam by Imam al-Hafiz Ahmad ibn Hajar al-Asqalani, with fifty hadiths for memorization.</w:t>
            </w:r>
          </w:p>
          <w:p w14:paraId="041B89BC" w14:textId="77777777" w:rsidR="00A34C6E" w:rsidRPr="00A34C6E" w:rsidRDefault="00A34C6E" w:rsidP="00A34C6E">
            <w:pPr>
              <w:bidi/>
              <w:rPr>
                <w:rFonts w:eastAsia="Calibri"/>
                <w:b/>
                <w:bCs/>
                <w:sz w:val="28"/>
                <w:szCs w:val="28"/>
                <w:rtl/>
                <w:lang w:bidi="ar-IQ"/>
              </w:rPr>
            </w:pPr>
          </w:p>
        </w:tc>
      </w:tr>
      <w:tr w:rsidR="00A34C6E" w:rsidRPr="00A34C6E" w14:paraId="6FF0E924" w14:textId="77777777" w:rsidTr="00E121D0">
        <w:trPr>
          <w:trHeight w:val="1658"/>
        </w:trPr>
        <w:tc>
          <w:tcPr>
            <w:tcW w:w="4536" w:type="dxa"/>
          </w:tcPr>
          <w:p w14:paraId="4F318DFB"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Main references (sources)</w:t>
            </w:r>
          </w:p>
        </w:tc>
        <w:tc>
          <w:tcPr>
            <w:tcW w:w="5245" w:type="dxa"/>
          </w:tcPr>
          <w:p w14:paraId="3B20AF46" w14:textId="77777777" w:rsidR="00A34C6E" w:rsidRPr="00A34C6E" w:rsidRDefault="00A34C6E" w:rsidP="00A34C6E">
            <w:pPr>
              <w:ind w:left="3152"/>
              <w:rPr>
                <w:rFonts w:eastAsia="Calibri"/>
                <w:b/>
                <w:bCs/>
                <w:sz w:val="28"/>
                <w:szCs w:val="28"/>
                <w:rtl/>
                <w:lang w:bidi="ar-IQ"/>
              </w:rPr>
            </w:pPr>
            <w:r w:rsidRPr="00A34C6E">
              <w:rPr>
                <w:rFonts w:eastAsia="Calibri" w:hint="cs"/>
                <w:b/>
                <w:bCs/>
                <w:sz w:val="28"/>
                <w:szCs w:val="28"/>
                <w:rtl/>
                <w:lang w:bidi="ar-IQ"/>
              </w:rPr>
              <w:t>Books on comparative jurisprudence and sources of books on the schools of thought</w:t>
            </w:r>
          </w:p>
        </w:tc>
      </w:tr>
      <w:tr w:rsidR="00A34C6E" w:rsidRPr="00A34C6E" w14:paraId="5E50E3C7" w14:textId="77777777" w:rsidTr="00E121D0">
        <w:tc>
          <w:tcPr>
            <w:tcW w:w="4536" w:type="dxa"/>
          </w:tcPr>
          <w:p w14:paraId="082D0CAF"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Recommended supporting books and references (scientific journals, reports...)</w:t>
            </w:r>
          </w:p>
        </w:tc>
        <w:tc>
          <w:tcPr>
            <w:tcW w:w="5245" w:type="dxa"/>
          </w:tcPr>
          <w:p w14:paraId="434C39C4" w14:textId="77777777" w:rsidR="00A34C6E" w:rsidRPr="00A34C6E" w:rsidRDefault="00A34C6E" w:rsidP="00A34C6E">
            <w:pPr>
              <w:ind w:left="180"/>
              <w:rPr>
                <w:rFonts w:eastAsia="Calibri"/>
                <w:b/>
                <w:bCs/>
                <w:sz w:val="28"/>
                <w:szCs w:val="28"/>
                <w:rtl/>
                <w:lang w:bidi="ar-IQ"/>
              </w:rPr>
            </w:pPr>
            <w:r w:rsidRPr="00A34C6E">
              <w:rPr>
                <w:rFonts w:eastAsia="Calibri"/>
                <w:b/>
                <w:bCs/>
                <w:sz w:val="28"/>
                <w:szCs w:val="28"/>
                <w:rtl/>
                <w:lang w:bidi="ar-IQ"/>
              </w:rPr>
              <w:t>The Book of Comparative Jurisprudence, The Jurisprudential Encyclopedia</w:t>
            </w:r>
          </w:p>
        </w:tc>
      </w:tr>
      <w:tr w:rsidR="00A34C6E" w:rsidRPr="00A34C6E" w14:paraId="5AF48E09" w14:textId="77777777" w:rsidTr="00E121D0">
        <w:tc>
          <w:tcPr>
            <w:tcW w:w="4536" w:type="dxa"/>
          </w:tcPr>
          <w:p w14:paraId="603F1F62"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Electronic references, websites</w:t>
            </w:r>
          </w:p>
        </w:tc>
        <w:tc>
          <w:tcPr>
            <w:tcW w:w="5245" w:type="dxa"/>
          </w:tcPr>
          <w:p w14:paraId="70A3E77D" w14:textId="77777777" w:rsidR="00A34C6E" w:rsidRPr="00A34C6E" w:rsidRDefault="00A34C6E" w:rsidP="00A34C6E">
            <w:pPr>
              <w:spacing w:after="200" w:line="276" w:lineRule="auto"/>
              <w:rPr>
                <w:rFonts w:eastAsia="Calibri"/>
                <w:b/>
                <w:bCs/>
                <w:sz w:val="28"/>
                <w:szCs w:val="28"/>
                <w:rtl/>
                <w:lang w:bidi="ar-IQ"/>
              </w:rPr>
            </w:pPr>
            <w:r w:rsidRPr="00A34C6E">
              <w:rPr>
                <w:rFonts w:eastAsia="Calibri"/>
                <w:b/>
                <w:bCs/>
                <w:sz w:val="28"/>
                <w:szCs w:val="28"/>
                <w:rtl/>
                <w:lang w:bidi="ar-IQ"/>
              </w:rPr>
              <w:t>The Comprehensive Library website, the meeting place of the people of Hadith</w:t>
            </w:r>
          </w:p>
        </w:tc>
      </w:tr>
    </w:tbl>
    <w:p w14:paraId="72F9D133" w14:textId="77777777" w:rsidR="00A34C6E" w:rsidRPr="00A34C6E" w:rsidRDefault="00A34C6E" w:rsidP="00A34C6E">
      <w:pPr>
        <w:bidi/>
        <w:spacing w:after="200" w:line="276" w:lineRule="auto"/>
        <w:rPr>
          <w:rFonts w:ascii="Calibri" w:eastAsia="Calibri" w:hAnsi="Calibri" w:cs="Arial"/>
          <w:sz w:val="22"/>
          <w:szCs w:val="22"/>
        </w:rPr>
      </w:pPr>
    </w:p>
    <w:p w14:paraId="74DB7AE0" w14:textId="77777777" w:rsidR="00A34C6E" w:rsidRPr="00A34C6E" w:rsidRDefault="00A34C6E" w:rsidP="00A34C6E">
      <w:pPr>
        <w:bidi/>
        <w:spacing w:after="200" w:line="276" w:lineRule="auto"/>
        <w:rPr>
          <w:rFonts w:ascii="Calibri" w:eastAsia="Calibri" w:hAnsi="Calibri" w:cs="Arial"/>
          <w:sz w:val="22"/>
          <w:szCs w:val="22"/>
        </w:rPr>
      </w:pPr>
    </w:p>
    <w:p w14:paraId="2305CC34" w14:textId="77777777" w:rsidR="00A34C6E" w:rsidRPr="00A34C6E" w:rsidRDefault="00A34C6E" w:rsidP="00A34C6E">
      <w:pPr>
        <w:bidi/>
        <w:spacing w:after="200" w:line="276" w:lineRule="auto"/>
        <w:rPr>
          <w:rFonts w:ascii="Calibri" w:eastAsia="Calibri" w:hAnsi="Calibri" w:cs="Arial"/>
          <w:vanish/>
          <w:sz w:val="22"/>
          <w:szCs w:val="22"/>
        </w:rPr>
      </w:pPr>
    </w:p>
    <w:p w14:paraId="30779EDD" w14:textId="77777777" w:rsidR="00A34C6E" w:rsidRPr="00A34C6E" w:rsidRDefault="00A34C6E" w:rsidP="00A34C6E">
      <w:pPr>
        <w:bidi/>
        <w:spacing w:after="200" w:line="276" w:lineRule="auto"/>
        <w:rPr>
          <w:rFonts w:ascii="Calibri" w:eastAsia="Calibri" w:hAnsi="Calibri" w:cs="Arial"/>
          <w:vanish/>
          <w:sz w:val="22"/>
          <w:szCs w:val="22"/>
        </w:rPr>
      </w:pPr>
    </w:p>
    <w:p w14:paraId="7816520F" w14:textId="77777777" w:rsidR="00A34C6E" w:rsidRPr="00A34C6E" w:rsidRDefault="00A34C6E" w:rsidP="00A34C6E">
      <w:pPr>
        <w:bidi/>
        <w:spacing w:after="200" w:line="276" w:lineRule="auto"/>
        <w:rPr>
          <w:rFonts w:ascii="Calibri" w:eastAsia="Calibri" w:hAnsi="Calibri" w:cs="Arial"/>
          <w:sz w:val="22"/>
          <w:szCs w:val="22"/>
          <w:rtl/>
          <w:lang w:bidi="ar-IQ"/>
        </w:rPr>
      </w:pPr>
    </w:p>
    <w:p w14:paraId="7D1A7861" w14:textId="77777777" w:rsidR="00C273E5" w:rsidRDefault="00C273E5" w:rsidP="0031561D">
      <w:pPr>
        <w:tabs>
          <w:tab w:val="left" w:pos="1697"/>
        </w:tabs>
        <w:bidi/>
        <w:ind w:hanging="2"/>
        <w:jc w:val="both"/>
        <w:rPr>
          <w:rFonts w:ascii="Calibri" w:eastAsia="Calibri" w:hAnsi="Calibri" w:cs="Arial"/>
          <w:b/>
          <w:bCs/>
          <w:sz w:val="44"/>
          <w:szCs w:val="44"/>
          <w:u w:val="single"/>
          <w:rtl/>
          <w:lang w:bidi="ar-IQ"/>
        </w:rPr>
      </w:pPr>
    </w:p>
    <w:p w14:paraId="231A6A96"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8586FBA"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7DF09C1B"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ED2B738"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5F80ED7C" w14:textId="77777777" w:rsidR="00D9537E" w:rsidRPr="00D9537E" w:rsidRDefault="00D9537E" w:rsidP="00D9537E">
      <w:pPr>
        <w:shd w:val="clear" w:color="auto" w:fill="FFFFFF"/>
        <w:suppressAutoHyphens/>
        <w:autoSpaceDE w:val="0"/>
        <w:autoSpaceDN w:val="0"/>
        <w:bidi/>
        <w:adjustRightInd w:val="0"/>
        <w:spacing w:after="200" w:line="1" w:lineRule="atLeast"/>
        <w:ind w:leftChars="-1" w:left="1" w:hangingChars="1" w:hanging="3"/>
        <w:jc w:val="center"/>
        <w:textDirection w:val="btLr"/>
        <w:textAlignment w:val="top"/>
        <w:outlineLvl w:val="0"/>
        <w:rPr>
          <w:b/>
          <w:bCs/>
          <w:position w:val="-1"/>
          <w:sz w:val="32"/>
          <w:szCs w:val="32"/>
          <w:lang w:bidi="ar-IQ"/>
        </w:rPr>
      </w:pPr>
    </w:p>
    <w:tbl>
      <w:tblPr>
        <w:bidiVisual/>
        <w:tblW w:w="101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56"/>
        <w:gridCol w:w="604"/>
        <w:gridCol w:w="370"/>
        <w:gridCol w:w="319"/>
        <w:gridCol w:w="1298"/>
        <w:gridCol w:w="353"/>
        <w:gridCol w:w="1494"/>
        <w:gridCol w:w="1812"/>
        <w:gridCol w:w="1981"/>
      </w:tblGrid>
      <w:tr w:rsidR="00D9537E" w:rsidRPr="00D9537E" w14:paraId="1FB62EE7"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70239273"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hint="cs"/>
                <w:b/>
                <w:bCs/>
                <w:color w:val="000000"/>
                <w:position w:val="-1"/>
                <w:sz w:val="28"/>
                <w:szCs w:val="28"/>
                <w:rtl/>
                <w:lang w:bidi="ar-IQ"/>
              </w:rPr>
              <w:t xml:space="preserve">1. </w:t>
            </w:r>
            <w:r w:rsidRPr="00D9537E">
              <w:rPr>
                <w:rFonts w:ascii="Simplified Arabic" w:eastAsia="Calibri" w:hAnsi="Simplified Arabic" w:cs="Simplified Arabic"/>
                <w:b/>
                <w:bCs/>
                <w:color w:val="000000"/>
                <w:position w:val="-1"/>
                <w:sz w:val="28"/>
                <w:szCs w:val="28"/>
                <w:rtl/>
                <w:lang w:bidi="ar-IQ"/>
              </w:rPr>
              <w:t xml:space="preserve">Course Name: </w:t>
            </w:r>
            <w:r w:rsidRPr="00D9537E">
              <w:rPr>
                <w:rFonts w:ascii="Simplified Arabic" w:eastAsia="Calibri" w:hAnsi="Simplified Arabic" w:cs="Simplified Arabic" w:hint="cs"/>
                <w:b/>
                <w:bCs/>
                <w:color w:val="000000"/>
                <w:position w:val="-1"/>
                <w:sz w:val="28"/>
                <w:szCs w:val="28"/>
                <w:rtl/>
                <w:lang w:bidi="ar-IQ"/>
              </w:rPr>
              <w:t>Principles of Islamic Jurisprudence</w:t>
            </w:r>
          </w:p>
        </w:tc>
      </w:tr>
      <w:tr w:rsidR="00D9537E" w:rsidRPr="00D9537E" w14:paraId="3E2C477F"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2B3227C4"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28F4A02B"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43BF9CF1"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Cambria" w:eastAsia="Calibri" w:hAnsi="Cambria" w:hint="cs"/>
                <w:color w:val="000000"/>
                <w:position w:val="-1"/>
                <w:sz w:val="28"/>
                <w:szCs w:val="28"/>
                <w:rtl/>
                <w:lang w:bidi="ar-IQ"/>
              </w:rPr>
              <w:t xml:space="preserve">2. </w:t>
            </w:r>
            <w:r w:rsidRPr="00D9537E">
              <w:rPr>
                <w:rFonts w:ascii="Simplified Arabic" w:eastAsia="Calibri" w:hAnsi="Simplified Arabic" w:cs="Simplified Arabic"/>
                <w:b/>
                <w:bCs/>
                <w:color w:val="000000"/>
                <w:position w:val="-1"/>
                <w:sz w:val="28"/>
                <w:szCs w:val="28"/>
                <w:rtl/>
                <w:lang w:bidi="ar-IQ"/>
              </w:rPr>
              <w:t xml:space="preserve">Course code </w:t>
            </w:r>
            <w:r w:rsidRPr="00D9537E">
              <w:rPr>
                <w:rFonts w:ascii="Simplified Arabic" w:eastAsia="Calibri" w:hAnsi="Simplified Arabic" w:cs="Simplified Arabic"/>
                <w:b/>
                <w:bCs/>
                <w:position w:val="-1"/>
                <w:sz w:val="28"/>
                <w:szCs w:val="28"/>
                <w:rtl/>
                <w:lang w:bidi="ar-IQ"/>
              </w:rPr>
              <w:t xml:space="preserve">: </w:t>
            </w:r>
            <w:r w:rsidRPr="00D9537E">
              <w:rPr>
                <w:rFonts w:ascii="Simplified Arabic" w:eastAsia="Calibri" w:hAnsi="Simplified Arabic" w:cs="Simplified Arabic"/>
                <w:b/>
                <w:bCs/>
                <w:position w:val="-1"/>
                <w:sz w:val="28"/>
                <w:szCs w:val="28"/>
                <w:lang w:bidi="ar-IQ"/>
              </w:rPr>
              <w:t>For 404</w:t>
            </w:r>
          </w:p>
        </w:tc>
      </w:tr>
      <w:tr w:rsidR="00D9537E" w:rsidRPr="00D9537E" w14:paraId="7051E117"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tcPr>
          <w:p w14:paraId="4BB16A90" w14:textId="77777777" w:rsidR="00D9537E" w:rsidRPr="00D9537E" w:rsidRDefault="00D9537E" w:rsidP="00F01F88">
            <w:pPr>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p>
        </w:tc>
      </w:tr>
      <w:tr w:rsidR="00D9537E" w:rsidRPr="00D9537E" w14:paraId="5F46C28C"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103513D6"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 xml:space="preserve">3. Term/Year </w:t>
            </w:r>
            <w:r w:rsidRPr="00D9537E">
              <w:rPr>
                <w:rFonts w:ascii="Simplified Arabic" w:eastAsia="Calibri" w:hAnsi="Simplified Arabic" w:cs="Simplified Arabic"/>
                <w:b/>
                <w:bCs/>
                <w:position w:val="-1"/>
                <w:sz w:val="28"/>
                <w:szCs w:val="28"/>
                <w:rtl/>
                <w:lang w:bidi="ar-IQ"/>
              </w:rPr>
              <w:t xml:space="preserve">: Annual course </w:t>
            </w:r>
            <w:r w:rsidRPr="00D9537E">
              <w:rPr>
                <w:rFonts w:ascii="Simplified Arabic" w:eastAsia="Calibri" w:hAnsi="Simplified Arabic" w:cs="Simplified Arabic" w:hint="cs"/>
                <w:b/>
                <w:bCs/>
                <w:position w:val="-1"/>
                <w:sz w:val="28"/>
                <w:szCs w:val="28"/>
                <w:rtl/>
                <w:lang w:bidi="ar-IQ"/>
              </w:rPr>
              <w:t>.</w:t>
            </w:r>
          </w:p>
        </w:tc>
      </w:tr>
      <w:tr w:rsidR="00D9537E" w:rsidRPr="00D9537E" w14:paraId="45366043"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38A24B7A"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728C2460"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5217B51E" w14:textId="16297F06"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hint="cs"/>
                <w:b/>
                <w:bCs/>
                <w:position w:val="-1"/>
                <w:sz w:val="28"/>
                <w:szCs w:val="28"/>
                <w:rtl/>
                <w:lang w:bidi="ar-IQ"/>
              </w:rPr>
              <w:t xml:space="preserve">4. </w:t>
            </w:r>
            <w:r w:rsidRPr="00D9537E">
              <w:rPr>
                <w:rFonts w:ascii="Simplified Arabic" w:eastAsia="Calibri" w:hAnsi="Simplified Arabic" w:cs="Simplified Arabic"/>
                <w:b/>
                <w:bCs/>
                <w:position w:val="-1"/>
                <w:sz w:val="28"/>
                <w:szCs w:val="28"/>
                <w:rtl/>
                <w:lang w:bidi="ar-IQ"/>
              </w:rPr>
              <w:t xml:space="preserve">Date </w:t>
            </w:r>
            <w:r w:rsidRPr="00D9537E">
              <w:rPr>
                <w:rFonts w:ascii="Simplified Arabic" w:eastAsia="Calibri" w:hAnsi="Simplified Arabic" w:cs="Simplified Arabic" w:hint="cs"/>
                <w:b/>
                <w:bCs/>
                <w:position w:val="-1"/>
                <w:sz w:val="28"/>
                <w:szCs w:val="28"/>
                <w:rtl/>
                <w:lang w:bidi="ar-IQ"/>
              </w:rPr>
              <w:t xml:space="preserve">this </w:t>
            </w:r>
            <w:r w:rsidRPr="00D9537E">
              <w:rPr>
                <w:rFonts w:ascii="Simplified Arabic" w:eastAsia="Calibri" w:hAnsi="Simplified Arabic" w:cs="Simplified Arabic"/>
                <w:b/>
                <w:bCs/>
                <w:color w:val="000000"/>
                <w:position w:val="-1"/>
                <w:sz w:val="28"/>
                <w:szCs w:val="28"/>
                <w:rtl/>
                <w:lang w:bidi="ar-IQ"/>
              </w:rPr>
              <w:t xml:space="preserve">description was prepared </w:t>
            </w:r>
            <w:r w:rsidRPr="00D9537E">
              <w:rPr>
                <w:rFonts w:ascii="Simplified Arabic" w:eastAsia="Calibri" w:hAnsi="Simplified Arabic" w:cs="Simplified Arabic"/>
                <w:b/>
                <w:bCs/>
                <w:position w:val="-1"/>
                <w:sz w:val="28"/>
                <w:szCs w:val="28"/>
                <w:rtl/>
                <w:lang w:bidi="ar-IQ"/>
              </w:rPr>
              <w:t xml:space="preserve">: </w:t>
            </w:r>
            <w:r w:rsidRPr="00D9537E">
              <w:rPr>
                <w:rFonts w:ascii="Simplified Arabic" w:eastAsia="Calibri" w:hAnsi="Simplified Arabic" w:cs="Simplified Arabic" w:hint="cs"/>
                <w:b/>
                <w:bCs/>
                <w:position w:val="-1"/>
                <w:sz w:val="28"/>
                <w:szCs w:val="28"/>
                <w:rtl/>
                <w:lang w:bidi="ar-IQ"/>
              </w:rPr>
              <w:t xml:space="preserve">1/10/5 </w:t>
            </w:r>
            <w:r w:rsidRPr="00D9537E">
              <w:rPr>
                <w:rFonts w:ascii="Simplified Arabic" w:eastAsia="Calibri" w:hAnsi="Simplified Arabic" w:cs="Simplified Arabic"/>
                <w:b/>
                <w:bCs/>
                <w:position w:val="-1"/>
                <w:sz w:val="28"/>
                <w:szCs w:val="28"/>
                <w:rtl/>
                <w:lang w:bidi="ar-IQ"/>
              </w:rPr>
              <w:t xml:space="preserve">202 </w:t>
            </w:r>
            <w:r w:rsidRPr="00D9537E">
              <w:rPr>
                <w:rFonts w:ascii="Simplified Arabic" w:eastAsia="Calibri" w:hAnsi="Simplified Arabic" w:cs="Simplified Arabic" w:hint="cs"/>
                <w:b/>
                <w:bCs/>
                <w:position w:val="-1"/>
                <w:sz w:val="28"/>
                <w:szCs w:val="28"/>
                <w:rtl/>
                <w:lang w:bidi="ar-IQ"/>
              </w:rPr>
              <w:t xml:space="preserve">AD </w:t>
            </w:r>
            <w:r w:rsidRPr="00D9537E">
              <w:rPr>
                <w:rFonts w:ascii="Simplified Arabic" w:eastAsia="Calibri" w:hAnsi="Simplified Arabic" w:cs="Simplified Arabic"/>
                <w:b/>
                <w:bCs/>
                <w:position w:val="-1"/>
                <w:sz w:val="28"/>
                <w:szCs w:val="28"/>
                <w:rtl/>
                <w:lang w:bidi="ar-IQ"/>
              </w:rPr>
              <w:t>.</w:t>
            </w:r>
          </w:p>
        </w:tc>
      </w:tr>
      <w:tr w:rsidR="00D9537E" w:rsidRPr="00D9537E" w14:paraId="44E707BE"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055C66F9" w14:textId="77777777" w:rsidR="00D9537E" w:rsidRPr="00D9537E" w:rsidRDefault="00D9537E" w:rsidP="00F01F88">
            <w:pPr>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w:t>
            </w:r>
          </w:p>
        </w:tc>
      </w:tr>
      <w:tr w:rsidR="00D9537E" w:rsidRPr="00D9537E" w14:paraId="7E67D364"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6E20E11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5. Available attendance formats: Classroom lectures.</w:t>
            </w:r>
          </w:p>
        </w:tc>
      </w:tr>
      <w:tr w:rsidR="00D9537E" w:rsidRPr="00D9537E" w14:paraId="71219194"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7025B1C4"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r w:rsidRPr="00D9537E">
              <w:rPr>
                <w:rFonts w:ascii="Cambria" w:eastAsia="Calibri" w:hAnsi="Cambria" w:hint="cs"/>
                <w:color w:val="000000"/>
                <w:position w:val="-1"/>
                <w:sz w:val="28"/>
                <w:szCs w:val="28"/>
                <w:rtl/>
                <w:lang w:bidi="ar-IQ"/>
              </w:rPr>
              <w:t>.</w:t>
            </w:r>
          </w:p>
        </w:tc>
      </w:tr>
      <w:tr w:rsidR="00D9537E" w:rsidRPr="00D9537E" w14:paraId="78B07D9D"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2FDAD1D4" w14:textId="77777777" w:rsidR="00D9537E" w:rsidRPr="00D9537E" w:rsidRDefault="00D9537E" w:rsidP="00F01F88">
            <w:pPr>
              <w:suppressAutoHyphens/>
              <w:spacing w:line="1" w:lineRule="atLeast"/>
              <w:ind w:leftChars="-1" w:left="1" w:hangingChars="1" w:hanging="3"/>
              <w:textDirection w:val="btLr"/>
              <w:textAlignment w:val="top"/>
              <w:outlineLvl w:val="0"/>
              <w:rPr>
                <w:rFonts w:eastAsia="Calibri"/>
                <w:position w:val="-1"/>
                <w:sz w:val="28"/>
                <w:szCs w:val="28"/>
              </w:rPr>
            </w:pPr>
            <w:r w:rsidRPr="00D9537E">
              <w:rPr>
                <w:rFonts w:eastAsia="Calibri" w:hint="cs"/>
                <w:b/>
                <w:bCs/>
                <w:position w:val="-1"/>
                <w:sz w:val="28"/>
                <w:szCs w:val="28"/>
                <w:rtl/>
              </w:rPr>
              <w:t xml:space="preserve">6. </w:t>
            </w:r>
            <w:r w:rsidRPr="00D9537E">
              <w:rPr>
                <w:rFonts w:ascii="Simplified Arabic" w:eastAsia="Calibri" w:hAnsi="Simplified Arabic" w:cs="Simplified Arabic"/>
                <w:b/>
                <w:bCs/>
                <w:position w:val="-1"/>
                <w:sz w:val="28"/>
                <w:szCs w:val="28"/>
                <w:rtl/>
              </w:rPr>
              <w:t xml:space="preserve">Number of study hours (total) / Number of units (total): </w:t>
            </w:r>
            <w:r w:rsidRPr="00D9537E">
              <w:rPr>
                <w:rFonts w:ascii="Simplified Arabic" w:eastAsia="Calibri" w:hAnsi="Simplified Arabic" w:cs="Simplified Arabic" w:hint="cs"/>
                <w:b/>
                <w:bCs/>
                <w:position w:val="-1"/>
                <w:sz w:val="28"/>
                <w:szCs w:val="28"/>
                <w:rtl/>
              </w:rPr>
              <w:t xml:space="preserve">46 </w:t>
            </w:r>
            <w:r w:rsidRPr="00D9537E">
              <w:rPr>
                <w:rFonts w:ascii="Simplified Arabic" w:eastAsia="Calibri" w:hAnsi="Simplified Arabic" w:cs="Simplified Arabic"/>
                <w:b/>
                <w:bCs/>
                <w:position w:val="-1"/>
                <w:sz w:val="28"/>
                <w:szCs w:val="28"/>
                <w:rtl/>
              </w:rPr>
              <w:t xml:space="preserve">hours </w:t>
            </w:r>
            <w:r w:rsidRPr="00D9537E">
              <w:rPr>
                <w:rFonts w:eastAsia="Calibri" w:hint="cs"/>
                <w:position w:val="-1"/>
                <w:sz w:val="28"/>
                <w:szCs w:val="28"/>
                <w:rtl/>
              </w:rPr>
              <w:t>.</w:t>
            </w:r>
          </w:p>
        </w:tc>
      </w:tr>
      <w:tr w:rsidR="00D9537E" w:rsidRPr="00D9537E" w14:paraId="36D57399" w14:textId="77777777" w:rsidTr="00F01F88">
        <w:tc>
          <w:tcPr>
            <w:tcW w:w="10123" w:type="dxa"/>
            <w:gridSpan w:val="10"/>
            <w:tcBorders>
              <w:top w:val="single" w:sz="4" w:space="0" w:color="auto"/>
              <w:left w:val="single" w:sz="4" w:space="0" w:color="auto"/>
              <w:bottom w:val="single" w:sz="4" w:space="0" w:color="auto"/>
              <w:right w:val="single" w:sz="4" w:space="0" w:color="auto"/>
            </w:tcBorders>
            <w:vAlign w:val="center"/>
          </w:tcPr>
          <w:p w14:paraId="25CFFAC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Cambria" w:eastAsia="Calibri" w:hAnsi="Cambria"/>
                <w:color w:val="000000"/>
                <w:position w:val="-1"/>
                <w:sz w:val="28"/>
                <w:szCs w:val="28"/>
                <w:lang w:bidi="ar-IQ"/>
              </w:rPr>
            </w:pPr>
          </w:p>
        </w:tc>
      </w:tr>
      <w:tr w:rsidR="00D9537E" w:rsidRPr="00D9537E" w14:paraId="363BC162"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35C0885A"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7. Name of the course coordinator (if there is more than one, please state</w:t>
            </w:r>
            <w:proofErr w:type="gramStart"/>
            <w:r w:rsidRPr="00D9537E">
              <w:rPr>
                <w:rFonts w:ascii="Simplified Arabic" w:eastAsia="Calibri" w:hAnsi="Simplified Arabic" w:cs="Simplified Arabic"/>
                <w:b/>
                <w:bCs/>
                <w:position w:val="-1"/>
                <w:sz w:val="28"/>
                <w:szCs w:val="28"/>
                <w:rtl/>
              </w:rPr>
              <w:t xml:space="preserve">) </w:t>
            </w:r>
            <w:r w:rsidRPr="00D9537E">
              <w:rPr>
                <w:rFonts w:ascii="Simplified Arabic" w:eastAsia="Calibri" w:hAnsi="Simplified Arabic" w:cs="Simplified Arabic" w:hint="cs"/>
                <w:b/>
                <w:bCs/>
                <w:position w:val="-1"/>
                <w:sz w:val="28"/>
                <w:szCs w:val="28"/>
                <w:rtl/>
              </w:rPr>
              <w:t>:</w:t>
            </w:r>
            <w:proofErr w:type="gramEnd"/>
            <w:r w:rsidRPr="00D9537E">
              <w:rPr>
                <w:rFonts w:ascii="Simplified Arabic" w:eastAsia="Calibri" w:hAnsi="Simplified Arabic" w:cs="Simplified Arabic"/>
                <w:b/>
                <w:bCs/>
                <w:position w:val="-1"/>
                <w:sz w:val="28"/>
                <w:szCs w:val="28"/>
                <w:rtl/>
              </w:rPr>
              <w:t xml:space="preserve"> </w:t>
            </w:r>
          </w:p>
        </w:tc>
      </w:tr>
      <w:tr w:rsidR="00D9537E" w:rsidRPr="00D9537E" w14:paraId="3A130349" w14:textId="77777777" w:rsidTr="00F01F88">
        <w:trPr>
          <w:trHeight w:val="34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2D769A87" w14:textId="6A72BEBC"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eastAsia="Calibri" w:hAnsi="Simplified Arabic" w:cs="Simplified Arabic"/>
                <w:b/>
                <w:bCs/>
                <w:color w:val="000000"/>
                <w:position w:val="-1"/>
                <w:sz w:val="28"/>
                <w:szCs w:val="28"/>
              </w:rPr>
            </w:pPr>
            <w:r w:rsidRPr="00D9537E">
              <w:rPr>
                <w:rFonts w:ascii="Simplified Arabic" w:eastAsia="Calibri" w:hAnsi="Simplified Arabic" w:cs="Simplified Arabic"/>
                <w:b/>
                <w:bCs/>
                <w:color w:val="000000"/>
                <w:position w:val="-1"/>
                <w:sz w:val="28"/>
                <w:szCs w:val="28"/>
                <w:rtl/>
                <w:lang w:bidi="ar-IQ"/>
              </w:rPr>
              <w:t xml:space="preserve">Name: </w:t>
            </w:r>
            <w:r>
              <w:rPr>
                <w:rFonts w:ascii="Simplified Arabic" w:eastAsia="Calibri" w:hAnsi="Simplified Arabic" w:cs="Simplified Arabic" w:hint="cs"/>
                <w:b/>
                <w:bCs/>
                <w:color w:val="000000"/>
                <w:position w:val="-1"/>
                <w:sz w:val="28"/>
                <w:szCs w:val="28"/>
                <w:rtl/>
                <w:lang w:bidi="ar-IQ"/>
              </w:rPr>
              <w:t>Dr. Thaer Hamid Ta'ma</w:t>
            </w:r>
            <w:r w:rsidRPr="00D9537E">
              <w:rPr>
                <w:rFonts w:ascii="Simplified Arabic" w:eastAsia="Calibri" w:hAnsi="Simplified Arabic" w:cs="Simplified Arabic"/>
                <w:b/>
                <w:bCs/>
                <w:color w:val="000000"/>
                <w:position w:val="-1"/>
                <w:sz w:val="28"/>
                <w:szCs w:val="28"/>
                <w:rtl/>
                <w:lang w:bidi="ar-IQ"/>
              </w:rPr>
              <w:t xml:space="preserve"> </w:t>
            </w:r>
            <w:r w:rsidRPr="00D9537E">
              <w:rPr>
                <w:rFonts w:ascii="Simplified Arabic" w:eastAsia="Calibri" w:hAnsi="Simplified Arabic" w:cs="Simplified Arabic"/>
                <w:b/>
                <w:bCs/>
                <w:color w:val="000000"/>
                <w:position w:val="-1"/>
                <w:sz w:val="28"/>
                <w:szCs w:val="28"/>
                <w:lang w:bidi="ar-IQ"/>
              </w:rPr>
              <w:t xml:space="preserve"> </w:t>
            </w:r>
            <w:r w:rsidRPr="00D9537E">
              <w:rPr>
                <w:rFonts w:ascii="Simplified Arabic" w:eastAsia="Calibri" w:hAnsi="Simplified Arabic" w:cs="Simplified Arabic"/>
                <w:b/>
                <w:bCs/>
                <w:color w:val="000000"/>
                <w:position w:val="-1"/>
                <w:sz w:val="28"/>
                <w:szCs w:val="28"/>
                <w:rtl/>
                <w:lang w:bidi="ar-IQ"/>
              </w:rPr>
              <w:t xml:space="preserve">Al- </w:t>
            </w:r>
            <w:r w:rsidRPr="00D9537E">
              <w:rPr>
                <w:rFonts w:ascii="Simplified Arabic" w:eastAsia="Calibri" w:hAnsi="Simplified Arabic" w:cs="Simplified Arabic"/>
                <w:b/>
                <w:bCs/>
                <w:color w:val="000000"/>
                <w:position w:val="-1"/>
                <w:sz w:val="28"/>
                <w:szCs w:val="28"/>
                <w:rtl/>
              </w:rPr>
              <w:t xml:space="preserve">A'a </w:t>
            </w:r>
            <w:r w:rsidRPr="00D9537E">
              <w:rPr>
                <w:rFonts w:ascii="Simplified Arabic" w:eastAsia="Calibri" w:hAnsi="Simplified Arabic" w:cs="Simplified Arabic"/>
                <w:b/>
                <w:bCs/>
                <w:color w:val="000000"/>
                <w:position w:val="-1"/>
                <w:sz w:val="28"/>
                <w:szCs w:val="28"/>
                <w:rtl/>
                <w:lang w:bidi="ar-IQ"/>
              </w:rPr>
              <w:t xml:space="preserve">email address: </w:t>
            </w:r>
            <w:r w:rsidR="00EE6D28" w:rsidRPr="00EE6D28">
              <w:rPr>
                <w:rFonts w:ascii="Simplified Arabic" w:eastAsia="Calibri" w:hAnsi="Simplified Arabic" w:cs="Simplified Arabic"/>
                <w:b/>
                <w:bCs/>
                <w:color w:val="000000"/>
                <w:position w:val="-1"/>
                <w:sz w:val="28"/>
                <w:szCs w:val="28"/>
                <w:lang w:bidi="ar-IQ"/>
              </w:rPr>
              <w:t>dr.tr.1974.sa@gmail.com</w:t>
            </w:r>
          </w:p>
        </w:tc>
      </w:tr>
      <w:tr w:rsidR="00D9537E" w:rsidRPr="00D9537E" w14:paraId="5A43F391"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0671E3FC" w14:textId="77777777" w:rsidR="00D9537E" w:rsidRPr="00D9537E" w:rsidRDefault="00D9537E" w:rsidP="00F01F88">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Khalid Art bold"/>
                <w:b/>
                <w:bCs/>
                <w:position w:val="-1"/>
                <w:sz w:val="28"/>
                <w:szCs w:val="28"/>
                <w:lang w:bidi="ar-IQ"/>
              </w:rPr>
            </w:pPr>
            <w:r w:rsidRPr="00D9537E">
              <w:rPr>
                <w:rFonts w:ascii="Simplified Arabic" w:eastAsia="Calibri" w:hAnsi="Simplified Arabic" w:cs="Khalid Art bold" w:hint="cs"/>
                <w:b/>
                <w:bCs/>
                <w:position w:val="-1"/>
                <w:sz w:val="28"/>
                <w:szCs w:val="28"/>
                <w:rtl/>
                <w:lang w:bidi="ar-IQ"/>
              </w:rPr>
              <w:t xml:space="preserve">Course </w:t>
            </w:r>
            <w:r w:rsidRPr="00D9537E">
              <w:rPr>
                <w:rFonts w:ascii="Simplified Arabic" w:eastAsia="Calibri" w:hAnsi="Simplified Arabic" w:cs="Khalid Art bold" w:hint="cs"/>
                <w:b/>
                <w:bCs/>
                <w:position w:val="-1"/>
                <w:sz w:val="28"/>
                <w:szCs w:val="28"/>
                <w:rtl/>
              </w:rPr>
              <w:t>objectives</w:t>
            </w:r>
          </w:p>
        </w:tc>
      </w:tr>
      <w:tr w:rsidR="00D9537E" w:rsidRPr="00D9537E" w14:paraId="3AA9A5BD" w14:textId="77777777" w:rsidTr="00F01F88">
        <w:trPr>
          <w:trHeight w:val="1691"/>
        </w:trPr>
        <w:tc>
          <w:tcPr>
            <w:tcW w:w="2323" w:type="dxa"/>
            <w:gridSpan w:val="4"/>
            <w:tcBorders>
              <w:top w:val="single" w:sz="4" w:space="0" w:color="auto"/>
              <w:left w:val="single" w:sz="4" w:space="0" w:color="auto"/>
              <w:bottom w:val="single" w:sz="4" w:space="0" w:color="auto"/>
              <w:right w:val="single" w:sz="4" w:space="0" w:color="auto"/>
            </w:tcBorders>
            <w:vAlign w:val="center"/>
          </w:tcPr>
          <w:p w14:paraId="7BE3E447" w14:textId="77777777" w:rsidR="00D9537E" w:rsidRPr="00D9537E" w:rsidRDefault="00D9537E" w:rsidP="00F01F88">
            <w:pPr>
              <w:shd w:val="clear" w:color="auto" w:fill="FFFFFF"/>
              <w:suppressAutoHyphens/>
              <w:autoSpaceDE w:val="0"/>
              <w:autoSpaceDN w:val="0"/>
              <w:bidi/>
              <w:adjustRightInd w:val="0"/>
              <w:spacing w:line="1" w:lineRule="atLeast"/>
              <w:ind w:leftChars="-1" w:right="-426" w:hangingChars="1" w:hanging="2"/>
              <w:textDirection w:val="btLr"/>
              <w:textAlignment w:val="top"/>
              <w:outlineLvl w:val="0"/>
              <w:rPr>
                <w:rFonts w:ascii="Simplified Arabic" w:eastAsia="Calibri" w:hAnsi="Simplified Arabic" w:cs="Simplified Arabic"/>
                <w:b/>
                <w:bCs/>
                <w:position w:val="-1"/>
                <w:rtl/>
                <w:lang w:bidi="ar-IQ"/>
              </w:rPr>
            </w:pPr>
          </w:p>
          <w:p w14:paraId="70B9797E"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Cambria" w:eastAsia="Calibri" w:hAnsi="Cambria"/>
                <w:b/>
                <w:bCs/>
                <w:color w:val="000000"/>
                <w:position w:val="-1"/>
                <w:sz w:val="28"/>
                <w:szCs w:val="28"/>
                <w:lang w:bidi="ar-IQ"/>
              </w:rPr>
            </w:pPr>
            <w:r w:rsidRPr="00D9537E">
              <w:rPr>
                <w:rFonts w:ascii="Simplified Arabic" w:eastAsia="Calibri" w:hAnsi="Simplified Arabic" w:cs="Simplified Arabic"/>
                <w:b/>
                <w:bCs/>
                <w:position w:val="-1"/>
                <w:sz w:val="28"/>
                <w:szCs w:val="28"/>
                <w:rtl/>
                <w:lang w:bidi="ar-IQ"/>
              </w:rPr>
              <w:t xml:space="preserve">Course </w:t>
            </w:r>
            <w:r w:rsidRPr="00D9537E">
              <w:rPr>
                <w:rFonts w:ascii="Simplified Arabic" w:eastAsia="Calibri" w:hAnsi="Simplified Arabic" w:cs="Simplified Arabic" w:hint="cs"/>
                <w:b/>
                <w:bCs/>
                <w:position w:val="-1"/>
                <w:sz w:val="28"/>
                <w:szCs w:val="28"/>
                <w:rtl/>
                <w:lang w:bidi="ar-IQ"/>
              </w:rPr>
              <w:t>Objectives</w:t>
            </w:r>
          </w:p>
        </w:tc>
        <w:tc>
          <w:tcPr>
            <w:tcW w:w="7800" w:type="dxa"/>
            <w:gridSpan w:val="6"/>
            <w:tcBorders>
              <w:top w:val="single" w:sz="4" w:space="0" w:color="auto"/>
              <w:left w:val="single" w:sz="4" w:space="0" w:color="auto"/>
              <w:bottom w:val="single" w:sz="4" w:space="0" w:color="auto"/>
              <w:right w:val="single" w:sz="4" w:space="0" w:color="auto"/>
            </w:tcBorders>
            <w:vAlign w:val="center"/>
            <w:hideMark/>
          </w:tcPr>
          <w:p w14:paraId="1676C0CD"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tl/>
              </w:rPr>
            </w:pPr>
            <w:r w:rsidRPr="00D9537E">
              <w:rPr>
                <w:rFonts w:ascii="Simplified Arabic" w:hAnsi="Simplified Arabic" w:cs="Simplified Arabic"/>
                <w:b/>
                <w:bCs/>
                <w:position w:val="-1"/>
                <w:sz w:val="28"/>
                <w:szCs w:val="28"/>
                <w:rtl/>
              </w:rPr>
              <w:t>By the end of this course, the student is expected to:</w:t>
            </w:r>
          </w:p>
          <w:p w14:paraId="64CF2CD8" w14:textId="77777777" w:rsidR="00D9537E" w:rsidRPr="00D9537E" w:rsidRDefault="00D9537E" w:rsidP="00F01F88">
            <w:pPr>
              <w:numPr>
                <w:ilvl w:val="0"/>
                <w:numId w:val="59"/>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position w:val="-1"/>
                <w:sz w:val="28"/>
                <w:szCs w:val="28"/>
                <w:rtl/>
              </w:rPr>
              <w:t xml:space="preserve">Introducing students to the concept of </w:t>
            </w:r>
            <w:r w:rsidRPr="00D9537E">
              <w:rPr>
                <w:rFonts w:ascii="Simplified Arabic" w:eastAsia="Calibri" w:hAnsi="Simplified Arabic" w:cs="Simplified Arabic" w:hint="cs"/>
                <w:position w:val="-1"/>
                <w:sz w:val="28"/>
                <w:szCs w:val="28"/>
                <w:rtl/>
              </w:rPr>
              <w:t xml:space="preserve">the science of Islamic jurisprudence (Usul al-Fiqh), </w:t>
            </w:r>
            <w:r w:rsidRPr="00D9537E">
              <w:rPr>
                <w:rFonts w:ascii="Simplified Arabic" w:eastAsia="Calibri" w:hAnsi="Simplified Arabic" w:cs="Simplified Arabic"/>
                <w:position w:val="-1"/>
                <w:sz w:val="28"/>
                <w:szCs w:val="28"/>
                <w:rtl/>
              </w:rPr>
              <w:t xml:space="preserve">and </w:t>
            </w:r>
            <w:r w:rsidRPr="00D9537E">
              <w:rPr>
                <w:rFonts w:ascii="Simplified Arabic" w:eastAsia="Calibri" w:hAnsi="Simplified Arabic" w:cs="Simplified Arabic" w:hint="cs"/>
                <w:position w:val="-1"/>
                <w:sz w:val="28"/>
                <w:szCs w:val="28"/>
                <w:rtl/>
              </w:rPr>
              <w:t xml:space="preserve">explaining its topics </w:t>
            </w:r>
            <w:r w:rsidRPr="00D9537E">
              <w:rPr>
                <w:rFonts w:ascii="Simplified Arabic" w:eastAsia="Calibri" w:hAnsi="Simplified Arabic" w:cs="Simplified Arabic"/>
                <w:position w:val="-1"/>
                <w:sz w:val="28"/>
                <w:szCs w:val="28"/>
                <w:rtl/>
              </w:rPr>
              <w:t>.</w:t>
            </w:r>
          </w:p>
          <w:p w14:paraId="7AF85965" w14:textId="77777777" w:rsidR="00D9537E" w:rsidRPr="00D9537E" w:rsidRDefault="00D9537E" w:rsidP="00F01F88">
            <w:pPr>
              <w:numPr>
                <w:ilvl w:val="0"/>
                <w:numId w:val="59"/>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 xml:space="preserve">Statement of the sources of Islamic legal rulings (evidence of rulings) </w:t>
            </w:r>
            <w:r w:rsidRPr="00D9537E">
              <w:rPr>
                <w:rFonts w:ascii="Simplified Arabic" w:eastAsia="Calibri" w:hAnsi="Simplified Arabic" w:cs="Simplified Arabic"/>
                <w:position w:val="-1"/>
                <w:sz w:val="28"/>
                <w:szCs w:val="28"/>
                <w:rtl/>
              </w:rPr>
              <w:t>.</w:t>
            </w:r>
          </w:p>
          <w:p w14:paraId="248A6C5B" w14:textId="77777777" w:rsidR="00D9537E" w:rsidRPr="00D9537E" w:rsidRDefault="00D9537E" w:rsidP="00F01F88">
            <w:pPr>
              <w:numPr>
                <w:ilvl w:val="0"/>
                <w:numId w:val="59"/>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 xml:space="preserve">Introducing students to how to deal with conflicting texts such as absolute and restricted </w:t>
            </w:r>
            <w:r w:rsidRPr="00D9537E">
              <w:rPr>
                <w:rFonts w:ascii="Simplified Arabic" w:eastAsia="Calibri" w:hAnsi="Simplified Arabic" w:cs="Simplified Arabic"/>
                <w:position w:val="-1"/>
                <w:sz w:val="28"/>
                <w:szCs w:val="28"/>
                <w:rtl/>
              </w:rPr>
              <w:t>.</w:t>
            </w:r>
          </w:p>
          <w:p w14:paraId="6D6BB1DA" w14:textId="77777777" w:rsidR="00D9537E" w:rsidRPr="00D9537E" w:rsidRDefault="00D9537E" w:rsidP="00F01F88">
            <w:pPr>
              <w:numPr>
                <w:ilvl w:val="0"/>
                <w:numId w:val="59"/>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position w:val="-1"/>
                <w:sz w:val="28"/>
                <w:szCs w:val="28"/>
                <w:rtl/>
              </w:rPr>
              <w:t xml:space="preserve">Developing students' ability to understand the </w:t>
            </w:r>
            <w:r w:rsidRPr="00D9537E">
              <w:rPr>
                <w:rFonts w:ascii="Simplified Arabic" w:eastAsia="Calibri" w:hAnsi="Simplified Arabic" w:cs="Simplified Arabic" w:hint="cs"/>
                <w:position w:val="-1"/>
                <w:sz w:val="28"/>
                <w:szCs w:val="28"/>
                <w:rtl/>
              </w:rPr>
              <w:t>rules and overall evidence</w:t>
            </w:r>
            <w:r w:rsidRPr="00D9537E">
              <w:rPr>
                <w:rFonts w:ascii="Simplified Arabic" w:eastAsia="Calibri" w:hAnsi="Simplified Arabic" w:cs="Simplified Arabic"/>
                <w:position w:val="-1"/>
                <w:sz w:val="28"/>
                <w:szCs w:val="28"/>
                <w:rtl/>
              </w:rPr>
              <w:t xml:space="preserve"> </w:t>
            </w:r>
            <w:r w:rsidRPr="00D9537E">
              <w:rPr>
                <w:rFonts w:ascii="Simplified Arabic" w:eastAsia="Calibri" w:hAnsi="Simplified Arabic" w:cs="Simplified Arabic" w:hint="cs"/>
                <w:position w:val="-1"/>
                <w:sz w:val="28"/>
                <w:szCs w:val="28"/>
                <w:rtl/>
              </w:rPr>
              <w:t xml:space="preserve">So that the student may arrive at the deduction of jurisprudence </w:t>
            </w:r>
            <w:r w:rsidRPr="00D9537E">
              <w:rPr>
                <w:rFonts w:ascii="Simplified Arabic" w:eastAsia="Calibri" w:hAnsi="Simplified Arabic" w:cs="Simplified Arabic"/>
                <w:position w:val="-1"/>
                <w:sz w:val="28"/>
                <w:szCs w:val="28"/>
                <w:rtl/>
              </w:rPr>
              <w:t>.</w:t>
            </w:r>
          </w:p>
          <w:p w14:paraId="5792ED62" w14:textId="77777777" w:rsidR="00D9537E" w:rsidRPr="00D9537E" w:rsidRDefault="00D9537E" w:rsidP="00F01F88">
            <w:pPr>
              <w:numPr>
                <w:ilvl w:val="0"/>
                <w:numId w:val="59"/>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Yu Gothic UI Semibold" w:hAnsi="Simplified Arabic" w:cs="Simplified Arabic"/>
                <w:b/>
                <w:bCs/>
                <w:position w:val="-1"/>
                <w:sz w:val="22"/>
                <w:szCs w:val="22"/>
              </w:rPr>
            </w:pPr>
            <w:r w:rsidRPr="00D9537E">
              <w:rPr>
                <w:rFonts w:ascii="Simplified Arabic" w:eastAsia="Calibri" w:hAnsi="Simplified Arabic" w:cs="Simplified Arabic"/>
                <w:position w:val="-1"/>
                <w:sz w:val="28"/>
                <w:szCs w:val="28"/>
                <w:rtl/>
              </w:rPr>
              <w:t xml:space="preserve">Linking </w:t>
            </w:r>
            <w:r w:rsidRPr="00D9537E">
              <w:rPr>
                <w:rFonts w:ascii="Simplified Arabic" w:eastAsia="Calibri" w:hAnsi="Simplified Arabic" w:cs="Simplified Arabic" w:hint="cs"/>
                <w:position w:val="-1"/>
                <w:sz w:val="28"/>
                <w:szCs w:val="28"/>
                <w:rtl/>
              </w:rPr>
              <w:t xml:space="preserve">the branches of jurisprudence (detailed evidence) to the fundamental principles (general evidence) </w:t>
            </w:r>
            <w:r w:rsidRPr="00D9537E">
              <w:rPr>
                <w:rFonts w:ascii="Simplified Arabic" w:eastAsia="Calibri" w:hAnsi="Simplified Arabic" w:cs="Simplified Arabic"/>
                <w:position w:val="-1"/>
                <w:sz w:val="28"/>
                <w:szCs w:val="28"/>
                <w:rtl/>
              </w:rPr>
              <w:t>.</w:t>
            </w:r>
          </w:p>
        </w:tc>
      </w:tr>
      <w:tr w:rsidR="00D9537E" w:rsidRPr="00D9537E" w14:paraId="7D5BB7C8"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DEEAF6"/>
            <w:vAlign w:val="center"/>
            <w:hideMark/>
          </w:tcPr>
          <w:p w14:paraId="19481509" w14:textId="77777777" w:rsidR="00D9537E" w:rsidRPr="00D9537E" w:rsidRDefault="00D9537E" w:rsidP="00F01F88">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Khalid Art bold" w:hint="cs"/>
                <w:b/>
                <w:bCs/>
                <w:position w:val="-1"/>
                <w:sz w:val="28"/>
                <w:szCs w:val="28"/>
                <w:rtl/>
              </w:rPr>
              <w:t>Teaching and learning strategies</w:t>
            </w:r>
          </w:p>
        </w:tc>
      </w:tr>
      <w:tr w:rsidR="00D9537E" w:rsidRPr="00D9537E" w14:paraId="46536DBC" w14:textId="77777777" w:rsidTr="00F01F88">
        <w:tc>
          <w:tcPr>
            <w:tcW w:w="1371" w:type="dxa"/>
            <w:gridSpan w:val="2"/>
            <w:tcBorders>
              <w:top w:val="single" w:sz="4" w:space="0" w:color="auto"/>
              <w:left w:val="single" w:sz="4" w:space="0" w:color="auto"/>
              <w:bottom w:val="single" w:sz="4" w:space="0" w:color="auto"/>
              <w:right w:val="single" w:sz="4" w:space="0" w:color="auto"/>
            </w:tcBorders>
            <w:vAlign w:val="center"/>
            <w:hideMark/>
          </w:tcPr>
          <w:p w14:paraId="42A678B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0772683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4B13D38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52A5BC13"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B2D184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4C09C498"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DC7E2C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8537A7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58D9AA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04727201"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358C3D79"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601F0BC5"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21362FA"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5CC8E59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221BAFDD"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b/>
                <w:bCs/>
                <w:position w:val="-1"/>
                <w:sz w:val="32"/>
                <w:szCs w:val="32"/>
                <w:rtl/>
                <w:lang w:bidi="ar-IQ"/>
              </w:rPr>
            </w:pPr>
          </w:p>
          <w:p w14:paraId="1B367001"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KFGQP_ Uthman_Taha_Naskh" w:eastAsia="Calibri" w:hAnsi="KFGQP_ Uthman_Taha_Naskh" w:cs="KFGQP_ Uthman_Taha_Naskh"/>
                <w:color w:val="000000"/>
                <w:position w:val="-1"/>
                <w:sz w:val="36"/>
                <w:szCs w:val="36"/>
                <w:lang w:bidi="ar-IQ"/>
              </w:rPr>
            </w:pPr>
            <w:r w:rsidRPr="00D9537E">
              <w:rPr>
                <w:rFonts w:ascii="KFGQP_ Uthman_Taha_Naskh" w:eastAsia="Calibri" w:hAnsi="KFGQP_ Uthman_Taha_Naskh" w:cs="KFGQP_ Uthman_Taha_Naskh"/>
                <w:b/>
                <w:bCs/>
                <w:position w:val="-1"/>
                <w:sz w:val="32"/>
                <w:szCs w:val="32"/>
                <w:rtl/>
                <w:lang w:bidi="ar-IQ"/>
              </w:rPr>
              <w:t>strategy</w:t>
            </w:r>
          </w:p>
        </w:tc>
        <w:tc>
          <w:tcPr>
            <w:tcW w:w="8752" w:type="dxa"/>
            <w:gridSpan w:val="8"/>
            <w:tcBorders>
              <w:top w:val="single" w:sz="4" w:space="0" w:color="auto"/>
              <w:left w:val="single" w:sz="4" w:space="0" w:color="auto"/>
              <w:bottom w:val="single" w:sz="4" w:space="0" w:color="auto"/>
              <w:right w:val="single" w:sz="4" w:space="0" w:color="auto"/>
            </w:tcBorders>
            <w:vAlign w:val="center"/>
          </w:tcPr>
          <w:p w14:paraId="12738B1E"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1. Interactive learning:</w:t>
            </w:r>
          </w:p>
          <w:p w14:paraId="75ACAC93"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 xml:space="preserve">Active student participation: Encouraging scholarly discussions among students on </w:t>
            </w:r>
            <w:r w:rsidRPr="00D9537E">
              <w:rPr>
                <w:rFonts w:ascii="Simplified Arabic" w:hAnsi="Simplified Arabic" w:cs="Simplified Arabic" w:hint="cs"/>
                <w:b/>
                <w:bCs/>
                <w:color w:val="000000"/>
                <w:position w:val="-1"/>
                <w:sz w:val="28"/>
                <w:szCs w:val="28"/>
                <w:rtl/>
                <w:lang w:bidi="ar-IQ"/>
              </w:rPr>
              <w:t xml:space="preserve">prescribed topics in Islamic jurisprudence , </w:t>
            </w:r>
            <w:r w:rsidRPr="00D9537E">
              <w:rPr>
                <w:rFonts w:ascii="Simplified Arabic" w:hAnsi="Simplified Arabic" w:cs="Simplified Arabic"/>
                <w:b/>
                <w:bCs/>
                <w:color w:val="000000"/>
                <w:position w:val="-1"/>
                <w:sz w:val="28"/>
                <w:szCs w:val="28"/>
                <w:rtl/>
                <w:lang w:bidi="ar-IQ"/>
              </w:rPr>
              <w:t xml:space="preserve">such as </w:t>
            </w:r>
            <w:r w:rsidRPr="00D9537E">
              <w:rPr>
                <w:rFonts w:ascii="Simplified Arabic" w:hAnsi="Simplified Arabic" w:cs="Simplified Arabic" w:hint="cs"/>
                <w:b/>
                <w:bCs/>
                <w:color w:val="000000"/>
                <w:position w:val="-1"/>
                <w:sz w:val="28"/>
                <w:szCs w:val="28"/>
                <w:rtl/>
                <w:lang w:bidi="ar-IQ"/>
              </w:rPr>
              <w:t xml:space="preserve">the issues of legal rulings, their categories, and their formulations , while posing analytical questions that foster in-depth understanding. Students can be divided into groups to discuss specific jurisprudential </w:t>
            </w:r>
            <w:r w:rsidRPr="00D9537E">
              <w:rPr>
                <w:rFonts w:ascii="Simplified Arabic" w:hAnsi="Simplified Arabic" w:cs="Simplified Arabic"/>
                <w:b/>
                <w:bCs/>
                <w:color w:val="000000"/>
                <w:position w:val="-1"/>
                <w:sz w:val="28"/>
                <w:szCs w:val="28"/>
                <w:rtl/>
                <w:lang w:bidi="ar-IQ"/>
              </w:rPr>
              <w:t>topics and then present their findings.</w:t>
            </w:r>
          </w:p>
          <w:p w14:paraId="7C6589D2"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5E653865"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hint="cs"/>
                <w:b/>
                <w:bCs/>
                <w:color w:val="000000"/>
                <w:position w:val="-1"/>
                <w:sz w:val="28"/>
                <w:szCs w:val="28"/>
                <w:rtl/>
                <w:lang w:bidi="ar-IQ"/>
              </w:rPr>
              <w:t xml:space="preserve">fundamental </w:t>
            </w:r>
            <w:r w:rsidRPr="00D9537E">
              <w:rPr>
                <w:rFonts w:ascii="Simplified Arabic" w:hAnsi="Simplified Arabic" w:cs="Simplified Arabic"/>
                <w:b/>
                <w:bCs/>
                <w:color w:val="000000"/>
                <w:position w:val="-1"/>
                <w:sz w:val="28"/>
                <w:szCs w:val="28"/>
                <w:rtl/>
                <w:lang w:bidi="ar-IQ"/>
              </w:rPr>
              <w:t xml:space="preserve">issues ( </w:t>
            </w:r>
            <w:r w:rsidRPr="00D9537E">
              <w:rPr>
                <w:rFonts w:ascii="Simplified Arabic" w:hAnsi="Simplified Arabic" w:cs="Simplified Arabic" w:hint="cs"/>
                <w:b/>
                <w:bCs/>
                <w:color w:val="000000"/>
                <w:position w:val="-1"/>
                <w:sz w:val="28"/>
                <w:szCs w:val="28"/>
                <w:rtl/>
                <w:lang w:bidi="ar-IQ"/>
              </w:rPr>
              <w:t xml:space="preserve">definition of the ruling, evidence for rulings, fundamental principles </w:t>
            </w:r>
            <w:r w:rsidRPr="00D9537E">
              <w:rPr>
                <w:rFonts w:ascii="Simplified Arabic" w:hAnsi="Simplified Arabic" w:cs="Simplified Arabic"/>
                <w:b/>
                <w:bCs/>
                <w:color w:val="000000"/>
                <w:position w:val="-1"/>
                <w:sz w:val="28"/>
                <w:szCs w:val="28"/>
                <w:rtl/>
                <w:lang w:bidi="ar-IQ"/>
              </w:rPr>
              <w:t xml:space="preserve">), analyzes its evidence </w:t>
            </w:r>
            <w:r w:rsidRPr="00D9537E">
              <w:rPr>
                <w:rFonts w:ascii="Simplified Arabic" w:hAnsi="Simplified Arabic" w:cs="Simplified Arabic" w:hint="cs"/>
                <w:b/>
                <w:bCs/>
                <w:color w:val="000000"/>
                <w:position w:val="-1"/>
                <w:sz w:val="28"/>
                <w:szCs w:val="28"/>
                <w:rtl/>
                <w:lang w:bidi="ar-IQ"/>
              </w:rPr>
              <w:t xml:space="preserve">and explains its meanings </w:t>
            </w:r>
            <w:r w:rsidRPr="00D9537E">
              <w:rPr>
                <w:rFonts w:ascii="Simplified Arabic" w:hAnsi="Simplified Arabic" w:cs="Simplified Arabic"/>
                <w:b/>
                <w:bCs/>
                <w:color w:val="000000"/>
                <w:position w:val="-1"/>
                <w:sz w:val="28"/>
                <w:szCs w:val="28"/>
                <w:rtl/>
                <w:lang w:bidi="ar-IQ"/>
              </w:rPr>
              <w:t>, then presents it to the rest of the group.</w:t>
            </w:r>
            <w:r w:rsidRPr="00D9537E">
              <w:rPr>
                <w:rFonts w:ascii="Simplified Arabic" w:hAnsi="Simplified Arabic" w:cs="Simplified Arabic" w:hint="cs"/>
                <w:b/>
                <w:bCs/>
                <w:color w:val="000000"/>
                <w:position w:val="-1"/>
                <w:sz w:val="28"/>
                <w:szCs w:val="28"/>
                <w:rtl/>
                <w:lang w:bidi="ar-IQ"/>
              </w:rPr>
              <w:t xml:space="preserve"> </w:t>
            </w:r>
            <w:r w:rsidRPr="00D9537E">
              <w:rPr>
                <w:rFonts w:ascii="Simplified Arabic" w:hAnsi="Simplified Arabic" w:cs="Simplified Arabic"/>
                <w:b/>
                <w:bCs/>
                <w:color w:val="000000"/>
                <w:position w:val="-1"/>
                <w:sz w:val="28"/>
                <w:szCs w:val="28"/>
                <w:rtl/>
                <w:lang w:bidi="ar-IQ"/>
              </w:rPr>
              <w:t>Colleagues.</w:t>
            </w:r>
          </w:p>
          <w:p w14:paraId="6C31655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3E089A1C"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2. Practice-based learning:</w:t>
            </w:r>
          </w:p>
          <w:p w14:paraId="6B0CFB50"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C120F6A"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The scientific application of texts: Training students </w:t>
            </w:r>
            <w:r w:rsidRPr="00D9537E">
              <w:rPr>
                <w:rFonts w:ascii="Simplified Arabic" w:hAnsi="Simplified Arabic" w:cs="Simplified Arabic" w:hint="cs"/>
                <w:b/>
                <w:bCs/>
                <w:color w:val="000000"/>
                <w:position w:val="-1"/>
                <w:sz w:val="28"/>
                <w:szCs w:val="28"/>
                <w:rtl/>
                <w:lang w:bidi="ar-IQ"/>
              </w:rPr>
              <w:t xml:space="preserve">to </w:t>
            </w:r>
            <w:r w:rsidRPr="00D9537E">
              <w:rPr>
                <w:rFonts w:ascii="Simplified Arabic" w:hAnsi="Simplified Arabic" w:cs="Simplified Arabic"/>
                <w:b/>
                <w:bCs/>
                <w:color w:val="000000"/>
                <w:position w:val="-1"/>
                <w:sz w:val="28"/>
                <w:szCs w:val="28"/>
                <w:rtl/>
                <w:lang w:bidi="ar-IQ"/>
              </w:rPr>
              <w:t>link the branches of jurisprudence (detailed evidence) with the fundamental principles (general evidence).</w:t>
            </w:r>
          </w:p>
          <w:p w14:paraId="0BE65052"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1DA4022E"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Oral assessment: This involves discussing </w:t>
            </w:r>
            <w:r w:rsidRPr="00D9537E">
              <w:rPr>
                <w:rFonts w:ascii="Simplified Arabic" w:hAnsi="Simplified Arabic" w:cs="Simplified Arabic" w:hint="cs"/>
                <w:b/>
                <w:bCs/>
                <w:color w:val="000000"/>
                <w:position w:val="-1"/>
                <w:sz w:val="28"/>
                <w:szCs w:val="28"/>
                <w:rtl/>
                <w:lang w:bidi="ar-IQ"/>
              </w:rPr>
              <w:t xml:space="preserve">fundamental topics with students </w:t>
            </w:r>
            <w:r w:rsidRPr="00D9537E">
              <w:rPr>
                <w:rFonts w:ascii="Simplified Arabic" w:hAnsi="Simplified Arabic" w:cs="Simplified Arabic"/>
                <w:b/>
                <w:bCs/>
                <w:color w:val="000000"/>
                <w:position w:val="-1"/>
                <w:sz w:val="28"/>
                <w:szCs w:val="28"/>
                <w:rtl/>
                <w:lang w:bidi="ar-IQ"/>
              </w:rPr>
              <w:t xml:space="preserve">and analyzing their answers, along with presenting </w:t>
            </w:r>
            <w:r w:rsidRPr="00D9537E">
              <w:rPr>
                <w:rFonts w:ascii="Simplified Arabic" w:hAnsi="Simplified Arabic" w:cs="Simplified Arabic" w:hint="cs"/>
                <w:b/>
                <w:bCs/>
                <w:color w:val="000000"/>
                <w:position w:val="-1"/>
                <w:sz w:val="28"/>
                <w:szCs w:val="28"/>
                <w:rtl/>
                <w:lang w:bidi="ar-IQ"/>
              </w:rPr>
              <w:t>a discussion.</w:t>
            </w:r>
            <w:r w:rsidRPr="00D9537E">
              <w:rPr>
                <w:rFonts w:ascii="Simplified Arabic" w:hAnsi="Simplified Arabic" w:cs="Simplified Arabic"/>
                <w:b/>
                <w:bCs/>
                <w:color w:val="000000"/>
                <w:position w:val="-1"/>
                <w:sz w:val="28"/>
                <w:szCs w:val="28"/>
                <w:rtl/>
                <w:lang w:bidi="ar-IQ"/>
              </w:rPr>
              <w:t xml:space="preserve"> Scientific </w:t>
            </w:r>
            <w:r w:rsidRPr="00D9537E">
              <w:rPr>
                <w:rFonts w:ascii="Simplified Arabic" w:hAnsi="Simplified Arabic" w:cs="Simplified Arabic" w:hint="cs"/>
                <w:b/>
                <w:bCs/>
                <w:color w:val="000000"/>
                <w:position w:val="-1"/>
                <w:sz w:val="28"/>
                <w:szCs w:val="28"/>
                <w:rtl/>
                <w:lang w:bidi="ar-IQ"/>
              </w:rPr>
              <w:t xml:space="preserve">review </w:t>
            </w:r>
            <w:r w:rsidRPr="00D9537E">
              <w:rPr>
                <w:rFonts w:ascii="Simplified Arabic" w:hAnsi="Simplified Arabic" w:cs="Simplified Arabic"/>
                <w:b/>
                <w:bCs/>
                <w:color w:val="000000"/>
                <w:position w:val="-1"/>
                <w:sz w:val="28"/>
                <w:szCs w:val="28"/>
                <w:rtl/>
                <w:lang w:bidi="ar-IQ"/>
              </w:rPr>
              <w:t>helps to correct and consolidate concepts.</w:t>
            </w:r>
          </w:p>
          <w:p w14:paraId="37F44E8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3274F373"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3. Project-based learning:</w:t>
            </w:r>
          </w:p>
          <w:p w14:paraId="4BAC3FE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2A1CFC9B"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Scientific research: Students are assigned to prepare short research papers on </w:t>
            </w:r>
            <w:r w:rsidRPr="00D9537E">
              <w:rPr>
                <w:rFonts w:ascii="Simplified Arabic" w:hAnsi="Simplified Arabic" w:cs="Simplified Arabic" w:hint="cs"/>
                <w:b/>
                <w:bCs/>
                <w:color w:val="000000"/>
                <w:position w:val="-1"/>
                <w:sz w:val="28"/>
                <w:szCs w:val="28"/>
                <w:rtl/>
                <w:lang w:bidi="ar-IQ"/>
              </w:rPr>
              <w:t xml:space="preserve">fundamental topics </w:t>
            </w:r>
            <w:r w:rsidRPr="00D9537E">
              <w:rPr>
                <w:rFonts w:ascii="Simplified Arabic" w:hAnsi="Simplified Arabic" w:cs="Simplified Arabic"/>
                <w:b/>
                <w:bCs/>
                <w:color w:val="000000"/>
                <w:position w:val="-1"/>
                <w:sz w:val="28"/>
                <w:szCs w:val="28"/>
                <w:rtl/>
                <w:lang w:bidi="ar-IQ"/>
              </w:rPr>
              <w:t xml:space="preserve">, such as </w:t>
            </w:r>
            <w:r w:rsidRPr="00D9537E">
              <w:rPr>
                <w:rFonts w:ascii="Simplified Arabic" w:hAnsi="Simplified Arabic" w:cs="Simplified Arabic" w:hint="cs"/>
                <w:b/>
                <w:bCs/>
                <w:color w:val="000000"/>
                <w:position w:val="-1"/>
                <w:sz w:val="28"/>
                <w:szCs w:val="28"/>
                <w:rtl/>
                <w:lang w:bidi="ar-IQ"/>
              </w:rPr>
              <w:t xml:space="preserve">defining the ruling and explaining its divisions, </w:t>
            </w:r>
            <w:r w:rsidRPr="00D9537E">
              <w:rPr>
                <w:rFonts w:ascii="Simplified Arabic" w:hAnsi="Simplified Arabic" w:cs="Simplified Arabic"/>
                <w:b/>
                <w:bCs/>
                <w:color w:val="000000"/>
                <w:position w:val="-1"/>
                <w:sz w:val="28"/>
                <w:szCs w:val="28"/>
                <w:rtl/>
                <w:lang w:bidi="ar-IQ"/>
              </w:rPr>
              <w:t xml:space="preserve">or </w:t>
            </w:r>
            <w:r w:rsidRPr="00D9537E">
              <w:rPr>
                <w:rFonts w:ascii="Simplified Arabic" w:hAnsi="Simplified Arabic" w:cs="Simplified Arabic" w:hint="cs"/>
                <w:b/>
                <w:bCs/>
                <w:color w:val="000000"/>
                <w:position w:val="-1"/>
                <w:sz w:val="28"/>
                <w:szCs w:val="28"/>
                <w:rtl/>
                <w:lang w:bidi="ar-IQ"/>
              </w:rPr>
              <w:t xml:space="preserve">addressing one of the proofs of the </w:t>
            </w:r>
            <w:r w:rsidRPr="00D9537E">
              <w:rPr>
                <w:rFonts w:ascii="Simplified Arabic" w:hAnsi="Simplified Arabic" w:cs="Simplified Arabic" w:hint="cs"/>
                <w:b/>
                <w:bCs/>
                <w:color w:val="000000"/>
                <w:position w:val="-1"/>
                <w:sz w:val="28"/>
                <w:szCs w:val="28"/>
                <w:rtl/>
                <w:lang w:bidi="ar-IQ"/>
              </w:rPr>
              <w:lastRenderedPageBreak/>
              <w:t xml:space="preserve">ruling, such as analogy, and explaining its rulings and divisions </w:t>
            </w:r>
            <w:r w:rsidRPr="00D9537E">
              <w:rPr>
                <w:rFonts w:ascii="Simplified Arabic" w:hAnsi="Simplified Arabic" w:cs="Simplified Arabic"/>
                <w:b/>
                <w:bCs/>
                <w:color w:val="000000"/>
                <w:position w:val="-1"/>
                <w:sz w:val="28"/>
                <w:szCs w:val="28"/>
                <w:rtl/>
                <w:lang w:bidi="ar-IQ"/>
              </w:rPr>
              <w:t>, which develops research and analysis skills.</w:t>
            </w:r>
          </w:p>
          <w:p w14:paraId="35137EC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7F47D07"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Practical application: Preparing analytical activities that include studying </w:t>
            </w:r>
            <w:r w:rsidRPr="00D9537E">
              <w:rPr>
                <w:rFonts w:ascii="Simplified Arabic" w:hAnsi="Simplified Arabic" w:cs="Simplified Arabic" w:hint="cs"/>
                <w:b/>
                <w:bCs/>
                <w:color w:val="000000"/>
                <w:position w:val="-1"/>
                <w:sz w:val="28"/>
                <w:szCs w:val="28"/>
                <w:rtl/>
                <w:lang w:bidi="ar-IQ"/>
              </w:rPr>
              <w:t xml:space="preserve">fundamental texts </w:t>
            </w:r>
            <w:r w:rsidRPr="00D9537E">
              <w:rPr>
                <w:rFonts w:ascii="Simplified Arabic" w:hAnsi="Simplified Arabic" w:cs="Simplified Arabic"/>
                <w:b/>
                <w:bCs/>
                <w:color w:val="000000"/>
                <w:position w:val="-1"/>
                <w:sz w:val="28"/>
                <w:szCs w:val="28"/>
                <w:rtl/>
                <w:lang w:bidi="ar-IQ"/>
              </w:rPr>
              <w:t xml:space="preserve">and explaining </w:t>
            </w:r>
            <w:r w:rsidRPr="00D9537E">
              <w:rPr>
                <w:rFonts w:ascii="Simplified Arabic" w:hAnsi="Simplified Arabic" w:cs="Simplified Arabic" w:hint="cs"/>
                <w:b/>
                <w:bCs/>
                <w:color w:val="000000"/>
                <w:position w:val="-1"/>
                <w:sz w:val="28"/>
                <w:szCs w:val="28"/>
                <w:rtl/>
                <w:lang w:bidi="ar-IQ"/>
              </w:rPr>
              <w:t xml:space="preserve">the jurisprudential applications they contain based on general rules </w:t>
            </w:r>
            <w:r w:rsidRPr="00D9537E">
              <w:rPr>
                <w:rFonts w:ascii="Simplified Arabic" w:hAnsi="Simplified Arabic" w:cs="Simplified Arabic"/>
                <w:b/>
                <w:bCs/>
                <w:color w:val="000000"/>
                <w:position w:val="-1"/>
                <w:sz w:val="28"/>
                <w:szCs w:val="28"/>
                <w:rtl/>
                <w:lang w:bidi="ar-IQ"/>
              </w:rPr>
              <w:t>.</w:t>
            </w:r>
          </w:p>
          <w:p w14:paraId="096D475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057A21D"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4. Learning using technology:</w:t>
            </w:r>
          </w:p>
          <w:p w14:paraId="7CF2F884"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1034D2D2"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Electronic resources: Utilizing </w:t>
            </w:r>
            <w:r w:rsidRPr="00D9537E">
              <w:rPr>
                <w:rFonts w:ascii="Simplified Arabic" w:hAnsi="Simplified Arabic" w:cs="Simplified Arabic" w:hint="cs"/>
                <w:b/>
                <w:bCs/>
                <w:color w:val="000000"/>
                <w:position w:val="-1"/>
                <w:sz w:val="28"/>
                <w:szCs w:val="28"/>
                <w:rtl/>
                <w:lang w:bidi="ar-IQ"/>
              </w:rPr>
              <w:t xml:space="preserve">reliable digital libraries </w:t>
            </w:r>
            <w:r w:rsidRPr="00D9537E">
              <w:rPr>
                <w:rFonts w:ascii="Simplified Arabic" w:hAnsi="Simplified Arabic" w:cs="Simplified Arabic"/>
                <w:b/>
                <w:bCs/>
                <w:color w:val="000000"/>
                <w:position w:val="-1"/>
                <w:sz w:val="28"/>
                <w:szCs w:val="28"/>
                <w:rtl/>
                <w:lang w:bidi="ar-IQ"/>
              </w:rPr>
              <w:t xml:space="preserve">and Islamic databases </w:t>
            </w:r>
            <w:r w:rsidRPr="00D9537E">
              <w:rPr>
                <w:rFonts w:ascii="Simplified Arabic" w:hAnsi="Simplified Arabic" w:cs="Simplified Arabic" w:hint="cs"/>
                <w:b/>
                <w:bCs/>
                <w:color w:val="000000"/>
                <w:position w:val="-1"/>
                <w:sz w:val="28"/>
                <w:szCs w:val="28"/>
                <w:rtl/>
                <w:lang w:bidi="ar-IQ"/>
              </w:rPr>
              <w:t xml:space="preserve">disseminated on the Internet </w:t>
            </w:r>
            <w:r w:rsidRPr="00D9537E">
              <w:rPr>
                <w:rFonts w:ascii="Simplified Arabic" w:hAnsi="Simplified Arabic" w:cs="Simplified Arabic"/>
                <w:b/>
                <w:bCs/>
                <w:color w:val="000000"/>
                <w:position w:val="-1"/>
                <w:sz w:val="28"/>
                <w:szCs w:val="28"/>
                <w:rtl/>
                <w:lang w:bidi="ar-IQ"/>
              </w:rPr>
              <w:t xml:space="preserve">to access approved </w:t>
            </w:r>
            <w:r w:rsidRPr="00D9537E">
              <w:rPr>
                <w:rFonts w:ascii="Simplified Arabic" w:hAnsi="Simplified Arabic" w:cs="Simplified Arabic" w:hint="cs"/>
                <w:b/>
                <w:bCs/>
                <w:color w:val="000000"/>
                <w:position w:val="-1"/>
                <w:sz w:val="28"/>
                <w:szCs w:val="28"/>
                <w:rtl/>
                <w:lang w:bidi="ar-IQ"/>
              </w:rPr>
              <w:t xml:space="preserve">fundamental sources </w:t>
            </w:r>
            <w:r w:rsidRPr="00D9537E">
              <w:rPr>
                <w:rFonts w:ascii="Simplified Arabic" w:hAnsi="Simplified Arabic" w:cs="Simplified Arabic"/>
                <w:b/>
                <w:bCs/>
                <w:color w:val="000000"/>
                <w:position w:val="-1"/>
                <w:sz w:val="28"/>
                <w:szCs w:val="28"/>
                <w:rtl/>
                <w:lang w:bidi="ar-IQ"/>
              </w:rPr>
              <w:t>, which helps students develop scientific research skills.</w:t>
            </w:r>
          </w:p>
          <w:p w14:paraId="5588874C"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71BB539C"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Educational platforms: Using electronic platforms to upload lectures, scientific materials, and assignments, enabling students to learn independently and follow up continuously.</w:t>
            </w:r>
          </w:p>
          <w:p w14:paraId="3A83822E"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225F7F3"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5. Goal-oriented learning:</w:t>
            </w:r>
          </w:p>
          <w:p w14:paraId="65A60BED"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2E247D75"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Setting clear objectives: Introducing students to the objectives of each study unit, such as identifying </w:t>
            </w:r>
            <w:r w:rsidRPr="00D9537E">
              <w:rPr>
                <w:rFonts w:ascii="Simplified Arabic" w:hAnsi="Simplified Arabic" w:cs="Simplified Arabic" w:hint="cs"/>
                <w:b/>
                <w:bCs/>
                <w:color w:val="000000"/>
                <w:position w:val="-1"/>
                <w:sz w:val="28"/>
                <w:szCs w:val="28"/>
                <w:rtl/>
                <w:lang w:bidi="ar-IQ"/>
              </w:rPr>
              <w:t>sources of legislation.</w:t>
            </w:r>
            <w:r w:rsidRPr="00D9537E">
              <w:rPr>
                <w:rFonts w:ascii="Simplified Arabic" w:hAnsi="Simplified Arabic" w:cs="Simplified Arabic"/>
                <w:b/>
                <w:bCs/>
                <w:color w:val="000000"/>
                <w:position w:val="-1"/>
                <w:sz w:val="28"/>
                <w:szCs w:val="28"/>
                <w:rtl/>
                <w:lang w:bidi="ar-IQ"/>
              </w:rPr>
              <w:t xml:space="preserve"> </w:t>
            </w:r>
            <w:r w:rsidRPr="00D9537E">
              <w:rPr>
                <w:rFonts w:ascii="Simplified Arabic" w:hAnsi="Simplified Arabic" w:cs="Simplified Arabic" w:hint="cs"/>
                <w:b/>
                <w:bCs/>
                <w:color w:val="000000"/>
                <w:position w:val="-1"/>
                <w:sz w:val="28"/>
                <w:szCs w:val="28"/>
                <w:rtl/>
                <w:lang w:bidi="ar-IQ"/>
              </w:rPr>
              <w:t xml:space="preserve">Such as approval, custom, or command and prohibition </w:t>
            </w:r>
            <w:r w:rsidRPr="00D9537E">
              <w:rPr>
                <w:rFonts w:ascii="Simplified Arabic" w:hAnsi="Simplified Arabic" w:cs="Simplified Arabic"/>
                <w:b/>
                <w:bCs/>
                <w:color w:val="000000"/>
                <w:position w:val="-1"/>
                <w:sz w:val="28"/>
                <w:szCs w:val="28"/>
                <w:rtl/>
                <w:lang w:bidi="ar-IQ"/>
              </w:rPr>
              <w:t>, which helps them to focus and achieve learning outcomes.</w:t>
            </w:r>
          </w:p>
          <w:p w14:paraId="48EDBCB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36E39DB"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lastRenderedPageBreak/>
              <w:t>Continuous feedback: Providing periodic feedback on student performance in discussions and assignments to promote correct understanding.</w:t>
            </w:r>
          </w:p>
          <w:p w14:paraId="16AE844B"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015DCC8"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6. Cumulative learning:</w:t>
            </w:r>
          </w:p>
          <w:p w14:paraId="21C3AC97"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6AC0DEB7"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 xml:space="preserve">Building on prior knowledge: Moving from general concepts in </w:t>
            </w:r>
            <w:r w:rsidRPr="00D9537E">
              <w:rPr>
                <w:rFonts w:ascii="Simplified Arabic" w:hAnsi="Simplified Arabic" w:cs="Simplified Arabic" w:hint="cs"/>
                <w:b/>
                <w:bCs/>
                <w:color w:val="000000"/>
                <w:position w:val="-1"/>
                <w:sz w:val="28"/>
                <w:szCs w:val="28"/>
                <w:rtl/>
                <w:lang w:bidi="ar-IQ"/>
              </w:rPr>
              <w:t xml:space="preserve">the science of jurisprudence </w:t>
            </w:r>
            <w:r w:rsidRPr="00D9537E">
              <w:rPr>
                <w:rFonts w:ascii="Simplified Arabic" w:hAnsi="Simplified Arabic" w:cs="Simplified Arabic"/>
                <w:b/>
                <w:bCs/>
                <w:color w:val="000000"/>
                <w:position w:val="-1"/>
                <w:sz w:val="28"/>
                <w:szCs w:val="28"/>
                <w:rtl/>
                <w:lang w:bidi="ar-IQ"/>
              </w:rPr>
              <w:t xml:space="preserve">to the minute details of </w:t>
            </w:r>
            <w:r w:rsidRPr="00D9537E">
              <w:rPr>
                <w:rFonts w:ascii="Simplified Arabic" w:hAnsi="Simplified Arabic" w:cs="Simplified Arabic" w:hint="cs"/>
                <w:b/>
                <w:bCs/>
                <w:color w:val="000000"/>
                <w:position w:val="-1"/>
                <w:sz w:val="28"/>
                <w:szCs w:val="28"/>
                <w:rtl/>
                <w:lang w:bidi="ar-IQ"/>
              </w:rPr>
              <w:t xml:space="preserve">rulings, evidence of rulings, and methods of deriving rulings </w:t>
            </w:r>
            <w:r w:rsidRPr="00D9537E">
              <w:rPr>
                <w:rFonts w:ascii="Simplified Arabic" w:hAnsi="Simplified Arabic" w:cs="Simplified Arabic"/>
                <w:b/>
                <w:bCs/>
                <w:color w:val="000000"/>
                <w:position w:val="-1"/>
                <w:sz w:val="28"/>
                <w:szCs w:val="28"/>
                <w:rtl/>
                <w:lang w:bidi="ar-IQ"/>
              </w:rPr>
              <w:t>, which deepens the students' understanding.</w:t>
            </w:r>
          </w:p>
          <w:p w14:paraId="042D05B9" w14:textId="77777777" w:rsidR="00D9537E" w:rsidRPr="00D9537E" w:rsidRDefault="00D9537E" w:rsidP="00F01F88">
            <w:pPr>
              <w:shd w:val="clear" w:color="auto" w:fill="FFFFFF"/>
              <w:suppressAutoHyphens/>
              <w:autoSpaceDE w:val="0"/>
              <w:autoSpaceDN w:val="0"/>
              <w:bidi/>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p>
          <w:p w14:paraId="4E414B9E"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Review and reinforcement: Allocate time to review previous topics and link them to new topics to ensure that the information is consolidated.</w:t>
            </w:r>
          </w:p>
          <w:p w14:paraId="39FEDC31" w14:textId="77777777" w:rsidR="00D9537E" w:rsidRPr="00D9537E" w:rsidRDefault="00D9537E" w:rsidP="00F01F88">
            <w:pPr>
              <w:shd w:val="clear" w:color="auto" w:fill="FFFFFF"/>
              <w:suppressAutoHyphens/>
              <w:autoSpaceDE w:val="0"/>
              <w:autoSpaceDN w:val="0"/>
              <w:adjustRightInd w:val="0"/>
              <w:spacing w:line="1" w:lineRule="atLeast"/>
              <w:ind w:leftChars="-1" w:left="1" w:right="-426" w:hangingChars="1" w:hanging="3"/>
              <w:textDirection w:val="btLr"/>
              <w:textAlignment w:val="top"/>
              <w:outlineLvl w:val="0"/>
              <w:rPr>
                <w:rFonts w:ascii="Simplified Arabic" w:hAnsi="Simplified Arabic" w:cs="Simplified Arabic"/>
                <w:b/>
                <w:bCs/>
                <w:color w:val="000000"/>
                <w:position w:val="-1"/>
                <w:sz w:val="28"/>
                <w:szCs w:val="28"/>
                <w:rtl/>
                <w:lang w:bidi="ar-IQ"/>
              </w:rPr>
            </w:pPr>
            <w:r w:rsidRPr="00D9537E">
              <w:rPr>
                <w:rFonts w:ascii="Simplified Arabic" w:hAnsi="Simplified Arabic" w:cs="Simplified Arabic"/>
                <w:b/>
                <w:bCs/>
                <w:color w:val="000000"/>
                <w:position w:val="-1"/>
                <w:sz w:val="28"/>
                <w:szCs w:val="28"/>
                <w:rtl/>
                <w:lang w:bidi="ar-IQ"/>
              </w:rPr>
              <w:t>7. Analysis-based learning:</w:t>
            </w:r>
          </w:p>
          <w:p w14:paraId="01521DF2" w14:textId="77777777" w:rsidR="00D9537E" w:rsidRPr="00D9537E" w:rsidRDefault="00D9537E" w:rsidP="00F01F88">
            <w:pPr>
              <w:shd w:val="clear" w:color="auto" w:fill="FFFFFF"/>
              <w:tabs>
                <w:tab w:val="left" w:pos="136"/>
                <w:tab w:val="left" w:pos="419"/>
              </w:tabs>
              <w:suppressAutoHyphens/>
              <w:autoSpaceDE w:val="0"/>
              <w:autoSpaceDN w:val="0"/>
              <w:adjustRightInd w:val="0"/>
              <w:spacing w:line="1" w:lineRule="atLeast"/>
              <w:ind w:leftChars="-1" w:left="1" w:hangingChars="1" w:hanging="3"/>
              <w:textDirection w:val="btLr"/>
              <w:textAlignment w:val="top"/>
              <w:outlineLvl w:val="0"/>
              <w:rPr>
                <w:rFonts w:ascii="Cambria" w:eastAsia="Calibri" w:hAnsi="Cambria"/>
                <w:color w:val="000000"/>
                <w:position w:val="-1"/>
                <w:sz w:val="28"/>
                <w:szCs w:val="28"/>
                <w:lang w:bidi="ar-IQ"/>
              </w:rPr>
            </w:pPr>
            <w:r w:rsidRPr="00D9537E">
              <w:rPr>
                <w:rFonts w:ascii="Simplified Arabic" w:hAnsi="Simplified Arabic" w:cs="Simplified Arabic"/>
                <w:b/>
                <w:bCs/>
                <w:color w:val="000000"/>
                <w:position w:val="-1"/>
                <w:sz w:val="28"/>
                <w:szCs w:val="28"/>
                <w:rtl/>
                <w:lang w:bidi="ar-IQ"/>
              </w:rPr>
              <w:t xml:space="preserve">Analyzing </w:t>
            </w:r>
            <w:r w:rsidRPr="00D9537E">
              <w:rPr>
                <w:rFonts w:ascii="Simplified Arabic" w:hAnsi="Simplified Arabic" w:cs="Simplified Arabic" w:hint="cs"/>
                <w:b/>
                <w:bCs/>
                <w:color w:val="000000"/>
                <w:position w:val="-1"/>
                <w:sz w:val="28"/>
                <w:szCs w:val="28"/>
                <w:rtl/>
                <w:lang w:bidi="ar-IQ"/>
              </w:rPr>
              <w:t xml:space="preserve">fundamental issues </w:t>
            </w:r>
            <w:r w:rsidRPr="00D9537E">
              <w:rPr>
                <w:rFonts w:ascii="Simplified Arabic" w:hAnsi="Simplified Arabic" w:cs="Simplified Arabic"/>
                <w:b/>
                <w:bCs/>
                <w:color w:val="000000"/>
                <w:position w:val="-1"/>
                <w:sz w:val="28"/>
                <w:szCs w:val="28"/>
                <w:rtl/>
                <w:lang w:bidi="ar-IQ"/>
              </w:rPr>
              <w:t xml:space="preserve">: Presenting </w:t>
            </w:r>
            <w:r w:rsidRPr="00D9537E">
              <w:rPr>
                <w:rFonts w:ascii="Simplified Arabic" w:hAnsi="Simplified Arabic" w:cs="Simplified Arabic" w:hint="cs"/>
                <w:b/>
                <w:bCs/>
                <w:color w:val="000000"/>
                <w:position w:val="-1"/>
                <w:sz w:val="28"/>
                <w:szCs w:val="28"/>
                <w:rtl/>
                <w:lang w:bidi="ar-IQ"/>
              </w:rPr>
              <w:t xml:space="preserve">fundamental issues </w:t>
            </w:r>
            <w:r w:rsidRPr="00D9537E">
              <w:rPr>
                <w:rFonts w:ascii="Simplified Arabic" w:hAnsi="Simplified Arabic" w:cs="Simplified Arabic"/>
                <w:b/>
                <w:bCs/>
                <w:color w:val="000000"/>
                <w:position w:val="-1"/>
                <w:sz w:val="28"/>
                <w:szCs w:val="28"/>
                <w:rtl/>
                <w:lang w:bidi="ar-IQ"/>
              </w:rPr>
              <w:t xml:space="preserve">that need analysis and discussion, such as </w:t>
            </w:r>
            <w:r w:rsidRPr="00D9537E">
              <w:rPr>
                <w:rFonts w:ascii="Simplified Arabic" w:hAnsi="Simplified Arabic" w:cs="Simplified Arabic" w:hint="cs"/>
                <w:b/>
                <w:bCs/>
                <w:color w:val="000000"/>
                <w:position w:val="-1"/>
                <w:sz w:val="28"/>
                <w:szCs w:val="28"/>
                <w:rtl/>
                <w:lang w:bidi="ar-IQ"/>
              </w:rPr>
              <w:t xml:space="preserve">juristic preference or analogy and its types </w:t>
            </w:r>
            <w:r w:rsidRPr="00D9537E">
              <w:rPr>
                <w:rFonts w:ascii="Simplified Arabic" w:hAnsi="Simplified Arabic" w:cs="Simplified Arabic"/>
                <w:b/>
                <w:bCs/>
                <w:color w:val="000000"/>
                <w:position w:val="-1"/>
                <w:sz w:val="28"/>
                <w:szCs w:val="28"/>
                <w:rtl/>
                <w:lang w:bidi="ar-IQ"/>
              </w:rPr>
              <w:t xml:space="preserve">, and training students to </w:t>
            </w:r>
            <w:r w:rsidRPr="00D9537E">
              <w:rPr>
                <w:rFonts w:ascii="Simplified Arabic" w:hAnsi="Simplified Arabic" w:cs="Simplified Arabic" w:hint="cs"/>
                <w:b/>
                <w:bCs/>
                <w:color w:val="000000"/>
                <w:position w:val="-1"/>
                <w:sz w:val="28"/>
                <w:szCs w:val="28"/>
                <w:rtl/>
                <w:lang w:bidi="ar-IQ"/>
              </w:rPr>
              <w:t xml:space="preserve">bring examples of contemporary issues </w:t>
            </w:r>
            <w:r w:rsidRPr="00D9537E">
              <w:rPr>
                <w:rFonts w:ascii="Simplified Arabic" w:hAnsi="Simplified Arabic" w:cs="Simplified Arabic"/>
                <w:b/>
                <w:bCs/>
                <w:color w:val="000000"/>
                <w:position w:val="-1"/>
                <w:sz w:val="28"/>
                <w:szCs w:val="28"/>
                <w:rtl/>
                <w:lang w:bidi="ar-IQ"/>
              </w:rPr>
              <w:t>of legal evidence, which develops critical and research thinking.</w:t>
            </w:r>
          </w:p>
        </w:tc>
      </w:tr>
      <w:tr w:rsidR="00D9537E" w:rsidRPr="00D9537E" w14:paraId="2F4D3C14" w14:textId="77777777" w:rsidTr="00F01F88">
        <w:tc>
          <w:tcPr>
            <w:tcW w:w="10123" w:type="dxa"/>
            <w:gridSpan w:val="10"/>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9A58E35" w14:textId="77777777" w:rsidR="00D9537E" w:rsidRPr="00D9537E" w:rsidRDefault="00D9537E" w:rsidP="00F01F88">
            <w:pPr>
              <w:numPr>
                <w:ilvl w:val="0"/>
                <w:numId w:val="57"/>
              </w:num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Cambria" w:eastAsia="Calibri" w:hAnsi="Cambria" w:cs="Khalid Art bold" w:hint="cs"/>
                <w:b/>
                <w:bCs/>
                <w:color w:val="000000"/>
                <w:position w:val="-1"/>
                <w:sz w:val="28"/>
                <w:szCs w:val="28"/>
                <w:rtl/>
                <w:lang w:bidi="ar-IQ"/>
              </w:rPr>
              <w:lastRenderedPageBreak/>
              <w:t>Course structure</w:t>
            </w:r>
          </w:p>
        </w:tc>
      </w:tr>
      <w:tr w:rsidR="00D9537E" w:rsidRPr="00D9537E" w14:paraId="2A0BBCC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106A74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Week</w:t>
            </w:r>
          </w:p>
        </w:tc>
        <w:tc>
          <w:tcPr>
            <w:tcW w:w="97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74C2ABB"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Hours</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0101CE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Required learning outcomes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531A30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Unit or topic name</w:t>
            </w:r>
          </w:p>
        </w:tc>
        <w:tc>
          <w:tcPr>
            <w:tcW w:w="20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C475C7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Learning method</w:t>
            </w:r>
          </w:p>
        </w:tc>
        <w:tc>
          <w:tcPr>
            <w:tcW w:w="240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8B244F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rPr>
            </w:pPr>
            <w:r w:rsidRPr="00D9537E">
              <w:rPr>
                <w:rFonts w:ascii="Simplified Arabic" w:eastAsia="Calibri" w:hAnsi="Simplified Arabic" w:cs="Simplified Arabic"/>
                <w:b/>
                <w:bCs/>
                <w:position w:val="-1"/>
                <w:sz w:val="28"/>
                <w:szCs w:val="28"/>
                <w:rtl/>
              </w:rPr>
              <w:t>Evaluation Method</w:t>
            </w:r>
          </w:p>
        </w:tc>
      </w:tr>
      <w:tr w:rsidR="00D9537E" w:rsidRPr="00D9537E" w14:paraId="22FDCEC5"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1F55CF00"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lang w:bidi="ar-IQ"/>
              </w:rPr>
              <w:t xml:space="preserve">September </w:t>
            </w:r>
            <w:r w:rsidRPr="00D9537E">
              <w:rPr>
                <w:rFonts w:ascii="Simplified Arabic" w:eastAsia="Simplified Arabic" w:hAnsi="Simplified Arabic" w:cs="Simplified Arabic"/>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9F2E90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36E2639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Defining the ruling linguistically and </w:t>
            </w:r>
            <w:r w:rsidRPr="00D9537E">
              <w:rPr>
                <w:rFonts w:ascii="Simplified Arabic" w:eastAsia="Calibri" w:hAnsi="Simplified Arabic" w:cs="Simplified Arabic" w:hint="cs"/>
                <w:position w:val="-1"/>
                <w:sz w:val="28"/>
                <w:szCs w:val="28"/>
                <w:rtl/>
              </w:rPr>
              <w:lastRenderedPageBreak/>
              <w:t>technically, and explaining its categories.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3A4F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lastRenderedPageBreak/>
              <w:t>The ruling and its original divisions</w:t>
            </w:r>
            <w:r w:rsidRPr="00D9537E">
              <w:rPr>
                <w:rFonts w:ascii="Simplified Arabic" w:eastAsia="Calibri" w:hAnsi="Simplified Arabic" w:cs="Simplified Arabic"/>
                <w:position w:val="-1"/>
                <w:sz w:val="28"/>
                <w:szCs w:val="28"/>
                <w:rtl/>
                <w:lang w:bidi="ar-IQ"/>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AABB2E0"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7FA28D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6BC8C36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DF22F68"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October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F11B2C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5052C6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A statement of each section, including its formulas and examples.</w:t>
            </w:r>
          </w:p>
          <w:p w14:paraId="628636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470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Sections of the Obligatory Ruling</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1293DEA"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639359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1C7BF5D8"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FFC59ED"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October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F128BF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590B61B"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Defining each section with examples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7242A"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lang w:bidi="ar-IQ"/>
              </w:rPr>
              <w:t>Divisions of positive law</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62350D9"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3E17CC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6637409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5A93315D"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r w:rsidRPr="00D9537E">
              <w:rPr>
                <w:rFonts w:ascii="Simplified Arabic" w:eastAsia="Simplified Arabic" w:hAnsi="Simplified Arabic" w:cs="Simplified Arabic"/>
                <w:b/>
                <w:bCs/>
                <w:position w:val="-1"/>
                <w:sz w:val="28"/>
                <w:szCs w:val="28"/>
                <w:rtl/>
              </w:rPr>
              <w:t xml:space="preserve">October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BD9AB1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885067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Introducing the Holy Quran, explaining its characteristics, its miraculous nature, and its significance.</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6DCA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Evidence for rulings/Quran</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95BB415"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E18530F"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7EA0F0DB"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0B5A809"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October</w:t>
            </w:r>
            <w:r w:rsidRPr="00D9537E">
              <w:rPr>
                <w:rFonts w:ascii="Simplified Arabic" w:eastAsia="Simplified Arabic" w:hAnsi="Simplified Arabic" w:cs="Simplified Arabic" w:hint="cs"/>
                <w:b/>
                <w:bCs/>
                <w:position w:val="-1"/>
                <w:sz w:val="28"/>
                <w:szCs w:val="28"/>
                <w:rtl/>
              </w:rPr>
              <w:t>​</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03FC508B"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01AA8DF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Definition of the Sunnah, its authority, its divisions, types, and conditions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13CE7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Prophetic Sunnah</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E44709"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985D74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64C84EE8"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F450847"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lastRenderedPageBreak/>
              <w:t xml:space="preserve">November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65B7C6A"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EC0A24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definition, legal validity, divisions, and the possibility of its formation</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E91B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Consensus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2C86F4B"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3E62865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2FB193A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38806ED"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November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47E9A7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7F8EED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Its definition, divisions, ruling, and pillars</w:t>
            </w:r>
          </w:p>
          <w:p w14:paraId="33EFBAF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4A88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Measurement</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521A36C"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6874D6A"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04B2F734"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A796333"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November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DDF81F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7289531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Statement of the conditions of analogy, definition of the cause, and conditions for its realization</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5975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Conditions of measurement with conditions of cause</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CA9894"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04C284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5EB6C17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0C24894"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November</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86730F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9CD52B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Statement of Istihsan (juristic preference), its categories, and its legal authority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DCB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approval</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1216492"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91BE89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47E1DD63"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429FA68"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December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7978366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13CB15D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Its definition, types, and </w:t>
            </w:r>
            <w:r w:rsidRPr="00D9537E">
              <w:rPr>
                <w:rFonts w:ascii="Simplified Arabic" w:eastAsia="Calibri" w:hAnsi="Simplified Arabic" w:cs="Simplified Arabic" w:hint="cs"/>
                <w:position w:val="-1"/>
                <w:sz w:val="28"/>
                <w:szCs w:val="28"/>
                <w:rtl/>
              </w:rPr>
              <w:lastRenderedPageBreak/>
              <w:t>proof of its authority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16A1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lastRenderedPageBreak/>
              <w:t>The public interest</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420BD4A"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tcPr>
          <w:p w14:paraId="370AA94F"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tl/>
              </w:rPr>
            </w:pPr>
            <w:r w:rsidRPr="00D9537E">
              <w:rPr>
                <w:rFonts w:ascii="Simplified Arabic" w:hAnsi="Simplified Arabic" w:cs="Simplified Arabic"/>
                <w:color w:val="000000"/>
                <w:position w:val="-1"/>
                <w:sz w:val="28"/>
                <w:szCs w:val="28"/>
                <w:rtl/>
                <w:lang w:val="" w:bidi="ar-IQ"/>
              </w:rPr>
              <w:t>Daily and monthly test</w:t>
            </w:r>
          </w:p>
          <w:p w14:paraId="2F0E04FB"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D9537E" w:rsidRPr="00D9537E" w14:paraId="5E7743F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3EF6EE6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December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2243A7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62E47DD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definition, conditions, and legal validity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B7B7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Blocking the means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D7B6097"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tcPr>
          <w:p w14:paraId="21353FB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tl/>
              </w:rPr>
            </w:pPr>
            <w:r w:rsidRPr="00D9537E">
              <w:rPr>
                <w:rFonts w:ascii="Simplified Arabic" w:hAnsi="Simplified Arabic" w:cs="Simplified Arabic"/>
                <w:color w:val="000000"/>
                <w:position w:val="-1"/>
                <w:sz w:val="28"/>
                <w:szCs w:val="28"/>
                <w:rtl/>
                <w:lang w:val="" w:bidi="ar-IQ"/>
              </w:rPr>
              <w:t>Daily and monthly test</w:t>
            </w:r>
          </w:p>
          <w:p w14:paraId="12DA5EE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r>
      <w:tr w:rsidR="00D9537E" w:rsidRPr="00D9537E" w14:paraId="3313C271"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078481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December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1721B2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51898D7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definition, its authority, and the conditions for its validity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4C0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lang w:bidi="ar-IQ"/>
              </w:rPr>
              <w:t>custom</w:t>
            </w:r>
            <w:r w:rsidRPr="00D9537E">
              <w:rPr>
                <w:rFonts w:ascii="Simplified Arabic" w:eastAsia="Calibri" w:hAnsi="Simplified Arabic" w:cs="Simplified Arabic" w:hint="cs"/>
                <w:position w:val="-1"/>
                <w:sz w:val="28"/>
                <w:szCs w:val="28"/>
                <w:rtl/>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7425FB0"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85DD72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22343E4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181749A3"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December</w:t>
            </w:r>
            <w:r w:rsidRPr="00D9537E">
              <w:rPr>
                <w:rFonts w:ascii="Simplified Arabic" w:eastAsia="Simplified Arabic" w:hAnsi="Simplified Arabic" w:cs="Simplified Arabic" w:hint="cs"/>
                <w:b/>
                <w:bCs/>
                <w:position w:val="-1"/>
                <w:sz w:val="28"/>
                <w:szCs w:val="28"/>
                <w:rtl/>
              </w:rPr>
              <w:t>​</w:t>
            </w:r>
            <w:r w:rsidRPr="00D9537E">
              <w:rPr>
                <w:rFonts w:ascii="Simplified Arabic" w:eastAsia="Simplified Arabic" w:hAnsi="Simplified Arabic" w:cs="Simplified Arabic"/>
                <w:b/>
                <w:bCs/>
                <w:position w:val="-1"/>
                <w:sz w:val="28"/>
                <w:szCs w:val="28"/>
                <w:rtl/>
              </w:rPr>
              <w:t xml:space="preserve">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070AAD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D57A00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Categories of the Companion's Statements and an Explanation of the Authority of Each Category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DC4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hint="cs"/>
                <w:position w:val="-1"/>
                <w:sz w:val="28"/>
                <w:szCs w:val="28"/>
                <w:rtl/>
              </w:rPr>
              <w:t>The saying of the companion</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A475E0D"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EEFD7B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341D52D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9463B14"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January </w:t>
            </w:r>
            <w:r w:rsidRPr="00D9537E">
              <w:rPr>
                <w:rFonts w:ascii="Simplified Arabic" w:eastAsia="Simplified Arabic" w:hAnsi="Simplified Arabic" w:cs="Simplified Arabic" w:hint="cs"/>
                <w:b/>
                <w:bCs/>
                <w:position w:val="-1"/>
                <w:sz w:val="28"/>
                <w:szCs w:val="28"/>
                <w:rtl/>
              </w:rPr>
              <w:t>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26554FD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1E4182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tl/>
              </w:rPr>
            </w:pPr>
            <w:r w:rsidRPr="00D9537E">
              <w:rPr>
                <w:rFonts w:ascii="Simplified Arabic" w:eastAsia="Calibri" w:hAnsi="Simplified Arabic" w:cs="Simplified Arabic" w:hint="cs"/>
                <w:position w:val="-1"/>
                <w:sz w:val="28"/>
                <w:szCs w:val="28"/>
                <w:rtl/>
              </w:rPr>
              <w:t>Its definition, types, and ruling</w:t>
            </w:r>
          </w:p>
          <w:p w14:paraId="167FB3D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2010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 was legislated by those before us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F8DB0BE"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79C2755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56329A1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400DFA5"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January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090A45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7FD90E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meaning, types, and legal authority</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D761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Presumption of continuity</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A992236"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7FC225D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64AB013B"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E4E879F"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lastRenderedPageBreak/>
              <w:t>February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55B5D71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C09A92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Definition and types</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490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private</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4C07CEA"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785020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2F73DAC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F5B33F7"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February 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8E5440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E707ED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Knowledge and wisdom</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EC8F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absolute</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E304A73"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DA509C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137709D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0A9CB779"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April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93752C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A6E9FF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Knowledge, ruling, and interpreting the absolute in light of the restricted</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C79A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The restricted</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0D33C0F"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2B3B6C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7C4B616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58C257DF"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April </w:t>
            </w:r>
            <w:r w:rsidRPr="00D9537E">
              <w:rPr>
                <w:rFonts w:ascii="Simplified Arabic" w:eastAsia="Simplified Arabic" w:hAnsi="Simplified Arabic" w:cs="Simplified Arabic" w:hint="cs"/>
                <w:b/>
                <w:bCs/>
                <w:position w:val="-1"/>
                <w:sz w:val="28"/>
                <w:szCs w:val="28"/>
                <w:rtl/>
              </w:rPr>
              <w:t>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32B1F82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088D5F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meaning, form, and significance</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5459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The matter</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FCC6CA1"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070391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5E8262F4"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72E486C7" w14:textId="77777777" w:rsidR="00D9537E" w:rsidRPr="00D9537E" w:rsidRDefault="00D9537E" w:rsidP="00F01F88">
            <w:pPr>
              <w:tabs>
                <w:tab w:val="left" w:pos="642"/>
              </w:tabs>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April </w:t>
            </w:r>
            <w:r w:rsidRPr="00D9537E">
              <w:rPr>
                <w:rFonts w:ascii="Simplified Arabic" w:eastAsia="Simplified Arabic" w:hAnsi="Simplified Arabic" w:cs="Simplified Arabic" w:hint="cs"/>
                <w:b/>
                <w:bCs/>
                <w:position w:val="-1"/>
                <w:sz w:val="28"/>
                <w:szCs w:val="28"/>
                <w:rtl/>
              </w:rPr>
              <w:t>3</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441382E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B9155BF"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meaning, form, and significance</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1934FF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Prohibition</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B6F6676"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BBA8B6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3EADB8C9"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4B1B0C7F"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b/>
                <w:bCs/>
                <w:position w:val="-1"/>
                <w:sz w:val="28"/>
                <w:szCs w:val="28"/>
                <w:rtl/>
              </w:rPr>
              <w:t xml:space="preserve">April </w:t>
            </w:r>
            <w:r w:rsidRPr="00D9537E">
              <w:rPr>
                <w:rFonts w:ascii="Simplified Arabic" w:eastAsia="Simplified Arabic" w:hAnsi="Simplified Arabic" w:cs="Simplified Arabic" w:hint="cs"/>
                <w:b/>
                <w:bCs/>
                <w:position w:val="-1"/>
                <w:sz w:val="28"/>
                <w:szCs w:val="28"/>
                <w:rtl/>
              </w:rPr>
              <w:t>4</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67BB468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68D22C0"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Its definition and terminology</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F7AEFB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Year</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A4A7899"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460165D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0D2C19F6"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996C74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May 1</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8676A2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260039A"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Statement of allocation types</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87715F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General allocation</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B91A714"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3DC36CA7"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2CE6820E"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6FECBD4B"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Pr>
            </w:pPr>
            <w:r w:rsidRPr="00D9537E">
              <w:rPr>
                <w:rFonts w:ascii="Simplified Arabic" w:eastAsia="Simplified Arabic" w:hAnsi="Simplified Arabic" w:cs="Simplified Arabic" w:hint="cs"/>
                <w:b/>
                <w:bCs/>
                <w:position w:val="-1"/>
                <w:sz w:val="28"/>
                <w:szCs w:val="28"/>
                <w:rtl/>
              </w:rPr>
              <w:t>May 2</w:t>
            </w: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6826D8A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eastAsia="Calibri" w:hAnsi="Simplified Arabic" w:cs="Simplified Arabic" w:hint="cs"/>
                <w:position w:val="-1"/>
                <w:sz w:val="28"/>
                <w:szCs w:val="28"/>
                <w:rtl/>
              </w:rPr>
              <w:t>Two hours</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3552B35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Understanding the common element, its ruling, and its generality</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0B62828"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Subscriber</w:t>
            </w:r>
          </w:p>
        </w:tc>
        <w:tc>
          <w:tcPr>
            <w:tcW w:w="2027" w:type="dxa"/>
            <w:tcBorders>
              <w:top w:val="single" w:sz="4" w:space="0" w:color="auto"/>
              <w:left w:val="single" w:sz="4" w:space="0" w:color="auto"/>
              <w:bottom w:val="single" w:sz="4" w:space="0" w:color="auto"/>
              <w:right w:val="single" w:sz="4" w:space="0" w:color="auto"/>
            </w:tcBorders>
            <w:vAlign w:val="center"/>
            <w:hideMark/>
          </w:tcPr>
          <w:p w14:paraId="272F586E"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color w:val="000000"/>
                <w:position w:val="-1"/>
                <w:sz w:val="28"/>
                <w:szCs w:val="28"/>
                <w:rtl/>
                <w:lang w:val="" w:bidi="ar-IQ"/>
              </w:rPr>
              <w:t>Lecture and presentation</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E603BE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color w:val="000000"/>
                <w:position w:val="-1"/>
                <w:sz w:val="28"/>
                <w:szCs w:val="28"/>
                <w:rtl/>
                <w:lang w:val="" w:bidi="ar-IQ"/>
              </w:rPr>
              <w:t>Daily and monthly test</w:t>
            </w:r>
          </w:p>
        </w:tc>
      </w:tr>
      <w:tr w:rsidR="00D9537E" w:rsidRPr="00D9537E" w14:paraId="4DB12FB0" w14:textId="77777777" w:rsidTr="00F01F88">
        <w:trPr>
          <w:trHeight w:val="182"/>
        </w:trPr>
        <w:tc>
          <w:tcPr>
            <w:tcW w:w="1015" w:type="dxa"/>
            <w:tcBorders>
              <w:top w:val="single" w:sz="4" w:space="0" w:color="auto"/>
              <w:left w:val="single" w:sz="4" w:space="0" w:color="auto"/>
              <w:bottom w:val="single" w:sz="4" w:space="0" w:color="auto"/>
              <w:right w:val="single" w:sz="4" w:space="0" w:color="auto"/>
            </w:tcBorders>
            <w:vAlign w:val="center"/>
            <w:hideMark/>
          </w:tcPr>
          <w:p w14:paraId="22181FF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b/>
                <w:bCs/>
                <w:position w:val="-1"/>
                <w:sz w:val="28"/>
                <w:szCs w:val="28"/>
                <w:rtl/>
              </w:rPr>
            </w:pPr>
          </w:p>
          <w:p w14:paraId="128F082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Simplified Arabic" w:hAnsi="Simplified Arabic" w:cs="Simplified Arabic"/>
                <w:position w:val="-1"/>
                <w:sz w:val="28"/>
                <w:szCs w:val="28"/>
              </w:rPr>
            </w:pP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14:paraId="14383CE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14:paraId="4C841126"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0192CC5B"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rPr>
            </w:pPr>
            <w:r w:rsidRPr="00D9537E">
              <w:rPr>
                <w:rFonts w:ascii="Simplified Arabic" w:eastAsia="Calibri" w:hAnsi="Simplified Arabic" w:cs="Simplified Arabic" w:hint="cs"/>
                <w:position w:val="-1"/>
                <w:sz w:val="28"/>
                <w:szCs w:val="28"/>
                <w:rtl/>
              </w:rPr>
              <w:t xml:space="preserve">   </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7B66199" w14:textId="77777777" w:rsidR="00D9537E" w:rsidRPr="00D9537E" w:rsidRDefault="00D9537E" w:rsidP="00F01F88">
            <w:pPr>
              <w:tabs>
                <w:tab w:val="left" w:pos="642"/>
              </w:tabs>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hint="cs"/>
                <w:color w:val="000000"/>
                <w:position w:val="-1"/>
                <w:sz w:val="28"/>
                <w:szCs w:val="28"/>
                <w:rtl/>
                <w:lang w:val="" w:bidi="ar-IQ"/>
              </w:rPr>
              <w:t>on the date</w:t>
            </w:r>
          </w:p>
        </w:tc>
        <w:tc>
          <w:tcPr>
            <w:tcW w:w="2402" w:type="dxa"/>
            <w:tcBorders>
              <w:top w:val="single" w:sz="4" w:space="0" w:color="auto"/>
              <w:left w:val="single" w:sz="4" w:space="0" w:color="auto"/>
              <w:bottom w:val="single" w:sz="4" w:space="0" w:color="auto"/>
              <w:right w:val="single" w:sz="4" w:space="0" w:color="auto"/>
            </w:tcBorders>
            <w:vAlign w:val="center"/>
          </w:tcPr>
          <w:p w14:paraId="2ACB20A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position w:val="-1"/>
                <w:sz w:val="28"/>
                <w:szCs w:val="28"/>
              </w:rPr>
            </w:pPr>
            <w:r w:rsidRPr="00D9537E">
              <w:rPr>
                <w:rFonts w:ascii="Simplified Arabic" w:hAnsi="Simplified Arabic" w:cs="Simplified Arabic"/>
                <w:position w:val="-1"/>
                <w:sz w:val="28"/>
                <w:szCs w:val="28"/>
                <w:rtl/>
              </w:rPr>
              <w:t>17/5/2026 AD</w:t>
            </w:r>
          </w:p>
        </w:tc>
      </w:tr>
      <w:tr w:rsidR="00D9537E" w:rsidRPr="00D9537E" w14:paraId="2E5A8151"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7F5E89" w14:textId="77777777" w:rsidR="00D9537E" w:rsidRPr="00D9537E" w:rsidRDefault="00D9537E" w:rsidP="00F01F88">
            <w:pPr>
              <w:numPr>
                <w:ilvl w:val="0"/>
                <w:numId w:val="57"/>
              </w:numPr>
              <w:suppressAutoHyphens/>
              <w:spacing w:line="1" w:lineRule="atLeast"/>
              <w:ind w:leftChars="-1" w:left="1" w:hangingChars="1" w:hanging="3"/>
              <w:contextualSpacing/>
              <w:textDirection w:val="btLr"/>
              <w:textAlignment w:val="top"/>
              <w:outlineLvl w:val="0"/>
              <w:rPr>
                <w:rFonts w:ascii="Simplified Arabic" w:eastAsia="Simplified Arabic" w:hAnsi="Simplified Arabic" w:cs="Simplified Arabic"/>
                <w:color w:val="000000"/>
                <w:position w:val="-1"/>
                <w:sz w:val="32"/>
                <w:szCs w:val="32"/>
              </w:rPr>
            </w:pPr>
            <w:r w:rsidRPr="00D9537E">
              <w:rPr>
                <w:rFonts w:ascii="Cambria" w:eastAsia="Calibri" w:hAnsi="Cambria" w:cs="Khalid Art bold" w:hint="cs"/>
                <w:b/>
                <w:bCs/>
                <w:color w:val="000000"/>
                <w:position w:val="-1"/>
                <w:sz w:val="28"/>
                <w:szCs w:val="28"/>
                <w:rtl/>
                <w:lang w:bidi="ar-IQ"/>
              </w:rPr>
              <w:t>Learning outcomes</w:t>
            </w:r>
          </w:p>
        </w:tc>
      </w:tr>
      <w:tr w:rsidR="00D9537E" w:rsidRPr="00D9537E" w14:paraId="3015A904"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611FC835"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color w:val="000000"/>
                <w:position w:val="-1"/>
                <w:sz w:val="28"/>
                <w:szCs w:val="28"/>
                <w:rtl/>
                <w:lang w:val="" w:bidi="ar-IQ"/>
              </w:rPr>
              <w:lastRenderedPageBreak/>
              <w:t xml:space="preserve">1. </w:t>
            </w:r>
            <w:r w:rsidRPr="00D9537E">
              <w:rPr>
                <w:rFonts w:ascii="Simplified Arabic" w:hAnsi="Simplified Arabic" w:cs="Simplified Arabic"/>
                <w:b/>
                <w:bCs/>
                <w:color w:val="000000"/>
                <w:position w:val="-1"/>
                <w:sz w:val="28"/>
                <w:szCs w:val="28"/>
                <w:rtl/>
                <w:lang w:val="" w:bidi="ar-IQ"/>
              </w:rPr>
              <w:t>Knowledge and understanding:</w:t>
            </w:r>
          </w:p>
          <w:p w14:paraId="1B50738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hint="cs"/>
                <w:b/>
                <w:bCs/>
                <w:color w:val="000000"/>
                <w:position w:val="-1"/>
                <w:sz w:val="28"/>
                <w:szCs w:val="28"/>
                <w:rtl/>
                <w:lang w:val="" w:bidi="ar-IQ"/>
              </w:rPr>
              <w:t xml:space="preserve">fundamental </w:t>
            </w:r>
            <w:r w:rsidRPr="00D9537E">
              <w:rPr>
                <w:rFonts w:ascii="Simplified Arabic" w:hAnsi="Simplified Arabic" w:cs="Simplified Arabic"/>
                <w:b/>
                <w:bCs/>
                <w:color w:val="000000"/>
                <w:position w:val="-1"/>
                <w:sz w:val="28"/>
                <w:szCs w:val="28"/>
                <w:rtl/>
                <w:lang w:val="" w:bidi="ar-IQ"/>
              </w:rPr>
              <w:t xml:space="preserve">issues : The student will be able to explain the concept of </w:t>
            </w:r>
            <w:r w:rsidRPr="00D9537E">
              <w:rPr>
                <w:rFonts w:ascii="Simplified Arabic" w:hAnsi="Simplified Arabic" w:cs="Simplified Arabic" w:hint="cs"/>
                <w:b/>
                <w:bCs/>
                <w:color w:val="000000"/>
                <w:position w:val="-1"/>
                <w:sz w:val="28"/>
                <w:szCs w:val="28"/>
                <w:rtl/>
                <w:lang w:val="" w:bidi="ar-IQ"/>
              </w:rPr>
              <w:t xml:space="preserve">the fundamentals of jurisprudence </w:t>
            </w:r>
            <w:r w:rsidRPr="00D9537E">
              <w:rPr>
                <w:rFonts w:ascii="Simplified Arabic" w:hAnsi="Simplified Arabic" w:cs="Simplified Arabic"/>
                <w:b/>
                <w:bCs/>
                <w:color w:val="000000"/>
                <w:position w:val="-1"/>
                <w:sz w:val="28"/>
                <w:szCs w:val="28"/>
                <w:rtl/>
                <w:lang w:val="" w:bidi="ar-IQ"/>
              </w:rPr>
              <w:t xml:space="preserve">and its most important topics, such as: </w:t>
            </w:r>
            <w:r w:rsidRPr="00D9537E">
              <w:rPr>
                <w:rFonts w:ascii="Simplified Arabic" w:hAnsi="Simplified Arabic" w:cs="Simplified Arabic" w:hint="cs"/>
                <w:b/>
                <w:bCs/>
                <w:color w:val="000000"/>
                <w:position w:val="-1"/>
                <w:sz w:val="28"/>
                <w:szCs w:val="28"/>
                <w:rtl/>
                <w:lang w:val="" w:bidi="ar-IQ"/>
              </w:rPr>
              <w:t xml:space="preserve">the definition of the ruling and the divisions of the obligatory and positive ruling, the evidence of rulings such as the Book, the Sunnah, analogy, consensus, etc., and the methods of deduction such as the general and the specific, the absolute and the qualified </w:t>
            </w:r>
            <w:r w:rsidRPr="00D9537E">
              <w:rPr>
                <w:rFonts w:ascii="Simplified Arabic" w:hAnsi="Simplified Arabic" w:cs="Simplified Arabic"/>
                <w:b/>
                <w:bCs/>
                <w:color w:val="000000"/>
                <w:position w:val="-1"/>
                <w:sz w:val="28"/>
                <w:szCs w:val="28"/>
                <w:rtl/>
                <w:lang w:val="" w:bidi="ar-IQ"/>
              </w:rPr>
              <w:t>.</w:t>
            </w:r>
          </w:p>
          <w:p w14:paraId="786D709D"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Understanding the evidence </w:t>
            </w:r>
            <w:r w:rsidRPr="00D9537E">
              <w:rPr>
                <w:rFonts w:ascii="Simplified Arabic" w:hAnsi="Simplified Arabic" w:cs="Simplified Arabic" w:hint="cs"/>
                <w:b/>
                <w:bCs/>
                <w:color w:val="000000"/>
                <w:position w:val="-1"/>
                <w:sz w:val="28"/>
                <w:szCs w:val="28"/>
                <w:rtl/>
                <w:lang w:val="" w:bidi="ar-IQ"/>
              </w:rPr>
              <w:t xml:space="preserve">of the principles of jurisprudence </w:t>
            </w:r>
            <w:r w:rsidRPr="00D9537E">
              <w:rPr>
                <w:rFonts w:ascii="Simplified Arabic" w:hAnsi="Simplified Arabic" w:cs="Simplified Arabic"/>
                <w:b/>
                <w:bCs/>
                <w:color w:val="000000"/>
                <w:position w:val="-1"/>
                <w:sz w:val="28"/>
                <w:szCs w:val="28"/>
                <w:rtl/>
                <w:lang w:val="" w:bidi="ar-IQ"/>
              </w:rPr>
              <w:t xml:space="preserve">: The student understands </w:t>
            </w:r>
            <w:r w:rsidRPr="00D9537E">
              <w:rPr>
                <w:rFonts w:ascii="Simplified Arabic" w:hAnsi="Simplified Arabic" w:cs="Simplified Arabic" w:hint="cs"/>
                <w:b/>
                <w:bCs/>
                <w:color w:val="000000"/>
                <w:position w:val="-1"/>
                <w:sz w:val="28"/>
                <w:szCs w:val="28"/>
                <w:rtl/>
                <w:lang w:val="" w:bidi="ar-IQ"/>
              </w:rPr>
              <w:t>the ruling</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 xml:space="preserve">And </w:t>
            </w:r>
            <w:r w:rsidRPr="00D9537E">
              <w:rPr>
                <w:rFonts w:ascii="Simplified Arabic" w:hAnsi="Simplified Arabic" w:cs="Simplified Arabic"/>
                <w:b/>
                <w:bCs/>
                <w:color w:val="000000"/>
                <w:position w:val="-1"/>
                <w:sz w:val="28"/>
                <w:szCs w:val="28"/>
                <w:rtl/>
                <w:lang w:val="" w:bidi="ar-IQ"/>
              </w:rPr>
              <w:t xml:space="preserve">evidence of the </w:t>
            </w:r>
            <w:r w:rsidRPr="00D9537E">
              <w:rPr>
                <w:rFonts w:ascii="Simplified Arabic" w:hAnsi="Simplified Arabic" w:cs="Simplified Arabic" w:hint="cs"/>
                <w:b/>
                <w:bCs/>
                <w:color w:val="000000"/>
                <w:position w:val="-1"/>
                <w:sz w:val="28"/>
                <w:szCs w:val="28"/>
                <w:rtl/>
                <w:lang w:val="" w:bidi="ar-IQ"/>
              </w:rPr>
              <w:t>rulings</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Agreed upon and disputed</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 xml:space="preserve">And how to derive rulings from the overall evidence </w:t>
            </w:r>
            <w:r w:rsidRPr="00D9537E">
              <w:rPr>
                <w:rFonts w:ascii="Simplified Arabic" w:hAnsi="Simplified Arabic" w:cs="Simplified Arabic"/>
                <w:b/>
                <w:bCs/>
                <w:color w:val="000000"/>
                <w:position w:val="-1"/>
                <w:sz w:val="28"/>
                <w:szCs w:val="28"/>
                <w:rtl/>
                <w:lang w:val="" w:bidi="ar-IQ"/>
              </w:rPr>
              <w:t>.</w:t>
            </w:r>
          </w:p>
          <w:p w14:paraId="19861E10"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93C1C5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2. Mental skills:</w:t>
            </w:r>
          </w:p>
          <w:p w14:paraId="2218D96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hint="cs"/>
                <w:b/>
                <w:bCs/>
                <w:color w:val="000000"/>
                <w:position w:val="-1"/>
                <w:sz w:val="28"/>
                <w:szCs w:val="28"/>
                <w:rtl/>
                <w:lang w:val="" w:bidi="ar-IQ"/>
              </w:rPr>
              <w:t xml:space="preserve">fundamental </w:t>
            </w:r>
            <w:r w:rsidRPr="00D9537E">
              <w:rPr>
                <w:rFonts w:ascii="Simplified Arabic" w:hAnsi="Simplified Arabic" w:cs="Simplified Arabic"/>
                <w:b/>
                <w:bCs/>
                <w:color w:val="000000"/>
                <w:position w:val="-1"/>
                <w:sz w:val="28"/>
                <w:szCs w:val="28"/>
                <w:rtl/>
                <w:lang w:val="" w:bidi="ar-IQ"/>
              </w:rPr>
              <w:t xml:space="preserve">issues : The student is able to analyze </w:t>
            </w:r>
            <w:r w:rsidRPr="00D9537E">
              <w:rPr>
                <w:rFonts w:ascii="Simplified Arabic" w:hAnsi="Simplified Arabic" w:cs="Simplified Arabic" w:hint="cs"/>
                <w:b/>
                <w:bCs/>
                <w:color w:val="000000"/>
                <w:position w:val="-1"/>
                <w:sz w:val="28"/>
                <w:szCs w:val="28"/>
                <w:rtl/>
                <w:lang w:val="" w:bidi="ar-IQ"/>
              </w:rPr>
              <w:t xml:space="preserve">fundamental issues </w:t>
            </w:r>
            <w:r w:rsidRPr="00D9537E">
              <w:rPr>
                <w:rFonts w:ascii="Simplified Arabic" w:hAnsi="Simplified Arabic" w:cs="Simplified Arabic"/>
                <w:b/>
                <w:bCs/>
                <w:color w:val="000000"/>
                <w:position w:val="-1"/>
                <w:sz w:val="28"/>
                <w:szCs w:val="28"/>
                <w:rtl/>
                <w:lang w:val="" w:bidi="ar-IQ"/>
              </w:rPr>
              <w:t xml:space="preserve">and explain the legal ruling </w:t>
            </w:r>
            <w:r w:rsidRPr="00D9537E">
              <w:rPr>
                <w:rFonts w:ascii="Simplified Arabic" w:hAnsi="Simplified Arabic" w:cs="Simplified Arabic" w:hint="cs"/>
                <w:b/>
                <w:bCs/>
                <w:color w:val="000000"/>
                <w:position w:val="-1"/>
                <w:sz w:val="28"/>
                <w:szCs w:val="28"/>
                <w:rtl/>
                <w:lang w:val="" w:bidi="ar-IQ"/>
              </w:rPr>
              <w:t xml:space="preserve">on the issue by applying fundamental principles </w:t>
            </w:r>
            <w:r w:rsidRPr="00D9537E">
              <w:rPr>
                <w:rFonts w:ascii="Simplified Arabic" w:hAnsi="Simplified Arabic" w:cs="Simplified Arabic"/>
                <w:b/>
                <w:bCs/>
                <w:color w:val="000000"/>
                <w:position w:val="-1"/>
                <w:sz w:val="28"/>
                <w:szCs w:val="28"/>
                <w:rtl/>
                <w:lang w:val="" w:bidi="ar-IQ"/>
              </w:rPr>
              <w:t>.</w:t>
            </w:r>
          </w:p>
          <w:p w14:paraId="2E581D8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Reasoning and discussion: The student can discuss </w:t>
            </w:r>
            <w:r w:rsidRPr="00D9537E">
              <w:rPr>
                <w:rFonts w:ascii="Simplified Arabic" w:hAnsi="Simplified Arabic" w:cs="Simplified Arabic" w:hint="cs"/>
                <w:b/>
                <w:bCs/>
                <w:color w:val="000000"/>
                <w:position w:val="-1"/>
                <w:sz w:val="28"/>
                <w:szCs w:val="28"/>
                <w:rtl/>
                <w:lang w:val="" w:bidi="ar-IQ"/>
              </w:rPr>
              <w:t>unconventional opinions .</w:t>
            </w:r>
            <w:r w:rsidRPr="00D9537E">
              <w:rPr>
                <w:rFonts w:ascii="Simplified Arabic" w:hAnsi="Simplified Arabic" w:cs="Simplified Arabic"/>
                <w:b/>
                <w:bCs/>
                <w:color w:val="000000"/>
                <w:position w:val="-1"/>
                <w:sz w:val="28"/>
                <w:szCs w:val="28"/>
                <w:rtl/>
                <w:lang w:val="" w:bidi="ar-IQ"/>
              </w:rPr>
              <w:t xml:space="preserve"> </w:t>
            </w:r>
            <w:r w:rsidRPr="00D9537E">
              <w:rPr>
                <w:rFonts w:ascii="Simplified Arabic" w:hAnsi="Simplified Arabic" w:cs="Simplified Arabic" w:hint="cs"/>
                <w:b/>
                <w:bCs/>
                <w:color w:val="000000"/>
                <w:position w:val="-1"/>
                <w:sz w:val="28"/>
                <w:szCs w:val="28"/>
                <w:rtl/>
                <w:lang w:val="" w:bidi="ar-IQ"/>
              </w:rPr>
              <w:t xml:space="preserve">The unusual fatwas and the use of </w:t>
            </w:r>
            <w:r w:rsidRPr="00D9537E">
              <w:rPr>
                <w:rFonts w:ascii="Simplified Arabic" w:hAnsi="Simplified Arabic" w:cs="Simplified Arabic"/>
                <w:b/>
                <w:bCs/>
                <w:color w:val="000000"/>
                <w:position w:val="-1"/>
                <w:sz w:val="28"/>
                <w:szCs w:val="28"/>
                <w:rtl/>
                <w:lang w:val="" w:bidi="ar-IQ"/>
              </w:rPr>
              <w:t xml:space="preserve">sound evidence </w:t>
            </w:r>
            <w:r w:rsidRPr="00D9537E">
              <w:rPr>
                <w:rFonts w:ascii="Simplified Arabic" w:hAnsi="Simplified Arabic" w:cs="Simplified Arabic" w:hint="cs"/>
                <w:b/>
                <w:bCs/>
                <w:color w:val="000000"/>
                <w:position w:val="-1"/>
                <w:sz w:val="28"/>
                <w:szCs w:val="28"/>
                <w:rtl/>
                <w:lang w:val="" w:bidi="ar-IQ"/>
              </w:rPr>
              <w:t xml:space="preserve">based on the principles of jurisprudence </w:t>
            </w:r>
            <w:r w:rsidRPr="00D9537E">
              <w:rPr>
                <w:rFonts w:ascii="Simplified Arabic" w:hAnsi="Simplified Arabic" w:cs="Simplified Arabic"/>
                <w:b/>
                <w:bCs/>
                <w:color w:val="000000"/>
                <w:position w:val="-1"/>
                <w:sz w:val="28"/>
                <w:szCs w:val="28"/>
                <w:rtl/>
                <w:lang w:val="" w:bidi="ar-IQ"/>
              </w:rPr>
              <w:t>.</w:t>
            </w:r>
          </w:p>
          <w:p w14:paraId="057296B9"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180CEB49"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3. Practical skills:</w:t>
            </w:r>
          </w:p>
          <w:p w14:paraId="42AB0C3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Applying the scientific method in </w:t>
            </w:r>
            <w:r w:rsidRPr="00D9537E">
              <w:rPr>
                <w:rFonts w:ascii="Simplified Arabic" w:hAnsi="Simplified Arabic" w:cs="Simplified Arabic" w:hint="cs"/>
                <w:b/>
                <w:bCs/>
                <w:color w:val="000000"/>
                <w:position w:val="-1"/>
                <w:sz w:val="28"/>
                <w:szCs w:val="28"/>
                <w:rtl/>
                <w:lang w:val="" w:bidi="ar-IQ"/>
              </w:rPr>
              <w:t xml:space="preserve">the principles of jurisprudence </w:t>
            </w:r>
            <w:r w:rsidRPr="00D9537E">
              <w:rPr>
                <w:rFonts w:ascii="Simplified Arabic" w:hAnsi="Simplified Arabic" w:cs="Simplified Arabic"/>
                <w:b/>
                <w:bCs/>
                <w:color w:val="000000"/>
                <w:position w:val="-1"/>
                <w:sz w:val="28"/>
                <w:szCs w:val="28"/>
                <w:rtl/>
                <w:lang w:val="" w:bidi="ar-IQ"/>
              </w:rPr>
              <w:t xml:space="preserve">: The student is able to use the rules of the principles of jurisprudence and apply contemporary </w:t>
            </w:r>
            <w:r w:rsidRPr="00D9537E">
              <w:rPr>
                <w:rFonts w:ascii="Simplified Arabic" w:hAnsi="Simplified Arabic" w:cs="Simplified Arabic" w:hint="cs"/>
                <w:b/>
                <w:bCs/>
                <w:color w:val="000000"/>
                <w:position w:val="-1"/>
                <w:sz w:val="28"/>
                <w:szCs w:val="28"/>
                <w:rtl/>
                <w:lang w:val="" w:bidi="ar-IQ"/>
              </w:rPr>
              <w:t xml:space="preserve">jurisprudential branches to these rules </w:t>
            </w:r>
            <w:r w:rsidRPr="00D9537E">
              <w:rPr>
                <w:rFonts w:ascii="Simplified Arabic" w:hAnsi="Simplified Arabic" w:cs="Simplified Arabic"/>
                <w:b/>
                <w:bCs/>
                <w:color w:val="000000"/>
                <w:position w:val="-1"/>
                <w:sz w:val="28"/>
                <w:szCs w:val="28"/>
                <w:rtl/>
                <w:lang w:val="" w:bidi="ar-IQ"/>
              </w:rPr>
              <w:t>.</w:t>
            </w:r>
          </w:p>
          <w:p w14:paraId="37005267"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22660AA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Linking </w:t>
            </w:r>
            <w:r w:rsidRPr="00D9537E">
              <w:rPr>
                <w:rFonts w:ascii="Simplified Arabic" w:hAnsi="Simplified Arabic" w:cs="Simplified Arabic" w:hint="cs"/>
                <w:b/>
                <w:bCs/>
                <w:color w:val="000000"/>
                <w:position w:val="-1"/>
                <w:sz w:val="28"/>
                <w:szCs w:val="28"/>
                <w:rtl/>
                <w:lang w:val="" w:bidi="ar-IQ"/>
              </w:rPr>
              <w:t xml:space="preserve">the principles of jurisprudence </w:t>
            </w:r>
            <w:r w:rsidRPr="00D9537E">
              <w:rPr>
                <w:rFonts w:ascii="Simplified Arabic" w:hAnsi="Simplified Arabic" w:cs="Simplified Arabic"/>
                <w:b/>
                <w:bCs/>
                <w:color w:val="000000"/>
                <w:position w:val="-1"/>
                <w:sz w:val="28"/>
                <w:szCs w:val="28"/>
                <w:rtl/>
                <w:lang w:val="" w:bidi="ar-IQ"/>
              </w:rPr>
              <w:t xml:space="preserve">to behavior: The student applies the implications </w:t>
            </w:r>
            <w:r w:rsidRPr="00D9537E">
              <w:rPr>
                <w:rFonts w:ascii="Simplified Arabic" w:hAnsi="Simplified Arabic" w:cs="Simplified Arabic" w:hint="cs"/>
                <w:b/>
                <w:bCs/>
                <w:color w:val="000000"/>
                <w:position w:val="-1"/>
                <w:sz w:val="28"/>
                <w:szCs w:val="28"/>
                <w:rtl/>
                <w:lang w:val="" w:bidi="ar-IQ"/>
              </w:rPr>
              <w:t xml:space="preserve">of the principles of jurisprudence by linking rulings to their underlying reasons, wisdom, and the secrets of legislation, and making the </w:t>
            </w:r>
            <w:r w:rsidRPr="00D9537E">
              <w:rPr>
                <w:rFonts w:ascii="Simplified Arabic" w:hAnsi="Simplified Arabic" w:cs="Simplified Arabic" w:hint="cs"/>
                <w:b/>
                <w:bCs/>
                <w:color w:val="000000"/>
                <w:position w:val="-1"/>
                <w:sz w:val="28"/>
                <w:szCs w:val="28"/>
                <w:rtl/>
                <w:lang w:val="" w:bidi="ar-IQ"/>
              </w:rPr>
              <w:lastRenderedPageBreak/>
              <w:t>student more disciplined in explaining rulings through the application of the rules of jurisprudence.</w:t>
            </w:r>
          </w:p>
          <w:p w14:paraId="3FB30B85"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52CDD444"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4. Research skills:</w:t>
            </w:r>
          </w:p>
          <w:p w14:paraId="3D552492"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Researching </w:t>
            </w:r>
            <w:r w:rsidRPr="00D9537E">
              <w:rPr>
                <w:rFonts w:ascii="Simplified Arabic" w:hAnsi="Simplified Arabic" w:cs="Simplified Arabic" w:hint="cs"/>
                <w:b/>
                <w:bCs/>
                <w:color w:val="000000"/>
                <w:position w:val="-1"/>
                <w:sz w:val="28"/>
                <w:szCs w:val="28"/>
                <w:rtl/>
                <w:lang w:val="" w:bidi="ar-IQ"/>
              </w:rPr>
              <w:t xml:space="preserve">fundamental sources </w:t>
            </w:r>
            <w:r w:rsidRPr="00D9537E">
              <w:rPr>
                <w:rFonts w:ascii="Simplified Arabic" w:hAnsi="Simplified Arabic" w:cs="Simplified Arabic"/>
                <w:b/>
                <w:bCs/>
                <w:color w:val="000000"/>
                <w:position w:val="-1"/>
                <w:sz w:val="28"/>
                <w:szCs w:val="28"/>
                <w:rtl/>
                <w:lang w:val="" w:bidi="ar-IQ"/>
              </w:rPr>
              <w:t xml:space="preserve">: The student acquires the ability to refer to the approved sources in </w:t>
            </w:r>
            <w:r w:rsidRPr="00D9537E">
              <w:rPr>
                <w:rFonts w:ascii="Simplified Arabic" w:hAnsi="Simplified Arabic" w:cs="Simplified Arabic" w:hint="cs"/>
                <w:b/>
                <w:bCs/>
                <w:color w:val="000000"/>
                <w:position w:val="-1"/>
                <w:sz w:val="28"/>
                <w:szCs w:val="28"/>
                <w:rtl/>
                <w:lang w:val="" w:bidi="ar-IQ"/>
              </w:rPr>
              <w:t xml:space="preserve">the principles of jurisprudence </w:t>
            </w:r>
            <w:r w:rsidRPr="00D9537E">
              <w:rPr>
                <w:rFonts w:ascii="Simplified Arabic" w:hAnsi="Simplified Arabic" w:cs="Simplified Arabic"/>
                <w:b/>
                <w:bCs/>
                <w:color w:val="000000"/>
                <w:position w:val="-1"/>
                <w:sz w:val="28"/>
                <w:szCs w:val="28"/>
                <w:rtl/>
                <w:lang w:val="" w:bidi="ar-IQ"/>
              </w:rPr>
              <w:t xml:space="preserve">and to analyze texts </w:t>
            </w:r>
            <w:r w:rsidRPr="00D9537E">
              <w:rPr>
                <w:rFonts w:ascii="Simplified Arabic" w:hAnsi="Simplified Arabic" w:cs="Simplified Arabic" w:hint="cs"/>
                <w:b/>
                <w:bCs/>
                <w:color w:val="000000"/>
                <w:position w:val="-1"/>
                <w:sz w:val="28"/>
                <w:szCs w:val="28"/>
                <w:rtl/>
                <w:lang w:val="" w:bidi="ar-IQ"/>
              </w:rPr>
              <w:t xml:space="preserve">with rulings, evidence and methods of deduction </w:t>
            </w:r>
            <w:r w:rsidRPr="00D9537E">
              <w:rPr>
                <w:rFonts w:ascii="Simplified Arabic" w:hAnsi="Simplified Arabic" w:cs="Simplified Arabic"/>
                <w:b/>
                <w:bCs/>
                <w:color w:val="000000"/>
                <w:position w:val="-1"/>
                <w:sz w:val="28"/>
                <w:szCs w:val="28"/>
                <w:rtl/>
                <w:lang w:val="" w:bidi="ar-IQ"/>
              </w:rPr>
              <w:t>.</w:t>
            </w:r>
          </w:p>
          <w:p w14:paraId="0668D626"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hint="cs"/>
                <w:b/>
                <w:bCs/>
                <w:color w:val="000000"/>
                <w:position w:val="-1"/>
                <w:sz w:val="28"/>
                <w:szCs w:val="28"/>
                <w:rtl/>
                <w:lang w:val="" w:bidi="ar-IQ"/>
              </w:rPr>
              <w:t xml:space="preserve">fundamental </w:t>
            </w:r>
            <w:r w:rsidRPr="00D9537E">
              <w:rPr>
                <w:rFonts w:ascii="Simplified Arabic" w:hAnsi="Simplified Arabic" w:cs="Simplified Arabic"/>
                <w:b/>
                <w:bCs/>
                <w:color w:val="000000"/>
                <w:position w:val="-1"/>
                <w:sz w:val="28"/>
                <w:szCs w:val="28"/>
                <w:rtl/>
                <w:lang w:val="" w:bidi="ar-IQ"/>
              </w:rPr>
              <w:t xml:space="preserve">studies : The student is able to prepare scientific research or reports that address </w:t>
            </w:r>
            <w:r w:rsidRPr="00D9537E">
              <w:rPr>
                <w:rFonts w:ascii="Simplified Arabic" w:hAnsi="Simplified Arabic" w:cs="Simplified Arabic" w:hint="cs"/>
                <w:b/>
                <w:bCs/>
                <w:color w:val="000000"/>
                <w:position w:val="-1"/>
                <w:sz w:val="28"/>
                <w:szCs w:val="28"/>
                <w:rtl/>
                <w:lang w:val="" w:bidi="ar-IQ"/>
              </w:rPr>
              <w:t xml:space="preserve">fundamental topics </w:t>
            </w:r>
            <w:r w:rsidRPr="00D9537E">
              <w:rPr>
                <w:rFonts w:ascii="Simplified Arabic" w:hAnsi="Simplified Arabic" w:cs="Simplified Arabic"/>
                <w:b/>
                <w:bCs/>
                <w:color w:val="000000"/>
                <w:position w:val="-1"/>
                <w:sz w:val="28"/>
                <w:szCs w:val="28"/>
                <w:rtl/>
                <w:lang w:val="" w:bidi="ar-IQ"/>
              </w:rPr>
              <w:t>and analyze them according to the scientific method.</w:t>
            </w:r>
          </w:p>
          <w:p w14:paraId="7EEC32DD" w14:textId="77777777" w:rsidR="00D9537E" w:rsidRPr="00D9537E" w:rsidRDefault="00D9537E" w:rsidP="00F01F88">
            <w:pPr>
              <w:suppressAutoHyphens/>
              <w:bidi/>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p>
          <w:p w14:paraId="466837E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5. Personal and general skills:</w:t>
            </w:r>
          </w:p>
          <w:p w14:paraId="273671D1"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Self-learning: The student demonstrates the ability to pursue learning in the field of </w:t>
            </w:r>
            <w:r w:rsidRPr="00D9537E">
              <w:rPr>
                <w:rFonts w:ascii="Simplified Arabic" w:hAnsi="Simplified Arabic" w:cs="Simplified Arabic" w:hint="cs"/>
                <w:b/>
                <w:bCs/>
                <w:color w:val="000000"/>
                <w:position w:val="-1"/>
                <w:sz w:val="28"/>
                <w:szCs w:val="28"/>
                <w:rtl/>
                <w:lang w:val="" w:bidi="ar-IQ"/>
              </w:rPr>
              <w:t xml:space="preserve">fundamentals </w:t>
            </w:r>
            <w:r w:rsidRPr="00D9537E">
              <w:rPr>
                <w:rFonts w:ascii="Simplified Arabic" w:hAnsi="Simplified Arabic" w:cs="Simplified Arabic"/>
                <w:b/>
                <w:bCs/>
                <w:color w:val="000000"/>
                <w:position w:val="-1"/>
                <w:sz w:val="28"/>
                <w:szCs w:val="28"/>
                <w:rtl/>
                <w:lang w:val="" w:bidi="ar-IQ"/>
              </w:rPr>
              <w:t>through various scientific sources.</w:t>
            </w:r>
          </w:p>
          <w:p w14:paraId="6EB915EC"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Scientific communication: The student acquires the ability to present </w:t>
            </w:r>
            <w:r w:rsidRPr="00D9537E">
              <w:rPr>
                <w:rFonts w:ascii="Simplified Arabic" w:hAnsi="Simplified Arabic" w:cs="Simplified Arabic" w:hint="cs"/>
                <w:b/>
                <w:bCs/>
                <w:color w:val="000000"/>
                <w:position w:val="-1"/>
                <w:sz w:val="28"/>
                <w:szCs w:val="28"/>
                <w:rtl/>
                <w:lang w:val="" w:bidi="ar-IQ"/>
              </w:rPr>
              <w:t xml:space="preserve">fundamental issues </w:t>
            </w:r>
            <w:r w:rsidRPr="00D9537E">
              <w:rPr>
                <w:rFonts w:ascii="Simplified Arabic" w:hAnsi="Simplified Arabic" w:cs="Simplified Arabic"/>
                <w:b/>
                <w:bCs/>
                <w:color w:val="000000"/>
                <w:position w:val="-1"/>
                <w:sz w:val="28"/>
                <w:szCs w:val="28"/>
                <w:rtl/>
                <w:lang w:val="" w:bidi="ar-IQ"/>
              </w:rPr>
              <w:t>and the results of his research clearly in writing and discussion.</w:t>
            </w:r>
          </w:p>
          <w:p w14:paraId="4D8AE503"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b/>
                <w:bCs/>
                <w:color w:val="000000"/>
                <w:position w:val="-1"/>
                <w:sz w:val="28"/>
                <w:szCs w:val="28"/>
                <w:rtl/>
                <w:lang w:val="" w:bidi="ar-IQ"/>
              </w:rPr>
              <w:t xml:space="preserve">Strengthening certainty and scientific discipline: The student adheres to the correct approach in receiving the issues </w:t>
            </w:r>
            <w:r w:rsidRPr="00D9537E">
              <w:rPr>
                <w:rFonts w:ascii="Simplified Arabic" w:hAnsi="Simplified Arabic" w:cs="Simplified Arabic" w:hint="cs"/>
                <w:b/>
                <w:bCs/>
                <w:color w:val="000000"/>
                <w:position w:val="-1"/>
                <w:sz w:val="28"/>
                <w:szCs w:val="28"/>
                <w:rtl/>
                <w:lang w:val="" w:bidi="ar-IQ"/>
              </w:rPr>
              <w:t xml:space="preserve">of the principles of jurisprudence </w:t>
            </w:r>
            <w:r w:rsidRPr="00D9537E">
              <w:rPr>
                <w:rFonts w:ascii="Simplified Arabic" w:hAnsi="Simplified Arabic" w:cs="Simplified Arabic"/>
                <w:b/>
                <w:bCs/>
                <w:color w:val="000000"/>
                <w:position w:val="-1"/>
                <w:sz w:val="28"/>
                <w:szCs w:val="28"/>
                <w:rtl/>
                <w:lang w:val="" w:bidi="ar-IQ"/>
              </w:rPr>
              <w:t xml:space="preserve">, while establishing certainty in matters </w:t>
            </w:r>
            <w:r w:rsidRPr="00D9537E">
              <w:rPr>
                <w:rFonts w:ascii="Simplified Arabic" w:hAnsi="Simplified Arabic" w:cs="Simplified Arabic" w:hint="cs"/>
                <w:b/>
                <w:bCs/>
                <w:color w:val="000000"/>
                <w:position w:val="-1"/>
                <w:sz w:val="28"/>
                <w:szCs w:val="28"/>
                <w:rtl/>
                <w:lang w:val="" w:bidi="ar-IQ"/>
              </w:rPr>
              <w:t xml:space="preserve">and scientific discipline, knowing the meanings of words and rules according to which rulings are derived </w:t>
            </w:r>
            <w:r w:rsidRPr="00D9537E">
              <w:rPr>
                <w:rFonts w:ascii="Simplified Arabic" w:hAnsi="Simplified Arabic" w:cs="Simplified Arabic"/>
                <w:b/>
                <w:bCs/>
                <w:color w:val="000000"/>
                <w:position w:val="-1"/>
                <w:sz w:val="28"/>
                <w:szCs w:val="28"/>
                <w:rtl/>
                <w:lang w:val="" w:bidi="ar-IQ"/>
              </w:rPr>
              <w:t>.</w:t>
            </w:r>
          </w:p>
          <w:p w14:paraId="64807BAE" w14:textId="77777777" w:rsidR="00D9537E" w:rsidRPr="00D9537E" w:rsidRDefault="00D9537E" w:rsidP="00F01F88">
            <w:pPr>
              <w:suppressAutoHyphens/>
              <w:spacing w:line="1" w:lineRule="atLeast"/>
              <w:ind w:leftChars="-1" w:left="1" w:hangingChars="1" w:hanging="3"/>
              <w:textDirection w:val="btLr"/>
              <w:textAlignment w:val="top"/>
              <w:outlineLvl w:val="0"/>
              <w:rPr>
                <w:rFonts w:ascii="Simplified Arabic" w:hAnsi="Simplified Arabic" w:cs="Simplified Arabic"/>
                <w:color w:val="000000"/>
                <w:position w:val="-1"/>
                <w:sz w:val="28"/>
                <w:szCs w:val="28"/>
                <w:lang w:val="" w:bidi="ar-IQ"/>
              </w:rPr>
            </w:pPr>
            <w:r w:rsidRPr="00D9537E">
              <w:rPr>
                <w:rFonts w:ascii="Simplified Arabic" w:hAnsi="Simplified Arabic" w:cs="Simplified Arabic"/>
                <w:b/>
                <w:bCs/>
                <w:color w:val="000000"/>
                <w:position w:val="-1"/>
                <w:sz w:val="28"/>
                <w:szCs w:val="28"/>
                <w:rtl/>
                <w:lang w:val="" w:bidi="ar-IQ"/>
              </w:rPr>
              <w:t xml:space="preserve">These outcomes aim to prepare the student to be proficient in matters of </w:t>
            </w:r>
            <w:r w:rsidRPr="00D9537E">
              <w:rPr>
                <w:rFonts w:ascii="Simplified Arabic" w:hAnsi="Simplified Arabic" w:cs="Simplified Arabic" w:hint="cs"/>
                <w:b/>
                <w:bCs/>
                <w:color w:val="000000"/>
                <w:position w:val="-1"/>
                <w:sz w:val="28"/>
                <w:szCs w:val="28"/>
                <w:rtl/>
                <w:lang w:val="" w:bidi="ar-IQ"/>
              </w:rPr>
              <w:t xml:space="preserve">the principles of jurisprudence </w:t>
            </w:r>
            <w:r w:rsidRPr="00D9537E">
              <w:rPr>
                <w:rFonts w:ascii="Simplified Arabic" w:hAnsi="Simplified Arabic" w:cs="Simplified Arabic"/>
                <w:b/>
                <w:bCs/>
                <w:color w:val="000000"/>
                <w:position w:val="-1"/>
                <w:sz w:val="28"/>
                <w:szCs w:val="28"/>
                <w:rtl/>
                <w:lang w:val="" w:bidi="ar-IQ"/>
              </w:rPr>
              <w:t xml:space="preserve">, capable of understanding, analyzing and reasoning, while linking the </w:t>
            </w:r>
            <w:r w:rsidRPr="00D9537E">
              <w:rPr>
                <w:rFonts w:ascii="Simplified Arabic" w:hAnsi="Simplified Arabic" w:cs="Simplified Arabic" w:hint="cs"/>
                <w:b/>
                <w:bCs/>
                <w:color w:val="000000"/>
                <w:position w:val="-1"/>
                <w:sz w:val="28"/>
                <w:szCs w:val="28"/>
                <w:rtl/>
                <w:lang w:val="" w:bidi="ar-IQ"/>
              </w:rPr>
              <w:t xml:space="preserve">fundamental knowledge </w:t>
            </w:r>
            <w:r w:rsidRPr="00D9537E">
              <w:rPr>
                <w:rFonts w:ascii="Simplified Arabic" w:hAnsi="Simplified Arabic" w:cs="Simplified Arabic"/>
                <w:b/>
                <w:bCs/>
                <w:color w:val="000000"/>
                <w:position w:val="-1"/>
                <w:sz w:val="28"/>
                <w:szCs w:val="28"/>
                <w:rtl/>
                <w:lang w:val="" w:bidi="ar-IQ"/>
              </w:rPr>
              <w:t>to the faith-based and behavioral reality.</w:t>
            </w:r>
          </w:p>
        </w:tc>
      </w:tr>
      <w:tr w:rsidR="00D9537E" w:rsidRPr="00D9537E" w14:paraId="3F4A3B2A"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01BA05" w14:textId="77777777" w:rsidR="00D9537E" w:rsidRPr="00D9537E" w:rsidRDefault="00D9537E" w:rsidP="00F01F88">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lastRenderedPageBreak/>
              <w:t>Teaching and learning methods</w:t>
            </w:r>
          </w:p>
        </w:tc>
      </w:tr>
      <w:tr w:rsidR="00D9537E" w:rsidRPr="00D9537E" w14:paraId="0880B03D"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1DCCA2EF" w14:textId="77777777" w:rsidR="00D9537E" w:rsidRPr="00D9537E" w:rsidRDefault="00D9537E" w:rsidP="00F01F88">
            <w:pPr>
              <w:numPr>
                <w:ilvl w:val="0"/>
                <w:numId w:val="58"/>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D9537E">
              <w:rPr>
                <w:rFonts w:ascii="Simplified Arabic" w:eastAsia="Calibri" w:hAnsi="Simplified Arabic" w:cs="Simplified Arabic"/>
                <w:color w:val="000000"/>
                <w:position w:val="-1"/>
                <w:sz w:val="28"/>
                <w:szCs w:val="28"/>
                <w:rtl/>
                <w:lang w:val="" w:bidi="ar-IQ"/>
              </w:rPr>
              <w:lastRenderedPageBreak/>
              <w:t xml:space="preserve">Theoretical lectures: Presenting the topics </w:t>
            </w:r>
            <w:r w:rsidRPr="00D9537E">
              <w:rPr>
                <w:rFonts w:ascii="Simplified Arabic" w:eastAsia="Calibri" w:hAnsi="Simplified Arabic" w:cs="Simplified Arabic" w:hint="cs"/>
                <w:color w:val="000000"/>
                <w:position w:val="-1"/>
                <w:sz w:val="28"/>
                <w:szCs w:val="28"/>
                <w:rtl/>
                <w:lang w:val="" w:bidi="ar-IQ"/>
              </w:rPr>
              <w:t xml:space="preserve">of the principles of jurisprudence </w:t>
            </w:r>
            <w:r w:rsidRPr="00D9537E">
              <w:rPr>
                <w:rFonts w:ascii="Simplified Arabic" w:eastAsia="Calibri" w:hAnsi="Simplified Arabic" w:cs="Simplified Arabic"/>
                <w:color w:val="000000"/>
                <w:position w:val="-1"/>
                <w:sz w:val="28"/>
                <w:szCs w:val="28"/>
                <w:rtl/>
                <w:lang w:val="" w:bidi="ar-IQ"/>
              </w:rPr>
              <w:t xml:space="preserve">in a scientific and systematic manner, with an explanation </w:t>
            </w:r>
            <w:r w:rsidRPr="00D9537E">
              <w:rPr>
                <w:rFonts w:ascii="Simplified Arabic" w:eastAsia="Calibri" w:hAnsi="Simplified Arabic" w:cs="Simplified Arabic" w:hint="cs"/>
                <w:color w:val="000000"/>
                <w:position w:val="-1"/>
                <w:sz w:val="28"/>
                <w:szCs w:val="28"/>
                <w:rtl/>
                <w:lang w:val="" w:bidi="ar-IQ"/>
              </w:rPr>
              <w:t xml:space="preserve">of their evidence, knowledge of the rules used to deduce the ruling, </w:t>
            </w:r>
            <w:r w:rsidRPr="00D9537E">
              <w:rPr>
                <w:rFonts w:ascii="Simplified Arabic" w:eastAsia="Calibri" w:hAnsi="Simplified Arabic" w:cs="Simplified Arabic"/>
                <w:color w:val="000000"/>
                <w:position w:val="-1"/>
                <w:sz w:val="28"/>
                <w:szCs w:val="28"/>
                <w:rtl/>
                <w:lang w:val="" w:bidi="ar-IQ"/>
              </w:rPr>
              <w:t>and discussion of the scholars’ statements.</w:t>
            </w:r>
          </w:p>
          <w:p w14:paraId="4E937B26" w14:textId="77777777" w:rsidR="00D9537E" w:rsidRPr="00D9537E" w:rsidRDefault="00D9537E" w:rsidP="00F01F88">
            <w:pPr>
              <w:numPr>
                <w:ilvl w:val="0"/>
                <w:numId w:val="58"/>
              </w:numPr>
              <w:suppressAutoHyphens/>
              <w:autoSpaceDE w:val="0"/>
              <w:autoSpaceDN w:val="0"/>
              <w:adjustRightInd w:val="0"/>
              <w:spacing w:after="200" w:line="276" w:lineRule="auto"/>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rtl/>
                <w:lang w:val="" w:bidi="ar-IQ"/>
              </w:rPr>
            </w:pPr>
            <w:r w:rsidRPr="00D9537E">
              <w:rPr>
                <w:rFonts w:ascii="Simplified Arabic" w:eastAsia="Calibri" w:hAnsi="Simplified Arabic" w:cs="Simplified Arabic"/>
                <w:color w:val="000000"/>
                <w:position w:val="-1"/>
                <w:sz w:val="28"/>
                <w:szCs w:val="28"/>
                <w:rtl/>
                <w:lang w:val="" w:bidi="ar-IQ"/>
              </w:rPr>
              <w:t xml:space="preserve">Practical lessons: Training students on </w:t>
            </w:r>
            <w:r w:rsidRPr="00D9537E">
              <w:rPr>
                <w:rFonts w:ascii="Simplified Arabic" w:eastAsia="Calibri" w:hAnsi="Simplified Arabic" w:cs="Simplified Arabic" w:hint="cs"/>
                <w:color w:val="000000"/>
                <w:position w:val="-1"/>
                <w:sz w:val="28"/>
                <w:szCs w:val="28"/>
                <w:rtl/>
                <w:lang w:val="" w:bidi="ar-IQ"/>
              </w:rPr>
              <w:t xml:space="preserve">how to extract the ruling from the fundamental principle </w:t>
            </w:r>
            <w:r w:rsidRPr="00D9537E">
              <w:rPr>
                <w:rFonts w:ascii="Simplified Arabic" w:eastAsia="Calibri" w:hAnsi="Simplified Arabic" w:cs="Simplified Arabic"/>
                <w:color w:val="000000"/>
                <w:position w:val="-1"/>
                <w:sz w:val="28"/>
                <w:szCs w:val="28"/>
                <w:rtl/>
                <w:lang w:val="" w:bidi="ar-IQ"/>
              </w:rPr>
              <w:t xml:space="preserve">, and </w:t>
            </w:r>
            <w:r w:rsidRPr="00D9537E">
              <w:rPr>
                <w:rFonts w:ascii="Simplified Arabic" w:eastAsia="Calibri" w:hAnsi="Simplified Arabic" w:cs="Simplified Arabic" w:hint="cs"/>
                <w:color w:val="000000"/>
                <w:position w:val="-1"/>
                <w:sz w:val="28"/>
                <w:szCs w:val="28"/>
                <w:rtl/>
                <w:lang w:val="" w:bidi="ar-IQ"/>
              </w:rPr>
              <w:t xml:space="preserve">understanding the meaning of the word </w:t>
            </w:r>
            <w:r w:rsidRPr="00D9537E">
              <w:rPr>
                <w:rFonts w:ascii="Simplified Arabic" w:eastAsia="Calibri" w:hAnsi="Simplified Arabic" w:cs="Simplified Arabic"/>
                <w:color w:val="000000"/>
                <w:position w:val="-1"/>
                <w:sz w:val="28"/>
                <w:szCs w:val="28"/>
                <w:rtl/>
                <w:lang w:val="" w:bidi="ar-IQ"/>
              </w:rPr>
              <w:t>, with interactive discussion within the classroom.</w:t>
            </w:r>
          </w:p>
          <w:p w14:paraId="0AE82FDC" w14:textId="77777777" w:rsidR="00D9537E" w:rsidRPr="00D9537E" w:rsidRDefault="00D9537E" w:rsidP="00F01F88">
            <w:pPr>
              <w:numPr>
                <w:ilvl w:val="0"/>
                <w:numId w:val="58"/>
              </w:numPr>
              <w:tabs>
                <w:tab w:val="left" w:pos="89"/>
              </w:tabs>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hAnsi="Simplified Arabic" w:cs="Simplified Arabic"/>
                <w:color w:val="000000"/>
                <w:position w:val="-1"/>
                <w:sz w:val="28"/>
                <w:szCs w:val="28"/>
                <w:rtl/>
                <w:lang w:val="" w:bidi="ar-IQ"/>
              </w:rPr>
              <w:t>Continuous assessments: Conducting oral and written tests and interim assessments to measure the extent of students’ understanding of doctrinal concepts and their ability to reason and analyze.</w:t>
            </w:r>
          </w:p>
        </w:tc>
      </w:tr>
      <w:tr w:rsidR="00D9537E" w:rsidRPr="00D9537E" w14:paraId="31992BA0"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5D92B" w14:textId="77777777" w:rsidR="00D9537E" w:rsidRPr="00D9537E" w:rsidRDefault="00D9537E" w:rsidP="00F01F88">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Assessment methods</w:t>
            </w:r>
          </w:p>
        </w:tc>
      </w:tr>
      <w:tr w:rsidR="00D9537E" w:rsidRPr="00D9537E" w14:paraId="2433BC1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5C2B6D45"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hAnsi="Simplified Arabic" w:cs="Simplified Arabic"/>
                <w:b/>
                <w:bCs/>
                <w:color w:val="000000"/>
                <w:position w:val="-1"/>
                <w:sz w:val="28"/>
                <w:szCs w:val="28"/>
                <w:rtl/>
                <w:lang w:val="" w:bidi="ar-IQ"/>
              </w:rPr>
            </w:pPr>
            <w:r w:rsidRPr="00D9537E">
              <w:rPr>
                <w:rFonts w:ascii="Simplified Arabic" w:hAnsi="Simplified Arabic" w:cs="Simplified Arabic"/>
                <w:color w:val="000000"/>
                <w:position w:val="-1"/>
                <w:sz w:val="28"/>
                <w:szCs w:val="28"/>
                <w:rtl/>
                <w:lang w:val="" w:bidi="ar-IQ"/>
              </w:rPr>
              <w:t>Daily tests</w:t>
            </w:r>
          </w:p>
          <w:p w14:paraId="090BC93C" w14:textId="77777777" w:rsidR="00D9537E" w:rsidRPr="00D9537E" w:rsidRDefault="00D9537E" w:rsidP="00F01F88">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hAnsi="Simplified Arabic" w:cs="Simplified Arabic"/>
                <w:color w:val="000000"/>
                <w:position w:val="-1"/>
                <w:sz w:val="28"/>
                <w:szCs w:val="28"/>
                <w:rtl/>
                <w:lang w:val="" w:bidi="ar-IQ"/>
              </w:rPr>
              <w:t>Monthly tests</w:t>
            </w:r>
          </w:p>
        </w:tc>
      </w:tr>
      <w:tr w:rsidR="00D9537E" w:rsidRPr="00D9537E" w14:paraId="65AE9B4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C4A303" w14:textId="77777777" w:rsidR="00D9537E" w:rsidRPr="00D9537E" w:rsidRDefault="00D9537E" w:rsidP="00F01F88">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Course evaluation</w:t>
            </w:r>
          </w:p>
        </w:tc>
      </w:tr>
      <w:tr w:rsidR="00D9537E" w:rsidRPr="00D9537E" w14:paraId="0219E88E"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vAlign w:val="center"/>
            <w:hideMark/>
          </w:tcPr>
          <w:p w14:paraId="7688EADB" w14:textId="77777777" w:rsidR="00D9537E" w:rsidRPr="00D9537E" w:rsidRDefault="00D9537E" w:rsidP="00F01F88">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r w:rsidRPr="00D9537E">
              <w:rPr>
                <w:rFonts w:ascii="Simplified Arabic" w:eastAsia="Calibri" w:hAnsi="Simplified Arabic" w:cs="Simplified Arabic"/>
                <w:color w:val="000000"/>
                <w:position w:val="-1"/>
                <w:sz w:val="28"/>
                <w:szCs w:val="28"/>
                <w:rtl/>
                <w:lang w:bidi="ar-IQ"/>
              </w:rPr>
              <w:t>The grade out of 100 is distributed according to the tasks assigned to the student, such as daily preparation and daily exams.</w:t>
            </w:r>
          </w:p>
          <w:p w14:paraId="7DA6C67F" w14:textId="77777777" w:rsidR="00D9537E" w:rsidRPr="00D9537E" w:rsidRDefault="00D9537E" w:rsidP="00F01F88">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color w:val="000000"/>
                <w:position w:val="-1"/>
                <w:sz w:val="28"/>
                <w:szCs w:val="28"/>
                <w:rtl/>
                <w:lang w:bidi="ar-IQ"/>
              </w:rPr>
              <w:t>Oral, monthly, written, and report-based...etc.</w:t>
            </w:r>
          </w:p>
        </w:tc>
      </w:tr>
      <w:tr w:rsidR="00D9537E" w:rsidRPr="00D9537E" w14:paraId="6264F62C" w14:textId="77777777" w:rsidTr="00F01F88">
        <w:trPr>
          <w:trHeight w:val="181"/>
        </w:trPr>
        <w:tc>
          <w:tcPr>
            <w:tcW w:w="1012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FB5126" w14:textId="77777777" w:rsidR="00D9537E" w:rsidRPr="00D9537E" w:rsidRDefault="00D9537E" w:rsidP="00F01F88">
            <w:pPr>
              <w:numPr>
                <w:ilvl w:val="0"/>
                <w:numId w:val="57"/>
              </w:numPr>
              <w:suppressAutoHyphens/>
              <w:spacing w:line="1" w:lineRule="atLeast"/>
              <w:ind w:leftChars="-1" w:left="1" w:hangingChars="1" w:hanging="3"/>
              <w:contextualSpacing/>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b/>
                <w:bCs/>
                <w:color w:val="000000"/>
                <w:position w:val="-1"/>
                <w:sz w:val="28"/>
                <w:szCs w:val="28"/>
                <w:rtl/>
                <w:lang w:bidi="ar-IQ"/>
              </w:rPr>
              <w:t>Learning and teaching resources</w:t>
            </w:r>
            <w:r w:rsidRPr="00D9537E">
              <w:rPr>
                <w:rFonts w:ascii="Simplified Arabic" w:eastAsia="Calibri" w:hAnsi="Simplified Arabic" w:cs="Simplified Arabic"/>
                <w:color w:val="000000"/>
                <w:position w:val="-1"/>
                <w:sz w:val="28"/>
                <w:szCs w:val="28"/>
                <w:rtl/>
                <w:lang w:bidi="ar-IQ"/>
              </w:rPr>
              <w:t xml:space="preserve"> </w:t>
            </w:r>
          </w:p>
        </w:tc>
      </w:tr>
      <w:tr w:rsidR="00D9537E" w:rsidRPr="00D9537E" w14:paraId="2200A491"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5644DEE2"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Required textbooks (methodology, if applicable)</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2B276955" w14:textId="77777777" w:rsidR="00D9537E" w:rsidRPr="00D9537E" w:rsidRDefault="00D9537E" w:rsidP="00F01F88">
            <w:pPr>
              <w:shd w:val="clear" w:color="auto" w:fill="FFFFFF"/>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r w:rsidRPr="00D9537E">
              <w:rPr>
                <w:rFonts w:ascii="Simplified Arabic" w:eastAsia="Calibri" w:hAnsi="Simplified Arabic" w:cs="Simplified Arabic" w:hint="cs"/>
                <w:color w:val="000000"/>
                <w:position w:val="-1"/>
                <w:sz w:val="28"/>
                <w:szCs w:val="28"/>
                <w:rtl/>
                <w:lang w:bidi="ar-IQ"/>
              </w:rPr>
              <w:t>A Concise Guide to the Principles of Islamic Jurisprudence by Dr. Abdul Karim Zaidan</w:t>
            </w:r>
          </w:p>
        </w:tc>
      </w:tr>
      <w:tr w:rsidR="00D9537E" w:rsidRPr="00D9537E" w14:paraId="7063D789"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0DB61B7B"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Main references (sources)</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1E48F821"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D9537E" w:rsidRPr="00D9537E" w14:paraId="2CFCAD3B" w14:textId="77777777" w:rsidTr="00F01F88">
        <w:tc>
          <w:tcPr>
            <w:tcW w:w="4224" w:type="dxa"/>
            <w:gridSpan w:val="7"/>
            <w:tcBorders>
              <w:top w:val="single" w:sz="4" w:space="0" w:color="auto"/>
              <w:left w:val="single" w:sz="4" w:space="0" w:color="auto"/>
              <w:bottom w:val="single" w:sz="4" w:space="0" w:color="auto"/>
              <w:right w:val="single" w:sz="4" w:space="0" w:color="auto"/>
            </w:tcBorders>
            <w:vAlign w:val="center"/>
            <w:hideMark/>
          </w:tcPr>
          <w:p w14:paraId="4150A2E6"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position w:val="-1"/>
                <w:sz w:val="28"/>
                <w:szCs w:val="28"/>
                <w:lang w:bidi="ar-IQ"/>
              </w:rPr>
            </w:pPr>
            <w:r w:rsidRPr="00D9537E">
              <w:rPr>
                <w:rFonts w:ascii="Simplified Arabic" w:eastAsia="Calibri" w:hAnsi="Simplified Arabic" w:cs="Simplified Arabic"/>
                <w:position w:val="-1"/>
                <w:sz w:val="28"/>
                <w:szCs w:val="28"/>
                <w:rtl/>
                <w:lang w:bidi="ar-IQ"/>
              </w:rPr>
              <w:t>Recommended supporting books and references (scientific journals, reports...)</w:t>
            </w:r>
          </w:p>
        </w:tc>
        <w:tc>
          <w:tcPr>
            <w:tcW w:w="5899" w:type="dxa"/>
            <w:gridSpan w:val="3"/>
            <w:tcBorders>
              <w:top w:val="single" w:sz="4" w:space="0" w:color="auto"/>
              <w:left w:val="single" w:sz="4" w:space="0" w:color="auto"/>
              <w:bottom w:val="single" w:sz="4" w:space="0" w:color="auto"/>
              <w:right w:val="single" w:sz="4" w:space="0" w:color="auto"/>
            </w:tcBorders>
            <w:vAlign w:val="center"/>
            <w:hideMark/>
          </w:tcPr>
          <w:p w14:paraId="4D861C68"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r w:rsidR="00D9537E" w:rsidRPr="00D9537E" w14:paraId="3E320839" w14:textId="77777777" w:rsidTr="00F01F88">
        <w:tc>
          <w:tcPr>
            <w:tcW w:w="2607" w:type="dxa"/>
            <w:gridSpan w:val="5"/>
            <w:tcBorders>
              <w:top w:val="single" w:sz="4" w:space="0" w:color="auto"/>
              <w:left w:val="single" w:sz="4" w:space="0" w:color="auto"/>
              <w:bottom w:val="single" w:sz="4" w:space="0" w:color="auto"/>
              <w:right w:val="single" w:sz="4" w:space="0" w:color="auto"/>
            </w:tcBorders>
            <w:vAlign w:val="center"/>
            <w:hideMark/>
          </w:tcPr>
          <w:p w14:paraId="748E760A" w14:textId="77777777" w:rsidR="00D9537E" w:rsidRPr="00D9537E" w:rsidRDefault="00D9537E" w:rsidP="00F01F88">
            <w:pPr>
              <w:suppressAutoHyphens/>
              <w:autoSpaceDE w:val="0"/>
              <w:autoSpaceDN w:val="0"/>
              <w:adjustRightInd w:val="0"/>
              <w:spacing w:line="1" w:lineRule="atLeast"/>
              <w:ind w:leftChars="-1" w:left="1" w:hangingChars="1" w:hanging="3"/>
              <w:textDirection w:val="btLr"/>
              <w:textAlignment w:val="top"/>
              <w:outlineLvl w:val="0"/>
              <w:rPr>
                <w:rFonts w:ascii="Simplified Arabic" w:eastAsia="Calibri" w:hAnsi="Simplified Arabic" w:cs="Simplified Arabic"/>
                <w:b/>
                <w:bCs/>
                <w:position w:val="-1"/>
                <w:sz w:val="28"/>
                <w:szCs w:val="28"/>
                <w:lang w:bidi="ar-IQ"/>
              </w:rPr>
            </w:pPr>
            <w:r w:rsidRPr="00D9537E">
              <w:rPr>
                <w:rFonts w:ascii="Simplified Arabic" w:eastAsia="Calibri" w:hAnsi="Simplified Arabic" w:cs="Simplified Arabic"/>
                <w:b/>
                <w:bCs/>
                <w:position w:val="-1"/>
                <w:sz w:val="28"/>
                <w:szCs w:val="28"/>
                <w:rtl/>
                <w:lang w:bidi="ar-IQ"/>
              </w:rPr>
              <w:t>Electronic references, websites</w:t>
            </w:r>
          </w:p>
        </w:tc>
        <w:tc>
          <w:tcPr>
            <w:tcW w:w="7516" w:type="dxa"/>
            <w:gridSpan w:val="5"/>
            <w:tcBorders>
              <w:top w:val="single" w:sz="4" w:space="0" w:color="auto"/>
              <w:left w:val="single" w:sz="4" w:space="0" w:color="auto"/>
              <w:bottom w:val="single" w:sz="4" w:space="0" w:color="auto"/>
              <w:right w:val="single" w:sz="4" w:space="0" w:color="auto"/>
            </w:tcBorders>
            <w:vAlign w:val="center"/>
            <w:hideMark/>
          </w:tcPr>
          <w:p w14:paraId="18535406"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rtl/>
                <w:lang w:bidi="ar-IQ"/>
              </w:rPr>
            </w:pPr>
          </w:p>
          <w:p w14:paraId="4FCB1D5B" w14:textId="77777777" w:rsidR="00D9537E" w:rsidRPr="00D9537E" w:rsidRDefault="00D9537E" w:rsidP="00F01F88">
            <w:pPr>
              <w:shd w:val="clear" w:color="auto" w:fill="FFFFFF"/>
              <w:suppressAutoHyphens/>
              <w:autoSpaceDE w:val="0"/>
              <w:autoSpaceDN w:val="0"/>
              <w:bidi/>
              <w:adjustRightInd w:val="0"/>
              <w:spacing w:line="1" w:lineRule="atLeast"/>
              <w:ind w:leftChars="-1" w:left="1" w:hangingChars="1" w:hanging="3"/>
              <w:textDirection w:val="btLr"/>
              <w:textAlignment w:val="top"/>
              <w:outlineLvl w:val="0"/>
              <w:rPr>
                <w:rFonts w:ascii="Simplified Arabic" w:eastAsia="Calibri" w:hAnsi="Simplified Arabic" w:cs="Simplified Arabic"/>
                <w:color w:val="000000"/>
                <w:position w:val="-1"/>
                <w:sz w:val="28"/>
                <w:szCs w:val="28"/>
                <w:lang w:bidi="ar-IQ"/>
              </w:rPr>
            </w:pPr>
          </w:p>
        </w:tc>
      </w:tr>
    </w:tbl>
    <w:p w14:paraId="0A630A3E" w14:textId="77777777" w:rsidR="00A34C6E" w:rsidRDefault="00A34C6E" w:rsidP="00A34C6E">
      <w:pPr>
        <w:tabs>
          <w:tab w:val="left" w:pos="1697"/>
        </w:tabs>
        <w:bidi/>
        <w:ind w:hanging="2"/>
        <w:jc w:val="both"/>
        <w:rPr>
          <w:rFonts w:ascii="Calibri" w:eastAsia="Calibri" w:hAnsi="Calibri" w:cs="Arial"/>
          <w:b/>
          <w:bCs/>
          <w:sz w:val="44"/>
          <w:szCs w:val="44"/>
          <w:u w:val="single"/>
          <w:rtl/>
          <w:lang w:bidi="ar-IQ"/>
        </w:rPr>
      </w:pPr>
    </w:p>
    <w:p w14:paraId="73A63732"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9F535F8"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967A52F"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261D3312"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5CCF10B"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E94BCC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3B538DE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CD07F23"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552A9E2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0E0D98E"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151920DC"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4060CEDD"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378C34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36E7E6AD"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24DEB179"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76A52944"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EB1996F"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1C5EFD17"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p w14:paraId="096545BB" w14:textId="77777777" w:rsidR="0060208A" w:rsidRPr="0060208A" w:rsidRDefault="0060208A" w:rsidP="0060208A">
      <w:pPr>
        <w:suppressAutoHyphens/>
        <w:spacing w:line="1" w:lineRule="atLeast"/>
        <w:ind w:leftChars="-1" w:left="2" w:hangingChars="1" w:hanging="4"/>
        <w:jc w:val="center"/>
        <w:textDirection w:val="btLr"/>
        <w:textAlignment w:val="top"/>
        <w:outlineLvl w:val="0"/>
        <w:rPr>
          <w:rFonts w:asciiTheme="majorBidi" w:hAnsiTheme="majorBidi" w:cstheme="majorBidi"/>
          <w:b/>
          <w:bCs/>
          <w:position w:val="-1"/>
          <w:sz w:val="36"/>
          <w:szCs w:val="36"/>
          <w:rtl/>
          <w:lang w:bidi="ar-IQ"/>
        </w:rPr>
      </w:pPr>
      <w:r w:rsidRPr="0060208A">
        <w:rPr>
          <w:rFonts w:asciiTheme="majorBidi" w:hAnsiTheme="majorBidi" w:cstheme="majorBidi"/>
          <w:b/>
          <w:bCs/>
          <w:position w:val="-1"/>
          <w:sz w:val="36"/>
          <w:szCs w:val="36"/>
          <w:rtl/>
          <w:lang w:bidi="ar-IQ"/>
        </w:rPr>
        <w:t>Phase Four</w:t>
      </w:r>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6663"/>
      </w:tblGrid>
      <w:tr w:rsidR="0060208A" w:rsidRPr="0060208A" w14:paraId="218473B8"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0D30BB0C"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Course name:</w:t>
            </w:r>
            <w:r w:rsidRPr="0060208A">
              <w:rPr>
                <w:position w:val="-1"/>
                <w:lang w:bidi="ar-IQ"/>
              </w:rPr>
              <w:t xml:space="preserve"> </w:t>
            </w:r>
            <w:r w:rsidRPr="0060208A">
              <w:rPr>
                <w:rFonts w:ascii="Simplified Arabic" w:hAnsi="Simplified Arabic" w:cs="Simplified Arabic"/>
                <w:position w:val="-1"/>
                <w:sz w:val="28"/>
                <w:szCs w:val="28"/>
                <w:rtl/>
              </w:rPr>
              <w:t>Memorizing the fourth part of the Holy Quran.</w:t>
            </w:r>
          </w:p>
        </w:tc>
      </w:tr>
      <w:tr w:rsidR="0060208A" w:rsidRPr="0060208A" w14:paraId="59F74104"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1580CFD"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DAFC1F4"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7D862113"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Course code:</w:t>
            </w:r>
            <w:r w:rsidRPr="0060208A">
              <w:rPr>
                <w:position w:val="-1"/>
                <w:lang w:bidi="ar-IQ"/>
              </w:rPr>
              <w:t xml:space="preserve"> </w:t>
            </w:r>
            <w:r w:rsidRPr="0060208A">
              <w:rPr>
                <w:position w:val="-1"/>
              </w:rPr>
              <w:t>EAQM202</w:t>
            </w:r>
          </w:p>
        </w:tc>
      </w:tr>
      <w:tr w:rsidR="0060208A" w:rsidRPr="0060208A" w14:paraId="5B23123A"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AB05E6A"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048309A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B7F0F83"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Semester/Year: Annual Course</w:t>
            </w:r>
          </w:p>
        </w:tc>
      </w:tr>
      <w:tr w:rsidR="0060208A" w:rsidRPr="0060208A" w14:paraId="7298DD4A"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321534D7"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3E913BEE"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D6E6122"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lastRenderedPageBreak/>
              <w:t>Date this description was prepared: 1/10/2025 AD.</w:t>
            </w:r>
          </w:p>
        </w:tc>
      </w:tr>
      <w:tr w:rsidR="0060208A" w:rsidRPr="0060208A" w14:paraId="0AFDF8A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64B4E68F"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F93E1A3"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C381BEB"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Available forms of attendance : Classroom lectures.</w:t>
            </w:r>
          </w:p>
        </w:tc>
      </w:tr>
      <w:tr w:rsidR="0060208A" w:rsidRPr="0060208A" w14:paraId="52FB5132"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0743E6D6"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16F410CC"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0E66C083"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Total study hours/total units: 30</w:t>
            </w:r>
          </w:p>
        </w:tc>
      </w:tr>
      <w:tr w:rsidR="0060208A" w:rsidRPr="0060208A" w14:paraId="0E081075"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2C352639" w14:textId="77777777" w:rsidR="0060208A" w:rsidRPr="0060208A" w:rsidRDefault="0060208A" w:rsidP="00D379E4">
            <w:pPr>
              <w:suppressAutoHyphens/>
              <w:bidi/>
              <w:spacing w:after="200" w:line="276" w:lineRule="auto"/>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5AE3648B"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66C115F"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rPr>
            </w:pPr>
            <w:r w:rsidRPr="0060208A">
              <w:rPr>
                <w:rFonts w:asciiTheme="majorBidi" w:hAnsiTheme="majorBidi" w:cstheme="majorBidi"/>
                <w:b/>
                <w:bCs/>
                <w:position w:val="-1"/>
                <w:sz w:val="28"/>
                <w:szCs w:val="28"/>
                <w:rtl/>
              </w:rPr>
              <w:t>Name of the course coordinator (if there is more than one, please mention it).</w:t>
            </w:r>
          </w:p>
        </w:tc>
      </w:tr>
      <w:tr w:rsidR="0060208A" w:rsidRPr="0060208A" w14:paraId="448C31A4" w14:textId="77777777" w:rsidTr="003A4C91">
        <w:trPr>
          <w:trHeight w:val="566"/>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14:paraId="1978A630" w14:textId="59D665D5" w:rsidR="0060208A" w:rsidRPr="0060208A" w:rsidRDefault="003A4C91" w:rsidP="003A4C91">
            <w:pPr>
              <w:shd w:val="clear" w:color="auto" w:fill="FFFFFF"/>
              <w:autoSpaceDE w:val="0"/>
              <w:autoSpaceDN w:val="0"/>
              <w:adjustRightInd w:val="0"/>
              <w:ind w:right="-426"/>
              <w:jc w:val="both"/>
              <w:rPr>
                <w:rFonts w:ascii="Cambria" w:eastAsia="Calibri" w:hAnsi="Cambria"/>
                <w:b/>
                <w:bCs/>
                <w:color w:val="000000"/>
                <w:sz w:val="28"/>
                <w:szCs w:val="28"/>
                <w:lang w:bidi="ar-IQ"/>
              </w:rPr>
            </w:pPr>
            <w:r w:rsidRPr="003A4C91">
              <w:rPr>
                <w:rFonts w:ascii="Cambria" w:eastAsia="Calibri" w:hAnsi="Cambria" w:hint="cs"/>
                <w:b/>
                <w:bCs/>
                <w:color w:val="000000"/>
                <w:sz w:val="28"/>
                <w:szCs w:val="28"/>
                <w:rtl/>
                <w:lang w:bidi="ar-IQ"/>
              </w:rPr>
              <w:t xml:space="preserve">Name: Dr. Hussam Mohammed Jumaa Email: </w:t>
            </w:r>
            <w:r w:rsidRPr="003A4C91">
              <w:rPr>
                <w:rFonts w:ascii="Cambria" w:eastAsia="Calibri" w:hAnsi="Cambria"/>
                <w:b/>
                <w:bCs/>
                <w:color w:val="000000"/>
                <w:sz w:val="28"/>
                <w:szCs w:val="28"/>
                <w:lang w:bidi="ar-IQ"/>
              </w:rPr>
              <w:t>hussam.mohammed@imamaladham.edu.iq</w:t>
            </w:r>
          </w:p>
        </w:tc>
      </w:tr>
      <w:tr w:rsidR="0060208A" w:rsidRPr="0060208A" w14:paraId="65684075"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51592EE1"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rPr>
              <w:t>Goals</w:t>
            </w:r>
            <w:r w:rsidRPr="0060208A">
              <w:rPr>
                <w:rFonts w:asciiTheme="majorBidi" w:hAnsiTheme="majorBidi" w:cstheme="majorBidi"/>
                <w:b/>
                <w:bCs/>
                <w:position w:val="-1"/>
                <w:sz w:val="32"/>
                <w:szCs w:val="32"/>
                <w:rtl/>
                <w:lang w:bidi="ar-IQ"/>
              </w:rPr>
              <w:t xml:space="preserve"> The course:</w:t>
            </w:r>
          </w:p>
        </w:tc>
      </w:tr>
      <w:tr w:rsidR="0060208A" w:rsidRPr="0060208A" w14:paraId="19C54DD5" w14:textId="77777777" w:rsidTr="00D379E4">
        <w:trPr>
          <w:trHeight w:val="1805"/>
          <w:jc w:val="center"/>
        </w:trPr>
        <w:tc>
          <w:tcPr>
            <w:tcW w:w="3118" w:type="dxa"/>
            <w:gridSpan w:val="2"/>
            <w:tcBorders>
              <w:top w:val="single" w:sz="4" w:space="0" w:color="auto"/>
              <w:left w:val="single" w:sz="4" w:space="0" w:color="auto"/>
              <w:bottom w:val="single" w:sz="4" w:space="0" w:color="auto"/>
              <w:right w:val="single" w:sz="4" w:space="0" w:color="auto"/>
            </w:tcBorders>
            <w:vAlign w:val="center"/>
          </w:tcPr>
          <w:p w14:paraId="6B7DB6B9"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Enabling the student to memorize the fourth part of the Holy Quran perfectly, with correct recitation according to the rules of Tajweed.</w:t>
            </w:r>
          </w:p>
          <w:p w14:paraId="50D7B877"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Training the student on the correct pronunciation of letters and the practical application of the rules of Tajweed during recitation.</w:t>
            </w:r>
          </w:p>
          <w:p w14:paraId="7ECC7E60"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28"/>
                <w:szCs w:val="28"/>
                <w:rtl/>
                <w:lang w:bidi="ar-IQ"/>
              </w:rPr>
            </w:pPr>
          </w:p>
          <w:p w14:paraId="06191E37"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t>Developing the student’s ability to read the Qur’an correctly, taking into account the rules of silent nun, tanween, madd, and all other rules studied previously.</w:t>
            </w:r>
          </w:p>
          <w:p w14:paraId="0CA8E8D8"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28"/>
                <w:szCs w:val="28"/>
                <w:rtl/>
                <w:lang w:bidi="ar-IQ"/>
              </w:rPr>
              <w:lastRenderedPageBreak/>
              <w:t>Strengthening faith through obedience to God Almighty’s command, and gaining reward and recompense by memorizing and reciting His book as it was revealed with contemplation.</w:t>
            </w:r>
          </w:p>
          <w:p w14:paraId="46F9572C"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b/>
                <w:bCs/>
                <w:position w:val="-1"/>
                <w:sz w:val="28"/>
                <w:szCs w:val="28"/>
                <w:rtl/>
                <w:lang w:bidi="ar-IQ"/>
              </w:rPr>
              <w:t>Preparing the student to continue memorizing the Holy Quran and mastering its recitation in terms of performance and application.</w:t>
            </w:r>
          </w:p>
        </w:tc>
        <w:tc>
          <w:tcPr>
            <w:tcW w:w="6663" w:type="dxa"/>
            <w:tcBorders>
              <w:top w:val="single" w:sz="4" w:space="0" w:color="auto"/>
              <w:left w:val="single" w:sz="4" w:space="0" w:color="auto"/>
              <w:bottom w:val="single" w:sz="4" w:space="0" w:color="auto"/>
              <w:right w:val="single" w:sz="4" w:space="0" w:color="auto"/>
            </w:tcBorders>
            <w:vAlign w:val="center"/>
          </w:tcPr>
          <w:p w14:paraId="66920F5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C6487E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7BF75D4"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5717FA9D"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4DF64681"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7BFBAB29"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0E23E1B"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02754F2E"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696B421F"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52D47D42"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3CD61DF9"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7D48C0DB"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rtl/>
                <w:lang w:bidi="ar-IQ"/>
              </w:rPr>
            </w:pPr>
          </w:p>
          <w:p w14:paraId="6B1B84DF" w14:textId="77777777" w:rsidR="0060208A" w:rsidRPr="0060208A" w:rsidRDefault="0060208A" w:rsidP="00D379E4">
            <w:pPr>
              <w:suppressAutoHyphens/>
              <w:bidi/>
              <w:ind w:left="-2"/>
              <w:textDirection w:val="btLr"/>
              <w:textAlignment w:val="top"/>
              <w:outlineLvl w:val="0"/>
              <w:rPr>
                <w:rFonts w:asciiTheme="majorBidi" w:hAnsiTheme="majorBidi" w:cstheme="majorBidi"/>
                <w:position w:val="-1"/>
                <w:sz w:val="28"/>
                <w:szCs w:val="28"/>
                <w:lang w:bidi="ar-IQ"/>
              </w:rPr>
            </w:pPr>
          </w:p>
        </w:tc>
      </w:tr>
      <w:tr w:rsidR="0060208A" w:rsidRPr="0060208A" w14:paraId="7653D34B"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147B0BB"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lang w:bidi="ar-IQ"/>
              </w:rPr>
              <w:t>Teaching and learning strategies</w:t>
            </w:r>
          </w:p>
        </w:tc>
      </w:tr>
      <w:tr w:rsidR="0060208A" w:rsidRPr="0060208A" w14:paraId="2EF00213" w14:textId="77777777" w:rsidTr="00D379E4">
        <w:trPr>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14:paraId="08DDCA87"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strategy</w:t>
            </w:r>
          </w:p>
        </w:tc>
        <w:tc>
          <w:tcPr>
            <w:tcW w:w="8207" w:type="dxa"/>
            <w:gridSpan w:val="2"/>
            <w:tcBorders>
              <w:top w:val="single" w:sz="4" w:space="0" w:color="auto"/>
              <w:left w:val="single" w:sz="4" w:space="0" w:color="auto"/>
              <w:bottom w:val="single" w:sz="4" w:space="0" w:color="auto"/>
              <w:right w:val="single" w:sz="4" w:space="0" w:color="auto"/>
            </w:tcBorders>
            <w:vAlign w:val="center"/>
          </w:tcPr>
          <w:p w14:paraId="3FAF4E45"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rtl/>
                <w:lang w:bidi="ar-IQ"/>
              </w:rPr>
            </w:pPr>
          </w:p>
          <w:p w14:paraId="435A93DE"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rtl/>
                <w:lang w:bidi="ar-IQ"/>
              </w:rPr>
            </w:pPr>
          </w:p>
          <w:p w14:paraId="04E78D95"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Interactive learning: Presenting verses from the assigned section, then assigning students to extract the rules of Tajweed (the silent nun and tanween, the silent meem, the lengthenings) through individual, paired, or group work, while discussing the reason for the rule to reach discovery learning.</w:t>
            </w:r>
          </w:p>
          <w:p w14:paraId="422F501D"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2C215136"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Practice-based learning: direct application after explanation through oral recitation, error correction, assigning students to extract and classify rules in tables, and identifying types of prolongations and their amounts.</w:t>
            </w:r>
          </w:p>
          <w:p w14:paraId="153554F1"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3A08709A" w14:textId="77777777" w:rsidR="0060208A" w:rsidRPr="0060208A" w:rsidRDefault="0060208A" w:rsidP="00D379E4">
            <w:pPr>
              <w:suppressAutoHyphens/>
              <w:spacing w:line="1" w:lineRule="atLeast"/>
              <w:ind w:left="-2"/>
              <w:textDirection w:val="btLr"/>
              <w:textAlignment w:val="top"/>
              <w:outlineLvl w:val="0"/>
              <w:rPr>
                <w:rFonts w:asciiTheme="majorBidi" w:hAnsiTheme="majorBidi" w:cstheme="majorBidi"/>
                <w:b/>
                <w:bCs/>
                <w:position w:val="-1"/>
                <w:sz w:val="32"/>
                <w:szCs w:val="32"/>
                <w:rtl/>
                <w:lang w:bidi="ar-IQ"/>
              </w:rPr>
            </w:pPr>
            <w:r w:rsidRPr="0060208A">
              <w:rPr>
                <w:rFonts w:asciiTheme="majorBidi" w:hAnsiTheme="majorBidi"/>
                <w:b/>
                <w:bCs/>
                <w:position w:val="-1"/>
                <w:sz w:val="32"/>
                <w:szCs w:val="32"/>
                <w:rtl/>
                <w:lang w:bidi="ar-IQ"/>
              </w:rPr>
              <w:t>Teaching using technology: Employing the colored electronic Quran, recording the student’s recitation and listening to it again; to discover and correct errors on their own under the supervision of the teacher.</w:t>
            </w:r>
          </w:p>
          <w:p w14:paraId="70D48F9F" w14:textId="77777777" w:rsidR="0060208A" w:rsidRPr="0060208A" w:rsidRDefault="0060208A" w:rsidP="00D379E4">
            <w:pPr>
              <w:suppressAutoHyphens/>
              <w:bidi/>
              <w:spacing w:line="1" w:lineRule="atLeast"/>
              <w:ind w:left="-2"/>
              <w:textDirection w:val="btLr"/>
              <w:textAlignment w:val="top"/>
              <w:outlineLvl w:val="0"/>
              <w:rPr>
                <w:rFonts w:asciiTheme="majorBidi" w:hAnsiTheme="majorBidi" w:cstheme="majorBidi"/>
                <w:b/>
                <w:bCs/>
                <w:position w:val="-1"/>
                <w:sz w:val="32"/>
                <w:szCs w:val="32"/>
                <w:rtl/>
                <w:lang w:bidi="ar-IQ"/>
              </w:rPr>
            </w:pPr>
          </w:p>
          <w:p w14:paraId="2596B223" w14:textId="77777777" w:rsidR="0060208A" w:rsidRPr="0060208A" w:rsidRDefault="0060208A" w:rsidP="00D379E4">
            <w:pPr>
              <w:suppressAutoHyphens/>
              <w:ind w:left="-2"/>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b/>
                <w:bCs/>
                <w:position w:val="-1"/>
                <w:sz w:val="32"/>
                <w:szCs w:val="32"/>
                <w:rtl/>
                <w:lang w:bidi="ar-IQ"/>
              </w:rPr>
              <w:t>Goal-oriented learning: Setting clear cognitive and skill-based objectives (such as distinguishing between sentences and applying the length of the vowel), while providing immediate feedback to improve performance.</w:t>
            </w:r>
          </w:p>
          <w:p w14:paraId="213CA76F" w14:textId="77777777" w:rsidR="0060208A" w:rsidRPr="0060208A" w:rsidRDefault="0060208A" w:rsidP="00D379E4">
            <w:pPr>
              <w:suppressAutoHyphens/>
              <w:bidi/>
              <w:ind w:left="-2"/>
              <w:textDirection w:val="btLr"/>
              <w:textAlignment w:val="top"/>
              <w:outlineLvl w:val="0"/>
              <w:rPr>
                <w:rFonts w:asciiTheme="majorBidi" w:hAnsiTheme="majorBidi" w:cstheme="majorBidi"/>
                <w:b/>
                <w:bCs/>
                <w:position w:val="-1"/>
                <w:sz w:val="28"/>
                <w:szCs w:val="28"/>
                <w:lang w:bidi="ar-IQ"/>
              </w:rPr>
            </w:pPr>
          </w:p>
        </w:tc>
      </w:tr>
      <w:tr w:rsidR="0060208A" w:rsidRPr="0060208A" w14:paraId="4D7C8EF9" w14:textId="77777777" w:rsidTr="00D379E4">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488C67F2" w14:textId="77777777" w:rsidR="0060208A" w:rsidRPr="0060208A" w:rsidRDefault="0060208A" w:rsidP="00D379E4">
            <w:pPr>
              <w:suppressAutoHyphens/>
              <w:spacing w:after="200" w:line="276" w:lineRule="auto"/>
              <w:ind w:left="-2"/>
              <w:textDirection w:val="btLr"/>
              <w:textAlignment w:val="top"/>
              <w:outlineLvl w:val="0"/>
              <w:rPr>
                <w:rFonts w:asciiTheme="majorBidi" w:hAnsiTheme="majorBidi" w:cstheme="majorBidi"/>
                <w:b/>
                <w:bCs/>
                <w:position w:val="-1"/>
                <w:sz w:val="32"/>
                <w:szCs w:val="32"/>
                <w:lang w:bidi="ar-IQ"/>
              </w:rPr>
            </w:pPr>
            <w:r w:rsidRPr="0060208A">
              <w:rPr>
                <w:rFonts w:asciiTheme="majorBidi" w:hAnsiTheme="majorBidi" w:cstheme="majorBidi"/>
                <w:b/>
                <w:bCs/>
                <w:position w:val="-1"/>
                <w:sz w:val="32"/>
                <w:szCs w:val="32"/>
                <w:rtl/>
                <w:lang w:bidi="ar-IQ"/>
              </w:rPr>
              <w:lastRenderedPageBreak/>
              <w:t>Course structure</w:t>
            </w:r>
          </w:p>
        </w:tc>
      </w:tr>
    </w:tbl>
    <w:tbl>
      <w:tblPr>
        <w:tblStyle w:val="TableGrid"/>
        <w:bidiVisual/>
        <w:tblW w:w="9781" w:type="dxa"/>
        <w:tblInd w:w="-505" w:type="dxa"/>
        <w:tblLook w:val="04A0" w:firstRow="1" w:lastRow="0" w:firstColumn="1" w:lastColumn="0" w:noHBand="0" w:noVBand="1"/>
      </w:tblPr>
      <w:tblGrid>
        <w:gridCol w:w="1916"/>
        <w:gridCol w:w="1681"/>
        <w:gridCol w:w="2125"/>
        <w:gridCol w:w="1599"/>
        <w:gridCol w:w="2109"/>
        <w:gridCol w:w="2312"/>
      </w:tblGrid>
      <w:tr w:rsidR="0060208A" w:rsidRPr="0060208A" w14:paraId="1F7CD8CA" w14:textId="77777777" w:rsidTr="00D379E4">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E85BB0D"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Week</w:t>
            </w: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B65BE56"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Hours</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943B032"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Required learning outcomes</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4CB6EE4"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Unit or topic name</w:t>
            </w:r>
          </w:p>
        </w:tc>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B69FD10"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Learning method</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C1E3FA8" w14:textId="77777777" w:rsidR="0060208A" w:rsidRPr="0060208A" w:rsidRDefault="0060208A" w:rsidP="00D379E4">
            <w:pPr>
              <w:spacing w:line="240" w:lineRule="auto"/>
              <w:ind w:left="1" w:right="720" w:hanging="3"/>
              <w:contextualSpacing/>
              <w:rPr>
                <w:rFonts w:asciiTheme="majorBidi" w:hAnsiTheme="majorBidi" w:cstheme="majorBidi"/>
                <w:b/>
                <w:bCs/>
                <w:sz w:val="28"/>
                <w:szCs w:val="28"/>
                <w:lang w:bidi="ar-IQ"/>
              </w:rPr>
            </w:pPr>
            <w:r w:rsidRPr="0060208A">
              <w:rPr>
                <w:rFonts w:asciiTheme="majorBidi" w:hAnsiTheme="majorBidi" w:cstheme="majorBidi"/>
                <w:b/>
                <w:bCs/>
                <w:sz w:val="28"/>
                <w:szCs w:val="28"/>
                <w:rtl/>
                <w:lang w:bidi="ar-IQ"/>
              </w:rPr>
              <w:t>Evaluation Method</w:t>
            </w:r>
          </w:p>
        </w:tc>
      </w:tr>
      <w:tr w:rsidR="0060208A" w:rsidRPr="0060208A" w14:paraId="47E52B3B" w14:textId="77777777" w:rsidTr="00D379E4">
        <w:trPr>
          <w:trHeight w:val="841"/>
        </w:trPr>
        <w:tc>
          <w:tcPr>
            <w:tcW w:w="992" w:type="dxa"/>
            <w:tcBorders>
              <w:top w:val="single" w:sz="4" w:space="0" w:color="auto"/>
              <w:left w:val="single" w:sz="4" w:space="0" w:color="auto"/>
              <w:bottom w:val="single" w:sz="4" w:space="0" w:color="auto"/>
              <w:right w:val="single" w:sz="4" w:space="0" w:color="auto"/>
            </w:tcBorders>
            <w:vAlign w:val="center"/>
            <w:hideMark/>
          </w:tcPr>
          <w:p w14:paraId="13957F2C" w14:textId="77777777" w:rsidR="0060208A" w:rsidRPr="0060208A" w:rsidRDefault="0060208A" w:rsidP="00D379E4">
            <w:pPr>
              <w:numPr>
                <w:ilvl w:val="0"/>
                <w:numId w:val="60"/>
              </w:numPr>
              <w:shd w:val="clear" w:color="auto" w:fill="FFFFFF"/>
              <w:tabs>
                <w:tab w:val="left" w:pos="642"/>
              </w:tabs>
              <w:ind w:left="0" w:hanging="2"/>
              <w:rPr>
                <w:rFonts w:asciiTheme="majorBidi" w:eastAsia="Cambria" w:hAnsiTheme="majorBidi" w:cstheme="majorBidi"/>
                <w:b/>
                <w:bCs/>
                <w:sz w:val="28"/>
                <w:szCs w:val="28"/>
              </w:rPr>
            </w:pPr>
            <w:r w:rsidRPr="0060208A">
              <w:rPr>
                <w:rFonts w:hint="cs"/>
                <w:sz w:val="20"/>
                <w:szCs w:val="20"/>
                <w:rtl/>
              </w:rPr>
              <w:t>September</w:t>
            </w:r>
          </w:p>
        </w:tc>
        <w:tc>
          <w:tcPr>
            <w:tcW w:w="992" w:type="dxa"/>
            <w:tcBorders>
              <w:top w:val="single" w:sz="4" w:space="0" w:color="auto"/>
              <w:left w:val="single" w:sz="4" w:space="0" w:color="auto"/>
              <w:bottom w:val="single" w:sz="4" w:space="0" w:color="auto"/>
              <w:right w:val="single" w:sz="4" w:space="0" w:color="auto"/>
            </w:tcBorders>
            <w:vAlign w:val="center"/>
          </w:tcPr>
          <w:p w14:paraId="693C80E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2996B9" w14:textId="77777777" w:rsidR="0060208A" w:rsidRPr="0060208A" w:rsidRDefault="0060208A" w:rsidP="00D379E4">
            <w:pPr>
              <w:tabs>
                <w:tab w:val="left" w:pos="642"/>
              </w:tabs>
              <w:autoSpaceDE w:val="0"/>
              <w:autoSpaceDN w:val="0"/>
              <w:adjustRightInd w:val="0"/>
              <w:spacing w:line="240" w:lineRule="auto"/>
              <w:ind w:left="1" w:hanging="3"/>
              <w:rPr>
                <w:rFonts w:ascii="Cambria" w:eastAsia="Times New Roman" w:hAnsi="Cambria" w:cs="Times New Roman"/>
                <w:b/>
                <w:bCs/>
                <w:color w:val="000000"/>
                <w:sz w:val="28"/>
                <w:szCs w:val="28"/>
                <w:lang w:bidi="ar-IQ"/>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8826A0" w14:textId="77777777" w:rsidR="0060208A" w:rsidRPr="0060208A" w:rsidRDefault="0060208A" w:rsidP="00D379E4">
            <w:pPr>
              <w:tabs>
                <w:tab w:val="left" w:pos="642"/>
              </w:tabs>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93 - 101</w:t>
            </w:r>
          </w:p>
        </w:tc>
        <w:tc>
          <w:tcPr>
            <w:tcW w:w="2268" w:type="dxa"/>
            <w:tcBorders>
              <w:top w:val="single" w:sz="4" w:space="0" w:color="auto"/>
              <w:left w:val="single" w:sz="4" w:space="0" w:color="auto"/>
              <w:bottom w:val="single" w:sz="4" w:space="0" w:color="auto"/>
              <w:right w:val="single" w:sz="4" w:space="0" w:color="auto"/>
            </w:tcBorders>
            <w:vAlign w:val="center"/>
          </w:tcPr>
          <w:p w14:paraId="593EA5C9"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536AEBCE"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484CEAE"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DB857C4" w14:textId="77777777" w:rsidR="0060208A" w:rsidRPr="0060208A" w:rsidRDefault="0060208A" w:rsidP="00D379E4">
            <w:pPr>
              <w:numPr>
                <w:ilvl w:val="0"/>
                <w:numId w:val="60"/>
              </w:numPr>
              <w:shd w:val="clear" w:color="auto" w:fill="FFFFFF"/>
              <w:ind w:left="0" w:hanging="2"/>
              <w:rPr>
                <w:rFonts w:asciiTheme="majorBidi" w:eastAsia="Cambria" w:hAnsiTheme="majorBidi" w:cstheme="majorBidi"/>
                <w:b/>
                <w:bCs/>
                <w:sz w:val="28"/>
                <w:szCs w:val="28"/>
              </w:rPr>
            </w:pPr>
            <w:r w:rsidRPr="0060208A">
              <w:rPr>
                <w:rFonts w:hint="cs"/>
                <w:sz w:val="20"/>
                <w:szCs w:val="20"/>
                <w:rtl/>
              </w:rPr>
              <w:t>September</w:t>
            </w:r>
          </w:p>
        </w:tc>
        <w:tc>
          <w:tcPr>
            <w:tcW w:w="992" w:type="dxa"/>
            <w:tcBorders>
              <w:top w:val="single" w:sz="4" w:space="0" w:color="auto"/>
              <w:left w:val="single" w:sz="4" w:space="0" w:color="auto"/>
              <w:bottom w:val="single" w:sz="4" w:space="0" w:color="auto"/>
              <w:right w:val="single" w:sz="4" w:space="0" w:color="auto"/>
            </w:tcBorders>
            <w:vAlign w:val="center"/>
          </w:tcPr>
          <w:p w14:paraId="640BD22B"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48A9EE7"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FED13E" w14:textId="77777777" w:rsidR="0060208A" w:rsidRPr="0060208A" w:rsidRDefault="0060208A" w:rsidP="00D379E4">
            <w:pPr>
              <w:tabs>
                <w:tab w:val="left" w:pos="642"/>
              </w:tabs>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102 - 109</w:t>
            </w:r>
          </w:p>
        </w:tc>
        <w:tc>
          <w:tcPr>
            <w:tcW w:w="2268" w:type="dxa"/>
            <w:tcBorders>
              <w:top w:val="single" w:sz="4" w:space="0" w:color="auto"/>
              <w:left w:val="single" w:sz="4" w:space="0" w:color="auto"/>
              <w:bottom w:val="single" w:sz="4" w:space="0" w:color="auto"/>
              <w:right w:val="single" w:sz="4" w:space="0" w:color="auto"/>
            </w:tcBorders>
            <w:vAlign w:val="center"/>
          </w:tcPr>
          <w:p w14:paraId="7EAE22BE"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977D073" w14:textId="77777777" w:rsidR="0060208A" w:rsidRPr="0060208A" w:rsidRDefault="0060208A" w:rsidP="00D379E4">
            <w:pPr>
              <w:tabs>
                <w:tab w:val="left" w:pos="642"/>
              </w:tabs>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75EF1E7"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5F9A946" w14:textId="77777777" w:rsidR="0060208A" w:rsidRPr="0060208A" w:rsidRDefault="0060208A" w:rsidP="00D379E4">
            <w:pPr>
              <w:numPr>
                <w:ilvl w:val="0"/>
                <w:numId w:val="60"/>
              </w:numPr>
              <w:shd w:val="clear" w:color="auto" w:fill="FFFFFF"/>
              <w:ind w:left="1" w:hanging="3"/>
              <w:rPr>
                <w:rFonts w:asciiTheme="majorBidi" w:eastAsia="Cambria" w:hAnsiTheme="majorBidi" w:cstheme="majorBidi"/>
                <w:b/>
                <w:bCs/>
                <w:sz w:val="28"/>
                <w:szCs w:val="28"/>
              </w:rPr>
            </w:pPr>
            <w:r w:rsidRPr="0060208A">
              <w:rPr>
                <w:rFonts w:asciiTheme="majorBidi" w:eastAsia="Cambria" w:hAnsiTheme="majorBidi" w:cstheme="majorBidi" w:hint="cs"/>
                <w:b/>
                <w:bCs/>
                <w:sz w:val="28"/>
                <w:szCs w:val="28"/>
                <w:rtl/>
              </w:rPr>
              <w:t>October</w:t>
            </w:r>
          </w:p>
        </w:tc>
        <w:tc>
          <w:tcPr>
            <w:tcW w:w="992" w:type="dxa"/>
            <w:tcBorders>
              <w:top w:val="single" w:sz="4" w:space="0" w:color="auto"/>
              <w:left w:val="single" w:sz="4" w:space="0" w:color="auto"/>
              <w:bottom w:val="single" w:sz="4" w:space="0" w:color="auto"/>
              <w:right w:val="single" w:sz="4" w:space="0" w:color="auto"/>
            </w:tcBorders>
            <w:vAlign w:val="center"/>
          </w:tcPr>
          <w:p w14:paraId="05DFC7E3"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50400D7"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A12CD8"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110 - 120</w:t>
            </w:r>
          </w:p>
        </w:tc>
        <w:tc>
          <w:tcPr>
            <w:tcW w:w="2268" w:type="dxa"/>
            <w:tcBorders>
              <w:top w:val="single" w:sz="4" w:space="0" w:color="auto"/>
              <w:left w:val="single" w:sz="4" w:space="0" w:color="auto"/>
              <w:bottom w:val="single" w:sz="4" w:space="0" w:color="auto"/>
              <w:right w:val="single" w:sz="4" w:space="0" w:color="auto"/>
            </w:tcBorders>
            <w:vAlign w:val="center"/>
          </w:tcPr>
          <w:p w14:paraId="0342345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DDD8C6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4D49E56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0731025" w14:textId="77777777" w:rsidR="0060208A" w:rsidRPr="0060208A" w:rsidRDefault="0060208A" w:rsidP="00D379E4">
            <w:pPr>
              <w:spacing w:line="240" w:lineRule="auto"/>
              <w:ind w:left="1" w:hanging="3"/>
              <w:rPr>
                <w:sz w:val="22"/>
                <w:szCs w:val="22"/>
              </w:rPr>
            </w:pPr>
            <w:r w:rsidRPr="0060208A">
              <w:rPr>
                <w:rFonts w:asciiTheme="majorBidi" w:eastAsia="Cambria" w:hAnsiTheme="majorBidi" w:cstheme="majorBidi"/>
                <w:b/>
                <w:bCs/>
                <w:sz w:val="28"/>
                <w:szCs w:val="28"/>
                <w:rtl/>
              </w:rPr>
              <w:t>October</w:t>
            </w:r>
          </w:p>
        </w:tc>
        <w:tc>
          <w:tcPr>
            <w:tcW w:w="992" w:type="dxa"/>
            <w:tcBorders>
              <w:top w:val="single" w:sz="4" w:space="0" w:color="auto"/>
              <w:left w:val="single" w:sz="4" w:space="0" w:color="auto"/>
              <w:bottom w:val="single" w:sz="4" w:space="0" w:color="auto"/>
              <w:right w:val="single" w:sz="4" w:space="0" w:color="auto"/>
            </w:tcBorders>
            <w:vAlign w:val="center"/>
          </w:tcPr>
          <w:p w14:paraId="093F447F"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3362B9"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5F41F3"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121 - 129</w:t>
            </w:r>
          </w:p>
        </w:tc>
        <w:tc>
          <w:tcPr>
            <w:tcW w:w="2268" w:type="dxa"/>
            <w:tcBorders>
              <w:top w:val="single" w:sz="4" w:space="0" w:color="auto"/>
              <w:left w:val="single" w:sz="4" w:space="0" w:color="auto"/>
              <w:bottom w:val="single" w:sz="4" w:space="0" w:color="auto"/>
              <w:right w:val="single" w:sz="4" w:space="0" w:color="auto"/>
            </w:tcBorders>
            <w:vAlign w:val="center"/>
          </w:tcPr>
          <w:p w14:paraId="2A71F2F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0822ECA"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799E9A1"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6F2A185" w14:textId="77777777" w:rsidR="0060208A" w:rsidRPr="0060208A" w:rsidRDefault="0060208A" w:rsidP="00D379E4">
            <w:pPr>
              <w:spacing w:line="240" w:lineRule="auto"/>
              <w:ind w:left="1" w:hanging="3"/>
              <w:rPr>
                <w:sz w:val="22"/>
                <w:szCs w:val="22"/>
              </w:rPr>
            </w:pPr>
            <w:r w:rsidRPr="0060208A">
              <w:rPr>
                <w:rFonts w:asciiTheme="majorBidi" w:eastAsia="Cambria" w:hAnsiTheme="majorBidi" w:cstheme="majorBidi"/>
                <w:b/>
                <w:bCs/>
                <w:sz w:val="28"/>
                <w:szCs w:val="28"/>
                <w:rtl/>
              </w:rPr>
              <w:t>October</w:t>
            </w:r>
          </w:p>
        </w:tc>
        <w:tc>
          <w:tcPr>
            <w:tcW w:w="992" w:type="dxa"/>
            <w:tcBorders>
              <w:top w:val="single" w:sz="4" w:space="0" w:color="auto"/>
              <w:left w:val="single" w:sz="4" w:space="0" w:color="auto"/>
              <w:bottom w:val="single" w:sz="4" w:space="0" w:color="auto"/>
              <w:right w:val="single" w:sz="4" w:space="0" w:color="auto"/>
            </w:tcBorders>
            <w:vAlign w:val="center"/>
          </w:tcPr>
          <w:p w14:paraId="452B43E2"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D80367"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075924"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130-141</w:t>
            </w:r>
          </w:p>
        </w:tc>
        <w:tc>
          <w:tcPr>
            <w:tcW w:w="2268" w:type="dxa"/>
            <w:tcBorders>
              <w:top w:val="single" w:sz="4" w:space="0" w:color="auto"/>
              <w:left w:val="single" w:sz="4" w:space="0" w:color="auto"/>
              <w:bottom w:val="single" w:sz="4" w:space="0" w:color="auto"/>
              <w:right w:val="single" w:sz="4" w:space="0" w:color="auto"/>
            </w:tcBorders>
            <w:vAlign w:val="center"/>
          </w:tcPr>
          <w:p w14:paraId="25F381F0"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9CC8F1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62A7B53"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6A48687" w14:textId="77777777" w:rsidR="0060208A" w:rsidRPr="0060208A" w:rsidRDefault="0060208A" w:rsidP="00D379E4">
            <w:pPr>
              <w:spacing w:line="240" w:lineRule="auto"/>
              <w:ind w:left="1" w:hanging="3"/>
              <w:rPr>
                <w:sz w:val="22"/>
                <w:szCs w:val="22"/>
              </w:rPr>
            </w:pPr>
            <w:r w:rsidRPr="0060208A">
              <w:rPr>
                <w:rFonts w:asciiTheme="majorBidi" w:eastAsia="Cambria" w:hAnsiTheme="majorBidi" w:cstheme="majorBidi"/>
                <w:b/>
                <w:bCs/>
                <w:sz w:val="28"/>
                <w:szCs w:val="28"/>
                <w:rtl/>
              </w:rPr>
              <w:t>October</w:t>
            </w:r>
          </w:p>
        </w:tc>
        <w:tc>
          <w:tcPr>
            <w:tcW w:w="992" w:type="dxa"/>
            <w:tcBorders>
              <w:top w:val="single" w:sz="4" w:space="0" w:color="auto"/>
              <w:left w:val="single" w:sz="4" w:space="0" w:color="auto"/>
              <w:bottom w:val="single" w:sz="4" w:space="0" w:color="auto"/>
              <w:right w:val="single" w:sz="4" w:space="0" w:color="auto"/>
            </w:tcBorders>
            <w:vAlign w:val="center"/>
          </w:tcPr>
          <w:p w14:paraId="60C9B5F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557C005"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6E4521"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142 - 152</w:t>
            </w:r>
          </w:p>
        </w:tc>
        <w:tc>
          <w:tcPr>
            <w:tcW w:w="2268" w:type="dxa"/>
            <w:tcBorders>
              <w:top w:val="single" w:sz="4" w:space="0" w:color="auto"/>
              <w:left w:val="single" w:sz="4" w:space="0" w:color="auto"/>
              <w:bottom w:val="single" w:sz="4" w:space="0" w:color="auto"/>
              <w:right w:val="single" w:sz="4" w:space="0" w:color="auto"/>
            </w:tcBorders>
            <w:vAlign w:val="center"/>
          </w:tcPr>
          <w:p w14:paraId="5B5EB72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BA4A3BD"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65AFCD9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36CA0E0C" w14:textId="77777777" w:rsidR="0060208A" w:rsidRPr="0060208A" w:rsidRDefault="0060208A" w:rsidP="00D379E4">
            <w:pPr>
              <w:spacing w:line="240" w:lineRule="auto"/>
              <w:ind w:left="0" w:hanging="2"/>
              <w:rPr>
                <w:sz w:val="22"/>
                <w:szCs w:val="22"/>
              </w:rPr>
            </w:pPr>
            <w:r w:rsidRPr="0060208A">
              <w:rPr>
                <w:sz w:val="22"/>
                <w:szCs w:val="22"/>
                <w:rtl/>
              </w:rPr>
              <w:t>November</w:t>
            </w:r>
          </w:p>
        </w:tc>
        <w:tc>
          <w:tcPr>
            <w:tcW w:w="992" w:type="dxa"/>
            <w:tcBorders>
              <w:top w:val="single" w:sz="4" w:space="0" w:color="auto"/>
              <w:left w:val="single" w:sz="4" w:space="0" w:color="auto"/>
              <w:bottom w:val="single" w:sz="4" w:space="0" w:color="auto"/>
              <w:right w:val="single" w:sz="4" w:space="0" w:color="auto"/>
            </w:tcBorders>
            <w:vAlign w:val="center"/>
          </w:tcPr>
          <w:p w14:paraId="0089B59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E08CD95" w14:textId="77777777" w:rsidR="0060208A" w:rsidRPr="0060208A" w:rsidRDefault="0060208A" w:rsidP="00D379E4">
            <w:pPr>
              <w:autoSpaceDE w:val="0"/>
              <w:autoSpaceDN w:val="0"/>
              <w:adjustRightInd w:val="0"/>
              <w:spacing w:line="240" w:lineRule="auto"/>
              <w:ind w:left="1" w:hanging="3"/>
              <w:rPr>
                <w:rFonts w:ascii="Cambria" w:eastAsia="Times New Roman" w:hAnsi="Cambria" w:cs="Times New Roman"/>
                <w:b/>
                <w:bCs/>
                <w:color w:val="FF0000"/>
                <w:sz w:val="28"/>
                <w:szCs w:val="28"/>
              </w:rPr>
            </w:pPr>
            <w:r w:rsidRPr="0060208A">
              <w:rPr>
                <w:rFonts w:ascii="Cambria" w:eastAsia="Times New Roman" w:hAnsi="Cambria" w:cs="Times New Roman"/>
                <w:b/>
                <w:bCs/>
                <w:color w:val="FF0000"/>
                <w:sz w:val="28"/>
                <w:szCs w:val="28"/>
                <w:rtl/>
              </w:rPr>
              <w:t>review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C39189"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FF0000"/>
                <w:sz w:val="28"/>
                <w:szCs w:val="28"/>
              </w:rPr>
            </w:pPr>
            <w:r w:rsidRPr="0060208A">
              <w:rPr>
                <w:sz w:val="22"/>
                <w:szCs w:val="22"/>
              </w:rPr>
              <w:t>93 - 152</w:t>
            </w:r>
          </w:p>
        </w:tc>
        <w:tc>
          <w:tcPr>
            <w:tcW w:w="2268" w:type="dxa"/>
            <w:tcBorders>
              <w:top w:val="single" w:sz="4" w:space="0" w:color="auto"/>
              <w:left w:val="single" w:sz="4" w:space="0" w:color="auto"/>
              <w:bottom w:val="single" w:sz="4" w:space="0" w:color="auto"/>
              <w:right w:val="single" w:sz="4" w:space="0" w:color="auto"/>
            </w:tcBorders>
            <w:vAlign w:val="center"/>
          </w:tcPr>
          <w:p w14:paraId="53B33A3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DCD3D2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r>
      <w:tr w:rsidR="0060208A" w:rsidRPr="0060208A" w14:paraId="506F51A1"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46F248D" w14:textId="77777777" w:rsidR="0060208A" w:rsidRPr="0060208A" w:rsidRDefault="0060208A" w:rsidP="00D379E4">
            <w:pPr>
              <w:spacing w:line="240" w:lineRule="auto"/>
              <w:ind w:left="0" w:hanging="2"/>
              <w:rPr>
                <w:sz w:val="22"/>
                <w:szCs w:val="22"/>
              </w:rPr>
            </w:pPr>
            <w:r w:rsidRPr="0060208A">
              <w:rPr>
                <w:sz w:val="22"/>
                <w:szCs w:val="22"/>
                <w:rtl/>
              </w:rPr>
              <w:t>November</w:t>
            </w:r>
          </w:p>
        </w:tc>
        <w:tc>
          <w:tcPr>
            <w:tcW w:w="992" w:type="dxa"/>
            <w:tcBorders>
              <w:top w:val="single" w:sz="4" w:space="0" w:color="auto"/>
              <w:left w:val="single" w:sz="4" w:space="0" w:color="auto"/>
              <w:bottom w:val="single" w:sz="4" w:space="0" w:color="auto"/>
              <w:right w:val="single" w:sz="4" w:space="0" w:color="auto"/>
            </w:tcBorders>
            <w:vAlign w:val="center"/>
          </w:tcPr>
          <w:p w14:paraId="56D9F10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1FFFE59"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CD5248"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153 - 163</w:t>
            </w:r>
          </w:p>
        </w:tc>
        <w:tc>
          <w:tcPr>
            <w:tcW w:w="2268" w:type="dxa"/>
            <w:tcBorders>
              <w:top w:val="single" w:sz="4" w:space="0" w:color="auto"/>
              <w:left w:val="single" w:sz="4" w:space="0" w:color="auto"/>
              <w:bottom w:val="single" w:sz="4" w:space="0" w:color="auto"/>
              <w:right w:val="single" w:sz="4" w:space="0" w:color="auto"/>
            </w:tcBorders>
            <w:vAlign w:val="center"/>
          </w:tcPr>
          <w:p w14:paraId="63DA659B"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C78C6C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288890E0"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599B7F4E" w14:textId="77777777" w:rsidR="0060208A" w:rsidRPr="0060208A" w:rsidRDefault="0060208A" w:rsidP="00D379E4">
            <w:pPr>
              <w:spacing w:line="240" w:lineRule="auto"/>
              <w:ind w:left="0" w:hanging="2"/>
              <w:rPr>
                <w:sz w:val="22"/>
                <w:szCs w:val="22"/>
              </w:rPr>
            </w:pPr>
            <w:r w:rsidRPr="0060208A">
              <w:rPr>
                <w:sz w:val="22"/>
                <w:szCs w:val="22"/>
                <w:rtl/>
              </w:rPr>
              <w:t>November</w:t>
            </w:r>
          </w:p>
        </w:tc>
        <w:tc>
          <w:tcPr>
            <w:tcW w:w="992" w:type="dxa"/>
            <w:tcBorders>
              <w:top w:val="single" w:sz="4" w:space="0" w:color="auto"/>
              <w:left w:val="single" w:sz="4" w:space="0" w:color="auto"/>
              <w:bottom w:val="single" w:sz="4" w:space="0" w:color="auto"/>
              <w:right w:val="single" w:sz="4" w:space="0" w:color="auto"/>
            </w:tcBorders>
            <w:vAlign w:val="center"/>
          </w:tcPr>
          <w:p w14:paraId="3D6FA9C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FD20ED6"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902120"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164 - 174</w:t>
            </w:r>
          </w:p>
        </w:tc>
        <w:tc>
          <w:tcPr>
            <w:tcW w:w="2268" w:type="dxa"/>
            <w:tcBorders>
              <w:top w:val="single" w:sz="4" w:space="0" w:color="auto"/>
              <w:left w:val="single" w:sz="4" w:space="0" w:color="auto"/>
              <w:bottom w:val="single" w:sz="4" w:space="0" w:color="auto"/>
              <w:right w:val="single" w:sz="4" w:space="0" w:color="auto"/>
            </w:tcBorders>
            <w:vAlign w:val="center"/>
          </w:tcPr>
          <w:p w14:paraId="0C53AC5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107EFD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71505C6"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1A2ABAB1" w14:textId="77777777" w:rsidR="0060208A" w:rsidRPr="0060208A" w:rsidRDefault="0060208A" w:rsidP="00D379E4">
            <w:pPr>
              <w:spacing w:line="240" w:lineRule="auto"/>
              <w:ind w:left="0" w:hanging="2"/>
              <w:rPr>
                <w:sz w:val="22"/>
                <w:szCs w:val="22"/>
              </w:rPr>
            </w:pPr>
            <w:r w:rsidRPr="0060208A">
              <w:rPr>
                <w:sz w:val="22"/>
                <w:szCs w:val="22"/>
                <w:rtl/>
              </w:rPr>
              <w:t>November</w:t>
            </w:r>
          </w:p>
        </w:tc>
        <w:tc>
          <w:tcPr>
            <w:tcW w:w="992" w:type="dxa"/>
            <w:tcBorders>
              <w:top w:val="single" w:sz="4" w:space="0" w:color="auto"/>
              <w:left w:val="single" w:sz="4" w:space="0" w:color="auto"/>
              <w:bottom w:val="single" w:sz="4" w:space="0" w:color="auto"/>
              <w:right w:val="single" w:sz="4" w:space="0" w:color="auto"/>
            </w:tcBorders>
            <w:vAlign w:val="center"/>
          </w:tcPr>
          <w:p w14:paraId="7448EB0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C6E7CF9"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D2883"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175 - 184</w:t>
            </w:r>
          </w:p>
        </w:tc>
        <w:tc>
          <w:tcPr>
            <w:tcW w:w="2268" w:type="dxa"/>
            <w:tcBorders>
              <w:top w:val="single" w:sz="4" w:space="0" w:color="auto"/>
              <w:left w:val="single" w:sz="4" w:space="0" w:color="auto"/>
              <w:bottom w:val="single" w:sz="4" w:space="0" w:color="auto"/>
              <w:right w:val="single" w:sz="4" w:space="0" w:color="auto"/>
            </w:tcBorders>
            <w:vAlign w:val="center"/>
          </w:tcPr>
          <w:p w14:paraId="64C7EB1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4922EA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94D0B14"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5C8B6AD9" w14:textId="77777777" w:rsidR="0060208A" w:rsidRPr="0060208A" w:rsidRDefault="0060208A" w:rsidP="00D379E4">
            <w:pPr>
              <w:spacing w:line="240" w:lineRule="auto"/>
              <w:ind w:left="0" w:hanging="2"/>
              <w:rPr>
                <w:sz w:val="22"/>
                <w:szCs w:val="22"/>
              </w:rPr>
            </w:pPr>
            <w:r w:rsidRPr="0060208A">
              <w:rPr>
                <w:sz w:val="22"/>
                <w:szCs w:val="22"/>
                <w:rtl/>
              </w:rPr>
              <w:t>December</w:t>
            </w:r>
          </w:p>
        </w:tc>
        <w:tc>
          <w:tcPr>
            <w:tcW w:w="992" w:type="dxa"/>
            <w:tcBorders>
              <w:top w:val="single" w:sz="4" w:space="0" w:color="auto"/>
              <w:left w:val="single" w:sz="4" w:space="0" w:color="auto"/>
              <w:bottom w:val="single" w:sz="4" w:space="0" w:color="auto"/>
              <w:right w:val="single" w:sz="4" w:space="0" w:color="auto"/>
            </w:tcBorders>
            <w:vAlign w:val="center"/>
          </w:tcPr>
          <w:p w14:paraId="6B8EF294"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5FCF93F"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F2CBDD"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185 - 194</w:t>
            </w:r>
          </w:p>
        </w:tc>
        <w:tc>
          <w:tcPr>
            <w:tcW w:w="2268" w:type="dxa"/>
            <w:tcBorders>
              <w:top w:val="single" w:sz="4" w:space="0" w:color="auto"/>
              <w:left w:val="single" w:sz="4" w:space="0" w:color="auto"/>
              <w:bottom w:val="single" w:sz="4" w:space="0" w:color="auto"/>
              <w:right w:val="single" w:sz="4" w:space="0" w:color="auto"/>
            </w:tcBorders>
            <w:vAlign w:val="center"/>
          </w:tcPr>
          <w:p w14:paraId="6183BF4A"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64E6A34"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990CB8E"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7BAEF553" w14:textId="77777777" w:rsidR="0060208A" w:rsidRPr="0060208A" w:rsidRDefault="0060208A" w:rsidP="00D379E4">
            <w:pPr>
              <w:spacing w:line="240" w:lineRule="auto"/>
              <w:ind w:left="0" w:hanging="2"/>
              <w:rPr>
                <w:sz w:val="22"/>
                <w:szCs w:val="22"/>
              </w:rPr>
            </w:pPr>
            <w:r w:rsidRPr="0060208A">
              <w:rPr>
                <w:sz w:val="22"/>
                <w:szCs w:val="22"/>
                <w:rtl/>
              </w:rPr>
              <w:t>December</w:t>
            </w:r>
          </w:p>
        </w:tc>
        <w:tc>
          <w:tcPr>
            <w:tcW w:w="992" w:type="dxa"/>
            <w:tcBorders>
              <w:top w:val="single" w:sz="4" w:space="0" w:color="auto"/>
              <w:left w:val="single" w:sz="4" w:space="0" w:color="auto"/>
              <w:bottom w:val="single" w:sz="4" w:space="0" w:color="auto"/>
              <w:right w:val="single" w:sz="4" w:space="0" w:color="auto"/>
            </w:tcBorders>
            <w:vAlign w:val="center"/>
          </w:tcPr>
          <w:p w14:paraId="0206630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127A6E"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FBB35"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195-200</w:t>
            </w:r>
          </w:p>
        </w:tc>
        <w:tc>
          <w:tcPr>
            <w:tcW w:w="2268" w:type="dxa"/>
            <w:tcBorders>
              <w:top w:val="single" w:sz="4" w:space="0" w:color="auto"/>
              <w:left w:val="single" w:sz="4" w:space="0" w:color="auto"/>
              <w:bottom w:val="single" w:sz="4" w:space="0" w:color="auto"/>
              <w:right w:val="single" w:sz="4" w:space="0" w:color="auto"/>
            </w:tcBorders>
            <w:vAlign w:val="center"/>
          </w:tcPr>
          <w:p w14:paraId="24EDCAA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1843FCF"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3A7AD768" w14:textId="77777777" w:rsidTr="00D379E4">
        <w:tc>
          <w:tcPr>
            <w:tcW w:w="992" w:type="dxa"/>
            <w:tcBorders>
              <w:top w:val="single" w:sz="4" w:space="0" w:color="auto"/>
              <w:left w:val="single" w:sz="4" w:space="0" w:color="auto"/>
              <w:bottom w:val="single" w:sz="4" w:space="0" w:color="auto"/>
              <w:right w:val="single" w:sz="4" w:space="0" w:color="auto"/>
            </w:tcBorders>
            <w:vAlign w:val="center"/>
            <w:hideMark/>
          </w:tcPr>
          <w:p w14:paraId="22DDDAE2" w14:textId="77777777" w:rsidR="0060208A" w:rsidRPr="0060208A" w:rsidRDefault="0060208A" w:rsidP="00D379E4">
            <w:pPr>
              <w:spacing w:line="240" w:lineRule="auto"/>
              <w:ind w:left="0" w:hanging="2"/>
              <w:rPr>
                <w:sz w:val="22"/>
                <w:szCs w:val="22"/>
              </w:rPr>
            </w:pPr>
            <w:r w:rsidRPr="0060208A">
              <w:rPr>
                <w:sz w:val="22"/>
                <w:szCs w:val="22"/>
                <w:rtl/>
              </w:rPr>
              <w:t>December</w:t>
            </w:r>
          </w:p>
        </w:tc>
        <w:tc>
          <w:tcPr>
            <w:tcW w:w="992" w:type="dxa"/>
            <w:tcBorders>
              <w:top w:val="single" w:sz="4" w:space="0" w:color="auto"/>
              <w:left w:val="single" w:sz="4" w:space="0" w:color="auto"/>
              <w:bottom w:val="single" w:sz="4" w:space="0" w:color="auto"/>
              <w:right w:val="single" w:sz="4" w:space="0" w:color="auto"/>
            </w:tcBorders>
            <w:vAlign w:val="center"/>
          </w:tcPr>
          <w:p w14:paraId="3422D0D7"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B29F8C"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9F96B9"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FF0000"/>
                <w:sz w:val="28"/>
                <w:szCs w:val="28"/>
              </w:rPr>
            </w:pPr>
            <w:r w:rsidRPr="0060208A">
              <w:rPr>
                <w:sz w:val="22"/>
                <w:szCs w:val="22"/>
              </w:rPr>
              <w:t>1-7</w:t>
            </w:r>
          </w:p>
        </w:tc>
        <w:tc>
          <w:tcPr>
            <w:tcW w:w="2268" w:type="dxa"/>
            <w:tcBorders>
              <w:top w:val="single" w:sz="4" w:space="0" w:color="auto"/>
              <w:left w:val="single" w:sz="4" w:space="0" w:color="auto"/>
              <w:bottom w:val="single" w:sz="4" w:space="0" w:color="auto"/>
              <w:right w:val="single" w:sz="4" w:space="0" w:color="auto"/>
            </w:tcBorders>
            <w:vAlign w:val="center"/>
          </w:tcPr>
          <w:p w14:paraId="6E66216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F1B6EE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FF0000"/>
                <w:sz w:val="28"/>
                <w:szCs w:val="28"/>
              </w:rPr>
            </w:pPr>
          </w:p>
        </w:tc>
      </w:tr>
      <w:tr w:rsidR="0060208A" w:rsidRPr="0060208A" w14:paraId="4D3079E5"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15A686CD" w14:textId="77777777" w:rsidR="0060208A" w:rsidRPr="0060208A" w:rsidRDefault="0060208A" w:rsidP="00D379E4">
            <w:pPr>
              <w:spacing w:line="240" w:lineRule="auto"/>
              <w:ind w:left="0" w:hanging="2"/>
              <w:rPr>
                <w:sz w:val="22"/>
                <w:szCs w:val="22"/>
              </w:rPr>
            </w:pPr>
            <w:r w:rsidRPr="0060208A">
              <w:rPr>
                <w:sz w:val="22"/>
                <w:szCs w:val="22"/>
                <w:rtl/>
              </w:rPr>
              <w:t>December</w:t>
            </w:r>
          </w:p>
        </w:tc>
        <w:tc>
          <w:tcPr>
            <w:tcW w:w="992" w:type="dxa"/>
            <w:tcBorders>
              <w:top w:val="single" w:sz="4" w:space="0" w:color="auto"/>
              <w:left w:val="single" w:sz="4" w:space="0" w:color="auto"/>
              <w:bottom w:val="single" w:sz="4" w:space="0" w:color="auto"/>
              <w:right w:val="single" w:sz="4" w:space="0" w:color="auto"/>
            </w:tcBorders>
            <w:vAlign w:val="center"/>
          </w:tcPr>
          <w:p w14:paraId="308E2E08"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8AE4A"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932E5D"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8-14</w:t>
            </w:r>
          </w:p>
        </w:tc>
        <w:tc>
          <w:tcPr>
            <w:tcW w:w="2268" w:type="dxa"/>
            <w:tcBorders>
              <w:top w:val="single" w:sz="4" w:space="0" w:color="auto"/>
              <w:left w:val="single" w:sz="4" w:space="0" w:color="auto"/>
              <w:bottom w:val="single" w:sz="4" w:space="0" w:color="auto"/>
              <w:right w:val="single" w:sz="4" w:space="0" w:color="auto"/>
            </w:tcBorders>
            <w:vAlign w:val="center"/>
          </w:tcPr>
          <w:p w14:paraId="08668BB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109B9F9"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5101E37"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57C12A5F" w14:textId="77777777" w:rsidR="0060208A" w:rsidRPr="0060208A" w:rsidRDefault="0060208A" w:rsidP="00D379E4">
            <w:pPr>
              <w:spacing w:line="240" w:lineRule="auto"/>
              <w:ind w:left="0" w:hanging="2"/>
              <w:rPr>
                <w:sz w:val="22"/>
                <w:szCs w:val="22"/>
              </w:rPr>
            </w:pPr>
            <w:r w:rsidRPr="0060208A">
              <w:rPr>
                <w:sz w:val="22"/>
                <w:szCs w:val="22"/>
                <w:rtl/>
              </w:rPr>
              <w:t>January</w:t>
            </w:r>
          </w:p>
        </w:tc>
        <w:tc>
          <w:tcPr>
            <w:tcW w:w="992" w:type="dxa"/>
            <w:tcBorders>
              <w:top w:val="single" w:sz="4" w:space="0" w:color="auto"/>
              <w:left w:val="single" w:sz="4" w:space="0" w:color="auto"/>
              <w:bottom w:val="single" w:sz="4" w:space="0" w:color="auto"/>
              <w:right w:val="single" w:sz="4" w:space="0" w:color="auto"/>
            </w:tcBorders>
            <w:vAlign w:val="center"/>
          </w:tcPr>
          <w:p w14:paraId="288352BC"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09B011" w14:textId="77777777" w:rsidR="0060208A" w:rsidRPr="0060208A" w:rsidRDefault="0060208A" w:rsidP="00D379E4">
            <w:pPr>
              <w:spacing w:line="240" w:lineRule="auto"/>
              <w:ind w:left="1" w:hanging="3"/>
              <w:rPr>
                <w:sz w:val="22"/>
                <w:szCs w:val="22"/>
              </w:rPr>
            </w:pPr>
            <w:r w:rsidRPr="0060208A">
              <w:rPr>
                <w:rFonts w:ascii="Cambria" w:eastAsia="Times New Roman" w:hAnsi="Cambria" w:cs="Times New Roman"/>
                <w:b/>
                <w:bCs/>
                <w:color w:val="000000"/>
                <w:sz w:val="28"/>
                <w:szCs w:val="28"/>
                <w:rtl/>
                <w:lang w:bidi="ar-IQ"/>
              </w:rPr>
              <w:t>Save settings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B457BC"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15-23</w:t>
            </w:r>
          </w:p>
        </w:tc>
        <w:tc>
          <w:tcPr>
            <w:tcW w:w="2268" w:type="dxa"/>
            <w:tcBorders>
              <w:top w:val="single" w:sz="4" w:space="0" w:color="auto"/>
              <w:left w:val="single" w:sz="4" w:space="0" w:color="auto"/>
              <w:bottom w:val="single" w:sz="4" w:space="0" w:color="auto"/>
              <w:right w:val="single" w:sz="4" w:space="0" w:color="auto"/>
            </w:tcBorders>
            <w:vAlign w:val="center"/>
          </w:tcPr>
          <w:p w14:paraId="5096C626"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33C8D9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539A4391"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hideMark/>
          </w:tcPr>
          <w:p w14:paraId="5663E757" w14:textId="77777777" w:rsidR="0060208A" w:rsidRPr="0060208A" w:rsidRDefault="0060208A" w:rsidP="00D379E4">
            <w:pPr>
              <w:spacing w:line="240" w:lineRule="auto"/>
              <w:ind w:left="0" w:hanging="2"/>
              <w:rPr>
                <w:sz w:val="22"/>
                <w:szCs w:val="22"/>
              </w:rPr>
            </w:pPr>
            <w:r w:rsidRPr="0060208A">
              <w:rPr>
                <w:sz w:val="22"/>
                <w:szCs w:val="22"/>
                <w:rtl/>
              </w:rPr>
              <w:t>January</w:t>
            </w:r>
          </w:p>
        </w:tc>
        <w:tc>
          <w:tcPr>
            <w:tcW w:w="992" w:type="dxa"/>
            <w:tcBorders>
              <w:top w:val="single" w:sz="4" w:space="0" w:color="auto"/>
              <w:left w:val="single" w:sz="4" w:space="0" w:color="auto"/>
              <w:bottom w:val="single" w:sz="4" w:space="0" w:color="auto"/>
              <w:right w:val="single" w:sz="4" w:space="0" w:color="auto"/>
            </w:tcBorders>
            <w:vAlign w:val="center"/>
          </w:tcPr>
          <w:p w14:paraId="51AED9C2"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BE4C98F" w14:textId="77777777" w:rsidR="0060208A" w:rsidRPr="0060208A" w:rsidRDefault="0060208A" w:rsidP="00D379E4">
            <w:pPr>
              <w:autoSpaceDE w:val="0"/>
              <w:autoSpaceDN w:val="0"/>
              <w:adjustRightInd w:val="0"/>
              <w:spacing w:line="240" w:lineRule="auto"/>
              <w:ind w:left="1" w:hanging="3"/>
              <w:rPr>
                <w:rFonts w:ascii="Cambria" w:eastAsia="Times New Roman" w:hAnsi="Cambria" w:cs="Times New Roman"/>
                <w:b/>
                <w:bCs/>
                <w:color w:val="000000"/>
                <w:sz w:val="28"/>
                <w:szCs w:val="28"/>
                <w:lang w:bidi="ar-IQ"/>
              </w:rPr>
            </w:pPr>
            <w:r w:rsidRPr="0060208A">
              <w:rPr>
                <w:rFonts w:ascii="Cambria" w:eastAsia="Times New Roman" w:hAnsi="Cambria" w:cs="Times New Roman"/>
                <w:b/>
                <w:bCs/>
                <w:color w:val="000000"/>
                <w:sz w:val="28"/>
                <w:szCs w:val="28"/>
                <w:rtl/>
                <w:lang w:bidi="ar-IQ"/>
              </w:rPr>
              <w:t>review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543DF" w14:textId="77777777" w:rsidR="0060208A" w:rsidRPr="0060208A" w:rsidRDefault="0060208A" w:rsidP="00D379E4">
            <w:pPr>
              <w:autoSpaceDE w:val="0"/>
              <w:autoSpaceDN w:val="0"/>
              <w:adjustRightInd w:val="0"/>
              <w:spacing w:line="240" w:lineRule="auto"/>
              <w:ind w:left="0" w:hanging="2"/>
              <w:rPr>
                <w:rFonts w:ascii="Cambria" w:eastAsia="Times New Roman" w:hAnsi="Cambria" w:cs="Times New Roman"/>
                <w:b/>
                <w:bCs/>
                <w:color w:val="000000"/>
                <w:sz w:val="28"/>
                <w:szCs w:val="28"/>
              </w:rPr>
            </w:pPr>
            <w:r w:rsidRPr="0060208A">
              <w:rPr>
                <w:sz w:val="22"/>
                <w:szCs w:val="22"/>
              </w:rPr>
              <w:t>1-23</w:t>
            </w:r>
          </w:p>
        </w:tc>
        <w:tc>
          <w:tcPr>
            <w:tcW w:w="2268" w:type="dxa"/>
            <w:tcBorders>
              <w:top w:val="single" w:sz="4" w:space="0" w:color="auto"/>
              <w:left w:val="single" w:sz="4" w:space="0" w:color="auto"/>
              <w:bottom w:val="single" w:sz="4" w:space="0" w:color="auto"/>
              <w:right w:val="single" w:sz="4" w:space="0" w:color="auto"/>
            </w:tcBorders>
            <w:vAlign w:val="center"/>
          </w:tcPr>
          <w:p w14:paraId="71D9A271"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539C07D"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37481CF" w14:textId="77777777" w:rsidTr="00D379E4">
        <w:trPr>
          <w:trHeight w:val="1237"/>
        </w:trPr>
        <w:tc>
          <w:tcPr>
            <w:tcW w:w="992" w:type="dxa"/>
            <w:tcBorders>
              <w:top w:val="single" w:sz="4" w:space="0" w:color="auto"/>
              <w:left w:val="single" w:sz="4" w:space="0" w:color="auto"/>
              <w:bottom w:val="single" w:sz="4" w:space="0" w:color="auto"/>
              <w:right w:val="single" w:sz="4" w:space="0" w:color="auto"/>
            </w:tcBorders>
            <w:vAlign w:val="center"/>
          </w:tcPr>
          <w:p w14:paraId="601EE871" w14:textId="77777777" w:rsidR="0060208A" w:rsidRPr="0060208A" w:rsidRDefault="0060208A" w:rsidP="00D379E4">
            <w:pPr>
              <w:numPr>
                <w:ilvl w:val="0"/>
                <w:numId w:val="60"/>
              </w:numPr>
              <w:shd w:val="clear" w:color="auto" w:fill="FFFFFF"/>
              <w:bidi/>
              <w:ind w:left="1" w:hanging="3"/>
              <w:rPr>
                <w:rFonts w:asciiTheme="majorBidi" w:eastAsia="Cambria" w:hAnsiTheme="majorBidi" w:cstheme="majorBidi"/>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CC81DEE"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4430F5FF"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255A1CDE"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D12335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E48370C"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r w:rsidR="0060208A" w:rsidRPr="0060208A" w14:paraId="0D646D04" w14:textId="77777777" w:rsidTr="00D379E4">
        <w:trPr>
          <w:trHeight w:val="58"/>
        </w:trPr>
        <w:tc>
          <w:tcPr>
            <w:tcW w:w="992" w:type="dxa"/>
            <w:tcBorders>
              <w:top w:val="single" w:sz="4" w:space="0" w:color="auto"/>
              <w:left w:val="single" w:sz="4" w:space="0" w:color="auto"/>
              <w:bottom w:val="single" w:sz="4" w:space="0" w:color="auto"/>
              <w:right w:val="single" w:sz="4" w:space="0" w:color="auto"/>
            </w:tcBorders>
            <w:vAlign w:val="center"/>
          </w:tcPr>
          <w:p w14:paraId="27A48963" w14:textId="77777777" w:rsidR="0060208A" w:rsidRPr="0060208A" w:rsidRDefault="0060208A" w:rsidP="00D379E4">
            <w:pPr>
              <w:numPr>
                <w:ilvl w:val="0"/>
                <w:numId w:val="60"/>
              </w:numPr>
              <w:shd w:val="clear" w:color="auto" w:fill="FFFFFF"/>
              <w:bidi/>
              <w:ind w:left="1" w:hanging="3"/>
              <w:rPr>
                <w:rFonts w:asciiTheme="majorBidi" w:eastAsia="Cambria" w:hAnsiTheme="majorBidi" w:cstheme="majorBidi"/>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E3774BA" w14:textId="77777777" w:rsidR="0060208A" w:rsidRPr="0060208A" w:rsidRDefault="0060208A" w:rsidP="00D379E4">
            <w:pPr>
              <w:bidi/>
              <w:spacing w:line="240" w:lineRule="auto"/>
              <w:ind w:left="1" w:right="720" w:hanging="3"/>
              <w:contextualSpacing/>
              <w:rPr>
                <w:rFonts w:asciiTheme="majorBidi" w:hAnsiTheme="majorBidi" w:cstheme="majorBidi"/>
                <w:b/>
                <w:bCs/>
                <w:sz w:val="28"/>
                <w:szCs w:val="28"/>
                <w:lang w:bidi="ar-IQ"/>
              </w:rPr>
            </w:pPr>
          </w:p>
        </w:tc>
        <w:tc>
          <w:tcPr>
            <w:tcW w:w="1843" w:type="dxa"/>
            <w:tcBorders>
              <w:top w:val="single" w:sz="4" w:space="0" w:color="auto"/>
              <w:left w:val="single" w:sz="4" w:space="0" w:color="auto"/>
              <w:bottom w:val="single" w:sz="4" w:space="0" w:color="auto"/>
              <w:right w:val="single" w:sz="4" w:space="0" w:color="auto"/>
            </w:tcBorders>
            <w:vAlign w:val="center"/>
          </w:tcPr>
          <w:p w14:paraId="6085F4A3"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E06EECE"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B04034B"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3FF1F67" w14:textId="77777777" w:rsidR="0060208A" w:rsidRPr="0060208A" w:rsidRDefault="0060208A" w:rsidP="00D379E4">
            <w:pPr>
              <w:autoSpaceDE w:val="0"/>
              <w:autoSpaceDN w:val="0"/>
              <w:bidi/>
              <w:adjustRightInd w:val="0"/>
              <w:spacing w:line="240" w:lineRule="auto"/>
              <w:ind w:left="1" w:hanging="3"/>
              <w:rPr>
                <w:rFonts w:ascii="Cambria" w:eastAsia="Times New Roman" w:hAnsi="Cambria" w:cs="Times New Roman"/>
                <w:b/>
                <w:bCs/>
                <w:color w:val="000000"/>
                <w:sz w:val="28"/>
                <w:szCs w:val="28"/>
              </w:rPr>
            </w:pPr>
          </w:p>
        </w:tc>
      </w:tr>
    </w:tbl>
    <w:tbl>
      <w:tblPr>
        <w:bidiVisual/>
        <w:tblW w:w="9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60208A" w:rsidRPr="0060208A" w14:paraId="63DEEA49" w14:textId="77777777" w:rsidTr="00E121D0">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0B6E793" w14:textId="77777777" w:rsidR="0060208A" w:rsidRPr="0060208A" w:rsidRDefault="0060208A" w:rsidP="0060208A">
            <w:pPr>
              <w:numPr>
                <w:ilvl w:val="0"/>
                <w:numId w:val="57"/>
              </w:numPr>
              <w:suppressAutoHyphens/>
              <w:spacing w:after="200" w:line="276" w:lineRule="auto"/>
              <w:ind w:leftChars="-1" w:left="1" w:hangingChars="1" w:hanging="3"/>
              <w:jc w:val="right"/>
              <w:textDirection w:val="btLr"/>
              <w:textAlignment w:val="top"/>
              <w:outlineLvl w:val="0"/>
              <w:rPr>
                <w:rFonts w:asciiTheme="majorBidi" w:hAnsiTheme="majorBidi" w:cstheme="majorBidi"/>
                <w:b/>
                <w:bCs/>
                <w:position w:val="-1"/>
                <w:sz w:val="32"/>
                <w:szCs w:val="32"/>
              </w:rPr>
            </w:pPr>
            <w:r w:rsidRPr="0060208A">
              <w:rPr>
                <w:rFonts w:asciiTheme="majorBidi" w:hAnsiTheme="majorBidi" w:cstheme="majorBidi"/>
                <w:b/>
                <w:bCs/>
                <w:position w:val="-1"/>
                <w:sz w:val="32"/>
                <w:szCs w:val="32"/>
                <w:rtl/>
              </w:rPr>
              <w:t>Course evaluation</w:t>
            </w:r>
          </w:p>
        </w:tc>
      </w:tr>
      <w:tr w:rsidR="0060208A" w:rsidRPr="0060208A" w14:paraId="111A8DB6" w14:textId="77777777" w:rsidTr="00E121D0">
        <w:tc>
          <w:tcPr>
            <w:tcW w:w="9781" w:type="dxa"/>
            <w:gridSpan w:val="2"/>
            <w:tcBorders>
              <w:top w:val="single" w:sz="4" w:space="0" w:color="auto"/>
              <w:left w:val="single" w:sz="4" w:space="0" w:color="auto"/>
              <w:bottom w:val="single" w:sz="4" w:space="0" w:color="auto"/>
              <w:right w:val="single" w:sz="4" w:space="0" w:color="auto"/>
            </w:tcBorders>
          </w:tcPr>
          <w:p w14:paraId="79CEE455"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32"/>
                <w:szCs w:val="32"/>
                <w:lang w:bidi="ar-IQ"/>
              </w:rPr>
            </w:pPr>
          </w:p>
        </w:tc>
      </w:tr>
      <w:tr w:rsidR="0060208A" w:rsidRPr="0060208A" w14:paraId="261D1A07" w14:textId="77777777" w:rsidTr="00E121D0">
        <w:tc>
          <w:tcPr>
            <w:tcW w:w="978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BB4A45" w14:textId="77777777" w:rsidR="0060208A" w:rsidRPr="0060208A" w:rsidRDefault="0060208A" w:rsidP="0060208A">
            <w:pPr>
              <w:numPr>
                <w:ilvl w:val="0"/>
                <w:numId w:val="57"/>
              </w:numPr>
              <w:suppressAutoHyphens/>
              <w:spacing w:after="200" w:line="276" w:lineRule="auto"/>
              <w:ind w:leftChars="-1" w:left="1" w:hangingChars="1" w:hanging="3"/>
              <w:jc w:val="right"/>
              <w:textDirection w:val="btLr"/>
              <w:textAlignment w:val="top"/>
              <w:outlineLvl w:val="0"/>
              <w:rPr>
                <w:rFonts w:asciiTheme="majorBidi" w:hAnsiTheme="majorBidi" w:cstheme="majorBidi"/>
                <w:b/>
                <w:bCs/>
                <w:position w:val="-1"/>
                <w:sz w:val="32"/>
                <w:szCs w:val="32"/>
              </w:rPr>
            </w:pPr>
            <w:r w:rsidRPr="0060208A">
              <w:rPr>
                <w:rFonts w:asciiTheme="majorBidi" w:hAnsiTheme="majorBidi" w:cstheme="majorBidi"/>
                <w:b/>
                <w:bCs/>
                <w:position w:val="-1"/>
                <w:sz w:val="32"/>
                <w:szCs w:val="32"/>
                <w:rtl/>
                <w:lang w:bidi="ar-IQ"/>
              </w:rPr>
              <w:lastRenderedPageBreak/>
              <w:t>Learning and teaching resources</w:t>
            </w:r>
          </w:p>
        </w:tc>
      </w:tr>
      <w:tr w:rsidR="0060208A" w:rsidRPr="0060208A" w14:paraId="72544F34" w14:textId="77777777" w:rsidTr="00E121D0">
        <w:tc>
          <w:tcPr>
            <w:tcW w:w="4536" w:type="dxa"/>
            <w:tcBorders>
              <w:top w:val="single" w:sz="4" w:space="0" w:color="auto"/>
              <w:left w:val="single" w:sz="4" w:space="0" w:color="auto"/>
              <w:bottom w:val="single" w:sz="4" w:space="0" w:color="auto"/>
              <w:right w:val="single" w:sz="4" w:space="0" w:color="auto"/>
            </w:tcBorders>
          </w:tcPr>
          <w:p w14:paraId="457C33AB" w14:textId="77777777" w:rsidR="0060208A" w:rsidRPr="0060208A" w:rsidRDefault="0060208A" w:rsidP="0060208A">
            <w:pPr>
              <w:suppressAutoHyphens/>
              <w:spacing w:line="1" w:lineRule="atLeast"/>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r w:rsidRPr="0060208A">
              <w:rPr>
                <w:rFonts w:asciiTheme="majorBidi" w:hAnsiTheme="majorBidi" w:cstheme="majorBidi"/>
                <w:b/>
                <w:bCs/>
                <w:position w:val="-1"/>
                <w:sz w:val="28"/>
                <w:szCs w:val="28"/>
                <w:rtl/>
                <w:lang w:bidi="ar-IQ"/>
              </w:rPr>
              <w:t>Required textbooks (methodology, if applicable)</w:t>
            </w:r>
          </w:p>
          <w:p w14:paraId="48D6F8A5"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p>
          <w:p w14:paraId="7A0D9D64" w14:textId="77777777" w:rsidR="0060208A" w:rsidRPr="0060208A" w:rsidRDefault="0060208A" w:rsidP="0060208A">
            <w:pPr>
              <w:shd w:val="clear" w:color="auto" w:fill="FFFFFF"/>
              <w:suppressAutoHyphens/>
              <w:autoSpaceDE w:val="0"/>
              <w:autoSpaceDN w:val="0"/>
              <w:adjustRightInd w:val="0"/>
              <w:ind w:leftChars="-1" w:left="1" w:hangingChars="1" w:hanging="3"/>
              <w:jc w:val="both"/>
              <w:textDirection w:val="btLr"/>
              <w:textAlignment w:val="top"/>
              <w:outlineLvl w:val="0"/>
              <w:rPr>
                <w:rFonts w:ascii="Simplified Arabic" w:eastAsia="Calibri" w:hAnsi="Simplified Arabic" w:cs="Simplified Arabic"/>
                <w:color w:val="000000"/>
                <w:position w:val="-1"/>
                <w:sz w:val="28"/>
                <w:szCs w:val="28"/>
                <w:rtl/>
                <w:lang w:bidi="ar-IQ"/>
              </w:rPr>
            </w:pPr>
            <w:r w:rsidRPr="0060208A">
              <w:rPr>
                <w:rFonts w:ascii="Simplified Arabic" w:eastAsia="Calibri" w:hAnsi="Simplified Arabic" w:cs="Simplified Arabic"/>
                <w:color w:val="000000"/>
                <w:position w:val="-1"/>
                <w:sz w:val="28"/>
                <w:szCs w:val="28"/>
                <w:rtl/>
                <w:lang w:bidi="ar-IQ"/>
              </w:rPr>
              <w:t>The grade out of 100 is distributed according to the tasks assigned to the student, such as daily preparation and daily exams.</w:t>
            </w:r>
          </w:p>
          <w:p w14:paraId="775C0228" w14:textId="77777777" w:rsidR="0060208A" w:rsidRPr="0060208A" w:rsidRDefault="0060208A" w:rsidP="0060208A">
            <w:pPr>
              <w:suppressAutoHyphens/>
              <w:spacing w:line="1" w:lineRule="atLeast"/>
              <w:ind w:leftChars="-1" w:left="1" w:hangingChars="1" w:hanging="3"/>
              <w:jc w:val="right"/>
              <w:textDirection w:val="btLr"/>
              <w:textAlignment w:val="top"/>
              <w:outlineLvl w:val="0"/>
              <w:rPr>
                <w:rFonts w:asciiTheme="minorHAnsi" w:eastAsiaTheme="minorHAnsi" w:hAnsiTheme="minorHAnsi" w:cstheme="minorBidi"/>
                <w:vanish/>
                <w:position w:val="-1"/>
                <w:sz w:val="22"/>
                <w:szCs w:val="22"/>
              </w:rPr>
            </w:pPr>
            <w:r w:rsidRPr="0060208A">
              <w:rPr>
                <w:rFonts w:ascii="Simplified Arabic" w:eastAsia="Calibri" w:hAnsi="Simplified Arabic" w:cs="Simplified Arabic"/>
                <w:color w:val="000000"/>
                <w:position w:val="-1"/>
                <w:sz w:val="28"/>
                <w:szCs w:val="28"/>
                <w:rtl/>
                <w:lang w:bidi="ar-IQ"/>
              </w:rPr>
              <w:t>Oral, monthly, written, and report-based...etc.</w:t>
            </w:r>
          </w:p>
          <w:p w14:paraId="1FCBAA0D"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vanish/>
                <w:position w:val="-1"/>
                <w:sz w:val="20"/>
                <w:szCs w:val="20"/>
              </w:rPr>
            </w:pPr>
          </w:p>
          <w:p w14:paraId="63476F64"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position w:val="-1"/>
                <w:sz w:val="20"/>
                <w:szCs w:val="20"/>
                <w:lang w:bidi="ar-IQ"/>
              </w:rPr>
            </w:pPr>
          </w:p>
          <w:p w14:paraId="468931C9"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c>
          <w:tcPr>
            <w:tcW w:w="5245" w:type="dxa"/>
            <w:tcBorders>
              <w:top w:val="single" w:sz="4" w:space="0" w:color="auto"/>
              <w:left w:val="single" w:sz="4" w:space="0" w:color="auto"/>
              <w:bottom w:val="single" w:sz="4" w:space="0" w:color="auto"/>
              <w:right w:val="single" w:sz="4" w:space="0" w:color="auto"/>
            </w:tcBorders>
          </w:tcPr>
          <w:p w14:paraId="1847B96C"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rtl/>
                <w:lang w:bidi="ar-IQ"/>
              </w:rPr>
            </w:pPr>
          </w:p>
          <w:p w14:paraId="12A13011" w14:textId="77777777" w:rsidR="0060208A" w:rsidRPr="0060208A" w:rsidRDefault="0060208A" w:rsidP="0060208A">
            <w:pPr>
              <w:numPr>
                <w:ilvl w:val="0"/>
                <w:numId w:val="58"/>
              </w:numPr>
              <w:suppressAutoHyphens/>
              <w:autoSpaceDE w:val="0"/>
              <w:autoSpaceDN w:val="0"/>
              <w:adjustRightInd w:val="0"/>
              <w:spacing w:line="1" w:lineRule="atLeast"/>
              <w:ind w:leftChars="-1" w:left="1" w:hangingChars="1" w:hanging="3"/>
              <w:contextualSpacing/>
              <w:jc w:val="right"/>
              <w:textDirection w:val="btLr"/>
              <w:textAlignment w:val="top"/>
              <w:outlineLvl w:val="0"/>
              <w:rPr>
                <w:rFonts w:ascii="Simplified Arabic" w:eastAsia="Calibri" w:hAnsi="Simplified Arabic" w:cs="Simplified Arabic"/>
                <w:color w:val="000000"/>
                <w:position w:val="-1"/>
                <w:sz w:val="28"/>
                <w:szCs w:val="28"/>
                <w:lang w:val="" w:bidi="ar-IQ"/>
              </w:rPr>
            </w:pPr>
            <w:r w:rsidRPr="0060208A">
              <w:rPr>
                <w:rFonts w:ascii="Simplified Arabic" w:hAnsi="Simplified Arabic" w:cs="Simplified Arabic"/>
                <w:color w:val="000000"/>
                <w:position w:val="-1"/>
                <w:sz w:val="28"/>
                <w:szCs w:val="28"/>
                <w:rtl/>
                <w:lang w:val="" w:bidi="ar-IQ"/>
              </w:rPr>
              <w:t>Theoretical lectures</w:t>
            </w:r>
          </w:p>
          <w:p w14:paraId="4CBDA8C2" w14:textId="77777777" w:rsidR="0060208A" w:rsidRPr="0060208A" w:rsidRDefault="0060208A" w:rsidP="0060208A">
            <w:pPr>
              <w:tabs>
                <w:tab w:val="left" w:pos="0"/>
                <w:tab w:val="left" w:pos="231"/>
              </w:tabs>
              <w:suppressAutoHyphens/>
              <w:autoSpaceDE w:val="0"/>
              <w:autoSpaceDN w:val="0"/>
              <w:adjustRightInd w:val="0"/>
              <w:spacing w:line="1" w:lineRule="atLeast"/>
              <w:ind w:leftChars="-1" w:left="1" w:hangingChars="1" w:hanging="3"/>
              <w:jc w:val="both"/>
              <w:textDirection w:val="btLr"/>
              <w:textAlignment w:val="top"/>
              <w:outlineLvl w:val="0"/>
              <w:rPr>
                <w:rFonts w:ascii="Simplified Arabic" w:eastAsiaTheme="minorHAnsi" w:hAnsi="Simplified Arabic" w:cs="Simplified Arabic"/>
                <w:color w:val="000000"/>
                <w:position w:val="-1"/>
                <w:sz w:val="28"/>
                <w:szCs w:val="28"/>
                <w:rtl/>
                <w:lang w:val="" w:bidi="ar-IQ"/>
              </w:rPr>
            </w:pPr>
            <w:r w:rsidRPr="0060208A">
              <w:rPr>
                <w:rFonts w:ascii="Simplified Arabic" w:hAnsi="Simplified Arabic" w:cs="Simplified Arabic"/>
                <w:color w:val="000000"/>
                <w:position w:val="-1"/>
                <w:sz w:val="28"/>
                <w:szCs w:val="28"/>
                <w:rtl/>
                <w:lang w:val="" w:bidi="ar-IQ"/>
              </w:rPr>
              <w:tab/>
              <w:t>Practical lessons on memorizing the fourth part of the Holy Quran. Auditory and practical assessments.</w:t>
            </w:r>
          </w:p>
          <w:p w14:paraId="22FFF73D" w14:textId="77777777" w:rsidR="0060208A" w:rsidRPr="0060208A" w:rsidRDefault="0060208A" w:rsidP="0060208A">
            <w:pPr>
              <w:tabs>
                <w:tab w:val="left" w:pos="0"/>
                <w:tab w:val="left" w:pos="231"/>
              </w:tabs>
              <w:suppressAutoHyphens/>
              <w:autoSpaceDE w:val="0"/>
              <w:autoSpaceDN w:val="0"/>
              <w:adjustRightInd w:val="0"/>
              <w:spacing w:line="1" w:lineRule="atLeast"/>
              <w:ind w:leftChars="-1" w:left="1" w:hangingChars="1" w:hanging="3"/>
              <w:jc w:val="both"/>
              <w:textDirection w:val="btLr"/>
              <w:textAlignment w:val="top"/>
              <w:outlineLvl w:val="0"/>
              <w:rPr>
                <w:rFonts w:ascii="Simplified Arabic" w:hAnsi="Simplified Arabic" w:cs="Simplified Arabic"/>
                <w:color w:val="000000"/>
                <w:position w:val="-1"/>
                <w:sz w:val="28"/>
                <w:szCs w:val="28"/>
                <w:rtl/>
                <w:lang w:val="" w:bidi="ar-IQ"/>
              </w:rPr>
            </w:pPr>
            <w:r w:rsidRPr="0060208A">
              <w:rPr>
                <w:rFonts w:ascii="Simplified Arabic" w:hAnsi="Simplified Arabic" w:cs="Simplified Arabic"/>
                <w:color w:val="000000"/>
                <w:position w:val="-1"/>
                <w:sz w:val="28"/>
                <w:szCs w:val="28"/>
                <w:rtl/>
                <w:lang w:val="" w:bidi="ar-IQ"/>
              </w:rPr>
              <w:t>Students were instructed to listen to the fourth part of the Quran recited by Sheikh Mahmoud Al-Hosary.</w:t>
            </w:r>
          </w:p>
          <w:p w14:paraId="50BCB40E" w14:textId="77777777" w:rsidR="0060208A" w:rsidRPr="0060208A" w:rsidRDefault="0060208A" w:rsidP="0060208A">
            <w:pPr>
              <w:suppressAutoHyphens/>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Simplified Arabic" w:hAnsi="Simplified Arabic" w:cs="Simplified Arabic"/>
                <w:color w:val="000000"/>
                <w:position w:val="-1"/>
                <w:sz w:val="28"/>
                <w:szCs w:val="28"/>
                <w:rtl/>
                <w:lang w:val="" w:bidi="ar-IQ"/>
              </w:rPr>
              <w:tab/>
              <w:t>•</w:t>
            </w:r>
            <w:r w:rsidRPr="0060208A">
              <w:rPr>
                <w:rFonts w:ascii="Simplified Arabic" w:hAnsi="Simplified Arabic" w:cs="Simplified Arabic"/>
                <w:color w:val="000000"/>
                <w:position w:val="-1"/>
                <w:sz w:val="28"/>
                <w:szCs w:val="28"/>
                <w:rtl/>
                <w:lang w:val="" w:bidi="ar-IQ"/>
              </w:rPr>
              <w:tab/>
            </w:r>
          </w:p>
        </w:tc>
      </w:tr>
      <w:tr w:rsidR="0060208A" w:rsidRPr="0060208A" w14:paraId="6361B137" w14:textId="77777777" w:rsidTr="00E121D0">
        <w:trPr>
          <w:trHeight w:val="1658"/>
        </w:trPr>
        <w:tc>
          <w:tcPr>
            <w:tcW w:w="4536" w:type="dxa"/>
            <w:tcBorders>
              <w:top w:val="single" w:sz="4" w:space="0" w:color="auto"/>
              <w:left w:val="single" w:sz="4" w:space="0" w:color="auto"/>
              <w:bottom w:val="single" w:sz="4" w:space="0" w:color="auto"/>
              <w:right w:val="single" w:sz="4" w:space="0" w:color="auto"/>
            </w:tcBorders>
            <w:hideMark/>
          </w:tcPr>
          <w:p w14:paraId="276F8118" w14:textId="77777777" w:rsidR="0060208A" w:rsidRPr="0060208A" w:rsidRDefault="0060208A" w:rsidP="0060208A">
            <w:pPr>
              <w:suppressAutoHyphens/>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Main references (sources)</w:t>
            </w:r>
          </w:p>
        </w:tc>
        <w:tc>
          <w:tcPr>
            <w:tcW w:w="5245" w:type="dxa"/>
            <w:tcBorders>
              <w:top w:val="single" w:sz="4" w:space="0" w:color="auto"/>
              <w:left w:val="single" w:sz="4" w:space="0" w:color="auto"/>
              <w:bottom w:val="single" w:sz="4" w:space="0" w:color="auto"/>
              <w:right w:val="single" w:sz="4" w:space="0" w:color="auto"/>
            </w:tcBorders>
          </w:tcPr>
          <w:p w14:paraId="7BB82B4A"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r w:rsidR="0060208A" w:rsidRPr="0060208A" w14:paraId="3FA570A2" w14:textId="77777777" w:rsidTr="00E121D0">
        <w:tc>
          <w:tcPr>
            <w:tcW w:w="4536" w:type="dxa"/>
            <w:tcBorders>
              <w:top w:val="single" w:sz="4" w:space="0" w:color="auto"/>
              <w:left w:val="single" w:sz="4" w:space="0" w:color="auto"/>
              <w:bottom w:val="single" w:sz="4" w:space="0" w:color="auto"/>
              <w:right w:val="single" w:sz="4" w:space="0" w:color="auto"/>
            </w:tcBorders>
            <w:hideMark/>
          </w:tcPr>
          <w:p w14:paraId="35D86439" w14:textId="77777777" w:rsidR="0060208A" w:rsidRPr="0060208A" w:rsidRDefault="0060208A" w:rsidP="0060208A">
            <w:pPr>
              <w:suppressAutoHyphens/>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Recommended supporting books and references (scientific journals, reports...)</w:t>
            </w:r>
          </w:p>
        </w:tc>
        <w:tc>
          <w:tcPr>
            <w:tcW w:w="5245" w:type="dxa"/>
            <w:tcBorders>
              <w:top w:val="single" w:sz="4" w:space="0" w:color="auto"/>
              <w:left w:val="single" w:sz="4" w:space="0" w:color="auto"/>
              <w:bottom w:val="single" w:sz="4" w:space="0" w:color="auto"/>
              <w:right w:val="single" w:sz="4" w:space="0" w:color="auto"/>
            </w:tcBorders>
          </w:tcPr>
          <w:p w14:paraId="49899EFF" w14:textId="77777777" w:rsidR="0060208A" w:rsidRPr="0060208A" w:rsidRDefault="0060208A" w:rsidP="0060208A">
            <w:pPr>
              <w:suppressAutoHyphens/>
              <w:bidi/>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r w:rsidR="0060208A" w:rsidRPr="0060208A" w14:paraId="36456C2B" w14:textId="77777777" w:rsidTr="00E121D0">
        <w:tc>
          <w:tcPr>
            <w:tcW w:w="4536" w:type="dxa"/>
            <w:tcBorders>
              <w:top w:val="single" w:sz="4" w:space="0" w:color="auto"/>
              <w:left w:val="single" w:sz="4" w:space="0" w:color="auto"/>
              <w:bottom w:val="single" w:sz="4" w:space="0" w:color="auto"/>
              <w:right w:val="single" w:sz="4" w:space="0" w:color="auto"/>
            </w:tcBorders>
            <w:hideMark/>
          </w:tcPr>
          <w:p w14:paraId="48DEC214" w14:textId="77777777" w:rsidR="0060208A" w:rsidRPr="0060208A" w:rsidRDefault="0060208A" w:rsidP="0060208A">
            <w:pPr>
              <w:suppressAutoHyphens/>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r w:rsidRPr="0060208A">
              <w:rPr>
                <w:rFonts w:asciiTheme="majorBidi" w:hAnsiTheme="majorBidi" w:cstheme="majorBidi"/>
                <w:b/>
                <w:bCs/>
                <w:position w:val="-1"/>
                <w:sz w:val="28"/>
                <w:szCs w:val="28"/>
                <w:rtl/>
                <w:lang w:bidi="ar-IQ"/>
              </w:rPr>
              <w:t>Electronic references, websites</w:t>
            </w:r>
          </w:p>
        </w:tc>
        <w:tc>
          <w:tcPr>
            <w:tcW w:w="5245" w:type="dxa"/>
            <w:tcBorders>
              <w:top w:val="single" w:sz="4" w:space="0" w:color="auto"/>
              <w:left w:val="single" w:sz="4" w:space="0" w:color="auto"/>
              <w:bottom w:val="single" w:sz="4" w:space="0" w:color="auto"/>
              <w:right w:val="single" w:sz="4" w:space="0" w:color="auto"/>
            </w:tcBorders>
          </w:tcPr>
          <w:p w14:paraId="24C86131" w14:textId="77777777" w:rsidR="0060208A" w:rsidRPr="0060208A" w:rsidRDefault="0060208A" w:rsidP="0060208A">
            <w:pPr>
              <w:suppressAutoHyphens/>
              <w:bidi/>
              <w:spacing w:after="200" w:line="276" w:lineRule="auto"/>
              <w:ind w:leftChars="-1" w:left="1" w:hangingChars="1" w:hanging="3"/>
              <w:jc w:val="right"/>
              <w:textDirection w:val="btLr"/>
              <w:textAlignment w:val="top"/>
              <w:outlineLvl w:val="0"/>
              <w:rPr>
                <w:rFonts w:asciiTheme="majorBidi" w:hAnsiTheme="majorBidi" w:cstheme="majorBidi"/>
                <w:b/>
                <w:bCs/>
                <w:position w:val="-1"/>
                <w:sz w:val="28"/>
                <w:szCs w:val="28"/>
                <w:lang w:bidi="ar-IQ"/>
              </w:rPr>
            </w:pPr>
          </w:p>
        </w:tc>
      </w:tr>
    </w:tbl>
    <w:p w14:paraId="20537F85"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rFonts w:asciiTheme="minorHAnsi" w:hAnsiTheme="minorHAnsi" w:cstheme="minorBidi"/>
          <w:position w:val="-1"/>
          <w:sz w:val="22"/>
          <w:szCs w:val="22"/>
          <w:rtl/>
        </w:rPr>
      </w:pPr>
    </w:p>
    <w:p w14:paraId="3E4FD93F" w14:textId="77777777" w:rsidR="0060208A" w:rsidRPr="0060208A" w:rsidRDefault="0060208A" w:rsidP="0060208A">
      <w:pPr>
        <w:suppressAutoHyphens/>
        <w:bidi/>
        <w:spacing w:line="1" w:lineRule="atLeast"/>
        <w:ind w:leftChars="-1" w:hangingChars="1" w:hanging="2"/>
        <w:jc w:val="right"/>
        <w:textDirection w:val="btLr"/>
        <w:textAlignment w:val="top"/>
        <w:outlineLvl w:val="0"/>
        <w:rPr>
          <w:position w:val="-1"/>
          <w:sz w:val="20"/>
          <w:szCs w:val="20"/>
        </w:rPr>
      </w:pPr>
    </w:p>
    <w:p w14:paraId="184E2E1D" w14:textId="77777777" w:rsidR="0060208A" w:rsidRPr="0060208A" w:rsidRDefault="0060208A" w:rsidP="0060208A">
      <w:pPr>
        <w:suppressAutoHyphens/>
        <w:bidi/>
        <w:spacing w:line="1" w:lineRule="atLeast"/>
        <w:ind w:leftChars="-1" w:left="1" w:hangingChars="1" w:hanging="3"/>
        <w:jc w:val="right"/>
        <w:textDirection w:val="btLr"/>
        <w:textAlignment w:val="top"/>
        <w:outlineLvl w:val="0"/>
        <w:rPr>
          <w:rFonts w:ascii="Simplified Arabic" w:eastAsia="Simplified Arabic" w:hAnsi="Simplified Arabic" w:cs="Simplified Arabic"/>
          <w:position w:val="-1"/>
          <w:sz w:val="28"/>
          <w:szCs w:val="28"/>
          <w:rtl/>
        </w:rPr>
      </w:pPr>
    </w:p>
    <w:p w14:paraId="003EEF0C" w14:textId="77777777" w:rsidR="0060208A" w:rsidRDefault="0060208A" w:rsidP="0060208A">
      <w:pPr>
        <w:tabs>
          <w:tab w:val="left" w:pos="1697"/>
        </w:tabs>
        <w:bidi/>
        <w:ind w:hanging="2"/>
        <w:jc w:val="both"/>
        <w:rPr>
          <w:rFonts w:ascii="Calibri" w:eastAsia="Calibri" w:hAnsi="Calibri" w:cs="Arial"/>
          <w:b/>
          <w:bCs/>
          <w:sz w:val="44"/>
          <w:szCs w:val="44"/>
          <w:u w:val="single"/>
          <w:rtl/>
          <w:lang w:bidi="ar-IQ"/>
        </w:rPr>
      </w:pPr>
    </w:p>
    <w:sectPr w:rsidR="0060208A" w:rsidSect="00255FC5">
      <w:headerReference w:type="even" r:id="rId27"/>
      <w:headerReference w:type="default" r:id="rId28"/>
      <w:footerReference w:type="even" r:id="rId29"/>
      <w:footerReference w:type="default" r:id="rId30"/>
      <w:headerReference w:type="first" r:id="rId31"/>
      <w:footerReference w:type="first" r:id="rId32"/>
      <w:pgSz w:w="12240" w:h="15840"/>
      <w:pgMar w:top="993" w:right="1797" w:bottom="1560" w:left="1797" w:header="709" w:footer="709" w:gutter="0"/>
      <w:pgBorders w:offsetFrom="page">
        <w:top w:val="thinThickSmallGap" w:sz="24" w:space="24" w:color="0066FF"/>
        <w:left w:val="thinThickSmallGap" w:sz="24" w:space="24" w:color="0066FF"/>
        <w:bottom w:val="thickThinSmallGap" w:sz="24" w:space="24" w:color="0066FF"/>
        <w:right w:val="thickThinSmallGap" w:sz="24" w:space="24" w:color="0066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AA0D" w14:textId="77777777" w:rsidR="00830F68" w:rsidRDefault="00830F68">
      <w:pPr>
        <w:ind w:hanging="2"/>
      </w:pPr>
      <w:r>
        <w:separator/>
      </w:r>
    </w:p>
  </w:endnote>
  <w:endnote w:type="continuationSeparator" w:id="0">
    <w:p w14:paraId="679E617D" w14:textId="77777777" w:rsidR="00830F68" w:rsidRDefault="00830F6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Khalid Art bold">
    <w:altName w:val="Arial"/>
    <w:panose1 w:val="020B0604020202020204"/>
    <w:charset w:val="B2"/>
    <w:family w:val="auto"/>
    <w:pitch w:val="variable"/>
    <w:sig w:usb0="00002000" w:usb1="00000000" w:usb2="00000000" w:usb3="00000000" w:csb0="00000040" w:csb1="00000000"/>
  </w:font>
  <w:font w:name="KFGQP_ Uthman_Taha_Naskh">
    <w:altName w:val="Times New Roman"/>
    <w:panose1 w:val="020B0604020202020204"/>
    <w:charset w:val="00"/>
    <w:family w:val="auto"/>
    <w:pitch w:val="variable"/>
    <w:sig w:usb0="00000000" w:usb1="10000000" w:usb2="00000008" w:usb3="00000000" w:csb0="00000041" w:csb1="00000000"/>
  </w:font>
  <w:font w:name="Generator Black">
    <w:altName w:val="Arial"/>
    <w:panose1 w:val="020B0604020202020204"/>
    <w:charset w:val="B2"/>
    <w:family w:val="auto"/>
    <w:pitch w:val="variable"/>
    <w:sig w:usb0="00002001" w:usb1="00000000" w:usb2="00000000" w:usb3="00000000" w:csb0="00000040" w:csb1="00000000"/>
  </w:font>
  <w:font w:name="'Times New Roman'">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16CF8" w14:textId="77777777" w:rsidR="000525D4" w:rsidRDefault="000525D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56D4" w14:textId="77777777" w:rsidR="000525D4" w:rsidRDefault="000525D4">
    <w:pPr>
      <w:widowControl w:val="0"/>
      <w:pBdr>
        <w:top w:val="nil"/>
        <w:left w:val="nil"/>
        <w:bottom w:val="nil"/>
        <w:right w:val="nil"/>
        <w:between w:val="nil"/>
      </w:pBdr>
      <w:spacing w:line="276" w:lineRule="auto"/>
      <w:rPr>
        <w:color w:val="000000"/>
      </w:rPr>
    </w:pPr>
  </w:p>
  <w:tbl>
    <w:tblPr>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0525D4" w14:paraId="282BA3CE" w14:textId="77777777" w:rsidTr="0081246A">
      <w:trPr>
        <w:cantSplit/>
        <w:trHeight w:val="151"/>
      </w:trPr>
      <w:tc>
        <w:tcPr>
          <w:tcW w:w="5023" w:type="dxa"/>
          <w:tcBorders>
            <w:bottom w:val="single" w:sz="4" w:space="0" w:color="4F81BD"/>
          </w:tcBorders>
        </w:tcPr>
        <w:p w14:paraId="0D6DC52E"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47323819" w14:textId="77777777" w:rsidR="000525D4" w:rsidRDefault="000525D4" w:rsidP="0081246A">
          <w:pPr>
            <w:pBdr>
              <w:top w:val="nil"/>
              <w:left w:val="nil"/>
              <w:bottom w:val="nil"/>
              <w:right w:val="nil"/>
              <w:between w:val="nil"/>
            </w:pBdr>
            <w:jc w:val="center"/>
            <w:rPr>
              <w:rFonts w:ascii="Cambria" w:eastAsia="Cambria" w:hAnsi="Cambria" w:cs="Cambria"/>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870AD">
            <w:rPr>
              <w:rFonts w:ascii="Calibri" w:eastAsia="Calibri" w:hAnsi="Calibri" w:cs="Calibri"/>
              <w:noProof/>
              <w:color w:val="000000"/>
              <w:rtl/>
            </w:rPr>
            <w:t>11</w:t>
          </w:r>
          <w:r>
            <w:rPr>
              <w:rFonts w:ascii="Calibri" w:eastAsia="Calibri" w:hAnsi="Calibri" w:cs="Calibri"/>
              <w:color w:val="000000"/>
            </w:rPr>
            <w:fldChar w:fldCharType="end"/>
          </w:r>
        </w:p>
      </w:tc>
      <w:tc>
        <w:tcPr>
          <w:tcW w:w="5022" w:type="dxa"/>
          <w:tcBorders>
            <w:bottom w:val="single" w:sz="4" w:space="0" w:color="4F81BD"/>
          </w:tcBorders>
        </w:tcPr>
        <w:p w14:paraId="6C9EEE5F"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r>
    <w:tr w:rsidR="000525D4" w14:paraId="34416CAC" w14:textId="77777777" w:rsidTr="0081246A">
      <w:trPr>
        <w:cantSplit/>
        <w:trHeight w:val="150"/>
      </w:trPr>
      <w:tc>
        <w:tcPr>
          <w:tcW w:w="5023" w:type="dxa"/>
          <w:tcBorders>
            <w:top w:val="single" w:sz="4" w:space="0" w:color="4F81BD"/>
          </w:tcBorders>
        </w:tcPr>
        <w:p w14:paraId="2D37E1E4"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53E1A951" w14:textId="77777777" w:rsidR="000525D4" w:rsidRDefault="000525D4" w:rsidP="0081246A">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132958D4" w14:textId="77777777" w:rsidR="000525D4" w:rsidRDefault="000525D4" w:rsidP="0081246A">
          <w:pPr>
            <w:pBdr>
              <w:top w:val="nil"/>
              <w:left w:val="nil"/>
              <w:bottom w:val="nil"/>
              <w:right w:val="nil"/>
              <w:between w:val="nil"/>
            </w:pBdr>
            <w:tabs>
              <w:tab w:val="center" w:pos="4153"/>
              <w:tab w:val="right" w:pos="8306"/>
            </w:tabs>
            <w:rPr>
              <w:rFonts w:ascii="Cambria" w:eastAsia="Cambria" w:hAnsi="Cambria" w:cs="Cambria"/>
              <w:color w:val="000000"/>
            </w:rPr>
          </w:pPr>
        </w:p>
      </w:tc>
    </w:tr>
  </w:tbl>
  <w:p w14:paraId="4CF2CA0A" w14:textId="77777777" w:rsidR="000525D4" w:rsidRDefault="000525D4" w:rsidP="0081246A">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4D6C" w14:textId="77777777" w:rsidR="000525D4" w:rsidRDefault="000525D4">
    <w:pPr>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4BF2"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BF00" w14:textId="77777777" w:rsidR="000525D4" w:rsidRDefault="000525D4">
    <w:pPr>
      <w:widowControl w:val="0"/>
      <w:pBdr>
        <w:top w:val="nil"/>
        <w:left w:val="nil"/>
        <w:bottom w:val="nil"/>
        <w:right w:val="nil"/>
        <w:between w:val="nil"/>
      </w:pBdr>
      <w:spacing w:line="276" w:lineRule="auto"/>
      <w:ind w:hanging="2"/>
      <w:rPr>
        <w:color w:val="000000"/>
      </w:rPr>
    </w:pPr>
  </w:p>
  <w:p w14:paraId="246383FE"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F05F" w14:textId="77777777" w:rsidR="000525D4" w:rsidRDefault="000525D4">
    <w:pPr>
      <w:pBdr>
        <w:top w:val="nil"/>
        <w:left w:val="nil"/>
        <w:bottom w:val="nil"/>
        <w:right w:val="nil"/>
        <w:between w:val="nil"/>
      </w:pBdr>
      <w:tabs>
        <w:tab w:val="center" w:pos="4153"/>
        <w:tab w:val="right" w:pos="830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C814" w14:textId="77777777" w:rsidR="00830F68" w:rsidRDefault="00830F68">
      <w:pPr>
        <w:ind w:hanging="2"/>
      </w:pPr>
      <w:r>
        <w:separator/>
      </w:r>
    </w:p>
  </w:footnote>
  <w:footnote w:type="continuationSeparator" w:id="0">
    <w:p w14:paraId="047FACEC" w14:textId="77777777" w:rsidR="00830F68" w:rsidRDefault="00830F68">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31895" w14:textId="77777777" w:rsidR="000525D4" w:rsidRDefault="000525D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CE3B8" w14:textId="77777777" w:rsidR="000525D4" w:rsidRDefault="000525D4">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893B"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60E4"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15A2" w14:textId="77777777" w:rsidR="000525D4" w:rsidRDefault="000525D4">
    <w:pPr>
      <w:pBdr>
        <w:top w:val="nil"/>
        <w:left w:val="nil"/>
        <w:bottom w:val="nil"/>
        <w:right w:val="nil"/>
        <w:between w:val="nil"/>
      </w:pBdr>
      <w:tabs>
        <w:tab w:val="center" w:pos="4153"/>
        <w:tab w:val="right" w:pos="830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F9EFA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709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C2C0D"/>
    <w:multiLevelType w:val="hybridMultilevel"/>
    <w:tmpl w:val="44F832A4"/>
    <w:lvl w:ilvl="0" w:tplc="B45CBE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42642D2"/>
    <w:multiLevelType w:val="multilevel"/>
    <w:tmpl w:val="6D3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113DB"/>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4B037F"/>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87895"/>
    <w:multiLevelType w:val="hybridMultilevel"/>
    <w:tmpl w:val="7D24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31E11"/>
    <w:multiLevelType w:val="hybridMultilevel"/>
    <w:tmpl w:val="21CCD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343B90"/>
    <w:multiLevelType w:val="hybridMultilevel"/>
    <w:tmpl w:val="C3F04A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F900A5"/>
    <w:multiLevelType w:val="hybridMultilevel"/>
    <w:tmpl w:val="85A2F756"/>
    <w:lvl w:ilvl="0" w:tplc="BA865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A346A"/>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1E5E20"/>
    <w:multiLevelType w:val="hybridMultilevel"/>
    <w:tmpl w:val="7B3A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262CC"/>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F92961"/>
    <w:multiLevelType w:val="hybridMultilevel"/>
    <w:tmpl w:val="3BF8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B581A"/>
    <w:multiLevelType w:val="hybridMultilevel"/>
    <w:tmpl w:val="39D0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A6577"/>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F50585"/>
    <w:multiLevelType w:val="hybridMultilevel"/>
    <w:tmpl w:val="43D82514"/>
    <w:lvl w:ilvl="0" w:tplc="B99AD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E04AD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462D5C"/>
    <w:multiLevelType w:val="hybridMultilevel"/>
    <w:tmpl w:val="772A0D70"/>
    <w:lvl w:ilvl="0" w:tplc="82E2A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321FA"/>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BC55B0"/>
    <w:multiLevelType w:val="hybridMultilevel"/>
    <w:tmpl w:val="839450AA"/>
    <w:lvl w:ilvl="0" w:tplc="B20E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E1DAF"/>
    <w:multiLevelType w:val="hybridMultilevel"/>
    <w:tmpl w:val="A9D8455E"/>
    <w:lvl w:ilvl="0" w:tplc="F7D2D19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4" w15:restartNumberingAfterBreak="0">
    <w:nsid w:val="3162278B"/>
    <w:multiLevelType w:val="hybridMultilevel"/>
    <w:tmpl w:val="6A301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051286"/>
    <w:multiLevelType w:val="hybridMultilevel"/>
    <w:tmpl w:val="CD6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AD2D2E"/>
    <w:multiLevelType w:val="hybridMultilevel"/>
    <w:tmpl w:val="CD9EC61E"/>
    <w:lvl w:ilvl="0" w:tplc="20DC0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97244"/>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7337D1"/>
    <w:multiLevelType w:val="hybridMultilevel"/>
    <w:tmpl w:val="EBA26D18"/>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9" w15:restartNumberingAfterBreak="0">
    <w:nsid w:val="375C76E5"/>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A3266E"/>
    <w:multiLevelType w:val="hybridMultilevel"/>
    <w:tmpl w:val="45B0EC72"/>
    <w:lvl w:ilvl="0" w:tplc="93D27C20">
      <w:start w:val="1"/>
      <w:numFmt w:val="bullet"/>
      <w:lvlText w:val=""/>
      <w:lvlJc w:val="left"/>
      <w:pPr>
        <w:ind w:left="394" w:hanging="360"/>
      </w:pPr>
      <w:rPr>
        <w:rFonts w:ascii="Symbol" w:eastAsiaTheme="minorHAnsi" w:hAnsi="Symbol" w:cstheme="majorBidi" w:hint="default"/>
        <w:color w:val="000000" w:themeColor="text1"/>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1" w15:restartNumberingAfterBreak="0">
    <w:nsid w:val="37D51B5D"/>
    <w:multiLevelType w:val="hybridMultilevel"/>
    <w:tmpl w:val="DFC8878E"/>
    <w:lvl w:ilvl="0" w:tplc="B944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02F21"/>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B57C53"/>
    <w:multiLevelType w:val="hybridMultilevel"/>
    <w:tmpl w:val="9C38B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E93F1F"/>
    <w:multiLevelType w:val="hybridMultilevel"/>
    <w:tmpl w:val="7E7A6CE4"/>
    <w:lvl w:ilvl="0" w:tplc="0409000F">
      <w:start w:val="1"/>
      <w:numFmt w:val="decimal"/>
      <w:lvlText w:val="%1."/>
      <w:lvlJc w:val="left"/>
      <w:pPr>
        <w:ind w:left="720" w:hanging="360"/>
      </w:pPr>
      <w:rPr>
        <w:rFonts w:hint="default"/>
      </w:rPr>
    </w:lvl>
    <w:lvl w:ilvl="1" w:tplc="64581E4C">
      <w:start w:val="1"/>
      <w:numFmt w:val="decimal"/>
      <w:lvlText w:val="%2-"/>
      <w:lvlJc w:val="left"/>
      <w:pPr>
        <w:ind w:left="1440" w:hanging="360"/>
      </w:pPr>
      <w:rPr>
        <w:rFonts w:hint="default"/>
      </w:rPr>
    </w:lvl>
    <w:lvl w:ilvl="2" w:tplc="F43A0752">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462D0"/>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292C47"/>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32B1150"/>
    <w:multiLevelType w:val="hybridMultilevel"/>
    <w:tmpl w:val="9480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A72FB"/>
    <w:multiLevelType w:val="hybridMultilevel"/>
    <w:tmpl w:val="3E00F0EA"/>
    <w:lvl w:ilvl="0" w:tplc="FFFFFFFF">
      <w:start w:val="1"/>
      <w:numFmt w:val="decimal"/>
      <w:lvlText w:val="%1."/>
      <w:lvlJc w:val="left"/>
      <w:pPr>
        <w:ind w:left="720" w:hanging="360"/>
      </w:pPr>
      <w:rPr>
        <w:rFonts w:hint="default"/>
      </w:rPr>
    </w:lvl>
    <w:lvl w:ilvl="1" w:tplc="D134562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0D3244"/>
    <w:multiLevelType w:val="hybridMultilevel"/>
    <w:tmpl w:val="9264B1C8"/>
    <w:lvl w:ilvl="0" w:tplc="F2DA5BC2">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497C66C0"/>
    <w:multiLevelType w:val="hybridMultilevel"/>
    <w:tmpl w:val="49546B42"/>
    <w:lvl w:ilvl="0" w:tplc="86200176">
      <w:start w:val="2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9917DC7"/>
    <w:multiLevelType w:val="hybridMultilevel"/>
    <w:tmpl w:val="1AFCA72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15:restartNumberingAfterBreak="0">
    <w:nsid w:val="49C84C13"/>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EE5F42"/>
    <w:multiLevelType w:val="hybridMultilevel"/>
    <w:tmpl w:val="A5B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3F52C9"/>
    <w:multiLevelType w:val="hybridMultilevel"/>
    <w:tmpl w:val="04F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C060C7"/>
    <w:multiLevelType w:val="hybridMultilevel"/>
    <w:tmpl w:val="534E6BE2"/>
    <w:lvl w:ilvl="0" w:tplc="0F384700">
      <w:start w:val="2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D12B5"/>
    <w:multiLevelType w:val="hybridMultilevel"/>
    <w:tmpl w:val="1D72EC76"/>
    <w:lvl w:ilvl="0" w:tplc="2FD0C2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9D1024"/>
    <w:multiLevelType w:val="hybridMultilevel"/>
    <w:tmpl w:val="CCA692B4"/>
    <w:lvl w:ilvl="0" w:tplc="1BE46C0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8" w15:restartNumberingAfterBreak="0">
    <w:nsid w:val="5B4D7588"/>
    <w:multiLevelType w:val="hybridMultilevel"/>
    <w:tmpl w:val="0E90F754"/>
    <w:lvl w:ilvl="0" w:tplc="2CEC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D1251D"/>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F016CC"/>
    <w:multiLevelType w:val="hybridMultilevel"/>
    <w:tmpl w:val="91F6185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1" w15:restartNumberingAfterBreak="0">
    <w:nsid w:val="655F3E40"/>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3D6100"/>
    <w:multiLevelType w:val="hybridMultilevel"/>
    <w:tmpl w:val="B84E0672"/>
    <w:lvl w:ilvl="0" w:tplc="E2F45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C224FB"/>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D955AA"/>
    <w:multiLevelType w:val="multilevel"/>
    <w:tmpl w:val="75D95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796358"/>
    <w:multiLevelType w:val="hybridMultilevel"/>
    <w:tmpl w:val="A2BC9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B56F2F"/>
    <w:multiLevelType w:val="hybridMultilevel"/>
    <w:tmpl w:val="B262F794"/>
    <w:lvl w:ilvl="0" w:tplc="3320C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2E6FE3"/>
    <w:multiLevelType w:val="hybridMultilevel"/>
    <w:tmpl w:val="3E00F0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AB0A2E"/>
    <w:multiLevelType w:val="hybridMultilevel"/>
    <w:tmpl w:val="329AB69C"/>
    <w:lvl w:ilvl="0" w:tplc="A364D2D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E50FCB"/>
    <w:multiLevelType w:val="hybridMultilevel"/>
    <w:tmpl w:val="90F471FC"/>
    <w:lvl w:ilvl="0" w:tplc="2F0C5332">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08363217">
    <w:abstractNumId w:val="36"/>
  </w:num>
  <w:num w:numId="2" w16cid:durableId="1003244800">
    <w:abstractNumId w:val="9"/>
  </w:num>
  <w:num w:numId="3" w16cid:durableId="904030928">
    <w:abstractNumId w:val="47"/>
  </w:num>
  <w:num w:numId="4" w16cid:durableId="1068066472">
    <w:abstractNumId w:val="3"/>
  </w:num>
  <w:num w:numId="5" w16cid:durableId="249824527">
    <w:abstractNumId w:val="23"/>
  </w:num>
  <w:num w:numId="6" w16cid:durableId="1676303693">
    <w:abstractNumId w:val="26"/>
  </w:num>
  <w:num w:numId="7" w16cid:durableId="1314063407">
    <w:abstractNumId w:val="31"/>
  </w:num>
  <w:num w:numId="8" w16cid:durableId="1573126612">
    <w:abstractNumId w:val="48"/>
  </w:num>
  <w:num w:numId="9" w16cid:durableId="1541551368">
    <w:abstractNumId w:val="45"/>
  </w:num>
  <w:num w:numId="10" w16cid:durableId="1542784401">
    <w:abstractNumId w:val="22"/>
  </w:num>
  <w:num w:numId="11" w16cid:durableId="1936939354">
    <w:abstractNumId w:val="52"/>
  </w:num>
  <w:num w:numId="12" w16cid:durableId="977370892">
    <w:abstractNumId w:val="17"/>
  </w:num>
  <w:num w:numId="13" w16cid:durableId="1725255697">
    <w:abstractNumId w:val="20"/>
  </w:num>
  <w:num w:numId="14" w16cid:durableId="2108498402">
    <w:abstractNumId w:val="10"/>
  </w:num>
  <w:num w:numId="15" w16cid:durableId="93600984">
    <w:abstractNumId w:val="33"/>
  </w:num>
  <w:num w:numId="16" w16cid:durableId="917667276">
    <w:abstractNumId w:val="41"/>
  </w:num>
  <w:num w:numId="17" w16cid:durableId="357510343">
    <w:abstractNumId w:val="38"/>
  </w:num>
  <w:num w:numId="18" w16cid:durableId="486164455">
    <w:abstractNumId w:val="34"/>
  </w:num>
  <w:num w:numId="19" w16cid:durableId="1722754833">
    <w:abstractNumId w:val="24"/>
  </w:num>
  <w:num w:numId="20" w16cid:durableId="1493911910">
    <w:abstractNumId w:val="56"/>
  </w:num>
  <w:num w:numId="21" w16cid:durableId="1130174764">
    <w:abstractNumId w:val="50"/>
  </w:num>
  <w:num w:numId="22" w16cid:durableId="1059863544">
    <w:abstractNumId w:val="0"/>
  </w:num>
  <w:num w:numId="23" w16cid:durableId="916550318">
    <w:abstractNumId w:val="21"/>
  </w:num>
  <w:num w:numId="24" w16cid:durableId="1774861578">
    <w:abstractNumId w:val="18"/>
  </w:num>
  <w:num w:numId="25" w16cid:durableId="14037463">
    <w:abstractNumId w:val="1"/>
  </w:num>
  <w:num w:numId="26" w16cid:durableId="1757484244">
    <w:abstractNumId w:val="39"/>
  </w:num>
  <w:num w:numId="27" w16cid:durableId="797801125">
    <w:abstractNumId w:val="40"/>
  </w:num>
  <w:num w:numId="28" w16cid:durableId="1561939441">
    <w:abstractNumId w:val="53"/>
  </w:num>
  <w:num w:numId="29" w16cid:durableId="1043409331">
    <w:abstractNumId w:val="4"/>
  </w:num>
  <w:num w:numId="30" w16cid:durableId="1817641750">
    <w:abstractNumId w:val="27"/>
  </w:num>
  <w:num w:numId="31" w16cid:durableId="2117825052">
    <w:abstractNumId w:val="49"/>
  </w:num>
  <w:num w:numId="32" w16cid:durableId="471362116">
    <w:abstractNumId w:val="35"/>
  </w:num>
  <w:num w:numId="33" w16cid:durableId="10449819">
    <w:abstractNumId w:val="46"/>
  </w:num>
  <w:num w:numId="34" w16cid:durableId="1299340687">
    <w:abstractNumId w:val="8"/>
  </w:num>
  <w:num w:numId="35" w16cid:durableId="1911115337">
    <w:abstractNumId w:val="58"/>
  </w:num>
  <w:num w:numId="36" w16cid:durableId="1988901619">
    <w:abstractNumId w:val="37"/>
  </w:num>
  <w:num w:numId="37" w16cid:durableId="1411346603">
    <w:abstractNumId w:val="6"/>
  </w:num>
  <w:num w:numId="38" w16cid:durableId="2123106239">
    <w:abstractNumId w:val="5"/>
  </w:num>
  <w:num w:numId="39" w16cid:durableId="1377856886">
    <w:abstractNumId w:val="2"/>
  </w:num>
  <w:num w:numId="40" w16cid:durableId="1610310988">
    <w:abstractNumId w:val="43"/>
  </w:num>
  <w:num w:numId="41" w16cid:durableId="2096052807">
    <w:abstractNumId w:val="55"/>
  </w:num>
  <w:num w:numId="42" w16cid:durableId="597830626">
    <w:abstractNumId w:val="19"/>
  </w:num>
  <w:num w:numId="43" w16cid:durableId="1495805140">
    <w:abstractNumId w:val="29"/>
  </w:num>
  <w:num w:numId="44" w16cid:durableId="1369796052">
    <w:abstractNumId w:val="51"/>
  </w:num>
  <w:num w:numId="45" w16cid:durableId="357312875">
    <w:abstractNumId w:val="57"/>
  </w:num>
  <w:num w:numId="46" w16cid:durableId="503282434">
    <w:abstractNumId w:val="28"/>
  </w:num>
  <w:num w:numId="47" w16cid:durableId="1163164114">
    <w:abstractNumId w:val="14"/>
  </w:num>
  <w:num w:numId="48" w16cid:durableId="1567568410">
    <w:abstractNumId w:val="15"/>
  </w:num>
  <w:num w:numId="49" w16cid:durableId="751585748">
    <w:abstractNumId w:val="42"/>
  </w:num>
  <w:num w:numId="50" w16cid:durableId="359667480">
    <w:abstractNumId w:val="44"/>
  </w:num>
  <w:num w:numId="51" w16cid:durableId="1078794255">
    <w:abstractNumId w:val="32"/>
  </w:num>
  <w:num w:numId="52" w16cid:durableId="433984822">
    <w:abstractNumId w:val="25"/>
  </w:num>
  <w:num w:numId="53" w16cid:durableId="1798571652">
    <w:abstractNumId w:val="7"/>
  </w:num>
  <w:num w:numId="54" w16cid:durableId="2016372007">
    <w:abstractNumId w:val="12"/>
  </w:num>
  <w:num w:numId="55" w16cid:durableId="1245458192">
    <w:abstractNumId w:val="16"/>
  </w:num>
  <w:num w:numId="56" w16cid:durableId="2073264111">
    <w:abstractNumId w:val="13"/>
  </w:num>
  <w:num w:numId="57" w16cid:durableId="10015874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1350570">
    <w:abstractNumId w:val="59"/>
  </w:num>
  <w:num w:numId="59" w16cid:durableId="892694717">
    <w:abstractNumId w:val="54"/>
  </w:num>
  <w:num w:numId="60" w16cid:durableId="1637032300">
    <w:abstractNumId w:val="30"/>
  </w:num>
  <w:num w:numId="61" w16cid:durableId="1940406563">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70"/>
    <w:rsid w:val="00014AA6"/>
    <w:rsid w:val="000525D4"/>
    <w:rsid w:val="000607E8"/>
    <w:rsid w:val="00061556"/>
    <w:rsid w:val="00063EE3"/>
    <w:rsid w:val="00074A9D"/>
    <w:rsid w:val="000851F2"/>
    <w:rsid w:val="00097694"/>
    <w:rsid w:val="000E1CD2"/>
    <w:rsid w:val="00104027"/>
    <w:rsid w:val="00105D15"/>
    <w:rsid w:val="001222BA"/>
    <w:rsid w:val="00160D89"/>
    <w:rsid w:val="00175F33"/>
    <w:rsid w:val="001831F6"/>
    <w:rsid w:val="001D6B5E"/>
    <w:rsid w:val="001E1C2C"/>
    <w:rsid w:val="001F1888"/>
    <w:rsid w:val="001F3598"/>
    <w:rsid w:val="00230052"/>
    <w:rsid w:val="00253471"/>
    <w:rsid w:val="00255FC5"/>
    <w:rsid w:val="00263B61"/>
    <w:rsid w:val="00285C7C"/>
    <w:rsid w:val="00294A6B"/>
    <w:rsid w:val="002B30C1"/>
    <w:rsid w:val="002D2264"/>
    <w:rsid w:val="002D7560"/>
    <w:rsid w:val="002F5F7D"/>
    <w:rsid w:val="002F7281"/>
    <w:rsid w:val="00303847"/>
    <w:rsid w:val="00311A4E"/>
    <w:rsid w:val="0031561D"/>
    <w:rsid w:val="00317499"/>
    <w:rsid w:val="003239FC"/>
    <w:rsid w:val="0033043E"/>
    <w:rsid w:val="00335D87"/>
    <w:rsid w:val="00353665"/>
    <w:rsid w:val="003552CB"/>
    <w:rsid w:val="0035633C"/>
    <w:rsid w:val="003765AF"/>
    <w:rsid w:val="0037754E"/>
    <w:rsid w:val="003A4C91"/>
    <w:rsid w:val="003A6D6A"/>
    <w:rsid w:val="003A79F7"/>
    <w:rsid w:val="003B4049"/>
    <w:rsid w:val="003D1970"/>
    <w:rsid w:val="003D2063"/>
    <w:rsid w:val="003E5519"/>
    <w:rsid w:val="00404032"/>
    <w:rsid w:val="00443820"/>
    <w:rsid w:val="00476AD9"/>
    <w:rsid w:val="00497E5D"/>
    <w:rsid w:val="004C21AB"/>
    <w:rsid w:val="004D5F24"/>
    <w:rsid w:val="004F0000"/>
    <w:rsid w:val="004F449B"/>
    <w:rsid w:val="005302F8"/>
    <w:rsid w:val="0053654F"/>
    <w:rsid w:val="0054696B"/>
    <w:rsid w:val="00561802"/>
    <w:rsid w:val="0059385A"/>
    <w:rsid w:val="005940F7"/>
    <w:rsid w:val="005C015F"/>
    <w:rsid w:val="005C1FE3"/>
    <w:rsid w:val="005E552F"/>
    <w:rsid w:val="005F02D1"/>
    <w:rsid w:val="0060208A"/>
    <w:rsid w:val="00605444"/>
    <w:rsid w:val="00610BD4"/>
    <w:rsid w:val="00621D33"/>
    <w:rsid w:val="006511D5"/>
    <w:rsid w:val="00654A89"/>
    <w:rsid w:val="00674785"/>
    <w:rsid w:val="006B3A0B"/>
    <w:rsid w:val="006B6AE6"/>
    <w:rsid w:val="006C6917"/>
    <w:rsid w:val="006E0A5C"/>
    <w:rsid w:val="006E7FCD"/>
    <w:rsid w:val="006F4BCF"/>
    <w:rsid w:val="00705DB7"/>
    <w:rsid w:val="00710B25"/>
    <w:rsid w:val="007416D1"/>
    <w:rsid w:val="007532BA"/>
    <w:rsid w:val="007968E7"/>
    <w:rsid w:val="007B7272"/>
    <w:rsid w:val="007D6EE9"/>
    <w:rsid w:val="007E134C"/>
    <w:rsid w:val="00806B77"/>
    <w:rsid w:val="0081246A"/>
    <w:rsid w:val="0082723C"/>
    <w:rsid w:val="00830F68"/>
    <w:rsid w:val="00836B87"/>
    <w:rsid w:val="00884362"/>
    <w:rsid w:val="00885169"/>
    <w:rsid w:val="008958EE"/>
    <w:rsid w:val="008C21B0"/>
    <w:rsid w:val="008C7E24"/>
    <w:rsid w:val="008F3E34"/>
    <w:rsid w:val="00904B6D"/>
    <w:rsid w:val="00926C19"/>
    <w:rsid w:val="00927D3A"/>
    <w:rsid w:val="00943D5A"/>
    <w:rsid w:val="00967E86"/>
    <w:rsid w:val="00974C37"/>
    <w:rsid w:val="009945E4"/>
    <w:rsid w:val="0099647F"/>
    <w:rsid w:val="00997023"/>
    <w:rsid w:val="009B4855"/>
    <w:rsid w:val="009D30CE"/>
    <w:rsid w:val="009F5C98"/>
    <w:rsid w:val="009F76A4"/>
    <w:rsid w:val="00A0387F"/>
    <w:rsid w:val="00A11F31"/>
    <w:rsid w:val="00A25C4A"/>
    <w:rsid w:val="00A27679"/>
    <w:rsid w:val="00A34C6E"/>
    <w:rsid w:val="00A442E2"/>
    <w:rsid w:val="00A5566A"/>
    <w:rsid w:val="00A94E61"/>
    <w:rsid w:val="00AB6037"/>
    <w:rsid w:val="00AC350D"/>
    <w:rsid w:val="00AE497B"/>
    <w:rsid w:val="00AE7EEC"/>
    <w:rsid w:val="00B124DA"/>
    <w:rsid w:val="00B4375C"/>
    <w:rsid w:val="00B477F7"/>
    <w:rsid w:val="00B53C65"/>
    <w:rsid w:val="00B76F46"/>
    <w:rsid w:val="00B8155B"/>
    <w:rsid w:val="00B92024"/>
    <w:rsid w:val="00BA3833"/>
    <w:rsid w:val="00BA51B5"/>
    <w:rsid w:val="00BB72D4"/>
    <w:rsid w:val="00BC2A2A"/>
    <w:rsid w:val="00BE1543"/>
    <w:rsid w:val="00BF2A92"/>
    <w:rsid w:val="00C273E5"/>
    <w:rsid w:val="00C36F2C"/>
    <w:rsid w:val="00C65860"/>
    <w:rsid w:val="00C9502F"/>
    <w:rsid w:val="00CB4610"/>
    <w:rsid w:val="00CC773D"/>
    <w:rsid w:val="00CE6D47"/>
    <w:rsid w:val="00CF737B"/>
    <w:rsid w:val="00D13FCD"/>
    <w:rsid w:val="00D17DC8"/>
    <w:rsid w:val="00D22312"/>
    <w:rsid w:val="00D3569C"/>
    <w:rsid w:val="00D379E4"/>
    <w:rsid w:val="00D5266F"/>
    <w:rsid w:val="00D84393"/>
    <w:rsid w:val="00D870AD"/>
    <w:rsid w:val="00D91E65"/>
    <w:rsid w:val="00D9537E"/>
    <w:rsid w:val="00DB714A"/>
    <w:rsid w:val="00DD36AA"/>
    <w:rsid w:val="00DE03C4"/>
    <w:rsid w:val="00DF3F80"/>
    <w:rsid w:val="00E152BE"/>
    <w:rsid w:val="00E17873"/>
    <w:rsid w:val="00E23C20"/>
    <w:rsid w:val="00E45438"/>
    <w:rsid w:val="00E55478"/>
    <w:rsid w:val="00E562B5"/>
    <w:rsid w:val="00E606DE"/>
    <w:rsid w:val="00E6323B"/>
    <w:rsid w:val="00E651E9"/>
    <w:rsid w:val="00E663B3"/>
    <w:rsid w:val="00E80770"/>
    <w:rsid w:val="00E905A3"/>
    <w:rsid w:val="00EB21F5"/>
    <w:rsid w:val="00EC51AA"/>
    <w:rsid w:val="00ED0BE3"/>
    <w:rsid w:val="00EE2765"/>
    <w:rsid w:val="00EE6D28"/>
    <w:rsid w:val="00F01517"/>
    <w:rsid w:val="00F01F88"/>
    <w:rsid w:val="00F0278C"/>
    <w:rsid w:val="00F145C1"/>
    <w:rsid w:val="00F20C9B"/>
    <w:rsid w:val="00F43BD1"/>
    <w:rsid w:val="00F4639F"/>
    <w:rsid w:val="00F810B3"/>
    <w:rsid w:val="00FB0615"/>
    <w:rsid w:val="00FB61DC"/>
    <w:rsid w:val="00FC5778"/>
    <w:rsid w:val="00FD1FB0"/>
    <w:rsid w:val="00FE257F"/>
    <w:rsid w:val="00FE587C"/>
    <w:rsid w:val="00FF77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72D6"/>
  <w15:docId w15:val="{5693EC1E-AE11-4B5C-B280-358D871F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7F7"/>
    <w:pPr>
      <w:bidi w:val="0"/>
    </w:pPr>
    <w:rPr>
      <w:sz w:val="24"/>
      <w:szCs w:val="24"/>
    </w:rPr>
  </w:style>
  <w:style w:type="paragraph" w:styleId="Heading1">
    <w:name w:val="heading 1"/>
    <w:basedOn w:val="Normal"/>
    <w:next w:val="Normal"/>
    <w:link w:val="Heading1Char"/>
    <w:uiPriority w:val="9"/>
    <w:qFormat/>
    <w:pPr>
      <w:keepNext/>
      <w:outlineLvl w:val="0"/>
    </w:pPr>
    <w:rPr>
      <w:b/>
      <w:bCs/>
      <w:szCs w:val="32"/>
      <w:u w:val="single"/>
    </w:rPr>
  </w:style>
  <w:style w:type="paragraph" w:styleId="Heading2">
    <w:name w:val="heading 2"/>
    <w:basedOn w:val="Normal"/>
    <w:next w:val="Normal"/>
    <w:uiPriority w:val="9"/>
    <w:semiHidden/>
    <w:unhideWhenUsed/>
    <w:qFormat/>
    <w:pPr>
      <w:keepNext/>
      <w:outlineLvl w:val="1"/>
    </w:pPr>
    <w:rPr>
      <w:b/>
      <w:bCs/>
      <w:szCs w:val="32"/>
    </w:rPr>
  </w:style>
  <w:style w:type="paragraph" w:styleId="Heading3">
    <w:name w:val="heading 3"/>
    <w:basedOn w:val="Normal"/>
    <w:next w:val="Normal"/>
    <w:uiPriority w:val="9"/>
    <w:semiHidden/>
    <w:unhideWhenUsed/>
    <w:qFormat/>
    <w:pPr>
      <w:keepNext/>
      <w:jc w:val="center"/>
      <w:outlineLvl w:val="2"/>
    </w:pPr>
    <w:rPr>
      <w:b/>
      <w:bCs/>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qFormat/>
    <w:pPr>
      <w:spacing w:line="216" w:lineRule="auto"/>
      <w:contextualSpacing/>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1"/>
    <w:uiPriority w:val="99"/>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link w:val="BalloonTextChar1"/>
    <w:uiPriority w:val="99"/>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uiPriority w:val="34"/>
    <w:qFormat/>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val="en"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line="259" w:lineRule="auto"/>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paragraph" w:styleId="NormalWeb">
    <w:name w:val="Normal (Web)"/>
    <w:basedOn w:val="Normal"/>
    <w:uiPriority w:val="99"/>
    <w:unhideWhenUsed/>
    <w:rsid w:val="00CE6D47"/>
    <w:pPr>
      <w:spacing w:before="100" w:beforeAutospacing="1" w:after="100" w:afterAutospacing="1"/>
    </w:pPr>
  </w:style>
  <w:style w:type="numbering" w:customStyle="1" w:styleId="1">
    <w:name w:val="بلا قائمة1"/>
    <w:next w:val="NoList"/>
    <w:uiPriority w:val="99"/>
    <w:semiHidden/>
    <w:unhideWhenUsed/>
    <w:rsid w:val="00255FC5"/>
  </w:style>
  <w:style w:type="table" w:customStyle="1" w:styleId="10">
    <w:name w:val="شبكة جدول1"/>
    <w:basedOn w:val="TableNormal"/>
    <w:next w:val="TableGrid"/>
    <w:uiPriority w:val="39"/>
    <w:rsid w:val="00255FC5"/>
    <w:pPr>
      <w:bidi w:val="0"/>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link w:val="Header"/>
    <w:uiPriority w:val="99"/>
    <w:rsid w:val="00255FC5"/>
    <w:rPr>
      <w:position w:val="-1"/>
    </w:rPr>
  </w:style>
  <w:style w:type="character" w:customStyle="1" w:styleId="BalloonTextChar1">
    <w:name w:val="Balloon Text Char1"/>
    <w:basedOn w:val="DefaultParagraphFont"/>
    <w:link w:val="BalloonText"/>
    <w:uiPriority w:val="99"/>
    <w:rsid w:val="00255FC5"/>
    <w:rPr>
      <w:rFonts w:ascii="Tahoma" w:hAnsi="Tahoma"/>
      <w:position w:val="-1"/>
      <w:sz w:val="16"/>
      <w:szCs w:val="16"/>
    </w:rPr>
  </w:style>
  <w:style w:type="character" w:customStyle="1" w:styleId="TitleChar1">
    <w:name w:val="Title Char1"/>
    <w:basedOn w:val="DefaultParagraphFont"/>
    <w:link w:val="Title"/>
    <w:rsid w:val="00255FC5"/>
    <w:rPr>
      <w:rFonts w:ascii="Calibri Light" w:hAnsi="Calibri Light"/>
      <w:color w:val="404040"/>
      <w:spacing w:val="-10"/>
      <w:kern w:val="28"/>
      <w:position w:val="-1"/>
      <w:sz w:val="56"/>
      <w:szCs w:val="56"/>
    </w:rPr>
  </w:style>
  <w:style w:type="character" w:customStyle="1" w:styleId="Heading1Char">
    <w:name w:val="Heading 1 Char"/>
    <w:basedOn w:val="DefaultParagraphFont"/>
    <w:link w:val="Heading1"/>
    <w:uiPriority w:val="9"/>
    <w:rsid w:val="00255FC5"/>
    <w:rPr>
      <w:b/>
      <w:bCs/>
      <w:position w:val="-1"/>
      <w:szCs w:val="32"/>
      <w:u w:val="single"/>
    </w:rPr>
  </w:style>
  <w:style w:type="paragraph" w:customStyle="1" w:styleId="TableParagraph">
    <w:name w:val="Table Paragraph"/>
    <w:basedOn w:val="Normal"/>
    <w:uiPriority w:val="1"/>
    <w:qFormat/>
    <w:rsid w:val="006E7FCD"/>
    <w:pPr>
      <w:widowControl w:val="0"/>
      <w:autoSpaceDE w:val="0"/>
      <w:autoSpaceDN w:val="0"/>
      <w:jc w:val="center"/>
    </w:pPr>
    <w:rPr>
      <w:rFonts w:ascii="Calibri" w:eastAsia="Calibri" w:hAnsi="Calibri" w:cs="Calibri"/>
      <w:sz w:val="22"/>
      <w:szCs w:val="22"/>
    </w:rPr>
  </w:style>
  <w:style w:type="character" w:styleId="Hyperlink">
    <w:name w:val="Hyperlink"/>
    <w:basedOn w:val="DefaultParagraphFont"/>
    <w:uiPriority w:val="99"/>
    <w:unhideWhenUsed/>
    <w:rsid w:val="00C36F2C"/>
    <w:rPr>
      <w:color w:val="0000FF" w:themeColor="hyperlink"/>
      <w:u w:val="single"/>
    </w:rPr>
  </w:style>
  <w:style w:type="paragraph" w:styleId="ListBullet">
    <w:name w:val="List Bullet"/>
    <w:basedOn w:val="Normal"/>
    <w:uiPriority w:val="99"/>
    <w:unhideWhenUsed/>
    <w:rsid w:val="004F449B"/>
    <w:pPr>
      <w:numPr>
        <w:numId w:val="22"/>
      </w:numPr>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4F449B"/>
    <w:rPr>
      <w:b/>
      <w:bCs/>
    </w:rPr>
  </w:style>
  <w:style w:type="paragraph" w:customStyle="1" w:styleId="11">
    <w:name w:val="عادي1"/>
    <w:rsid w:val="00BE1543"/>
  </w:style>
  <w:style w:type="table" w:customStyle="1" w:styleId="TableGrid1">
    <w:name w:val="Table Grid1"/>
    <w:basedOn w:val="TableNormal"/>
    <w:next w:val="TableGrid"/>
    <w:uiPriority w:val="59"/>
    <w:rsid w:val="00FC5778"/>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2CB"/>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3EE3"/>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21F5"/>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5D87"/>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B6AE6"/>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22312"/>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2312"/>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D5F24"/>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25C4A"/>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25C4A"/>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B61DC"/>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273E5"/>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E7EEC"/>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34C6E"/>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1428">
      <w:bodyDiv w:val="1"/>
      <w:marLeft w:val="0"/>
      <w:marRight w:val="0"/>
      <w:marTop w:val="0"/>
      <w:marBottom w:val="0"/>
      <w:divBdr>
        <w:top w:val="none" w:sz="0" w:space="0" w:color="auto"/>
        <w:left w:val="none" w:sz="0" w:space="0" w:color="auto"/>
        <w:bottom w:val="none" w:sz="0" w:space="0" w:color="auto"/>
        <w:right w:val="none" w:sz="0" w:space="0" w:color="auto"/>
      </w:divBdr>
    </w:div>
    <w:div w:id="434131498">
      <w:bodyDiv w:val="1"/>
      <w:marLeft w:val="0"/>
      <w:marRight w:val="0"/>
      <w:marTop w:val="0"/>
      <w:marBottom w:val="0"/>
      <w:divBdr>
        <w:top w:val="none" w:sz="0" w:space="0" w:color="auto"/>
        <w:left w:val="none" w:sz="0" w:space="0" w:color="auto"/>
        <w:bottom w:val="none" w:sz="0" w:space="0" w:color="auto"/>
        <w:right w:val="none" w:sz="0" w:space="0" w:color="auto"/>
      </w:divBdr>
    </w:div>
    <w:div w:id="435832068">
      <w:bodyDiv w:val="1"/>
      <w:marLeft w:val="0"/>
      <w:marRight w:val="0"/>
      <w:marTop w:val="0"/>
      <w:marBottom w:val="0"/>
      <w:divBdr>
        <w:top w:val="none" w:sz="0" w:space="0" w:color="auto"/>
        <w:left w:val="none" w:sz="0" w:space="0" w:color="auto"/>
        <w:bottom w:val="none" w:sz="0" w:space="0" w:color="auto"/>
        <w:right w:val="none" w:sz="0" w:space="0" w:color="auto"/>
      </w:divBdr>
    </w:div>
    <w:div w:id="615021868">
      <w:bodyDiv w:val="1"/>
      <w:marLeft w:val="0"/>
      <w:marRight w:val="0"/>
      <w:marTop w:val="0"/>
      <w:marBottom w:val="0"/>
      <w:divBdr>
        <w:top w:val="none" w:sz="0" w:space="0" w:color="auto"/>
        <w:left w:val="none" w:sz="0" w:space="0" w:color="auto"/>
        <w:bottom w:val="none" w:sz="0" w:space="0" w:color="auto"/>
        <w:right w:val="none" w:sz="0" w:space="0" w:color="auto"/>
      </w:divBdr>
    </w:div>
    <w:div w:id="687413393">
      <w:bodyDiv w:val="1"/>
      <w:marLeft w:val="0"/>
      <w:marRight w:val="0"/>
      <w:marTop w:val="0"/>
      <w:marBottom w:val="0"/>
      <w:divBdr>
        <w:top w:val="none" w:sz="0" w:space="0" w:color="auto"/>
        <w:left w:val="none" w:sz="0" w:space="0" w:color="auto"/>
        <w:bottom w:val="none" w:sz="0" w:space="0" w:color="auto"/>
        <w:right w:val="none" w:sz="0" w:space="0" w:color="auto"/>
      </w:divBdr>
    </w:div>
    <w:div w:id="708261369">
      <w:bodyDiv w:val="1"/>
      <w:marLeft w:val="0"/>
      <w:marRight w:val="0"/>
      <w:marTop w:val="0"/>
      <w:marBottom w:val="0"/>
      <w:divBdr>
        <w:top w:val="none" w:sz="0" w:space="0" w:color="auto"/>
        <w:left w:val="none" w:sz="0" w:space="0" w:color="auto"/>
        <w:bottom w:val="none" w:sz="0" w:space="0" w:color="auto"/>
        <w:right w:val="none" w:sz="0" w:space="0" w:color="auto"/>
      </w:divBdr>
    </w:div>
    <w:div w:id="831869109">
      <w:bodyDiv w:val="1"/>
      <w:marLeft w:val="0"/>
      <w:marRight w:val="0"/>
      <w:marTop w:val="0"/>
      <w:marBottom w:val="0"/>
      <w:divBdr>
        <w:top w:val="none" w:sz="0" w:space="0" w:color="auto"/>
        <w:left w:val="none" w:sz="0" w:space="0" w:color="auto"/>
        <w:bottom w:val="none" w:sz="0" w:space="0" w:color="auto"/>
        <w:right w:val="none" w:sz="0" w:space="0" w:color="auto"/>
      </w:divBdr>
    </w:div>
    <w:div w:id="1215047245">
      <w:bodyDiv w:val="1"/>
      <w:marLeft w:val="0"/>
      <w:marRight w:val="0"/>
      <w:marTop w:val="0"/>
      <w:marBottom w:val="0"/>
      <w:divBdr>
        <w:top w:val="none" w:sz="0" w:space="0" w:color="auto"/>
        <w:left w:val="none" w:sz="0" w:space="0" w:color="auto"/>
        <w:bottom w:val="none" w:sz="0" w:space="0" w:color="auto"/>
        <w:right w:val="none" w:sz="0" w:space="0" w:color="auto"/>
      </w:divBdr>
    </w:div>
    <w:div w:id="1258249871">
      <w:bodyDiv w:val="1"/>
      <w:marLeft w:val="0"/>
      <w:marRight w:val="0"/>
      <w:marTop w:val="0"/>
      <w:marBottom w:val="0"/>
      <w:divBdr>
        <w:top w:val="none" w:sz="0" w:space="0" w:color="auto"/>
        <w:left w:val="none" w:sz="0" w:space="0" w:color="auto"/>
        <w:bottom w:val="none" w:sz="0" w:space="0" w:color="auto"/>
        <w:right w:val="none" w:sz="0" w:space="0" w:color="auto"/>
      </w:divBdr>
    </w:div>
    <w:div w:id="1299797123">
      <w:bodyDiv w:val="1"/>
      <w:marLeft w:val="0"/>
      <w:marRight w:val="0"/>
      <w:marTop w:val="0"/>
      <w:marBottom w:val="0"/>
      <w:divBdr>
        <w:top w:val="none" w:sz="0" w:space="0" w:color="auto"/>
        <w:left w:val="none" w:sz="0" w:space="0" w:color="auto"/>
        <w:bottom w:val="none" w:sz="0" w:space="0" w:color="auto"/>
        <w:right w:val="none" w:sz="0" w:space="0" w:color="auto"/>
      </w:divBdr>
    </w:div>
    <w:div w:id="1306399976">
      <w:bodyDiv w:val="1"/>
      <w:marLeft w:val="0"/>
      <w:marRight w:val="0"/>
      <w:marTop w:val="0"/>
      <w:marBottom w:val="0"/>
      <w:divBdr>
        <w:top w:val="none" w:sz="0" w:space="0" w:color="auto"/>
        <w:left w:val="none" w:sz="0" w:space="0" w:color="auto"/>
        <w:bottom w:val="none" w:sz="0" w:space="0" w:color="auto"/>
        <w:right w:val="none" w:sz="0" w:space="0" w:color="auto"/>
      </w:divBdr>
    </w:div>
    <w:div w:id="1385132572">
      <w:bodyDiv w:val="1"/>
      <w:marLeft w:val="0"/>
      <w:marRight w:val="0"/>
      <w:marTop w:val="0"/>
      <w:marBottom w:val="0"/>
      <w:divBdr>
        <w:top w:val="none" w:sz="0" w:space="0" w:color="auto"/>
        <w:left w:val="none" w:sz="0" w:space="0" w:color="auto"/>
        <w:bottom w:val="none" w:sz="0" w:space="0" w:color="auto"/>
        <w:right w:val="none" w:sz="0" w:space="0" w:color="auto"/>
      </w:divBdr>
    </w:div>
    <w:div w:id="1430390578">
      <w:bodyDiv w:val="1"/>
      <w:marLeft w:val="0"/>
      <w:marRight w:val="0"/>
      <w:marTop w:val="0"/>
      <w:marBottom w:val="0"/>
      <w:divBdr>
        <w:top w:val="none" w:sz="0" w:space="0" w:color="auto"/>
        <w:left w:val="none" w:sz="0" w:space="0" w:color="auto"/>
        <w:bottom w:val="none" w:sz="0" w:space="0" w:color="auto"/>
        <w:right w:val="none" w:sz="0" w:space="0" w:color="auto"/>
      </w:divBdr>
    </w:div>
    <w:div w:id="1441296946">
      <w:bodyDiv w:val="1"/>
      <w:marLeft w:val="0"/>
      <w:marRight w:val="0"/>
      <w:marTop w:val="0"/>
      <w:marBottom w:val="0"/>
      <w:divBdr>
        <w:top w:val="none" w:sz="0" w:space="0" w:color="auto"/>
        <w:left w:val="none" w:sz="0" w:space="0" w:color="auto"/>
        <w:bottom w:val="none" w:sz="0" w:space="0" w:color="auto"/>
        <w:right w:val="none" w:sz="0" w:space="0" w:color="auto"/>
      </w:divBdr>
    </w:div>
    <w:div w:id="1592356090">
      <w:bodyDiv w:val="1"/>
      <w:marLeft w:val="0"/>
      <w:marRight w:val="0"/>
      <w:marTop w:val="0"/>
      <w:marBottom w:val="0"/>
      <w:divBdr>
        <w:top w:val="none" w:sz="0" w:space="0" w:color="auto"/>
        <w:left w:val="none" w:sz="0" w:space="0" w:color="auto"/>
        <w:bottom w:val="none" w:sz="0" w:space="0" w:color="auto"/>
        <w:right w:val="none" w:sz="0" w:space="0" w:color="auto"/>
      </w:divBdr>
    </w:div>
    <w:div w:id="1657611368">
      <w:bodyDiv w:val="1"/>
      <w:marLeft w:val="0"/>
      <w:marRight w:val="0"/>
      <w:marTop w:val="0"/>
      <w:marBottom w:val="0"/>
      <w:divBdr>
        <w:top w:val="none" w:sz="0" w:space="0" w:color="auto"/>
        <w:left w:val="none" w:sz="0" w:space="0" w:color="auto"/>
        <w:bottom w:val="none" w:sz="0" w:space="0" w:color="auto"/>
        <w:right w:val="none" w:sz="0" w:space="0" w:color="auto"/>
      </w:divBdr>
    </w:div>
    <w:div w:id="1708483475">
      <w:bodyDiv w:val="1"/>
      <w:marLeft w:val="0"/>
      <w:marRight w:val="0"/>
      <w:marTop w:val="0"/>
      <w:marBottom w:val="0"/>
      <w:divBdr>
        <w:top w:val="none" w:sz="0" w:space="0" w:color="auto"/>
        <w:left w:val="none" w:sz="0" w:space="0" w:color="auto"/>
        <w:bottom w:val="none" w:sz="0" w:space="0" w:color="auto"/>
        <w:right w:val="none" w:sz="0" w:space="0" w:color="auto"/>
      </w:divBdr>
    </w:div>
    <w:div w:id="1783305179">
      <w:bodyDiv w:val="1"/>
      <w:marLeft w:val="0"/>
      <w:marRight w:val="0"/>
      <w:marTop w:val="0"/>
      <w:marBottom w:val="0"/>
      <w:divBdr>
        <w:top w:val="none" w:sz="0" w:space="0" w:color="auto"/>
        <w:left w:val="none" w:sz="0" w:space="0" w:color="auto"/>
        <w:bottom w:val="none" w:sz="0" w:space="0" w:color="auto"/>
        <w:right w:val="none" w:sz="0" w:space="0" w:color="auto"/>
      </w:divBdr>
    </w:div>
    <w:div w:id="1809546467">
      <w:bodyDiv w:val="1"/>
      <w:marLeft w:val="0"/>
      <w:marRight w:val="0"/>
      <w:marTop w:val="0"/>
      <w:marBottom w:val="0"/>
      <w:divBdr>
        <w:top w:val="none" w:sz="0" w:space="0" w:color="auto"/>
        <w:left w:val="none" w:sz="0" w:space="0" w:color="auto"/>
        <w:bottom w:val="none" w:sz="0" w:space="0" w:color="auto"/>
        <w:right w:val="none" w:sz="0" w:space="0" w:color="auto"/>
      </w:divBdr>
    </w:div>
    <w:div w:id="1844126745">
      <w:bodyDiv w:val="1"/>
      <w:marLeft w:val="0"/>
      <w:marRight w:val="0"/>
      <w:marTop w:val="0"/>
      <w:marBottom w:val="0"/>
      <w:divBdr>
        <w:top w:val="none" w:sz="0" w:space="0" w:color="auto"/>
        <w:left w:val="none" w:sz="0" w:space="0" w:color="auto"/>
        <w:bottom w:val="none" w:sz="0" w:space="0" w:color="auto"/>
        <w:right w:val="none" w:sz="0" w:space="0" w:color="auto"/>
      </w:divBdr>
    </w:div>
    <w:div w:id="1886988872">
      <w:bodyDiv w:val="1"/>
      <w:marLeft w:val="0"/>
      <w:marRight w:val="0"/>
      <w:marTop w:val="0"/>
      <w:marBottom w:val="0"/>
      <w:divBdr>
        <w:top w:val="none" w:sz="0" w:space="0" w:color="auto"/>
        <w:left w:val="none" w:sz="0" w:space="0" w:color="auto"/>
        <w:bottom w:val="none" w:sz="0" w:space="0" w:color="auto"/>
        <w:right w:val="none" w:sz="0" w:space="0" w:color="auto"/>
      </w:divBdr>
    </w:div>
    <w:div w:id="1921989539">
      <w:bodyDiv w:val="1"/>
      <w:marLeft w:val="0"/>
      <w:marRight w:val="0"/>
      <w:marTop w:val="0"/>
      <w:marBottom w:val="0"/>
      <w:divBdr>
        <w:top w:val="none" w:sz="0" w:space="0" w:color="auto"/>
        <w:left w:val="none" w:sz="0" w:space="0" w:color="auto"/>
        <w:bottom w:val="none" w:sz="0" w:space="0" w:color="auto"/>
        <w:right w:val="none" w:sz="0" w:space="0" w:color="auto"/>
      </w:divBdr>
    </w:div>
    <w:div w:id="2004045367">
      <w:bodyDiv w:val="1"/>
      <w:marLeft w:val="0"/>
      <w:marRight w:val="0"/>
      <w:marTop w:val="0"/>
      <w:marBottom w:val="0"/>
      <w:divBdr>
        <w:top w:val="none" w:sz="0" w:space="0" w:color="auto"/>
        <w:left w:val="none" w:sz="0" w:space="0" w:color="auto"/>
        <w:bottom w:val="none" w:sz="0" w:space="0" w:color="auto"/>
        <w:right w:val="none" w:sz="0" w:space="0" w:color="auto"/>
      </w:divBdr>
    </w:div>
    <w:div w:id="204678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hyperlink" Target="https://saudiphilosophy.com/?lang=ar" TargetMode="External"/><Relationship Id="rId3" Type="http://schemas.openxmlformats.org/officeDocument/2006/relationships/numbering" Target="numbering.xml"/><Relationship Id="rId21" Type="http://schemas.openxmlformats.org/officeDocument/2006/relationships/hyperlink" Target="mailto:taeserhuseen@imamaladham.edu.iq"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mailto:taeserhuseen@imamaladham.edu.iq"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qutaiba.ibrahem@imamaladham.edu.iq" TargetMode="External"/><Relationship Id="rId20" Type="http://schemas.openxmlformats.org/officeDocument/2006/relationships/hyperlink" Target="mailto:taeserhuseen@imamaladham.edu.iq"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ajt.journals.ekb.eg/"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Ebtissam.essa@imamaladham.edu.iq" TargetMode="External"/><Relationship Id="rId23" Type="http://schemas.openxmlformats.org/officeDocument/2006/relationships/hyperlink" Target="mailto:qutaiba.ibrahem@imamaladham.edu.iq"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citj.org/index.php/citj"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016E095B-5173-4571-B9AD-06DDFE0797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299</Pages>
  <Words>44820</Words>
  <Characters>255480</Characters>
  <Application>Microsoft Office Word</Application>
  <DocSecurity>0</DocSecurity>
  <Lines>2129</Lines>
  <Paragraphs>599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299701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Naseem Adnan Hameedi AL SAMARAI</cp:lastModifiedBy>
  <cp:revision>50</cp:revision>
  <cp:lastPrinted>2026-02-24T07:32:00Z</cp:lastPrinted>
  <dcterms:created xsi:type="dcterms:W3CDTF">2026-02-26T07:32:00Z</dcterms:created>
  <dcterms:modified xsi:type="dcterms:W3CDTF">2026-03-11T10:12:00Z</dcterms:modified>
</cp:coreProperties>
</file>